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before="190" w:lineRule="auto"/>
        <w:ind w:left="816" w:right="853" w:firstLine="0"/>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Artificial Neural Networks and Deep Architectures, DD2437</w:t>
      </w:r>
    </w:p>
    <w:p w:rsidR="00000000" w:rsidDel="00000000" w:rsidP="00000000" w:rsidRDefault="00000000" w:rsidRPr="00000000" w14:paraId="00000004">
      <w:pPr>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05">
      <w:pPr>
        <w:spacing w:before="201" w:lineRule="auto"/>
        <w:ind w:left="816" w:right="853" w:firstLine="0"/>
        <w:jc w:val="center"/>
        <w:rPr>
          <w:rFonts w:ascii="Garamond" w:cs="Garamond" w:eastAsia="Garamond" w:hAnsi="Garamond"/>
          <w:sz w:val="40"/>
          <w:szCs w:val="40"/>
        </w:rPr>
      </w:pPr>
      <w:r w:rsidDel="00000000" w:rsidR="00000000" w:rsidRPr="00000000">
        <w:rPr>
          <w:rFonts w:ascii="Garamond" w:cs="Garamond" w:eastAsia="Garamond" w:hAnsi="Garamond"/>
          <w:sz w:val="40"/>
          <w:szCs w:val="40"/>
          <w:rtl w:val="0"/>
        </w:rPr>
        <w:t xml:space="preserve">Short report on lab assignment 2</w:t>
      </w:r>
    </w:p>
    <w:p w:rsidR="00000000" w:rsidDel="00000000" w:rsidP="00000000" w:rsidRDefault="00000000" w:rsidRPr="00000000" w14:paraId="00000006">
      <w:pPr>
        <w:spacing w:before="6" w:lineRule="auto"/>
        <w:jc w:val="cente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Radial basis functions, competitive learning and</w:t>
      </w:r>
    </w:p>
    <w:p w:rsidR="00000000" w:rsidDel="00000000" w:rsidP="00000000" w:rsidRDefault="00000000" w:rsidRPr="00000000" w14:paraId="00000007">
      <w:pPr>
        <w:spacing w:before="6" w:lineRule="auto"/>
        <w:jc w:val="cente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self-organisation</w:t>
      </w:r>
    </w:p>
    <w:p w:rsidR="00000000" w:rsidDel="00000000" w:rsidP="00000000" w:rsidRDefault="00000000" w:rsidRPr="00000000" w14:paraId="00000008">
      <w:pPr>
        <w:spacing w:before="6" w:lineRule="auto"/>
        <w:jc w:val="center"/>
        <w:rPr>
          <w:rFonts w:ascii="Century" w:cs="Century" w:eastAsia="Century" w:hAnsi="Century"/>
          <w:sz w:val="34"/>
          <w:szCs w:val="34"/>
        </w:rPr>
      </w:pPr>
      <w:r w:rsidDel="00000000" w:rsidR="00000000" w:rsidRPr="00000000">
        <w:rPr>
          <w:rtl w:val="0"/>
        </w:rPr>
      </w:r>
    </w:p>
    <w:p w:rsidR="00000000" w:rsidDel="00000000" w:rsidP="00000000" w:rsidRDefault="00000000" w:rsidRPr="00000000" w14:paraId="00000009">
      <w:pPr>
        <w:ind w:left="816" w:right="853" w:firstLine="0"/>
        <w:jc w:val="center"/>
        <w:rPr>
          <w:sz w:val="28"/>
          <w:szCs w:val="28"/>
        </w:rPr>
      </w:pPr>
      <w:r w:rsidDel="00000000" w:rsidR="00000000" w:rsidRPr="00000000">
        <w:rPr>
          <w:sz w:val="28"/>
          <w:szCs w:val="28"/>
          <w:rtl w:val="0"/>
        </w:rPr>
        <w:t xml:space="preserve">Chiachen Ho, Angelos Stais and Ruxue Zeng</w:t>
      </w:r>
    </w:p>
    <w:p w:rsidR="00000000" w:rsidDel="00000000" w:rsidP="00000000" w:rsidRDefault="00000000" w:rsidRPr="00000000" w14:paraId="0000000A">
      <w:pPr>
        <w:pStyle w:val="Heading4"/>
        <w:spacing w:before="208" w:lineRule="auto"/>
        <w:ind w:right="853" w:firstLine="816"/>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September 29, 2021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01"/>
        </w:tabs>
        <w:spacing w:after="0" w:before="183" w:line="240" w:lineRule="auto"/>
        <w:ind w:left="0" w:right="0" w:firstLine="0"/>
        <w:jc w:val="lef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301"/>
        </w:tabs>
        <w:spacing w:after="240" w:before="360" w:line="240" w:lineRule="auto"/>
        <w:ind w:left="0" w:right="0" w:firstLine="0"/>
        <w:jc w:val="both"/>
        <w:rPr>
          <w:i w:val="0"/>
          <w:smallCaps w:val="0"/>
          <w:strike w:val="0"/>
          <w:color w:val="000000"/>
          <w:sz w:val="28"/>
          <w:szCs w:val="28"/>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Main objectives and scope of the assignment</w:t>
      </w:r>
      <w:r w:rsidDel="00000000" w:rsidR="00000000" w:rsidRPr="00000000">
        <w:rPr>
          <w:rtl w:val="0"/>
        </w:rPr>
      </w:r>
    </w:p>
    <w:p w:rsidR="00000000" w:rsidDel="00000000" w:rsidP="00000000" w:rsidRDefault="00000000" w:rsidRPr="00000000" w14:paraId="0000000D">
      <w:pPr>
        <w:pStyle w:val="Heading5"/>
        <w:spacing w:line="276" w:lineRule="auto"/>
        <w:ind w:left="816"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Our major goals in the assignment were</w:t>
      </w:r>
    </w:p>
    <w:p w:rsidR="00000000" w:rsidDel="00000000" w:rsidP="00000000" w:rsidRDefault="00000000" w:rsidRPr="00000000" w14:paraId="0000000E">
      <w:pPr>
        <w:spacing w:before="0" w:line="276" w:lineRule="auto"/>
        <w:ind w:left="11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to build an RBF network for either classification or regression purpose</w:t>
      </w:r>
    </w:p>
    <w:p w:rsidR="00000000" w:rsidDel="00000000" w:rsidP="00000000" w:rsidRDefault="00000000" w:rsidRPr="00000000" w14:paraId="0000000F">
      <w:pPr>
        <w:spacing w:before="0" w:line="276" w:lineRule="auto"/>
        <w:ind w:left="11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to apply different methods for initializing the structure and learning the weights in an RBF network</w:t>
      </w:r>
    </w:p>
    <w:p w:rsidR="00000000" w:rsidDel="00000000" w:rsidP="00000000" w:rsidRDefault="00000000" w:rsidRPr="00000000" w14:paraId="00000010">
      <w:pPr>
        <w:spacing w:before="0" w:line="276" w:lineRule="auto"/>
        <w:ind w:left="11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to use vector quantization in a neural network context</w:t>
      </w:r>
    </w:p>
    <w:p w:rsidR="00000000" w:rsidDel="00000000" w:rsidP="00000000" w:rsidRDefault="00000000" w:rsidRPr="00000000" w14:paraId="00000011">
      <w:pPr>
        <w:spacing w:before="0" w:line="276" w:lineRule="auto"/>
        <w:ind w:left="11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to recognize and implement different components in the SOM algorithm</w:t>
      </w:r>
    </w:p>
    <w:p w:rsidR="00000000" w:rsidDel="00000000" w:rsidP="00000000" w:rsidRDefault="00000000" w:rsidRPr="00000000" w14:paraId="00000012">
      <w:pPr>
        <w:spacing w:before="0" w:line="276" w:lineRule="auto"/>
        <w:ind w:left="11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to discuss the role of the neighborhood and its effect on the self-organization in SOMs</w:t>
      </w:r>
    </w:p>
    <w:p w:rsidR="00000000" w:rsidDel="00000000" w:rsidP="00000000" w:rsidRDefault="00000000" w:rsidRPr="00000000" w14:paraId="00000013">
      <w:pPr>
        <w:spacing w:before="120" w:line="276" w:lineRule="auto"/>
        <w:ind w:left="11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 SOM network to fold high-dimensional spaces and cluster data</w:t>
      </w:r>
    </w:p>
    <w:p w:rsidR="00000000" w:rsidDel="00000000" w:rsidP="00000000" w:rsidRDefault="00000000" w:rsidRPr="00000000" w14:paraId="00000014">
      <w:pPr>
        <w:spacing w:before="120" w:line="276" w:lineRule="auto"/>
        <w:ind w:left="850.393700787401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lab, we have used an RBF network to approximate one- and two-dimensional functions. And we have developed a competitive learning algorithm to automate the process of RBF unit initialization. Furthermore, We have implemented the core algorithm of SOM and used it for three different tasks.</w:t>
      </w:r>
    </w:p>
    <w:p w:rsidR="00000000" w:rsidDel="00000000" w:rsidP="00000000" w:rsidRDefault="00000000" w:rsidRPr="00000000" w14:paraId="00000015">
      <w:pPr>
        <w:pStyle w:val="Heading1"/>
        <w:numPr>
          <w:ilvl w:val="0"/>
          <w:numId w:val="3"/>
        </w:numPr>
        <w:tabs>
          <w:tab w:val="left" w:pos="1301"/>
        </w:tabs>
        <w:spacing w:after="240" w:before="360" w:lineRule="auto"/>
        <w:ind w:left="0" w:firstLine="0"/>
        <w:jc w:val="both"/>
        <w:rPr/>
      </w:pPr>
      <w:bookmarkStart w:colFirst="0" w:colLast="0" w:name="_heading=h.ai1equiqwf42" w:id="0"/>
      <w:bookmarkEnd w:id="0"/>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16">
      <w:pPr>
        <w:spacing w:line="276" w:lineRule="auto"/>
        <w:ind w:left="81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used Python in this lab with libraries below:</w:t>
      </w:r>
    </w:p>
    <w:p w:rsidR="00000000" w:rsidDel="00000000" w:rsidP="00000000" w:rsidRDefault="00000000" w:rsidRPr="00000000" w14:paraId="00000017">
      <w:pPr>
        <w:numPr>
          <w:ilvl w:val="0"/>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Numpy, Math, Random, Matplotlib, Spicy</w:t>
      </w:r>
    </w:p>
    <w:p w:rsidR="00000000" w:rsidDel="00000000" w:rsidP="00000000" w:rsidRDefault="00000000" w:rsidRPr="00000000" w14:paraId="00000018">
      <w:pPr>
        <w:spacing w:line="276" w:lineRule="auto"/>
        <w:ind w:left="1440" w:firstLine="0"/>
        <w:jc w:val="both"/>
        <w:rPr>
          <w:rFonts w:ascii="Georgia" w:cs="Georgia" w:eastAsia="Georgia" w:hAnsi="Georgia"/>
          <w:sz w:val="20"/>
          <w:szCs w:val="20"/>
        </w:rPr>
        <w:sectPr>
          <w:footerReference r:id="rId7" w:type="default"/>
          <w:pgSz w:h="16840" w:w="11910" w:orient="portrait"/>
          <w:pgMar w:bottom="1940" w:top="1580" w:left="1680" w:right="1680" w:header="720" w:footer="1758"/>
          <w:pgNumType w:start="1"/>
        </w:sectPr>
      </w:pPr>
      <w:r w:rsidDel="00000000" w:rsidR="00000000" w:rsidRPr="00000000">
        <w:rPr>
          <w:rtl w:val="0"/>
        </w:rPr>
      </w:r>
    </w:p>
    <w:p w:rsidR="00000000" w:rsidDel="00000000" w:rsidP="00000000" w:rsidRDefault="00000000" w:rsidRPr="00000000" w14:paraId="00000019">
      <w:pPr>
        <w:pStyle w:val="Heading1"/>
        <w:spacing w:after="240" w:before="360" w:lineRule="auto"/>
        <w:ind w:left="0" w:right="-95.66929133858139" w:firstLine="0"/>
        <w:jc w:val="both"/>
        <w:rPr/>
      </w:pPr>
      <w:bookmarkStart w:colFirst="0" w:colLast="0" w:name="_heading=h.pen9e6dms47r" w:id="1"/>
      <w:bookmarkEnd w:id="1"/>
      <w:r w:rsidDel="00000000" w:rsidR="00000000" w:rsidRPr="00000000">
        <w:rPr>
          <w:rtl w:val="0"/>
        </w:rPr>
        <w:t xml:space="preserve">3    </w:t>
      </w:r>
      <w:r w:rsidDel="00000000" w:rsidR="00000000" w:rsidRPr="00000000">
        <w:rPr>
          <w:rtl w:val="0"/>
        </w:rPr>
        <w:t xml:space="preserve">Results and discussion - Part I: RBF networks and   Competitive Learning</w:t>
      </w:r>
      <w:r w:rsidDel="00000000" w:rsidR="00000000" w:rsidRPr="00000000">
        <w:drawing>
          <wp:anchor allowOverlap="1" behindDoc="0" distB="0" distT="0" distL="0" distR="0" hidden="0" layoutInCell="1" locked="0" relativeHeight="0" simplePos="0">
            <wp:simplePos x="0" y="0"/>
            <wp:positionH relativeFrom="column">
              <wp:posOffset>3581400</wp:posOffset>
            </wp:positionH>
            <wp:positionV relativeFrom="paragraph">
              <wp:posOffset>557212</wp:posOffset>
            </wp:positionV>
            <wp:extent cx="1733550" cy="1179529"/>
            <wp:effectExtent b="0" l="0" r="0" t="0"/>
            <wp:wrapSquare wrapText="bothSides" distB="0" distT="0" distL="0" distR="0"/>
            <wp:docPr id="22"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733550" cy="117952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-104774</wp:posOffset>
            </wp:positionH>
            <wp:positionV relativeFrom="paragraph">
              <wp:posOffset>561975</wp:posOffset>
            </wp:positionV>
            <wp:extent cx="1728788" cy="1176288"/>
            <wp:effectExtent b="0" l="0" r="0" t="0"/>
            <wp:wrapSquare wrapText="bothSides" distB="0" distT="0" distL="0" distR="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28788" cy="1176288"/>
                    </a:xfrm>
                    <a:prstGeom prst="rect"/>
                    <a:ln/>
                  </pic:spPr>
                </pic:pic>
              </a:graphicData>
            </a:graphic>
          </wp:anchor>
        </w:drawing>
      </w:r>
    </w:p>
    <w:p w:rsidR="00000000" w:rsidDel="00000000" w:rsidP="00000000" w:rsidRDefault="00000000" w:rsidRPr="00000000" w14:paraId="0000001A">
      <w:pPr>
        <w:tabs>
          <w:tab w:val="left" w:pos="1301"/>
        </w:tabs>
        <w:ind w:left="1300" w:right="-95.66929133858139" w:firstLine="0"/>
        <w:rPr/>
      </w:pPr>
      <w:r w:rsidDel="00000000" w:rsidR="00000000" w:rsidRPr="00000000">
        <w:rPr>
          <w:rtl w:val="0"/>
        </w:rPr>
      </w:r>
    </w:p>
    <w:p w:rsidR="00000000" w:rsidDel="00000000" w:rsidP="00000000" w:rsidRDefault="00000000" w:rsidRPr="00000000" w14:paraId="0000001B">
      <w:pPr>
        <w:pStyle w:val="Heading3"/>
        <w:tabs>
          <w:tab w:val="left" w:pos="1429"/>
        </w:tabs>
        <w:spacing w:after="120" w:before="240" w:lineRule="auto"/>
        <w:ind w:left="0" w:right="-95.66929133858139" w:firstLine="0"/>
        <w:jc w:val="both"/>
        <w:rPr/>
      </w:pPr>
      <w:r w:rsidDel="00000000" w:rsidR="00000000" w:rsidRPr="00000000">
        <w:rPr>
          <w:rtl w:val="0"/>
        </w:rPr>
      </w:r>
    </w:p>
    <w:p w:rsidR="00000000" w:rsidDel="00000000" w:rsidP="00000000" w:rsidRDefault="00000000" w:rsidRPr="00000000" w14:paraId="0000001C">
      <w:pPr>
        <w:tabs>
          <w:tab w:val="left" w:pos="1429"/>
        </w:tabs>
        <w:ind w:right="-95.6692913385813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tabs>
          <w:tab w:val="left" w:pos="1429"/>
        </w:tabs>
        <w:ind w:right="-95.6692913385813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tabs>
          <w:tab w:val="left" w:pos="1429"/>
        </w:tabs>
        <w:ind w:right="-95.6692913385813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tabs>
          <w:tab w:val="left" w:pos="1429"/>
        </w:tabs>
        <w:ind w:right="-95.6692913385813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Prediction of sin(2x) data. </w:t>
        <w:tab/>
        <w:tab/>
        <w:tab/>
        <w:t xml:space="preserve">Figure 2: Prediction of square(2x) data</w:t>
      </w:r>
    </w:p>
    <w:p w:rsidR="00000000" w:rsidDel="00000000" w:rsidP="00000000" w:rsidRDefault="00000000" w:rsidRPr="00000000" w14:paraId="00000020">
      <w:pPr>
        <w:tabs>
          <w:tab w:val="left" w:pos="1429"/>
        </w:tabs>
        <w:ind w:right="-95.6692913385813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3"/>
        <w:tabs>
          <w:tab w:val="left" w:pos="1282"/>
        </w:tabs>
        <w:spacing w:line="246.99999999999994" w:lineRule="auto"/>
        <w:ind w:left="0" w:right="-95.66929133858139" w:firstLine="0"/>
        <w:jc w:val="both"/>
        <w:rPr/>
      </w:pPr>
      <w:bookmarkStart w:colFirst="0" w:colLast="0" w:name="_heading=h.jhtqqd6a3qjh" w:id="2"/>
      <w:bookmarkEnd w:id="2"/>
      <w:r w:rsidDel="00000000" w:rsidR="00000000" w:rsidRPr="00000000">
        <w:rPr>
          <w:rtl w:val="0"/>
        </w:rPr>
        <w:t xml:space="preserve">3.1 Batch mode training using least-squares - supervised learning of network weights</w:t>
      </w:r>
    </w:p>
    <w:tbl>
      <w:tblPr>
        <w:tblStyle w:val="Table1"/>
        <w:tblW w:w="718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
        <w:gridCol w:w="1800"/>
        <w:gridCol w:w="2340"/>
        <w:gridCol w:w="1755"/>
        <w:tblGridChange w:id="0">
          <w:tblGrid>
            <w:gridCol w:w="1290"/>
            <w:gridCol w:w="1800"/>
            <w:gridCol w:w="2340"/>
            <w:gridCol w:w="1755"/>
          </w:tblGrid>
        </w:tblGridChange>
      </w:tblGrid>
      <w:tr>
        <w:trPr>
          <w:cantSplit w:val="0"/>
          <w:trHeight w:val="237" w:hRule="atLeast"/>
          <w:tblHeader w:val="0"/>
        </w:trPr>
        <w:tc>
          <w:tcPr/>
          <w:p w:rsidR="00000000" w:rsidDel="00000000" w:rsidP="00000000" w:rsidRDefault="00000000" w:rsidRPr="00000000" w14:paraId="00000022">
            <w:pPr>
              <w:spacing w:line="210" w:lineRule="auto"/>
              <w:ind w:left="0" w:right="-95.66929133858139"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Function</w:t>
            </w:r>
          </w:p>
        </w:tc>
        <w:tc>
          <w:tcPr/>
          <w:p w:rsidR="00000000" w:rsidDel="00000000" w:rsidP="00000000" w:rsidRDefault="00000000" w:rsidRPr="00000000" w14:paraId="00000023">
            <w:pPr>
              <w:spacing w:line="210" w:lineRule="auto"/>
              <w:ind w:left="0" w:right="-95.66929133858139"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Error Threshold</w:t>
            </w:r>
          </w:p>
        </w:tc>
        <w:tc>
          <w:tcPr/>
          <w:p w:rsidR="00000000" w:rsidDel="00000000" w:rsidP="00000000" w:rsidRDefault="00000000" w:rsidRPr="00000000" w14:paraId="00000024">
            <w:pPr>
              <w:spacing w:line="210" w:lineRule="auto"/>
              <w:ind w:left="0" w:right="-95.66929133858139"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Absolute Residual Error</w:t>
            </w:r>
          </w:p>
        </w:tc>
        <w:tc>
          <w:tcPr/>
          <w:p w:rsidR="00000000" w:rsidDel="00000000" w:rsidP="00000000" w:rsidRDefault="00000000" w:rsidRPr="00000000" w14:paraId="00000025">
            <w:pPr>
              <w:spacing w:line="210" w:lineRule="auto"/>
              <w:ind w:left="0" w:right="-95.66929133858139"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Hidden Nodes</w:t>
            </w:r>
          </w:p>
        </w:tc>
      </w:tr>
      <w:tr>
        <w:trPr>
          <w:cantSplit w:val="0"/>
          <w:trHeight w:val="237" w:hRule="atLeast"/>
          <w:tblHeader w:val="0"/>
        </w:trPr>
        <w:tc>
          <w:tcPr/>
          <w:p w:rsidR="00000000" w:rsidDel="00000000" w:rsidP="00000000" w:rsidRDefault="00000000" w:rsidRPr="00000000" w14:paraId="00000026">
            <w:pPr>
              <w:spacing w:line="210" w:lineRule="auto"/>
              <w:ind w:left="0" w:right="-95.66929133858139"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sin(2x)</w:t>
            </w:r>
          </w:p>
        </w:tc>
        <w:tc>
          <w:tcPr/>
          <w:p w:rsidR="00000000" w:rsidDel="00000000" w:rsidP="00000000" w:rsidRDefault="00000000" w:rsidRPr="00000000" w14:paraId="00000027">
            <w:pPr>
              <w:spacing w:line="210" w:lineRule="auto"/>
              <w:ind w:left="0" w:right="-95.66929133858139"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0.1</w:t>
            </w:r>
          </w:p>
        </w:tc>
        <w:tc>
          <w:tcPr/>
          <w:p w:rsidR="00000000" w:rsidDel="00000000" w:rsidP="00000000" w:rsidRDefault="00000000" w:rsidRPr="00000000" w14:paraId="00000028">
            <w:pPr>
              <w:spacing w:line="210" w:lineRule="auto"/>
              <w:ind w:left="0" w:right="-95.66929133858139"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0.06823</w:t>
            </w:r>
          </w:p>
        </w:tc>
        <w:tc>
          <w:tcPr/>
          <w:p w:rsidR="00000000" w:rsidDel="00000000" w:rsidP="00000000" w:rsidRDefault="00000000" w:rsidRPr="00000000" w14:paraId="00000029">
            <w:pPr>
              <w:spacing w:line="210" w:lineRule="auto"/>
              <w:ind w:left="0" w:right="-95.66929133858139"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6</w:t>
            </w:r>
          </w:p>
        </w:tc>
      </w:tr>
      <w:tr>
        <w:trPr>
          <w:cantSplit w:val="0"/>
          <w:trHeight w:val="237" w:hRule="atLeast"/>
          <w:tblHeader w:val="0"/>
        </w:trPr>
        <w:tc>
          <w:tcPr/>
          <w:p w:rsidR="00000000" w:rsidDel="00000000" w:rsidP="00000000" w:rsidRDefault="00000000" w:rsidRPr="00000000" w14:paraId="0000002A">
            <w:pPr>
              <w:spacing w:line="210" w:lineRule="auto"/>
              <w:ind w:left="0" w:right="-95.66929133858139"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sin(2x)</w:t>
            </w:r>
          </w:p>
        </w:tc>
        <w:tc>
          <w:tcPr/>
          <w:p w:rsidR="00000000" w:rsidDel="00000000" w:rsidP="00000000" w:rsidRDefault="00000000" w:rsidRPr="00000000" w14:paraId="0000002B">
            <w:pPr>
              <w:spacing w:line="210" w:lineRule="auto"/>
              <w:ind w:left="0" w:right="-95.66929133858139"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0.01</w:t>
            </w:r>
          </w:p>
        </w:tc>
        <w:tc>
          <w:tcPr/>
          <w:p w:rsidR="00000000" w:rsidDel="00000000" w:rsidP="00000000" w:rsidRDefault="00000000" w:rsidRPr="00000000" w14:paraId="0000002C">
            <w:pPr>
              <w:spacing w:line="210" w:lineRule="auto"/>
              <w:ind w:left="0" w:right="-95.66929133858139"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0.0095</w:t>
            </w:r>
          </w:p>
        </w:tc>
        <w:tc>
          <w:tcPr/>
          <w:p w:rsidR="00000000" w:rsidDel="00000000" w:rsidP="00000000" w:rsidRDefault="00000000" w:rsidRPr="00000000" w14:paraId="0000002D">
            <w:pPr>
              <w:spacing w:line="210" w:lineRule="auto"/>
              <w:ind w:left="0" w:right="-95.66929133858139"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8</w:t>
            </w:r>
          </w:p>
        </w:tc>
      </w:tr>
      <w:tr>
        <w:trPr>
          <w:cantSplit w:val="0"/>
          <w:trHeight w:val="237" w:hRule="atLeast"/>
          <w:tblHeader w:val="0"/>
        </w:trPr>
        <w:tc>
          <w:tcPr/>
          <w:p w:rsidR="00000000" w:rsidDel="00000000" w:rsidP="00000000" w:rsidRDefault="00000000" w:rsidRPr="00000000" w14:paraId="0000002E">
            <w:pPr>
              <w:spacing w:line="210" w:lineRule="auto"/>
              <w:ind w:left="0" w:right="-95.66929133858139"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sin(2x)</w:t>
            </w:r>
          </w:p>
        </w:tc>
        <w:tc>
          <w:tcPr/>
          <w:p w:rsidR="00000000" w:rsidDel="00000000" w:rsidP="00000000" w:rsidRDefault="00000000" w:rsidRPr="00000000" w14:paraId="0000002F">
            <w:pPr>
              <w:spacing w:line="210" w:lineRule="auto"/>
              <w:ind w:left="0" w:right="-95.66929133858139"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0.001</w:t>
            </w:r>
          </w:p>
        </w:tc>
        <w:tc>
          <w:tcPr/>
          <w:p w:rsidR="00000000" w:rsidDel="00000000" w:rsidP="00000000" w:rsidRDefault="00000000" w:rsidRPr="00000000" w14:paraId="00000030">
            <w:pPr>
              <w:spacing w:line="210" w:lineRule="auto"/>
              <w:ind w:left="0" w:right="-95.66929133858139"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0.000914</w:t>
            </w:r>
          </w:p>
        </w:tc>
        <w:tc>
          <w:tcPr/>
          <w:p w:rsidR="00000000" w:rsidDel="00000000" w:rsidP="00000000" w:rsidRDefault="00000000" w:rsidRPr="00000000" w14:paraId="00000031">
            <w:pPr>
              <w:spacing w:line="210" w:lineRule="auto"/>
              <w:ind w:left="0" w:right="-95.66929133858139"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11</w:t>
            </w:r>
          </w:p>
        </w:tc>
      </w:tr>
    </w:tbl>
    <w:p w:rsidR="00000000" w:rsidDel="00000000" w:rsidP="00000000" w:rsidRDefault="00000000" w:rsidRPr="00000000" w14:paraId="00000032">
      <w:pPr>
        <w:spacing w:before="63" w:lineRule="auto"/>
        <w:ind w:left="0" w:right="-95.66929133858139"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1: Absolute residual error thresholds and numbers of used hidden nodes.</w:t>
      </w:r>
    </w:p>
    <w:p w:rsidR="00000000" w:rsidDel="00000000" w:rsidP="00000000" w:rsidRDefault="00000000" w:rsidRPr="00000000" w14:paraId="00000033">
      <w:pPr>
        <w:tabs>
          <w:tab w:val="left" w:pos="1282"/>
        </w:tabs>
        <w:spacing w:line="246.99999999999994" w:lineRule="auto"/>
        <w:ind w:left="0" w:right="-95.6692913385813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tabs>
          <w:tab w:val="left" w:pos="1282"/>
        </w:tabs>
        <w:spacing w:line="246.99999999999994" w:lineRule="auto"/>
        <w:ind w:left="0" w:right="-95.6692913385813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All the results were obtained with width </w:t>
      </w:r>
      <w:r w:rsidDel="00000000" w:rsidR="00000000" w:rsidRPr="00000000">
        <w:rPr>
          <w:rFonts w:ascii="Times New Roman" w:cs="Times New Roman" w:eastAsia="Times New Roman" w:hAnsi="Times New Roman"/>
          <w:i w:val="1"/>
          <w:rtl w:val="0"/>
        </w:rPr>
        <w:t xml:space="preserve">σ </w:t>
      </w:r>
      <w:r w:rsidDel="00000000" w:rsidR="00000000" w:rsidRPr="00000000">
        <w:rPr>
          <w:rFonts w:ascii="Times New Roman" w:cs="Times New Roman" w:eastAsia="Times New Roman" w:hAnsi="Times New Roman"/>
          <w:rtl w:val="0"/>
        </w:rPr>
        <w:t xml:space="preserve">= 1, training in batch mode. Table 1 shows the number of hidden nodes needed to cross each of the three absolute residual error thresholds for the sin(2</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function. For the square(2</w:t>
      </w:r>
      <w:r w:rsidDel="00000000" w:rsidR="00000000" w:rsidRPr="00000000">
        <w:rPr>
          <w:rFonts w:ascii="Times New Roman" w:cs="Times New Roman" w:eastAsia="Times New Roman" w:hAnsi="Times New Roman"/>
          <w:i w:val="1"/>
          <w:rtl w:val="0"/>
        </w:rPr>
        <w:t xml:space="preserve">x</w:t>
      </w:r>
      <w:sdt>
        <w:sdtPr>
          <w:tag w:val="goog_rdk_0"/>
        </w:sdtPr>
        <w:sdtContent>
          <w:r w:rsidDel="00000000" w:rsidR="00000000" w:rsidRPr="00000000">
            <w:rPr>
              <w:rFonts w:ascii="Gungsuh" w:cs="Gungsuh" w:eastAsia="Gungsuh" w:hAnsi="Gungsuh"/>
              <w:rtl w:val="0"/>
            </w:rPr>
            <w:t xml:space="preserve">) however, using linear activation, an absolute residual error lower than 0.1 could not be obtained. To reduce the error to 0.0, sign activation can be used instead, i.e.  thresholding the output:  a value of 1 is assigned to all outputs ≥ 0, and a value of -1 is assigned to all negative outputs. An error of 0.0 was first achieved for 9 hidden nodes. This kind of output from the RBF is useful for transforming the problem into classification.  Another application is transforming analog values into digital, which is useful in e.g. signal processing.</w:t>
          </w:r>
        </w:sdtContent>
      </w:sdt>
      <w:r w:rsidDel="00000000" w:rsidR="00000000" w:rsidRPr="00000000">
        <w:rPr>
          <w:rtl w:val="0"/>
        </w:rPr>
      </w:r>
    </w:p>
    <w:p w:rsidR="00000000" w:rsidDel="00000000" w:rsidP="00000000" w:rsidRDefault="00000000" w:rsidRPr="00000000" w14:paraId="00000035">
      <w:pPr>
        <w:pStyle w:val="Heading3"/>
        <w:tabs>
          <w:tab w:val="left" w:pos="1289"/>
        </w:tabs>
        <w:spacing w:before="82" w:line="246.99999999999994" w:lineRule="auto"/>
        <w:ind w:left="0" w:right="-95.66929133858139" w:firstLine="0"/>
        <w:jc w:val="both"/>
        <w:rPr/>
      </w:pPr>
      <w:bookmarkStart w:colFirst="0" w:colLast="0" w:name="_heading=h.hsny7wozjrff" w:id="3"/>
      <w:bookmarkEnd w:id="3"/>
      <w:r w:rsidDel="00000000" w:rsidR="00000000" w:rsidRPr="00000000">
        <w:rPr>
          <w:rtl w:val="0"/>
        </w:rPr>
        <w:t xml:space="preserve">3.2 Regression with noise</w:t>
      </w:r>
    </w:p>
    <w:p w:rsidR="00000000" w:rsidDel="00000000" w:rsidP="00000000" w:rsidRDefault="00000000" w:rsidRPr="00000000" w14:paraId="00000036">
      <w:pPr>
        <w:tabs>
          <w:tab w:val="left" w:pos="1289"/>
        </w:tabs>
        <w:spacing w:before="82" w:line="246.99999999999994" w:lineRule="auto"/>
        <w:ind w:left="0" w:right="-95.66929133858139"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For this part, noisy data was used. The online learning using the delta rule was done in 10.000 epochs with a learning rate </w:t>
      </w:r>
      <w:r w:rsidDel="00000000" w:rsidR="00000000" w:rsidRPr="00000000">
        <w:rPr>
          <w:rFonts w:ascii="Times New Roman" w:cs="Times New Roman" w:eastAsia="Times New Roman" w:hAnsi="Times New Roman"/>
          <w:i w:val="1"/>
          <w:rtl w:val="0"/>
        </w:rPr>
        <w:t xml:space="preserve">η </w:t>
      </w:r>
      <w:r w:rsidDel="00000000" w:rsidR="00000000" w:rsidRPr="00000000">
        <w:rPr>
          <w:rFonts w:ascii="Times New Roman" w:cs="Times New Roman" w:eastAsia="Times New Roman" w:hAnsi="Times New Roman"/>
          <w:rtl w:val="0"/>
        </w:rPr>
        <w:t xml:space="preserve">= 0</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1. The results in Table 2 are obtained with variance </w:t>
      </w:r>
      <w:r w:rsidDel="00000000" w:rsidR="00000000" w:rsidRPr="00000000">
        <w:rPr>
          <w:rFonts w:ascii="Times New Roman" w:cs="Times New Roman" w:eastAsia="Times New Roman" w:hAnsi="Times New Roman"/>
          <w:i w:val="1"/>
          <w:rtl w:val="0"/>
        </w:rPr>
        <w:t xml:space="preserve">σ </w:t>
      </w:r>
      <w:r w:rsidDel="00000000" w:rsidR="00000000" w:rsidRPr="00000000">
        <w:rPr>
          <w:rFonts w:ascii="Times New Roman" w:cs="Times New Roman" w:eastAsia="Times New Roman" w:hAnsi="Times New Roman"/>
          <w:rtl w:val="0"/>
        </w:rPr>
        <w:t xml:space="preserve">= 1. Changing the variance i.e. the width, for </w:t>
      </w:r>
      <w:r w:rsidDel="00000000" w:rsidR="00000000" w:rsidRPr="00000000">
        <w:rPr>
          <w:rFonts w:ascii="Times New Roman" w:cs="Times New Roman" w:eastAsia="Times New Roman" w:hAnsi="Times New Roman"/>
          <w:i w:val="1"/>
          <w:rtl w:val="0"/>
        </w:rPr>
        <w:t xml:space="preserve">σ </w:t>
      </w:r>
      <w:r w:rsidDel="00000000" w:rsidR="00000000" w:rsidRPr="00000000">
        <w:rPr>
          <w:rFonts w:ascii="Times New Roman" w:cs="Times New Roman" w:eastAsia="Times New Roman" w:hAnsi="Times New Roman"/>
          <w:rtl w:val="0"/>
        </w:rPr>
        <w:t xml:space="preserve">= 0</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5 the absolute residual error goes down to 0.1489 for batch mode with 24 hidden nodes and down to 0.2459 for the online delta rule, which wasn’t the case for </w:t>
      </w:r>
      <w:r w:rsidDel="00000000" w:rsidR="00000000" w:rsidRPr="00000000">
        <w:rPr>
          <w:rFonts w:ascii="Times New Roman" w:cs="Times New Roman" w:eastAsia="Times New Roman" w:hAnsi="Times New Roman"/>
          <w:i w:val="1"/>
          <w:rtl w:val="0"/>
        </w:rPr>
        <w:t xml:space="preserve">σ </w:t>
      </w:r>
      <w:r w:rsidDel="00000000" w:rsidR="00000000" w:rsidRPr="00000000">
        <w:rPr>
          <w:rFonts w:ascii="Times New Roman" w:cs="Times New Roman" w:eastAsia="Times New Roman" w:hAnsi="Times New Roman"/>
          <w:rtl w:val="0"/>
        </w:rPr>
        <w:t xml:space="preserve">= 1, where the error started to go up when 19 hidden nodes or more were used. To observe the effect of different widths on the absolute residual error, from Figure 3 it can be seen that </w:t>
      </w:r>
      <w:r w:rsidDel="00000000" w:rsidR="00000000" w:rsidRPr="00000000">
        <w:rPr>
          <w:rFonts w:ascii="Times New Roman" w:cs="Times New Roman" w:eastAsia="Times New Roman" w:hAnsi="Times New Roman"/>
          <w:i w:val="1"/>
          <w:rtl w:val="0"/>
        </w:rPr>
        <w:t xml:space="preserve">σ </w:t>
      </w:r>
      <w:r w:rsidDel="00000000" w:rsidR="00000000" w:rsidRPr="00000000">
        <w:rPr>
          <w:rFonts w:ascii="Times New Roman" w:cs="Times New Roman" w:eastAsia="Times New Roman" w:hAnsi="Times New Roman"/>
          <w:rtl w:val="0"/>
        </w:rPr>
        <w:t xml:space="preserve">= 0</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5 and </w:t>
      </w:r>
      <w:r w:rsidDel="00000000" w:rsidR="00000000" w:rsidRPr="00000000">
        <w:rPr>
          <w:rFonts w:ascii="Times New Roman" w:cs="Times New Roman" w:eastAsia="Times New Roman" w:hAnsi="Times New Roman"/>
          <w:i w:val="1"/>
          <w:rtl w:val="0"/>
        </w:rPr>
        <w:t xml:space="preserve">σ </w:t>
      </w:r>
      <w:r w:rsidDel="00000000" w:rsidR="00000000" w:rsidRPr="00000000">
        <w:rPr>
          <w:rFonts w:ascii="Times New Roman" w:cs="Times New Roman" w:eastAsia="Times New Roman" w:hAnsi="Times New Roman"/>
          <w:rtl w:val="0"/>
        </w:rPr>
        <w:t xml:space="preserve">= 0</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8 yield the lowest error when learning in batch mode, and from Figure 4, </w:t>
      </w:r>
      <w:r w:rsidDel="00000000" w:rsidR="00000000" w:rsidRPr="00000000">
        <w:rPr>
          <w:rFonts w:ascii="Times New Roman" w:cs="Times New Roman" w:eastAsia="Times New Roman" w:hAnsi="Times New Roman"/>
          <w:i w:val="1"/>
          <w:rtl w:val="0"/>
        </w:rPr>
        <w:t xml:space="preserve">σ </w:t>
      </w:r>
      <w:r w:rsidDel="00000000" w:rsidR="00000000" w:rsidRPr="00000000">
        <w:rPr>
          <w:rFonts w:ascii="Times New Roman" w:cs="Times New Roman" w:eastAsia="Times New Roman" w:hAnsi="Times New Roman"/>
          <w:rtl w:val="0"/>
        </w:rPr>
        <w:t xml:space="preserve">= 0</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5 is best for online learning with delta rule. For most different widths, the error is almost identical, except for </w:t>
      </w:r>
      <w:r w:rsidDel="00000000" w:rsidR="00000000" w:rsidRPr="00000000">
        <w:rPr>
          <w:rFonts w:ascii="Times New Roman" w:cs="Times New Roman" w:eastAsia="Times New Roman" w:hAnsi="Times New Roman"/>
          <w:i w:val="1"/>
          <w:rtl w:val="0"/>
        </w:rPr>
        <w:t xml:space="preserve">σ </w:t>
      </w:r>
      <w:r w:rsidDel="00000000" w:rsidR="00000000" w:rsidRPr="00000000">
        <w:rPr>
          <w:rFonts w:ascii="Times New Roman" w:cs="Times New Roman" w:eastAsia="Times New Roman" w:hAnsi="Times New Roman"/>
          <w:rtl w:val="0"/>
        </w:rPr>
        <w:t xml:space="preserve">= 1</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5 and </w:t>
      </w:r>
      <w:r w:rsidDel="00000000" w:rsidR="00000000" w:rsidRPr="00000000">
        <w:rPr>
          <w:rFonts w:ascii="Times New Roman" w:cs="Times New Roman" w:eastAsia="Times New Roman" w:hAnsi="Times New Roman"/>
          <w:i w:val="1"/>
          <w:rtl w:val="0"/>
        </w:rPr>
        <w:t xml:space="preserve">σ </w:t>
      </w:r>
      <w:r w:rsidDel="00000000" w:rsidR="00000000" w:rsidRPr="00000000">
        <w:rPr>
          <w:rFonts w:ascii="Times New Roman" w:cs="Times New Roman" w:eastAsia="Times New Roman" w:hAnsi="Times New Roman"/>
          <w:rtl w:val="0"/>
        </w:rPr>
        <w:t xml:space="preserve">= 1</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2; the larger learning rates are not suited for the delta rule learning.</w:t>
      </w:r>
      <w:r w:rsidDel="00000000" w:rsidR="00000000" w:rsidRPr="00000000">
        <w:rPr>
          <w:rtl w:val="0"/>
        </w:rPr>
      </w:r>
    </w:p>
    <w:tbl>
      <w:tblPr>
        <w:tblStyle w:val="Table2"/>
        <w:tblW w:w="8490.0" w:type="dxa"/>
        <w:jc w:val="left"/>
        <w:tblInd w:w="27.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1395"/>
        <w:gridCol w:w="1140"/>
        <w:gridCol w:w="1605"/>
        <w:gridCol w:w="1245"/>
        <w:gridCol w:w="1860"/>
        <w:tblGridChange w:id="0">
          <w:tblGrid>
            <w:gridCol w:w="1245"/>
            <w:gridCol w:w="1395"/>
            <w:gridCol w:w="1140"/>
            <w:gridCol w:w="1605"/>
            <w:gridCol w:w="1245"/>
            <w:gridCol w:w="1860"/>
          </w:tblGrid>
        </w:tblGridChange>
      </w:tblGrid>
      <w:tr>
        <w:trPr>
          <w:cantSplit w:val="0"/>
          <w:trHeight w:val="105" w:hRule="atLeast"/>
          <w:tblHeader w:val="0"/>
        </w:trPr>
        <w:tc>
          <w:tcPr>
            <w:vMerge w:val="restart"/>
          </w:tcPr>
          <w:p w:rsidR="00000000" w:rsidDel="00000000" w:rsidP="00000000" w:rsidRDefault="00000000" w:rsidRPr="00000000" w14:paraId="00000037">
            <w:pPr>
              <w:spacing w:before="10"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8">
            <w:pPr>
              <w:spacing w:line="276" w:lineRule="auto"/>
              <w:ind w:left="9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Function</w:t>
            </w:r>
          </w:p>
        </w:tc>
        <w:tc>
          <w:tcPr>
            <w:vMerge w:val="restart"/>
          </w:tcPr>
          <w:p w:rsidR="00000000" w:rsidDel="00000000" w:rsidP="00000000" w:rsidRDefault="00000000" w:rsidRPr="00000000" w14:paraId="00000039">
            <w:pPr>
              <w:spacing w:before="10"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A">
            <w:pPr>
              <w:spacing w:line="276" w:lineRule="auto"/>
              <w:ind w:left="9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Hidden Nodes</w:t>
            </w:r>
          </w:p>
        </w:tc>
        <w:tc>
          <w:tcPr>
            <w:gridSpan w:val="2"/>
            <w:tcBorders>
              <w:bottom w:color="000000" w:space="0" w:sz="0" w:val="nil"/>
            </w:tcBorders>
          </w:tcPr>
          <w:p w:rsidR="00000000" w:rsidDel="00000000" w:rsidP="00000000" w:rsidRDefault="00000000" w:rsidRPr="00000000" w14:paraId="0000003B">
            <w:pPr>
              <w:spacing w:line="276" w:lineRule="auto"/>
              <w:ind w:left="805" w:right="80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Noisy data</w:t>
            </w:r>
          </w:p>
        </w:tc>
        <w:tc>
          <w:tcPr>
            <w:gridSpan w:val="2"/>
            <w:tcBorders>
              <w:bottom w:color="000000" w:space="0" w:sz="0" w:val="nil"/>
            </w:tcBorders>
          </w:tcPr>
          <w:p w:rsidR="00000000" w:rsidDel="00000000" w:rsidP="00000000" w:rsidRDefault="00000000" w:rsidRPr="00000000" w14:paraId="0000003D">
            <w:pPr>
              <w:spacing w:line="276" w:lineRule="auto"/>
              <w:ind w:left="808" w:right="804"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Clean data</w:t>
            </w:r>
          </w:p>
        </w:tc>
      </w:tr>
      <w:tr>
        <w:trPr>
          <w:cantSplit w:val="0"/>
          <w:trHeight w:val="135" w:hRule="atLeast"/>
          <w:tblHeader w:val="0"/>
        </w:trPr>
        <w:tc>
          <w:tcPr>
            <w:vMerge w:val="continue"/>
          </w:tcPr>
          <w:p w:rsidR="00000000" w:rsidDel="00000000" w:rsidP="00000000" w:rsidRDefault="00000000" w:rsidRPr="00000000" w14:paraId="0000003F">
            <w:pPr>
              <w:spacing w:line="276" w:lineRule="auto"/>
              <w:rPr>
                <w:rFonts w:ascii="Times New Roman" w:cs="Times New Roman" w:eastAsia="Times New Roman" w:hAnsi="Times New Roman"/>
                <w:sz w:val="15"/>
                <w:szCs w:val="15"/>
              </w:rPr>
            </w:pPr>
            <w:r w:rsidDel="00000000" w:rsidR="00000000" w:rsidRPr="00000000">
              <w:rPr>
                <w:rtl w:val="0"/>
              </w:rPr>
            </w:r>
          </w:p>
        </w:tc>
        <w:tc>
          <w:tcPr>
            <w:vMerge w:val="continue"/>
          </w:tcPr>
          <w:p w:rsidR="00000000" w:rsidDel="00000000" w:rsidP="00000000" w:rsidRDefault="00000000" w:rsidRPr="00000000" w14:paraId="00000040">
            <w:pPr>
              <w:spacing w:line="276" w:lineRule="auto"/>
              <w:rPr>
                <w:rFonts w:ascii="Times New Roman" w:cs="Times New Roman" w:eastAsia="Times New Roman" w:hAnsi="Times New Roman"/>
                <w:sz w:val="15"/>
                <w:szCs w:val="15"/>
              </w:rPr>
            </w:pPr>
            <w:r w:rsidDel="00000000" w:rsidR="00000000" w:rsidRPr="00000000">
              <w:rPr>
                <w:rtl w:val="0"/>
              </w:rPr>
            </w:r>
          </w:p>
        </w:tc>
        <w:tc>
          <w:tcPr>
            <w:tcBorders>
              <w:top w:color="000000" w:space="0" w:sz="0" w:val="nil"/>
            </w:tcBorders>
          </w:tcPr>
          <w:p w:rsidR="00000000" w:rsidDel="00000000" w:rsidP="00000000" w:rsidRDefault="00000000" w:rsidRPr="00000000" w14:paraId="00000041">
            <w:pPr>
              <w:spacing w:line="276" w:lineRule="auto"/>
              <w:ind w:left="72" w:right="68"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Batch mode</w:t>
            </w:r>
          </w:p>
        </w:tc>
        <w:tc>
          <w:tcPr>
            <w:tcBorders>
              <w:top w:color="000000" w:space="0" w:sz="0" w:val="nil"/>
            </w:tcBorders>
          </w:tcPr>
          <w:p w:rsidR="00000000" w:rsidDel="00000000" w:rsidP="00000000" w:rsidRDefault="00000000" w:rsidRPr="00000000" w14:paraId="00000042">
            <w:pPr>
              <w:spacing w:line="276" w:lineRule="auto"/>
              <w:ind w:left="71" w:right="67"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Online Delta Rule</w:t>
            </w:r>
          </w:p>
        </w:tc>
        <w:tc>
          <w:tcPr>
            <w:tcBorders>
              <w:top w:color="000000" w:space="0" w:sz="0" w:val="nil"/>
            </w:tcBorders>
          </w:tcPr>
          <w:p w:rsidR="00000000" w:rsidDel="00000000" w:rsidP="00000000" w:rsidRDefault="00000000" w:rsidRPr="00000000" w14:paraId="00000043">
            <w:pPr>
              <w:spacing w:line="276" w:lineRule="auto"/>
              <w:ind w:left="72" w:right="68"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Batch mode</w:t>
            </w:r>
          </w:p>
        </w:tc>
        <w:tc>
          <w:tcPr>
            <w:tcBorders>
              <w:top w:color="000000" w:space="0" w:sz="0" w:val="nil"/>
            </w:tcBorders>
          </w:tcPr>
          <w:p w:rsidR="00000000" w:rsidDel="00000000" w:rsidP="00000000" w:rsidRDefault="00000000" w:rsidRPr="00000000" w14:paraId="00000044">
            <w:pPr>
              <w:spacing w:line="276" w:lineRule="auto"/>
              <w:ind w:left="71" w:right="67"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Online Delta Rule</w:t>
            </w:r>
          </w:p>
        </w:tc>
      </w:tr>
      <w:tr>
        <w:trPr>
          <w:cantSplit w:val="0"/>
          <w:trHeight w:val="225" w:hRule="atLeast"/>
          <w:tblHeader w:val="0"/>
        </w:trPr>
        <w:tc>
          <w:tcPr/>
          <w:p w:rsidR="00000000" w:rsidDel="00000000" w:rsidP="00000000" w:rsidRDefault="00000000" w:rsidRPr="00000000" w14:paraId="00000045">
            <w:pPr>
              <w:spacing w:line="276" w:lineRule="auto"/>
              <w:ind w:left="9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sin(2x)</w:t>
            </w:r>
          </w:p>
        </w:tc>
        <w:tc>
          <w:tcPr/>
          <w:p w:rsidR="00000000" w:rsidDel="00000000" w:rsidP="00000000" w:rsidRDefault="00000000" w:rsidRPr="00000000" w14:paraId="00000046">
            <w:pPr>
              <w:spacing w:line="276" w:lineRule="auto"/>
              <w:ind w:left="5"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3</w:t>
            </w:r>
          </w:p>
        </w:tc>
        <w:tc>
          <w:tcPr/>
          <w:p w:rsidR="00000000" w:rsidDel="00000000" w:rsidP="00000000" w:rsidRDefault="00000000" w:rsidRPr="00000000" w14:paraId="00000047">
            <w:pPr>
              <w:spacing w:line="276" w:lineRule="auto"/>
              <w:ind w:left="72" w:right="67"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0.5175</w:t>
            </w:r>
          </w:p>
        </w:tc>
        <w:tc>
          <w:tcPr/>
          <w:p w:rsidR="00000000" w:rsidDel="00000000" w:rsidP="00000000" w:rsidRDefault="00000000" w:rsidRPr="00000000" w14:paraId="00000048">
            <w:pPr>
              <w:spacing w:line="276" w:lineRule="auto"/>
              <w:ind w:left="71" w:right="67"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0.5223</w:t>
            </w:r>
          </w:p>
        </w:tc>
        <w:tc>
          <w:tcPr/>
          <w:p w:rsidR="00000000" w:rsidDel="00000000" w:rsidP="00000000" w:rsidRDefault="00000000" w:rsidRPr="00000000" w14:paraId="00000049">
            <w:pPr>
              <w:spacing w:line="276" w:lineRule="auto"/>
              <w:ind w:left="71" w:right="68"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0.5683</w:t>
            </w:r>
          </w:p>
        </w:tc>
        <w:tc>
          <w:tcPr/>
          <w:p w:rsidR="00000000" w:rsidDel="00000000" w:rsidP="00000000" w:rsidRDefault="00000000" w:rsidRPr="00000000" w14:paraId="0000004A">
            <w:pPr>
              <w:spacing w:line="276" w:lineRule="auto"/>
              <w:ind w:left="70" w:right="67"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0.5717</w:t>
            </w:r>
          </w:p>
        </w:tc>
      </w:tr>
      <w:tr>
        <w:trPr>
          <w:cantSplit w:val="0"/>
          <w:trHeight w:val="180" w:hRule="atLeast"/>
          <w:tblHeader w:val="0"/>
        </w:trPr>
        <w:tc>
          <w:tcPr/>
          <w:p w:rsidR="00000000" w:rsidDel="00000000" w:rsidP="00000000" w:rsidRDefault="00000000" w:rsidRPr="00000000" w14:paraId="0000004B">
            <w:pPr>
              <w:spacing w:line="276" w:lineRule="auto"/>
              <w:ind w:left="9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sin(2x)</w:t>
            </w:r>
          </w:p>
        </w:tc>
        <w:tc>
          <w:tcPr/>
          <w:p w:rsidR="00000000" w:rsidDel="00000000" w:rsidP="00000000" w:rsidRDefault="00000000" w:rsidRPr="00000000" w14:paraId="0000004C">
            <w:pPr>
              <w:spacing w:line="276" w:lineRule="auto"/>
              <w:ind w:left="5"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8</w:t>
            </w:r>
          </w:p>
        </w:tc>
        <w:tc>
          <w:tcPr/>
          <w:p w:rsidR="00000000" w:rsidDel="00000000" w:rsidP="00000000" w:rsidRDefault="00000000" w:rsidRPr="00000000" w14:paraId="0000004D">
            <w:pPr>
              <w:spacing w:line="276" w:lineRule="auto"/>
              <w:ind w:left="72" w:right="67"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0.129</w:t>
            </w:r>
          </w:p>
        </w:tc>
        <w:tc>
          <w:tcPr/>
          <w:p w:rsidR="00000000" w:rsidDel="00000000" w:rsidP="00000000" w:rsidRDefault="00000000" w:rsidRPr="00000000" w14:paraId="0000004E">
            <w:pPr>
              <w:spacing w:line="276" w:lineRule="auto"/>
              <w:ind w:left="71" w:right="67"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0.0662</w:t>
            </w:r>
          </w:p>
        </w:tc>
        <w:tc>
          <w:tcPr/>
          <w:p w:rsidR="00000000" w:rsidDel="00000000" w:rsidP="00000000" w:rsidRDefault="00000000" w:rsidRPr="00000000" w14:paraId="0000004F">
            <w:pPr>
              <w:spacing w:line="276" w:lineRule="auto"/>
              <w:ind w:left="71" w:right="68"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0.04943</w:t>
            </w:r>
          </w:p>
        </w:tc>
        <w:tc>
          <w:tcPr/>
          <w:p w:rsidR="00000000" w:rsidDel="00000000" w:rsidP="00000000" w:rsidRDefault="00000000" w:rsidRPr="00000000" w14:paraId="00000050">
            <w:pPr>
              <w:spacing w:line="276" w:lineRule="auto"/>
              <w:ind w:left="70" w:right="67"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0.05293</w:t>
            </w:r>
          </w:p>
        </w:tc>
      </w:tr>
      <w:tr>
        <w:trPr>
          <w:cantSplit w:val="0"/>
          <w:trHeight w:val="180" w:hRule="atLeast"/>
          <w:tblHeader w:val="0"/>
        </w:trPr>
        <w:tc>
          <w:tcPr/>
          <w:p w:rsidR="00000000" w:rsidDel="00000000" w:rsidP="00000000" w:rsidRDefault="00000000" w:rsidRPr="00000000" w14:paraId="00000051">
            <w:pPr>
              <w:spacing w:line="276" w:lineRule="auto"/>
              <w:ind w:left="9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sin(2x)</w:t>
            </w:r>
          </w:p>
        </w:tc>
        <w:tc>
          <w:tcPr/>
          <w:p w:rsidR="00000000" w:rsidDel="00000000" w:rsidP="00000000" w:rsidRDefault="00000000" w:rsidRPr="00000000" w14:paraId="00000052">
            <w:pPr>
              <w:spacing w:line="276" w:lineRule="auto"/>
              <w:ind w:left="64" w:right="59"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19</w:t>
            </w:r>
          </w:p>
        </w:tc>
        <w:tc>
          <w:tcPr/>
          <w:p w:rsidR="00000000" w:rsidDel="00000000" w:rsidP="00000000" w:rsidRDefault="00000000" w:rsidRPr="00000000" w14:paraId="00000053">
            <w:pPr>
              <w:spacing w:line="276" w:lineRule="auto"/>
              <w:ind w:left="72" w:right="67"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0.195</w:t>
            </w:r>
          </w:p>
        </w:tc>
        <w:tc>
          <w:tcPr/>
          <w:p w:rsidR="00000000" w:rsidDel="00000000" w:rsidP="00000000" w:rsidRDefault="00000000" w:rsidRPr="00000000" w14:paraId="00000054">
            <w:pPr>
              <w:spacing w:line="276" w:lineRule="auto"/>
              <w:ind w:left="71" w:right="67"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0.06409</w:t>
            </w:r>
          </w:p>
        </w:tc>
        <w:tc>
          <w:tcPr/>
          <w:p w:rsidR="00000000" w:rsidDel="00000000" w:rsidP="00000000" w:rsidRDefault="00000000" w:rsidRPr="00000000" w14:paraId="00000055">
            <w:pPr>
              <w:spacing w:line="276" w:lineRule="auto"/>
              <w:ind w:left="71" w:right="68"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0.02307</w:t>
            </w:r>
          </w:p>
        </w:tc>
        <w:tc>
          <w:tcPr/>
          <w:p w:rsidR="00000000" w:rsidDel="00000000" w:rsidP="00000000" w:rsidRDefault="00000000" w:rsidRPr="00000000" w14:paraId="00000056">
            <w:pPr>
              <w:spacing w:line="276" w:lineRule="auto"/>
              <w:ind w:left="70" w:right="67"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0.03495</w:t>
            </w:r>
          </w:p>
        </w:tc>
      </w:tr>
      <w:tr>
        <w:trPr>
          <w:cantSplit w:val="0"/>
          <w:trHeight w:val="180" w:hRule="atLeast"/>
          <w:tblHeader w:val="0"/>
        </w:trPr>
        <w:tc>
          <w:tcPr/>
          <w:p w:rsidR="00000000" w:rsidDel="00000000" w:rsidP="00000000" w:rsidRDefault="00000000" w:rsidRPr="00000000" w14:paraId="00000057">
            <w:pPr>
              <w:spacing w:line="276" w:lineRule="auto"/>
              <w:ind w:left="9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square(2x)</w:t>
            </w:r>
          </w:p>
        </w:tc>
        <w:tc>
          <w:tcPr/>
          <w:p w:rsidR="00000000" w:rsidDel="00000000" w:rsidP="00000000" w:rsidRDefault="00000000" w:rsidRPr="00000000" w14:paraId="00000058">
            <w:pPr>
              <w:spacing w:line="276" w:lineRule="auto"/>
              <w:ind w:left="5"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3</w:t>
            </w:r>
          </w:p>
        </w:tc>
        <w:tc>
          <w:tcPr/>
          <w:p w:rsidR="00000000" w:rsidDel="00000000" w:rsidP="00000000" w:rsidRDefault="00000000" w:rsidRPr="00000000" w14:paraId="00000059">
            <w:pPr>
              <w:spacing w:line="276" w:lineRule="auto"/>
              <w:ind w:left="72" w:right="68"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0.6812</w:t>
            </w:r>
          </w:p>
        </w:tc>
        <w:tc>
          <w:tcPr/>
          <w:p w:rsidR="00000000" w:rsidDel="00000000" w:rsidP="00000000" w:rsidRDefault="00000000" w:rsidRPr="00000000" w14:paraId="0000005A">
            <w:pPr>
              <w:spacing w:line="276" w:lineRule="auto"/>
              <w:ind w:left="71" w:right="67"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0.6679</w:t>
            </w:r>
          </w:p>
        </w:tc>
        <w:tc>
          <w:tcPr/>
          <w:p w:rsidR="00000000" w:rsidDel="00000000" w:rsidP="00000000" w:rsidRDefault="00000000" w:rsidRPr="00000000" w14:paraId="0000005B">
            <w:pPr>
              <w:spacing w:line="276" w:lineRule="auto"/>
              <w:ind w:left="71" w:right="68"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0.7872</w:t>
            </w:r>
          </w:p>
        </w:tc>
        <w:tc>
          <w:tcPr/>
          <w:p w:rsidR="00000000" w:rsidDel="00000000" w:rsidP="00000000" w:rsidRDefault="00000000" w:rsidRPr="00000000" w14:paraId="0000005C">
            <w:pPr>
              <w:spacing w:line="276" w:lineRule="auto"/>
              <w:ind w:left="70" w:right="67"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0.7892</w:t>
            </w:r>
          </w:p>
        </w:tc>
      </w:tr>
      <w:tr>
        <w:trPr>
          <w:cantSplit w:val="0"/>
          <w:tblHeader w:val="0"/>
        </w:trPr>
        <w:tc>
          <w:tcPr/>
          <w:p w:rsidR="00000000" w:rsidDel="00000000" w:rsidP="00000000" w:rsidRDefault="00000000" w:rsidRPr="00000000" w14:paraId="0000005D">
            <w:pPr>
              <w:spacing w:line="276" w:lineRule="auto"/>
              <w:ind w:left="9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square(2x)</w:t>
            </w:r>
          </w:p>
        </w:tc>
        <w:tc>
          <w:tcPr/>
          <w:p w:rsidR="00000000" w:rsidDel="00000000" w:rsidP="00000000" w:rsidRDefault="00000000" w:rsidRPr="00000000" w14:paraId="0000005E">
            <w:pPr>
              <w:spacing w:line="276" w:lineRule="auto"/>
              <w:ind w:left="5"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8</w:t>
            </w:r>
          </w:p>
        </w:tc>
        <w:tc>
          <w:tcPr/>
          <w:p w:rsidR="00000000" w:rsidDel="00000000" w:rsidP="00000000" w:rsidRDefault="00000000" w:rsidRPr="00000000" w14:paraId="0000005F">
            <w:pPr>
              <w:spacing w:line="276" w:lineRule="auto"/>
              <w:ind w:left="72" w:right="68"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0.2953</w:t>
            </w:r>
          </w:p>
        </w:tc>
        <w:tc>
          <w:tcPr/>
          <w:p w:rsidR="00000000" w:rsidDel="00000000" w:rsidP="00000000" w:rsidRDefault="00000000" w:rsidRPr="00000000" w14:paraId="00000060">
            <w:pPr>
              <w:spacing w:line="276" w:lineRule="auto"/>
              <w:ind w:left="71" w:right="67"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0.3017</w:t>
            </w:r>
          </w:p>
        </w:tc>
        <w:tc>
          <w:tcPr/>
          <w:p w:rsidR="00000000" w:rsidDel="00000000" w:rsidP="00000000" w:rsidRDefault="00000000" w:rsidRPr="00000000" w14:paraId="00000061">
            <w:pPr>
              <w:spacing w:line="276" w:lineRule="auto"/>
              <w:ind w:left="71" w:right="68"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0.3107</w:t>
            </w:r>
          </w:p>
        </w:tc>
        <w:tc>
          <w:tcPr/>
          <w:p w:rsidR="00000000" w:rsidDel="00000000" w:rsidP="00000000" w:rsidRDefault="00000000" w:rsidRPr="00000000" w14:paraId="00000062">
            <w:pPr>
              <w:spacing w:line="276" w:lineRule="auto"/>
              <w:ind w:left="70" w:right="67"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0.3168</w:t>
            </w:r>
          </w:p>
        </w:tc>
      </w:tr>
      <w:tr>
        <w:trPr>
          <w:cantSplit w:val="0"/>
          <w:trHeight w:val="180" w:hRule="atLeast"/>
          <w:tblHeader w:val="0"/>
        </w:trPr>
        <w:tc>
          <w:tcPr/>
          <w:p w:rsidR="00000000" w:rsidDel="00000000" w:rsidP="00000000" w:rsidRDefault="00000000" w:rsidRPr="00000000" w14:paraId="00000063">
            <w:pPr>
              <w:spacing w:line="276" w:lineRule="auto"/>
              <w:ind w:left="9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square(2x)</w:t>
            </w:r>
          </w:p>
        </w:tc>
        <w:tc>
          <w:tcPr/>
          <w:p w:rsidR="00000000" w:rsidDel="00000000" w:rsidP="00000000" w:rsidRDefault="00000000" w:rsidRPr="00000000" w14:paraId="00000064">
            <w:pPr>
              <w:spacing w:line="276" w:lineRule="auto"/>
              <w:ind w:left="64" w:right="59"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19</w:t>
            </w:r>
          </w:p>
        </w:tc>
        <w:tc>
          <w:tcPr/>
          <w:p w:rsidR="00000000" w:rsidDel="00000000" w:rsidP="00000000" w:rsidRDefault="00000000" w:rsidRPr="00000000" w14:paraId="00000065">
            <w:pPr>
              <w:spacing w:line="276" w:lineRule="auto"/>
              <w:ind w:left="72" w:right="68"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0.261</w:t>
            </w:r>
          </w:p>
        </w:tc>
        <w:tc>
          <w:tcPr/>
          <w:p w:rsidR="00000000" w:rsidDel="00000000" w:rsidP="00000000" w:rsidRDefault="00000000" w:rsidRPr="00000000" w14:paraId="00000066">
            <w:pPr>
              <w:spacing w:line="276" w:lineRule="auto"/>
              <w:ind w:left="71" w:right="67"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0.30027</w:t>
            </w:r>
          </w:p>
        </w:tc>
        <w:tc>
          <w:tcPr/>
          <w:p w:rsidR="00000000" w:rsidDel="00000000" w:rsidP="00000000" w:rsidRDefault="00000000" w:rsidRPr="00000000" w14:paraId="00000067">
            <w:pPr>
              <w:spacing w:line="276" w:lineRule="auto"/>
              <w:ind w:left="71" w:right="68"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0.21309</w:t>
            </w:r>
          </w:p>
        </w:tc>
        <w:tc>
          <w:tcPr/>
          <w:p w:rsidR="00000000" w:rsidDel="00000000" w:rsidP="00000000" w:rsidRDefault="00000000" w:rsidRPr="00000000" w14:paraId="00000068">
            <w:pPr>
              <w:spacing w:line="276" w:lineRule="auto"/>
              <w:ind w:left="70" w:right="67"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0.2885</w:t>
            </w:r>
          </w:p>
        </w:tc>
      </w:tr>
    </w:tbl>
    <w:p w:rsidR="00000000" w:rsidDel="00000000" w:rsidP="00000000" w:rsidRDefault="00000000" w:rsidRPr="00000000" w14:paraId="00000069">
      <w:pPr>
        <w:spacing w:line="249" w:lineRule="auto"/>
        <w:ind w:right="571.0629921259857"/>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0"/>
          <w:szCs w:val="20"/>
          <w:rtl w:val="0"/>
        </w:rPr>
        <w:t xml:space="preserve">Table 2: </w:t>
      </w:r>
      <w:r w:rsidDel="00000000" w:rsidR="00000000" w:rsidRPr="00000000">
        <w:rPr>
          <w:rFonts w:ascii="Times New Roman" w:cs="Times New Roman" w:eastAsia="Times New Roman" w:hAnsi="Times New Roman"/>
          <w:i w:val="1"/>
          <w:rtl w:val="0"/>
        </w:rPr>
        <w:t xml:space="preserve">Absolute residual error for different numbers of hidden nodes with σ = 1 for the RBF</w:t>
      </w:r>
      <w:r w:rsidDel="00000000" w:rsidR="00000000" w:rsidRPr="00000000">
        <w:rPr>
          <w:rtl w:val="0"/>
        </w:rPr>
      </w:r>
    </w:p>
    <w:p w:rsidR="00000000" w:rsidDel="00000000" w:rsidP="00000000" w:rsidRDefault="00000000" w:rsidRPr="00000000" w14:paraId="0000006A">
      <w:pPr>
        <w:spacing w:line="246.99999999999994" w:lineRule="auto"/>
        <w:ind w:left="0" w:right="46.06299212598571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shows the absolute residual error for different numbers of used hidden nodes with width </w:t>
      </w:r>
      <w:r w:rsidDel="00000000" w:rsidR="00000000" w:rsidRPr="00000000">
        <w:rPr>
          <w:rFonts w:ascii="Times New Roman" w:cs="Times New Roman" w:eastAsia="Times New Roman" w:hAnsi="Times New Roman"/>
          <w:i w:val="1"/>
          <w:rtl w:val="0"/>
        </w:rPr>
        <w:t xml:space="preserve">σ </w:t>
      </w:r>
      <w:r w:rsidDel="00000000" w:rsidR="00000000" w:rsidRPr="00000000">
        <w:rPr>
          <w:rFonts w:ascii="Times New Roman" w:cs="Times New Roman" w:eastAsia="Times New Roman" w:hAnsi="Times New Roman"/>
          <w:rtl w:val="0"/>
        </w:rPr>
        <w:t xml:space="preserve">= 1 for the RBF network trained on noisy data. The same network is applied to the clean data for comparison of performance. </w:t>
      </w:r>
      <w:r w:rsidDel="00000000" w:rsidR="00000000" w:rsidRPr="00000000">
        <w:rPr>
          <w:rFonts w:ascii="Times New Roman" w:cs="Times New Roman" w:eastAsia="Times New Roman" w:hAnsi="Times New Roman"/>
          <w:rtl w:val="0"/>
        </w:rPr>
        <w:t xml:space="preserve">From Table 2, it can easily be noted that the error is consistently smaller for the online training using the delta rule for the </w:t>
      </w:r>
      <w:r w:rsidDel="00000000" w:rsidR="00000000" w:rsidRPr="00000000">
        <w:rPr>
          <w:rFonts w:ascii="Times New Roman" w:cs="Times New Roman" w:eastAsia="Times New Roman" w:hAnsi="Times New Roman"/>
          <w:i w:val="1"/>
          <w:rtl w:val="0"/>
        </w:rPr>
        <w:t xml:space="preserve">sin(2x)</w:t>
      </w:r>
      <w:r w:rsidDel="00000000" w:rsidR="00000000" w:rsidRPr="00000000">
        <w:rPr>
          <w:rFonts w:ascii="Times New Roman" w:cs="Times New Roman" w:eastAsia="Times New Roman" w:hAnsi="Times New Roman"/>
          <w:rtl w:val="0"/>
        </w:rPr>
        <w:t xml:space="preserve"> function. For the</w:t>
      </w:r>
      <w:r w:rsidDel="00000000" w:rsidR="00000000" w:rsidRPr="00000000">
        <w:rPr>
          <w:rFonts w:ascii="Times New Roman" w:cs="Times New Roman" w:eastAsia="Times New Roman" w:hAnsi="Times New Roman"/>
          <w:i w:val="1"/>
          <w:rtl w:val="0"/>
        </w:rPr>
        <w:t xml:space="preserve"> square(2x)</w:t>
      </w:r>
      <w:r w:rsidDel="00000000" w:rsidR="00000000" w:rsidRPr="00000000">
        <w:rPr>
          <w:rFonts w:ascii="Times New Roman" w:cs="Times New Roman" w:eastAsia="Times New Roman" w:hAnsi="Times New Roman"/>
          <w:rtl w:val="0"/>
        </w:rPr>
        <w:t xml:space="preserve"> function, there isn’t a big difference between the two methods,  which makes sense as the prediction doesn’t quite capture the square shape without the application of thresholding for the outputs. When training on noisy data but applying the network to clean data, the ARE decreases, especially significant for the sin(2x) data when training in batch mode.</w:t>
      </w:r>
    </w:p>
    <w:p w:rsidR="00000000" w:rsidDel="00000000" w:rsidP="00000000" w:rsidRDefault="00000000" w:rsidRPr="00000000" w14:paraId="0000006B">
      <w:pPr>
        <w:spacing w:line="246.99999999999994" w:lineRule="auto"/>
        <w:ind w:left="0" w:right="46.062992125985716" w:firstLine="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95250</wp:posOffset>
            </wp:positionV>
            <wp:extent cx="1893093" cy="1403413"/>
            <wp:effectExtent b="0" l="0" r="0" t="0"/>
            <wp:wrapSquare wrapText="bothSides" distB="0" distT="0" distL="0" distR="0"/>
            <wp:docPr id="16"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1893093" cy="1403413"/>
                    </a:xfrm>
                    <a:prstGeom prst="rect"/>
                    <a:ln/>
                  </pic:spPr>
                </pic:pic>
              </a:graphicData>
            </a:graphic>
          </wp:anchor>
        </w:drawing>
      </w:r>
    </w:p>
    <w:p w:rsidR="00000000" w:rsidDel="00000000" w:rsidP="00000000" w:rsidRDefault="00000000" w:rsidRPr="00000000" w14:paraId="0000006C">
      <w:pPr>
        <w:tabs>
          <w:tab w:val="left" w:pos="4652"/>
        </w:tabs>
        <w:ind w:left="152.00000000000003" w:firstLine="0"/>
        <w:rPr>
          <w:rFonts w:ascii="Times New Roman" w:cs="Times New Roman" w:eastAsia="Times New Roman" w:hAnsi="Times New Roman"/>
          <w:sz w:val="12"/>
          <w:szCs w:val="12"/>
        </w:rPr>
        <w:sectPr>
          <w:footerReference r:id="rId11" w:type="default"/>
          <w:type w:val="nextPage"/>
          <w:pgSz w:h="16840" w:w="11910" w:orient="portrait"/>
          <w:pgMar w:bottom="1940" w:top="1580" w:left="1417.3228346456694" w:right="1287.4015748031502" w:header="0" w:footer="1758"/>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3499485</wp:posOffset>
            </wp:positionH>
            <wp:positionV relativeFrom="paragraph">
              <wp:posOffset>15240</wp:posOffset>
            </wp:positionV>
            <wp:extent cx="1898141" cy="1403413"/>
            <wp:effectExtent b="0" l="0" r="0" t="0"/>
            <wp:wrapSquare wrapText="bothSides" distB="0" distT="0" distL="0" distR="0"/>
            <wp:docPr id="7"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1898141" cy="1403413"/>
                    </a:xfrm>
                    <a:prstGeom prst="rect"/>
                    <a:ln/>
                  </pic:spPr>
                </pic:pic>
              </a:graphicData>
            </a:graphic>
          </wp:anchor>
        </w:drawing>
      </w:r>
    </w:p>
    <w:p w:rsidR="00000000" w:rsidDel="00000000" w:rsidP="00000000" w:rsidRDefault="00000000" w:rsidRPr="00000000" w14:paraId="0000006D">
      <w:pPr>
        <w:spacing w:line="249"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49"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line="249"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line="249"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line="249"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line="249"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line="249"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line="249" w:lineRule="auto"/>
        <w:ind w:right="564.9606299212602"/>
        <w:jc w:val="both"/>
        <w:rPr>
          <w:rFonts w:ascii="Times New Roman" w:cs="Times New Roman" w:eastAsia="Times New Roman" w:hAnsi="Times New Roman"/>
          <w:sz w:val="20"/>
          <w:szCs w:val="20"/>
        </w:rPr>
      </w:pPr>
      <w:r w:rsidDel="00000000" w:rsidR="00000000" w:rsidRPr="00000000">
        <w:rPr>
          <w:rtl w:val="0"/>
        </w:rPr>
      </w:r>
    </w:p>
    <w:tbl>
      <w:tblPr>
        <w:tblStyle w:val="Table3"/>
        <w:tblW w:w="4252.2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28"/>
        <w:tblGridChange w:id="0">
          <w:tblGrid>
            <w:gridCol w:w="4252.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9" w:lineRule="auto"/>
              <w:ind w:right="564.960629921260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The absolute residual error for a different number of RBF nodes with different widths, RBF network trained in batch mode.</w:t>
            </w:r>
          </w:p>
        </w:tc>
      </w:tr>
    </w:tbl>
    <w:p w:rsidR="00000000" w:rsidDel="00000000" w:rsidP="00000000" w:rsidRDefault="00000000" w:rsidRPr="00000000" w14:paraId="00000076">
      <w:pPr>
        <w:spacing w:line="249"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49"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pacing w:line="249"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line="249"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line="249"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spacing w:line="249"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spacing w:line="249" w:lineRule="auto"/>
        <w:ind w:left="0" w:firstLine="0"/>
        <w:jc w:val="both"/>
        <w:rPr>
          <w:rFonts w:ascii="Times New Roman" w:cs="Times New Roman" w:eastAsia="Times New Roman" w:hAnsi="Times New Roman"/>
          <w:sz w:val="20"/>
          <w:szCs w:val="20"/>
        </w:rPr>
      </w:pPr>
      <w:r w:rsidDel="00000000" w:rsidR="00000000" w:rsidRPr="00000000">
        <w:rPr>
          <w:rtl w:val="0"/>
        </w:rPr>
      </w:r>
    </w:p>
    <w:tbl>
      <w:tblPr>
        <w:tblStyle w:val="Table4"/>
        <w:tblW w:w="3840.0" w:type="dxa"/>
        <w:jc w:val="left"/>
        <w:tblInd w:w="635.393700787401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tblGridChange w:id="0">
          <w:tblGrid>
            <w:gridCol w:w="38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9" w:lineRule="auto"/>
              <w:ind w:left="0" w:right="228.4251968503929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The absolute residual error for a different number of RBF nodes with different widths, RBF network trained online with delta rule.</w:t>
            </w:r>
          </w:p>
        </w:tc>
      </w:tr>
    </w:tbl>
    <w:p w:rsidR="00000000" w:rsidDel="00000000" w:rsidP="00000000" w:rsidRDefault="00000000" w:rsidRPr="00000000" w14:paraId="0000007E">
      <w:pPr>
        <w:spacing w:line="249" w:lineRule="auto"/>
        <w:ind w:left="0" w:firstLine="0"/>
        <w:jc w:val="both"/>
        <w:rPr>
          <w:rFonts w:ascii="Times New Roman" w:cs="Times New Roman" w:eastAsia="Times New Roman" w:hAnsi="Times New Roman"/>
          <w:sz w:val="20"/>
          <w:szCs w:val="20"/>
        </w:rPr>
        <w:sectPr>
          <w:type w:val="continuous"/>
          <w:pgSz w:h="16840" w:w="11910" w:orient="portrait"/>
          <w:pgMar w:bottom="1940" w:top="1580" w:left="1417.3228346456694" w:right="1680" w:header="720" w:footer="720"/>
          <w:cols w:equalWidth="0" w:num="2">
            <w:col w:space="303.6" w:w="4252.28"/>
            <w:col w:space="0" w:w="4252.28"/>
          </w:cols>
        </w:sectPr>
      </w:pPr>
      <w:r w:rsidDel="00000000" w:rsidR="00000000" w:rsidRPr="00000000">
        <w:rPr>
          <w:rtl w:val="0"/>
        </w:rPr>
      </w:r>
    </w:p>
    <w:p w:rsidR="00000000" w:rsidDel="00000000" w:rsidP="00000000" w:rsidRDefault="00000000" w:rsidRPr="00000000" w14:paraId="0000007F">
      <w:pPr>
        <w:spacing w:before="63" w:line="249" w:lineRule="auto"/>
        <w:ind w:left="-283.46456692913375" w:right="-29.166666666666664" w:firstLine="0"/>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-171449</wp:posOffset>
            </wp:positionH>
            <wp:positionV relativeFrom="paragraph">
              <wp:posOffset>0</wp:posOffset>
            </wp:positionV>
            <wp:extent cx="2700198" cy="1918287"/>
            <wp:effectExtent b="0" l="0" r="0" t="0"/>
            <wp:wrapSquare wrapText="bothSides" distB="0" distT="0" distL="0" distR="0"/>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00198" cy="1918287"/>
                    </a:xfrm>
                    <a:prstGeom prst="rect"/>
                    <a:ln/>
                  </pic:spPr>
                </pic:pic>
              </a:graphicData>
            </a:graphic>
          </wp:anchor>
        </w:drawing>
      </w:r>
    </w:p>
    <w:p w:rsidR="00000000" w:rsidDel="00000000" w:rsidP="00000000" w:rsidRDefault="00000000" w:rsidRPr="00000000" w14:paraId="00000080">
      <w:pPr>
        <w:spacing w:before="63" w:line="249" w:lineRule="auto"/>
        <w:ind w:left="-283.46456692913375" w:right="-29.166666666666664" w:firstLine="0"/>
        <w:rPr>
          <w:rFonts w:ascii="Times New Roman" w:cs="Times New Roman" w:eastAsia="Times New Roman" w:hAnsi="Times New Roman"/>
          <w:sz w:val="20"/>
          <w:szCs w:val="20"/>
        </w:rPr>
      </w:pPr>
      <w:r w:rsidDel="00000000" w:rsidR="00000000" w:rsidRPr="00000000">
        <w:rPr>
          <w:rtl w:val="0"/>
        </w:rPr>
      </w:r>
    </w:p>
    <w:tbl>
      <w:tblPr>
        <w:tblStyle w:val="Table5"/>
        <w:tblW w:w="4245.0" w:type="dxa"/>
        <w:jc w:val="left"/>
        <w:tblInd w:w="4391.5354330708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tblGridChange w:id="0">
          <w:tblGrid>
            <w:gridCol w:w="42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7.2" w:lineRule="auto"/>
              <w:ind w:right="8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spacing w:line="247.2" w:lineRule="auto"/>
              <w:ind w:right="8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pacing w:line="247.2" w:lineRule="auto"/>
              <w:ind w:right="281.69291338582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 : Training and validation error obtained with training the sin(2x) with noise using Perceptron Learning.</w:t>
            </w:r>
          </w:p>
        </w:tc>
      </w:tr>
    </w:tbl>
    <w:p w:rsidR="00000000" w:rsidDel="00000000" w:rsidP="00000000" w:rsidRDefault="00000000" w:rsidRPr="00000000" w14:paraId="00000084">
      <w:pPr>
        <w:spacing w:before="63" w:line="249" w:lineRule="auto"/>
        <w:ind w:left="-283.46456692913375" w:right="-29.166666666666664"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spacing w:before="63" w:line="249" w:lineRule="auto"/>
        <w:ind w:left="-283.46456692913375" w:right="-29.166666666666664"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spacing w:before="63" w:line="249" w:lineRule="auto"/>
        <w:ind w:left="-283.46456692913375" w:right="-29.16666666666666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7">
      <w:pPr>
        <w:spacing w:before="63" w:line="249" w:lineRule="auto"/>
        <w:ind w:left="-283.46456692913375" w:right="-29.16666666666666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 plots the learning curve for training and validation of the sin(2x) data, using perceptron learning for the first 700 epochs. However, the results in Table 3 were obtained using 10 000 epochs. Looking at the results in Table 3, it can be concluded that the RBF network produces a smaller ARE for prediction.</w:t>
      </w:r>
    </w:p>
    <w:p w:rsidR="00000000" w:rsidDel="00000000" w:rsidP="00000000" w:rsidRDefault="00000000" w:rsidRPr="00000000" w14:paraId="00000088">
      <w:pPr>
        <w:spacing w:before="4" w:lineRule="auto"/>
        <w:rPr>
          <w:rFonts w:ascii="Times New Roman" w:cs="Times New Roman" w:eastAsia="Times New Roman" w:hAnsi="Times New Roman"/>
          <w:sz w:val="21"/>
          <w:szCs w:val="21"/>
        </w:rPr>
      </w:pPr>
      <w:r w:rsidDel="00000000" w:rsidR="00000000" w:rsidRPr="00000000">
        <w:rPr>
          <w:rtl w:val="0"/>
        </w:rPr>
      </w:r>
    </w:p>
    <w:tbl>
      <w:tblPr>
        <w:tblStyle w:val="Table6"/>
        <w:tblW w:w="48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0"/>
        <w:gridCol w:w="1365"/>
        <w:gridCol w:w="1860"/>
        <w:gridCol w:w="800"/>
        <w:tblGridChange w:id="0">
          <w:tblGrid>
            <w:gridCol w:w="840"/>
            <w:gridCol w:w="1365"/>
            <w:gridCol w:w="1860"/>
            <w:gridCol w:w="800"/>
          </w:tblGrid>
        </w:tblGridChange>
      </w:tblGrid>
      <w:tr>
        <w:trPr>
          <w:cantSplit w:val="0"/>
          <w:trHeight w:val="180" w:hRule="atLeast"/>
          <w:tblHeader w:val="0"/>
        </w:trPr>
        <w:tc>
          <w:tcPr>
            <w:vAlign w:val="center"/>
          </w:tcPr>
          <w:p w:rsidR="00000000" w:rsidDel="00000000" w:rsidP="00000000" w:rsidRDefault="00000000" w:rsidRPr="00000000" w14:paraId="00000089">
            <w:pPr>
              <w:spacing w:line="160" w:lineRule="auto"/>
              <w:ind w:left="9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w:t>
            </w:r>
          </w:p>
        </w:tc>
        <w:tc>
          <w:tcPr>
            <w:vAlign w:val="center"/>
          </w:tcPr>
          <w:p w:rsidR="00000000" w:rsidDel="00000000" w:rsidP="00000000" w:rsidRDefault="00000000" w:rsidRPr="00000000" w14:paraId="0000008A">
            <w:pPr>
              <w:spacing w:line="160" w:lineRule="auto"/>
              <w:ind w:left="77" w:right="71"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Absolute Residual Error RBF</w:t>
            </w:r>
          </w:p>
        </w:tc>
        <w:tc>
          <w:tcPr>
            <w:vAlign w:val="center"/>
          </w:tcPr>
          <w:p w:rsidR="00000000" w:rsidDel="00000000" w:rsidP="00000000" w:rsidRDefault="00000000" w:rsidRPr="00000000" w14:paraId="0000008B">
            <w:pPr>
              <w:spacing w:line="160" w:lineRule="auto"/>
              <w:ind w:left="79" w:right="74"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Absolute Residual Error Perceptron</w:t>
            </w:r>
          </w:p>
        </w:tc>
        <w:tc>
          <w:tcPr>
            <w:vAlign w:val="center"/>
          </w:tcPr>
          <w:p w:rsidR="00000000" w:rsidDel="00000000" w:rsidP="00000000" w:rsidRDefault="00000000" w:rsidRPr="00000000" w14:paraId="0000008C">
            <w:pPr>
              <w:spacing w:line="160" w:lineRule="auto"/>
              <w:ind w:left="64" w:right="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Hidden Nodes</w:t>
            </w:r>
          </w:p>
        </w:tc>
      </w:tr>
      <w:tr>
        <w:trPr>
          <w:cantSplit w:val="0"/>
          <w:trHeight w:val="195" w:hRule="atLeast"/>
          <w:tblHeader w:val="0"/>
        </w:trPr>
        <w:tc>
          <w:tcPr>
            <w:vAlign w:val="center"/>
          </w:tcPr>
          <w:p w:rsidR="00000000" w:rsidDel="00000000" w:rsidP="00000000" w:rsidRDefault="00000000" w:rsidRPr="00000000" w14:paraId="0000008D">
            <w:pPr>
              <w:spacing w:line="160" w:lineRule="auto"/>
              <w:ind w:left="9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sin(2x)</w:t>
            </w:r>
          </w:p>
        </w:tc>
        <w:tc>
          <w:tcPr>
            <w:vAlign w:val="center"/>
          </w:tcPr>
          <w:p w:rsidR="00000000" w:rsidDel="00000000" w:rsidP="00000000" w:rsidRDefault="00000000" w:rsidRPr="00000000" w14:paraId="0000008E">
            <w:pPr>
              <w:spacing w:line="160" w:lineRule="auto"/>
              <w:ind w:left="77" w:right="71"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0.07455</w:t>
            </w:r>
          </w:p>
        </w:tc>
        <w:tc>
          <w:tcPr>
            <w:vAlign w:val="center"/>
          </w:tcPr>
          <w:p w:rsidR="00000000" w:rsidDel="00000000" w:rsidP="00000000" w:rsidRDefault="00000000" w:rsidRPr="00000000" w14:paraId="0000008F">
            <w:pPr>
              <w:spacing w:line="160" w:lineRule="auto"/>
              <w:ind w:left="79" w:right="72"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0.9238</w:t>
            </w:r>
          </w:p>
        </w:tc>
        <w:tc>
          <w:tcPr>
            <w:vAlign w:val="center"/>
          </w:tcPr>
          <w:p w:rsidR="00000000" w:rsidDel="00000000" w:rsidP="00000000" w:rsidRDefault="00000000" w:rsidRPr="00000000" w14:paraId="00000090">
            <w:pPr>
              <w:spacing w:line="160" w:lineRule="auto"/>
              <w:ind w:left="8"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r>
      <w:tr>
        <w:trPr>
          <w:cantSplit w:val="0"/>
          <w:trHeight w:val="180" w:hRule="atLeast"/>
          <w:tblHeader w:val="0"/>
        </w:trPr>
        <w:tc>
          <w:tcPr>
            <w:vAlign w:val="center"/>
          </w:tcPr>
          <w:p w:rsidR="00000000" w:rsidDel="00000000" w:rsidP="00000000" w:rsidRDefault="00000000" w:rsidRPr="00000000" w14:paraId="00000091">
            <w:pPr>
              <w:spacing w:line="160" w:lineRule="auto"/>
              <w:ind w:left="9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sin(2x)</w:t>
            </w:r>
          </w:p>
        </w:tc>
        <w:tc>
          <w:tcPr>
            <w:vAlign w:val="center"/>
          </w:tcPr>
          <w:p w:rsidR="00000000" w:rsidDel="00000000" w:rsidP="00000000" w:rsidRDefault="00000000" w:rsidRPr="00000000" w14:paraId="00000092">
            <w:pPr>
              <w:spacing w:line="160" w:lineRule="auto"/>
              <w:ind w:left="77" w:right="71"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0.00947</w:t>
            </w:r>
          </w:p>
        </w:tc>
        <w:tc>
          <w:tcPr>
            <w:vAlign w:val="center"/>
          </w:tcPr>
          <w:p w:rsidR="00000000" w:rsidDel="00000000" w:rsidP="00000000" w:rsidRDefault="00000000" w:rsidRPr="00000000" w14:paraId="00000093">
            <w:pPr>
              <w:spacing w:line="160" w:lineRule="auto"/>
              <w:ind w:left="79" w:right="72"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0.721</w:t>
            </w:r>
          </w:p>
        </w:tc>
        <w:tc>
          <w:tcPr>
            <w:vAlign w:val="center"/>
          </w:tcPr>
          <w:p w:rsidR="00000000" w:rsidDel="00000000" w:rsidP="00000000" w:rsidRDefault="00000000" w:rsidRPr="00000000" w14:paraId="00000094">
            <w:pPr>
              <w:spacing w:line="160" w:lineRule="auto"/>
              <w:ind w:left="64" w:right="56"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r>
      <w:tr>
        <w:trPr>
          <w:cantSplit w:val="0"/>
          <w:trHeight w:val="180" w:hRule="atLeast"/>
          <w:tblHeader w:val="0"/>
        </w:trPr>
        <w:tc>
          <w:tcPr>
            <w:vAlign w:val="center"/>
          </w:tcPr>
          <w:p w:rsidR="00000000" w:rsidDel="00000000" w:rsidP="00000000" w:rsidRDefault="00000000" w:rsidRPr="00000000" w14:paraId="00000095">
            <w:pPr>
              <w:spacing w:line="160" w:lineRule="auto"/>
              <w:ind w:left="9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sin(2x)</w:t>
            </w:r>
          </w:p>
        </w:tc>
        <w:tc>
          <w:tcPr>
            <w:vAlign w:val="center"/>
          </w:tcPr>
          <w:p w:rsidR="00000000" w:rsidDel="00000000" w:rsidP="00000000" w:rsidRDefault="00000000" w:rsidRPr="00000000" w14:paraId="00000096">
            <w:pPr>
              <w:spacing w:line="160" w:lineRule="auto"/>
              <w:ind w:left="77" w:right="71"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0.01386</w:t>
            </w:r>
          </w:p>
        </w:tc>
        <w:tc>
          <w:tcPr>
            <w:vAlign w:val="center"/>
          </w:tcPr>
          <w:p w:rsidR="00000000" w:rsidDel="00000000" w:rsidP="00000000" w:rsidRDefault="00000000" w:rsidRPr="00000000" w14:paraId="00000097">
            <w:pPr>
              <w:spacing w:line="160" w:lineRule="auto"/>
              <w:ind w:left="79" w:right="72"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0.698</w:t>
            </w:r>
          </w:p>
        </w:tc>
        <w:tc>
          <w:tcPr>
            <w:vAlign w:val="center"/>
          </w:tcPr>
          <w:p w:rsidR="00000000" w:rsidDel="00000000" w:rsidP="00000000" w:rsidRDefault="00000000" w:rsidRPr="00000000" w14:paraId="00000098">
            <w:pPr>
              <w:spacing w:line="160" w:lineRule="auto"/>
              <w:ind w:left="64" w:right="56"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tc>
      </w:tr>
      <w:tr>
        <w:trPr>
          <w:cantSplit w:val="0"/>
          <w:trHeight w:val="180" w:hRule="atLeast"/>
          <w:tblHeader w:val="0"/>
        </w:trPr>
        <w:tc>
          <w:tcPr>
            <w:vAlign w:val="center"/>
          </w:tcPr>
          <w:p w:rsidR="00000000" w:rsidDel="00000000" w:rsidP="00000000" w:rsidRDefault="00000000" w:rsidRPr="00000000" w14:paraId="00000099">
            <w:pPr>
              <w:spacing w:line="160" w:lineRule="auto"/>
              <w:ind w:left="9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square(2x)</w:t>
            </w:r>
          </w:p>
        </w:tc>
        <w:tc>
          <w:tcPr>
            <w:vAlign w:val="center"/>
          </w:tcPr>
          <w:p w:rsidR="00000000" w:rsidDel="00000000" w:rsidP="00000000" w:rsidRDefault="00000000" w:rsidRPr="00000000" w14:paraId="0000009A">
            <w:pPr>
              <w:spacing w:line="160" w:lineRule="auto"/>
              <w:ind w:left="77" w:right="71"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0.3448</w:t>
            </w:r>
          </w:p>
        </w:tc>
        <w:tc>
          <w:tcPr>
            <w:vAlign w:val="center"/>
          </w:tcPr>
          <w:p w:rsidR="00000000" w:rsidDel="00000000" w:rsidP="00000000" w:rsidRDefault="00000000" w:rsidRPr="00000000" w14:paraId="0000009B">
            <w:pPr>
              <w:spacing w:line="160" w:lineRule="auto"/>
              <w:ind w:left="79" w:right="72"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11.203</w:t>
            </w:r>
          </w:p>
        </w:tc>
        <w:tc>
          <w:tcPr>
            <w:vAlign w:val="center"/>
          </w:tcPr>
          <w:p w:rsidR="00000000" w:rsidDel="00000000" w:rsidP="00000000" w:rsidRDefault="00000000" w:rsidRPr="00000000" w14:paraId="0000009C">
            <w:pPr>
              <w:spacing w:line="160" w:lineRule="auto"/>
              <w:ind w:left="8"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r>
      <w:tr>
        <w:trPr>
          <w:cantSplit w:val="0"/>
          <w:trHeight w:val="180" w:hRule="atLeast"/>
          <w:tblHeader w:val="0"/>
        </w:trPr>
        <w:tc>
          <w:tcPr>
            <w:vAlign w:val="center"/>
          </w:tcPr>
          <w:p w:rsidR="00000000" w:rsidDel="00000000" w:rsidP="00000000" w:rsidRDefault="00000000" w:rsidRPr="00000000" w14:paraId="0000009D">
            <w:pPr>
              <w:spacing w:line="160" w:lineRule="auto"/>
              <w:ind w:left="9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square(2x)</w:t>
            </w:r>
          </w:p>
        </w:tc>
        <w:tc>
          <w:tcPr>
            <w:vAlign w:val="center"/>
          </w:tcPr>
          <w:p w:rsidR="00000000" w:rsidDel="00000000" w:rsidP="00000000" w:rsidRDefault="00000000" w:rsidRPr="00000000" w14:paraId="0000009E">
            <w:pPr>
              <w:spacing w:line="160" w:lineRule="auto"/>
              <w:ind w:left="77" w:right="71"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0.3053</w:t>
            </w:r>
          </w:p>
        </w:tc>
        <w:tc>
          <w:tcPr>
            <w:vAlign w:val="center"/>
          </w:tcPr>
          <w:p w:rsidR="00000000" w:rsidDel="00000000" w:rsidP="00000000" w:rsidRDefault="00000000" w:rsidRPr="00000000" w14:paraId="0000009F">
            <w:pPr>
              <w:spacing w:line="160" w:lineRule="auto"/>
              <w:ind w:left="79" w:right="72"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12.654</w:t>
            </w:r>
          </w:p>
        </w:tc>
        <w:tc>
          <w:tcPr>
            <w:vAlign w:val="center"/>
          </w:tcPr>
          <w:p w:rsidR="00000000" w:rsidDel="00000000" w:rsidP="00000000" w:rsidRDefault="00000000" w:rsidRPr="00000000" w14:paraId="000000A0">
            <w:pPr>
              <w:spacing w:line="160" w:lineRule="auto"/>
              <w:ind w:left="64" w:right="56"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r>
      <w:tr>
        <w:trPr>
          <w:cantSplit w:val="0"/>
          <w:trHeight w:val="180" w:hRule="atLeast"/>
          <w:tblHeader w:val="0"/>
        </w:trPr>
        <w:tc>
          <w:tcPr>
            <w:vAlign w:val="center"/>
          </w:tcPr>
          <w:p w:rsidR="00000000" w:rsidDel="00000000" w:rsidP="00000000" w:rsidRDefault="00000000" w:rsidRPr="00000000" w14:paraId="000000A1">
            <w:pPr>
              <w:spacing w:line="160" w:lineRule="auto"/>
              <w:ind w:left="9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square(2x)</w:t>
            </w:r>
          </w:p>
        </w:tc>
        <w:tc>
          <w:tcPr>
            <w:vAlign w:val="center"/>
          </w:tcPr>
          <w:p w:rsidR="00000000" w:rsidDel="00000000" w:rsidP="00000000" w:rsidRDefault="00000000" w:rsidRPr="00000000" w14:paraId="000000A2">
            <w:pPr>
              <w:spacing w:line="160" w:lineRule="auto"/>
              <w:ind w:left="77" w:right="71"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0.3781</w:t>
            </w:r>
          </w:p>
        </w:tc>
        <w:tc>
          <w:tcPr>
            <w:vAlign w:val="center"/>
          </w:tcPr>
          <w:p w:rsidR="00000000" w:rsidDel="00000000" w:rsidP="00000000" w:rsidRDefault="00000000" w:rsidRPr="00000000" w14:paraId="000000A3">
            <w:pPr>
              <w:spacing w:line="160" w:lineRule="auto"/>
              <w:ind w:left="79" w:right="72"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15.340</w:t>
            </w:r>
          </w:p>
        </w:tc>
        <w:tc>
          <w:tcPr>
            <w:vAlign w:val="center"/>
          </w:tcPr>
          <w:p w:rsidR="00000000" w:rsidDel="00000000" w:rsidP="00000000" w:rsidRDefault="00000000" w:rsidRPr="00000000" w14:paraId="000000A4">
            <w:pPr>
              <w:spacing w:line="160" w:lineRule="auto"/>
              <w:ind w:left="64" w:right="56"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tc>
      </w:tr>
    </w:tbl>
    <w:p w:rsidR="00000000" w:rsidDel="00000000" w:rsidP="00000000" w:rsidRDefault="00000000" w:rsidRPr="00000000" w14:paraId="000000A5">
      <w:pPr>
        <w:spacing w:before="9"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A6">
      <w:pPr>
        <w:spacing w:line="249" w:lineRule="auto"/>
        <w:ind w:right="853"/>
        <w:jc w:val="both"/>
        <w:rPr>
          <w:rFonts w:ascii="Times New Roman" w:cs="Times New Roman" w:eastAsia="Times New Roman" w:hAnsi="Times New Roman"/>
          <w:i w:val="1"/>
          <w:sz w:val="20"/>
          <w:szCs w:val="20"/>
        </w:rPr>
        <w:sectPr>
          <w:type w:val="continuous"/>
          <w:pgSz w:h="16840" w:w="11910" w:orient="portrait"/>
          <w:pgMar w:bottom="1940" w:top="1580" w:left="1680" w:right="1680" w:header="720" w:footer="720"/>
        </w:sectPr>
      </w:pPr>
      <w:r w:rsidDel="00000000" w:rsidR="00000000" w:rsidRPr="00000000">
        <w:rPr>
          <w:rFonts w:ascii="Times New Roman" w:cs="Times New Roman" w:eastAsia="Times New Roman" w:hAnsi="Times New Roman"/>
          <w:i w:val="1"/>
          <w:sz w:val="20"/>
          <w:szCs w:val="20"/>
          <w:rtl w:val="0"/>
        </w:rPr>
        <w:t xml:space="preserve">Table 3:  Mean square error for the sin(2x) and square(2x) data obtained by the RBF network using competitive learning and perceptron learning, with the same number of hidden units for both algorithms for comparison.</w:t>
      </w:r>
      <w:r w:rsidDel="00000000" w:rsidR="00000000" w:rsidRPr="00000000">
        <w:rPr>
          <w:rtl w:val="0"/>
        </w:rPr>
      </w:r>
    </w:p>
    <w:p w:rsidR="00000000" w:rsidDel="00000000" w:rsidP="00000000" w:rsidRDefault="00000000" w:rsidRPr="00000000" w14:paraId="000000A7">
      <w:pPr>
        <w:pStyle w:val="Heading3"/>
        <w:tabs>
          <w:tab w:val="left" w:pos="1429"/>
        </w:tabs>
        <w:spacing w:after="120" w:before="240" w:lineRule="auto"/>
        <w:ind w:left="0" w:firstLine="0"/>
        <w:rPr>
          <w:b w:val="0"/>
          <w:sz w:val="22"/>
          <w:szCs w:val="22"/>
        </w:rPr>
      </w:pPr>
      <w:r w:rsidDel="00000000" w:rsidR="00000000" w:rsidRPr="00000000">
        <w:rPr>
          <w:rtl w:val="0"/>
        </w:rPr>
        <w:t xml:space="preserve">3.3 </w:t>
      </w:r>
      <w:r w:rsidDel="00000000" w:rsidR="00000000" w:rsidRPr="00000000">
        <w:rPr>
          <w:rtl w:val="0"/>
        </w:rPr>
        <w:t xml:space="preserve">Competitive learning for RBF unit initialization </w:t>
      </w:r>
      <w:r w:rsidDel="00000000" w:rsidR="00000000" w:rsidRPr="00000000">
        <w:rPr>
          <w:b w:val="0"/>
          <w:sz w:val="22"/>
          <w:szCs w:val="22"/>
          <w:rtl w:val="0"/>
        </w:rPr>
        <w:t xml:space="preserve">(</w:t>
      </w:r>
      <w:r w:rsidDel="00000000" w:rsidR="00000000" w:rsidRPr="00000000">
        <w:rPr>
          <w:rFonts w:ascii="Times New Roman" w:cs="Times New Roman" w:eastAsia="Times New Roman" w:hAnsi="Times New Roman"/>
          <w:b w:val="0"/>
          <w:i w:val="1"/>
          <w:sz w:val="22"/>
          <w:szCs w:val="22"/>
          <w:rtl w:val="0"/>
        </w:rPr>
        <w:t xml:space="preserve">η </w:t>
      </w:r>
      <w:r w:rsidDel="00000000" w:rsidR="00000000" w:rsidRPr="00000000">
        <w:rPr>
          <w:rFonts w:ascii="Times New Roman" w:cs="Times New Roman" w:eastAsia="Times New Roman" w:hAnsi="Times New Roman"/>
          <w:b w:val="0"/>
          <w:sz w:val="22"/>
          <w:szCs w:val="22"/>
          <w:rtl w:val="0"/>
        </w:rPr>
        <w:t xml:space="preserve">=0.01</w:t>
      </w:r>
      <w:r w:rsidDel="00000000" w:rsidR="00000000" w:rsidRPr="00000000">
        <w:rPr>
          <w:b w:val="0"/>
          <w:sz w:val="22"/>
          <w:szCs w:val="22"/>
          <w:rtl w:val="0"/>
        </w:rPr>
        <w:t xml:space="preserve">)</w:t>
      </w:r>
    </w:p>
    <w:p w:rsidR="00000000" w:rsidDel="00000000" w:rsidP="00000000" w:rsidRDefault="00000000" w:rsidRPr="00000000" w14:paraId="000000A8">
      <w:pPr>
        <w:pStyle w:val="Heading3"/>
        <w:tabs>
          <w:tab w:val="left" w:pos="1429"/>
        </w:tabs>
        <w:spacing w:after="120" w:before="240" w:lineRule="auto"/>
        <w:ind w:firstLine="1428"/>
        <w:rPr>
          <w:rFonts w:ascii="Times New Roman" w:cs="Times New Roman" w:eastAsia="Times New Roman" w:hAnsi="Times New Roman"/>
          <w:b w:val="0"/>
          <w:smallCaps w:val="0"/>
          <w:strike w:val="0"/>
          <w:color w:val="000000"/>
          <w:sz w:val="6"/>
          <w:szCs w:val="6"/>
          <w:u w:val="none"/>
          <w:shd w:fill="auto" w:val="clear"/>
          <w:vertAlign w:val="baseline"/>
        </w:rPr>
      </w:pPr>
      <w:r w:rsidDel="00000000" w:rsidR="00000000" w:rsidRPr="00000000">
        <w:rPr>
          <w:sz w:val="20"/>
          <w:szCs w:val="20"/>
          <w:rtl w:val="0"/>
        </w:rPr>
        <w:t xml:space="preserve">3.3.1  One-dimensional function approximation</w:t>
        <w:br w:type="textWrapping"/>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we have used the delta rule to implement the RBF network and a version of competitive learning for Vector Quantization. We have compared the CL-based approach with our earlier RBF network where we manually positioned RBF nodes in the input space. We have made this comparison for both noise-free and noisy approximation of </w:t>
      </w:r>
      <w:r w:rsidDel="00000000" w:rsidR="00000000" w:rsidRPr="00000000">
        <w:rPr>
          <w:rFonts w:ascii="Times New Roman" w:cs="Times New Roman" w:eastAsia="Times New Roman" w:hAnsi="Times New Roman"/>
          <w:i w:val="1"/>
          <w:rtl w:val="0"/>
        </w:rPr>
        <w:t xml:space="preserve">sin(2x)</w:t>
      </w:r>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57150" distT="57150" distL="57150" distR="57150" hidden="0" layoutInCell="1" locked="0" relativeHeight="0" simplePos="0">
            <wp:simplePos x="0" y="0"/>
            <wp:positionH relativeFrom="column">
              <wp:posOffset>3757613</wp:posOffset>
            </wp:positionH>
            <wp:positionV relativeFrom="paragraph">
              <wp:posOffset>754981</wp:posOffset>
            </wp:positionV>
            <wp:extent cx="2000250" cy="1206181"/>
            <wp:effectExtent b="0" l="0" r="0" t="0"/>
            <wp:wrapSquare wrapText="bothSides" distB="57150" distT="57150" distL="57150" distR="57150"/>
            <wp:docPr id="11" name="image8.png"/>
            <a:graphic>
              <a:graphicData uri="http://schemas.openxmlformats.org/drawingml/2006/picture">
                <pic:pic>
                  <pic:nvPicPr>
                    <pic:cNvPr id="0" name="image8.png"/>
                    <pic:cNvPicPr preferRelativeResize="0"/>
                  </pic:nvPicPr>
                  <pic:blipFill>
                    <a:blip r:embed="rId14"/>
                    <a:srcRect b="2496" l="0" r="0" t="2496"/>
                    <a:stretch>
                      <a:fillRect/>
                    </a:stretch>
                  </pic:blipFill>
                  <pic:spPr>
                    <a:xfrm>
                      <a:off x="0" y="0"/>
                      <a:ext cx="2000250" cy="1206181"/>
                    </a:xfrm>
                    <a:prstGeom prst="rect"/>
                    <a:ln/>
                  </pic:spPr>
                </pic:pic>
              </a:graphicData>
            </a:graphic>
          </wp:anchor>
        </w:drawing>
      </w:r>
    </w:p>
    <w:p w:rsidR="00000000" w:rsidDel="00000000" w:rsidP="00000000" w:rsidRDefault="00000000" w:rsidRPr="00000000" w14:paraId="000000AA">
      <w:pPr>
        <w:spacing w:before="178"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figure on the right-hand side, with a number of RBF units small, the model initialized with CL algorithm has a lower mean square error, i.e. it has a better performance than the RBF network with manually positioned nodes. </w:t>
      </w:r>
      <w:r w:rsidDel="00000000" w:rsidR="00000000" w:rsidRPr="00000000">
        <w:drawing>
          <wp:anchor allowOverlap="1" behindDoc="0" distB="57150" distT="57150" distL="57150" distR="57150" hidden="0" layoutInCell="1" locked="0" relativeHeight="0" simplePos="0">
            <wp:simplePos x="0" y="0"/>
            <wp:positionH relativeFrom="column">
              <wp:posOffset>-228599</wp:posOffset>
            </wp:positionH>
            <wp:positionV relativeFrom="paragraph">
              <wp:posOffset>88231</wp:posOffset>
            </wp:positionV>
            <wp:extent cx="1809750" cy="1355039"/>
            <wp:effectExtent b="0" l="0" r="0" t="0"/>
            <wp:wrapSquare wrapText="bothSides" distB="57150" distT="57150" distL="57150" distR="57150"/>
            <wp:docPr id="14"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1809750" cy="1355039"/>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3838575</wp:posOffset>
            </wp:positionH>
            <wp:positionV relativeFrom="paragraph">
              <wp:posOffset>1247775</wp:posOffset>
            </wp:positionV>
            <wp:extent cx="2000250" cy="1263650"/>
            <wp:effectExtent b="0" l="0" r="0" t="0"/>
            <wp:wrapSquare wrapText="bothSides" distB="57150" distT="57150" distL="57150" distR="57150"/>
            <wp:docPr id="5" name="image13.png"/>
            <a:graphic>
              <a:graphicData uri="http://schemas.openxmlformats.org/drawingml/2006/picture">
                <pic:pic>
                  <pic:nvPicPr>
                    <pic:cNvPr id="0" name="image13.png"/>
                    <pic:cNvPicPr preferRelativeResize="0"/>
                  </pic:nvPicPr>
                  <pic:blipFill>
                    <a:blip r:embed="rId16"/>
                    <a:srcRect b="-3360" l="0" r="0" t="-1930"/>
                    <a:stretch>
                      <a:fillRect/>
                    </a:stretch>
                  </pic:blipFill>
                  <pic:spPr>
                    <a:xfrm>
                      <a:off x="0" y="0"/>
                      <a:ext cx="2000250" cy="1263650"/>
                    </a:xfrm>
                    <a:prstGeom prst="rect"/>
                    <a:ln/>
                  </pic:spPr>
                </pic:pic>
              </a:graphicData>
            </a:graphic>
          </wp:anchor>
        </w:drawing>
      </w:r>
    </w:p>
    <w:p w:rsidR="00000000" w:rsidDel="00000000" w:rsidP="00000000" w:rsidRDefault="00000000" w:rsidRPr="00000000" w14:paraId="000000AB">
      <w:pPr>
        <w:spacing w:before="178"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from numbers of RBF nodes superior to 10, both models have similar performance, for noise-free and with noise. We conclude that The RBF network with automated initialization has a better performance.</w:t>
      </w:r>
    </w:p>
    <w:p w:rsidR="00000000" w:rsidDel="00000000" w:rsidP="00000000" w:rsidRDefault="00000000" w:rsidRPr="00000000" w14:paraId="000000AC">
      <w:pPr>
        <w:spacing w:before="178"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CL using leaky learning in order to avoid dead units has a better performance than our simple CL algorithm when the number of units gets bigger.</w:t>
      </w:r>
    </w:p>
    <w:p w:rsidR="00000000" w:rsidDel="00000000" w:rsidP="00000000" w:rsidRDefault="00000000" w:rsidRPr="00000000" w14:paraId="000000AD">
      <w:pPr>
        <w:pStyle w:val="Heading3"/>
        <w:tabs>
          <w:tab w:val="left" w:pos="1429"/>
        </w:tabs>
        <w:spacing w:after="120" w:before="240" w:lineRule="auto"/>
        <w:ind w:firstLine="1428"/>
        <w:rPr>
          <w:rFonts w:ascii="Times New Roman" w:cs="Times New Roman" w:eastAsia="Times New Roman" w:hAnsi="Times New Roman"/>
        </w:rPr>
      </w:pPr>
      <w:bookmarkStart w:colFirst="0" w:colLast="0" w:name="_heading=h.nd1onzbj186r" w:id="4"/>
      <w:bookmarkEnd w:id="4"/>
      <w:r w:rsidDel="00000000" w:rsidR="00000000" w:rsidRPr="00000000">
        <w:rPr>
          <w:sz w:val="20"/>
          <w:szCs w:val="20"/>
          <w:rtl w:val="0"/>
        </w:rPr>
        <w:t xml:space="preserve">3.3.2  Two-dimensional function approximation</w:t>
      </w:r>
      <w:r w:rsidDel="00000000" w:rsidR="00000000" w:rsidRPr="00000000">
        <w:rPr>
          <w:rtl w:val="0"/>
        </w:rPr>
      </w:r>
    </w:p>
    <w:p w:rsidR="00000000" w:rsidDel="00000000" w:rsidP="00000000" w:rsidRDefault="00000000" w:rsidRPr="00000000" w14:paraId="000000AE">
      <w:pPr>
        <w:spacing w:before="178"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RBF network with the use of CL could also be used to positioning the RBF units to approximate a two-dimensional function. In this subsection, we have as training examples noisy data from ballistical experiments.</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-1424</wp:posOffset>
            </wp:positionH>
            <wp:positionV relativeFrom="paragraph">
              <wp:posOffset>645194</wp:posOffset>
            </wp:positionV>
            <wp:extent cx="5429250" cy="1222166"/>
            <wp:effectExtent b="0" l="0" r="0" t="0"/>
            <wp:wrapSquare wrapText="bothSides" distB="57150" distT="57150" distL="57150" distR="57150"/>
            <wp:docPr id="8" name="image20.png"/>
            <a:graphic>
              <a:graphicData uri="http://schemas.openxmlformats.org/drawingml/2006/picture">
                <pic:pic>
                  <pic:nvPicPr>
                    <pic:cNvPr id="0" name="image20.png"/>
                    <pic:cNvPicPr preferRelativeResize="0"/>
                  </pic:nvPicPr>
                  <pic:blipFill>
                    <a:blip r:embed="rId17"/>
                    <a:srcRect b="0" l="0" r="0" t="2052"/>
                    <a:stretch>
                      <a:fillRect/>
                    </a:stretch>
                  </pic:blipFill>
                  <pic:spPr>
                    <a:xfrm>
                      <a:off x="0" y="0"/>
                      <a:ext cx="5429250" cy="1222166"/>
                    </a:xfrm>
                    <a:prstGeom prst="rect"/>
                    <a:ln/>
                  </pic:spPr>
                </pic:pic>
              </a:graphicData>
            </a:graphic>
          </wp:anchor>
        </w:drawing>
      </w:r>
    </w:p>
    <w:p w:rsidR="00000000" w:rsidDel="00000000" w:rsidP="00000000" w:rsidRDefault="00000000" w:rsidRPr="00000000" w14:paraId="000000AF">
      <w:pPr>
        <w:spacing w:before="178" w:line="276" w:lineRule="auto"/>
        <w:jc w:val="both"/>
        <w:rPr>
          <w:rFonts w:ascii="Times New Roman" w:cs="Times New Roman" w:eastAsia="Times New Roman" w:hAnsi="Times New Roman"/>
        </w:rPr>
        <w:sectPr>
          <w:type w:val="nextPage"/>
          <w:pgSz w:h="16840" w:w="11910" w:orient="portrait"/>
          <w:pgMar w:bottom="1940" w:top="1580" w:left="1680" w:right="1680" w:header="0" w:footer="1758"/>
        </w:sectPr>
      </w:pPr>
      <w:r w:rsidDel="00000000" w:rsidR="00000000" w:rsidRPr="00000000">
        <w:rPr>
          <w:rFonts w:ascii="Times New Roman" w:cs="Times New Roman" w:eastAsia="Times New Roman" w:hAnsi="Times New Roman"/>
          <w:rtl w:val="0"/>
        </w:rPr>
        <w:t xml:space="preserve">With the first figure above, we observe that the distribution of 20 RBF units in the input space is homogeneously distributed. After training the RBF network, we observe in the 2nd figure that the accuracy of approximation depends on the density of nodes of each area. The approximation of an area with lots of data is satisfactory, but it gets worse when we have little data. The third figure above confirms that this accuracy is affected by the number of RBF units. But we still can’t attend an error equals to zero because there still has a dead units problem and overfitting problem when the number of units gets too big.</w:t>
      </w:r>
    </w:p>
    <w:p w:rsidR="00000000" w:rsidDel="00000000" w:rsidP="00000000" w:rsidRDefault="00000000" w:rsidRPr="00000000" w14:paraId="000000B0">
      <w:pPr>
        <w:pStyle w:val="Heading1"/>
        <w:tabs>
          <w:tab w:val="left" w:pos="1301"/>
        </w:tabs>
        <w:spacing w:after="240" w:before="360" w:lineRule="auto"/>
        <w:ind w:left="0" w:firstLine="0"/>
        <w:jc w:val="both"/>
        <w:rPr>
          <w:vertAlign w:val="baseline"/>
        </w:rPr>
      </w:pPr>
      <w:bookmarkStart w:colFirst="0" w:colLast="0" w:name="_heading=h.b0eji3o6uewo" w:id="5"/>
      <w:bookmarkEnd w:id="5"/>
      <w:r w:rsidDel="00000000" w:rsidR="00000000" w:rsidRPr="00000000">
        <w:rPr>
          <w:rtl w:val="0"/>
        </w:rPr>
        <w:t xml:space="preserve">4    </w:t>
      </w:r>
      <w:r w:rsidDel="00000000" w:rsidR="00000000" w:rsidRPr="00000000">
        <w:rPr>
          <w:vertAlign w:val="baseline"/>
          <w:rtl w:val="0"/>
        </w:rPr>
        <w:t xml:space="preserve">Results and discussion - Part II: Self-organising maps </w:t>
      </w:r>
    </w:p>
    <w:p w:rsidR="00000000" w:rsidDel="00000000" w:rsidP="00000000" w:rsidRDefault="00000000" w:rsidRPr="00000000" w14:paraId="000000B1">
      <w:pPr>
        <w:pStyle w:val="Heading2"/>
        <w:tabs>
          <w:tab w:val="left" w:pos="705"/>
        </w:tabs>
        <w:spacing w:after="120" w:before="240" w:lineRule="auto"/>
        <w:ind w:left="708.6614173228347" w:right="850" w:firstLine="0"/>
        <w:rPr>
          <w:rFonts w:ascii="Georgia" w:cs="Georgia" w:eastAsia="Georgia" w:hAnsi="Georgia"/>
          <w:b w:val="1"/>
          <w:sz w:val="24"/>
          <w:szCs w:val="24"/>
        </w:rPr>
      </w:pPr>
      <w:bookmarkStart w:colFirst="0" w:colLast="0" w:name="_heading=h.6il9io39ya40" w:id="6"/>
      <w:bookmarkEnd w:id="6"/>
      <w:r w:rsidDel="00000000" w:rsidR="00000000" w:rsidRPr="00000000">
        <w:rPr>
          <w:rFonts w:ascii="Georgia" w:cs="Georgia" w:eastAsia="Georgia" w:hAnsi="Georgia"/>
          <w:b w:val="1"/>
          <w:sz w:val="24"/>
          <w:szCs w:val="24"/>
          <w:rtl w:val="0"/>
        </w:rPr>
        <w:t xml:space="preserve">4.1. </w:t>
      </w:r>
      <w:r w:rsidDel="00000000" w:rsidR="00000000" w:rsidRPr="00000000">
        <w:rPr>
          <w:rFonts w:ascii="Georgia" w:cs="Georgia" w:eastAsia="Georgia" w:hAnsi="Georgia"/>
          <w:b w:val="1"/>
          <w:sz w:val="24"/>
          <w:szCs w:val="24"/>
          <w:rtl w:val="0"/>
        </w:rPr>
        <w:t xml:space="preserve">Topological ordering of animal species</w:t>
      </w:r>
    </w:p>
    <w:p w:rsidR="00000000" w:rsidDel="00000000" w:rsidP="00000000" w:rsidRDefault="00000000" w:rsidRPr="00000000" w14:paraId="000000B2">
      <w:pPr>
        <w:tabs>
          <w:tab w:val="left" w:pos="0"/>
        </w:tabs>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epoch is set to 20. The learning rate </w:t>
      </w:r>
      <w:r w:rsidDel="00000000" w:rsidR="00000000" w:rsidRPr="00000000">
        <w:rPr>
          <w:rFonts w:ascii="Times New Roman" w:cs="Times New Roman" w:eastAsia="Times New Roman" w:hAnsi="Times New Roman"/>
          <w:rtl w:val="0"/>
        </w:rPr>
        <w:t xml:space="preserve">η</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is set to 0.2 for the winner node and also for nodes in the neighborhood. The range for neighborhoods decreases as the epoch increases. We set the range = 50 - epoch*2.5, so it goes from 50 to 0.</w:t>
      </w:r>
    </w:p>
    <w:p w:rsidR="00000000" w:rsidDel="00000000" w:rsidP="00000000" w:rsidRDefault="00000000" w:rsidRPr="00000000" w14:paraId="000000B3">
      <w:pPr>
        <w:tabs>
          <w:tab w:val="left" w:pos="1429"/>
        </w:tabs>
        <w:ind w:left="1425" w:firstLine="0"/>
        <w:rPr/>
      </w:pPr>
      <w:r w:rsidDel="00000000" w:rsidR="00000000" w:rsidRPr="00000000">
        <w:rPr>
          <w:rtl w:val="0"/>
        </w:rPr>
      </w:r>
    </w:p>
    <w:p w:rsidR="00000000" w:rsidDel="00000000" w:rsidP="00000000" w:rsidRDefault="00000000" w:rsidRPr="00000000" w14:paraId="000000B4">
      <w:pPr>
        <w:numPr>
          <w:ilvl w:val="0"/>
          <w:numId w:val="2"/>
        </w:numPr>
        <w:tabs>
          <w:tab w:val="left" w:pos="1429"/>
        </w:tabs>
        <w:ind w:left="1440" w:hanging="360"/>
        <w:rPr>
          <w:b w:val="1"/>
          <w:u w:val="none"/>
        </w:rPr>
      </w:pPr>
      <w:r w:rsidDel="00000000" w:rsidR="00000000" w:rsidRPr="00000000">
        <w:rPr>
          <w:b w:val="1"/>
          <w:rtl w:val="0"/>
        </w:rPr>
        <w:t xml:space="preserve">The results of ordering by SOM (one list)</w:t>
      </w:r>
      <w:r w:rsidDel="00000000" w:rsidR="00000000" w:rsidRPr="00000000">
        <w:rPr>
          <w:rtl w:val="0"/>
        </w:rPr>
      </w:r>
    </w:p>
    <w:p w:rsidR="00000000" w:rsidDel="00000000" w:rsidP="00000000" w:rsidRDefault="00000000" w:rsidRPr="00000000" w14:paraId="000000B5">
      <w:pPr>
        <w:tabs>
          <w:tab w:val="left" w:pos="-5.787401574803113"/>
        </w:tabs>
        <w:ind w:left="1425" w:firstLine="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66675</wp:posOffset>
            </wp:positionV>
            <wp:extent cx="885825" cy="1771650"/>
            <wp:effectExtent b="0" l="0" r="0" t="0"/>
            <wp:wrapSquare wrapText="bothSides" distB="57150" distT="57150" distL="57150" distR="57150"/>
            <wp:docPr id="15" name="image1.png"/>
            <a:graphic>
              <a:graphicData uri="http://schemas.openxmlformats.org/drawingml/2006/picture">
                <pic:pic>
                  <pic:nvPicPr>
                    <pic:cNvPr id="0" name="image1.png"/>
                    <pic:cNvPicPr preferRelativeResize="0"/>
                  </pic:nvPicPr>
                  <pic:blipFill>
                    <a:blip r:embed="rId18"/>
                    <a:srcRect b="50089" l="0" r="64772" t="0"/>
                    <a:stretch>
                      <a:fillRect/>
                    </a:stretch>
                  </pic:blipFill>
                  <pic:spPr>
                    <a:xfrm>
                      <a:off x="0" y="0"/>
                      <a:ext cx="885825" cy="1771650"/>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885825</wp:posOffset>
            </wp:positionH>
            <wp:positionV relativeFrom="paragraph">
              <wp:posOffset>114300</wp:posOffset>
            </wp:positionV>
            <wp:extent cx="1371600" cy="1790700"/>
            <wp:effectExtent b="0" l="0" r="0" t="0"/>
            <wp:wrapSquare wrapText="bothSides" distB="57150" distT="57150" distL="57150" distR="57150"/>
            <wp:docPr id="20" name="image1.png"/>
            <a:graphic>
              <a:graphicData uri="http://schemas.openxmlformats.org/drawingml/2006/picture">
                <pic:pic>
                  <pic:nvPicPr>
                    <pic:cNvPr id="0" name="image1.png"/>
                    <pic:cNvPicPr preferRelativeResize="0"/>
                  </pic:nvPicPr>
                  <pic:blipFill>
                    <a:blip r:embed="rId18"/>
                    <a:srcRect b="0" l="0" r="45454" t="49372"/>
                    <a:stretch>
                      <a:fillRect/>
                    </a:stretch>
                  </pic:blipFill>
                  <pic:spPr>
                    <a:xfrm>
                      <a:off x="0" y="0"/>
                      <a:ext cx="1371600" cy="1790700"/>
                    </a:xfrm>
                    <a:prstGeom prst="rect"/>
                    <a:ln/>
                  </pic:spPr>
                </pic:pic>
              </a:graphicData>
            </a:graphic>
          </wp:anchor>
        </w:drawing>
      </w:r>
    </w:p>
    <w:p w:rsidR="00000000" w:rsidDel="00000000" w:rsidP="00000000" w:rsidRDefault="00000000" w:rsidRPr="00000000" w14:paraId="000000B6">
      <w:pPr>
        <w:tabs>
          <w:tab w:val="left" w:pos="1429"/>
        </w:tabs>
        <w:ind w:left="14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shown on the left-hand side, insects are grouped together. E.g. from beetle to spider. And animals living in both water and on land are also group together. E.g. from duck to walrus. Finally, four-legged mammals such as dogs, cats, horses, and so on are grouped together.</w:t>
      </w:r>
    </w:p>
    <w:p w:rsidR="00000000" w:rsidDel="00000000" w:rsidP="00000000" w:rsidRDefault="00000000" w:rsidRPr="00000000" w14:paraId="000000B7">
      <w:pPr>
        <w:tabs>
          <w:tab w:val="left" w:pos="1429"/>
        </w:tabs>
        <w:ind w:left="1425" w:firstLine="0"/>
        <w:jc w:val="both"/>
        <w:rPr/>
      </w:pPr>
      <w:r w:rsidDel="00000000" w:rsidR="00000000" w:rsidRPr="00000000">
        <w:rPr>
          <w:rtl w:val="0"/>
        </w:rPr>
      </w:r>
    </w:p>
    <w:p w:rsidR="00000000" w:rsidDel="00000000" w:rsidP="00000000" w:rsidRDefault="00000000" w:rsidRPr="00000000" w14:paraId="000000B8">
      <w:pPr>
        <w:tabs>
          <w:tab w:val="left" w:pos="1429"/>
        </w:tabs>
        <w:ind w:left="1425" w:firstLine="0"/>
        <w:jc w:val="both"/>
        <w:rPr/>
      </w:pPr>
      <w:r w:rsidDel="00000000" w:rsidR="00000000" w:rsidRPr="00000000">
        <w:rPr>
          <w:rtl w:val="0"/>
        </w:rPr>
      </w:r>
    </w:p>
    <w:p w:rsidR="00000000" w:rsidDel="00000000" w:rsidP="00000000" w:rsidRDefault="00000000" w:rsidRPr="00000000" w14:paraId="000000B9">
      <w:pPr>
        <w:tabs>
          <w:tab w:val="left" w:pos="1429"/>
        </w:tabs>
        <w:ind w:left="1425" w:firstLine="0"/>
        <w:jc w:val="both"/>
        <w:rPr/>
      </w:pPr>
      <w:r w:rsidDel="00000000" w:rsidR="00000000" w:rsidRPr="00000000">
        <w:rPr>
          <w:rtl w:val="0"/>
        </w:rPr>
      </w:r>
    </w:p>
    <w:p w:rsidR="00000000" w:rsidDel="00000000" w:rsidP="00000000" w:rsidRDefault="00000000" w:rsidRPr="00000000" w14:paraId="000000BA">
      <w:pPr>
        <w:tabs>
          <w:tab w:val="left" w:pos="1429"/>
        </w:tabs>
        <w:ind w:left="1425" w:firstLine="0"/>
        <w:jc w:val="both"/>
        <w:rPr/>
      </w:pPr>
      <w:r w:rsidDel="00000000" w:rsidR="00000000" w:rsidRPr="00000000">
        <w:rPr>
          <w:rtl w:val="0"/>
        </w:rPr>
      </w:r>
    </w:p>
    <w:p w:rsidR="00000000" w:rsidDel="00000000" w:rsidP="00000000" w:rsidRDefault="00000000" w:rsidRPr="00000000" w14:paraId="000000BB">
      <w:pPr>
        <w:tabs>
          <w:tab w:val="left" w:pos="1429"/>
        </w:tabs>
        <w:ind w:left="0" w:firstLine="0"/>
        <w:jc w:val="both"/>
        <w:rPr/>
      </w:pPr>
      <w:r w:rsidDel="00000000" w:rsidR="00000000" w:rsidRPr="00000000">
        <w:rPr>
          <w:rtl w:val="0"/>
        </w:rPr>
      </w:r>
    </w:p>
    <w:p w:rsidR="00000000" w:rsidDel="00000000" w:rsidP="00000000" w:rsidRDefault="00000000" w:rsidRPr="00000000" w14:paraId="000000BC">
      <w:pPr>
        <w:pStyle w:val="Heading3"/>
        <w:tabs>
          <w:tab w:val="left" w:pos="705"/>
        </w:tabs>
        <w:spacing w:after="120" w:before="240" w:lineRule="auto"/>
        <w:ind w:left="708.6614173228347" w:right="850" w:firstLine="0"/>
        <w:rPr/>
      </w:pPr>
      <w:r w:rsidDel="00000000" w:rsidR="00000000" w:rsidRPr="00000000">
        <w:rPr>
          <w:rtl w:val="0"/>
        </w:rPr>
        <w:t xml:space="preserve">4.2.  Cyclic tour</w:t>
      </w:r>
    </w:p>
    <w:p w:rsidR="00000000" w:rsidDel="00000000" w:rsidP="00000000" w:rsidRDefault="00000000" w:rsidRPr="00000000" w14:paraId="000000BD">
      <w:pPr>
        <w:tabs>
          <w:tab w:val="left" w:pos="0"/>
        </w:tabs>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task, we also use SOM to solve traveling salesman problem. The difference is the way we define the neighborhood. Here the neighborhood is circular, and the suggested range is from 2 to 1 and finally to 0. We set epoch to 50, hidden nodes to 100, and learning rate to 0.2 for both winner node and neighbor nodes.</w:t>
      </w:r>
    </w:p>
    <w:p w:rsidR="00000000" w:rsidDel="00000000" w:rsidP="00000000" w:rsidRDefault="00000000" w:rsidRPr="00000000" w14:paraId="000000BE">
      <w:pPr>
        <w:tabs>
          <w:tab w:val="left" w:pos="0"/>
        </w:tabs>
        <w:ind w:left="0" w:firstLine="0"/>
        <w:jc w:val="both"/>
        <w:rPr/>
      </w:pPr>
      <w:r w:rsidDel="00000000" w:rsidR="00000000" w:rsidRPr="00000000">
        <w:rPr>
          <w:rtl w:val="0"/>
        </w:rPr>
      </w:r>
    </w:p>
    <w:p w:rsidR="00000000" w:rsidDel="00000000" w:rsidP="00000000" w:rsidRDefault="00000000" w:rsidRPr="00000000" w14:paraId="000000BF">
      <w:pPr>
        <w:numPr>
          <w:ilvl w:val="0"/>
          <w:numId w:val="2"/>
        </w:numPr>
        <w:tabs>
          <w:tab w:val="left" w:pos="1429"/>
        </w:tabs>
        <w:ind w:left="1440" w:hanging="360"/>
        <w:jc w:val="both"/>
        <w:rPr>
          <w:b w:val="1"/>
        </w:rPr>
      </w:pPr>
      <w:r w:rsidDel="00000000" w:rsidR="00000000" w:rsidRPr="00000000">
        <w:rPr>
          <w:b w:val="1"/>
          <w:rtl w:val="0"/>
        </w:rPr>
        <w:t xml:space="preserve">The results of clustering by SOM</w:t>
      </w:r>
      <w:r w:rsidDel="00000000" w:rsidR="00000000" w:rsidRPr="00000000">
        <w:drawing>
          <wp:anchor allowOverlap="1" behindDoc="0" distB="114300" distT="114300" distL="114300" distR="114300" hidden="0" layoutInCell="1" locked="0" relativeHeight="0" simplePos="0">
            <wp:simplePos x="0" y="0"/>
            <wp:positionH relativeFrom="column">
              <wp:posOffset>3752850</wp:posOffset>
            </wp:positionH>
            <wp:positionV relativeFrom="paragraph">
              <wp:posOffset>285750</wp:posOffset>
            </wp:positionV>
            <wp:extent cx="1819275" cy="1095375"/>
            <wp:effectExtent b="0" l="0" r="0" t="0"/>
            <wp:wrapSquare wrapText="bothSides" distB="114300" distT="114300" distL="114300" distR="114300"/>
            <wp:docPr id="1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819275" cy="10953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285750</wp:posOffset>
            </wp:positionV>
            <wp:extent cx="1890713" cy="1143000"/>
            <wp:effectExtent b="0" l="0" r="0" t="0"/>
            <wp:wrapSquare wrapText="bothSides" distB="114300" distT="114300" distL="114300" distR="114300"/>
            <wp:docPr id="21"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1890713" cy="1143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1828800</wp:posOffset>
            </wp:positionH>
            <wp:positionV relativeFrom="paragraph">
              <wp:posOffset>285750</wp:posOffset>
            </wp:positionV>
            <wp:extent cx="1819275" cy="1095375"/>
            <wp:effectExtent b="0" l="0" r="0" t="0"/>
            <wp:wrapSquare wrapText="bothSides" distB="114300" distT="114300" distL="114300" distR="114300"/>
            <wp:docPr id="1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1819275" cy="1095375"/>
                    </a:xfrm>
                    <a:prstGeom prst="rect"/>
                    <a:ln/>
                  </pic:spPr>
                </pic:pic>
              </a:graphicData>
            </a:graphic>
          </wp:anchor>
        </w:drawing>
      </w:r>
    </w:p>
    <w:p w:rsidR="00000000" w:rsidDel="00000000" w:rsidP="00000000" w:rsidRDefault="00000000" w:rsidRPr="00000000" w14:paraId="000000C0">
      <w:pPr>
        <w:tabs>
          <w:tab w:val="left" w:pos="1429"/>
        </w:tabs>
        <w:ind w:left="1440" w:firstLine="0"/>
        <w:jc w:val="both"/>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547688</wp:posOffset>
                </wp:positionH>
                <wp:positionV relativeFrom="paragraph">
                  <wp:posOffset>1257300</wp:posOffset>
                </wp:positionV>
                <wp:extent cx="664035" cy="296863"/>
                <wp:effectExtent b="0" l="0" r="0" t="0"/>
                <wp:wrapSquare wrapText="bothSides" distB="114300" distT="114300" distL="114300" distR="114300"/>
                <wp:docPr id="4" name=""/>
                <a:graphic>
                  <a:graphicData uri="http://schemas.microsoft.com/office/word/2010/wordprocessingShape">
                    <wps:wsp>
                      <wps:cNvSpPr txBox="1"/>
                      <wps:cNvPr id="2" name="Shape 2"/>
                      <wps:spPr>
                        <a:xfrm>
                          <a:off x="1522300" y="1336700"/>
                          <a:ext cx="928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epoch 10</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547688</wp:posOffset>
                </wp:positionH>
                <wp:positionV relativeFrom="paragraph">
                  <wp:posOffset>1257300</wp:posOffset>
                </wp:positionV>
                <wp:extent cx="664035" cy="296863"/>
                <wp:effectExtent b="0" l="0" r="0" t="0"/>
                <wp:wrapSquare wrapText="bothSides" distB="114300" distT="114300" distL="114300" distR="114300"/>
                <wp:docPr id="4" name="image21.png"/>
                <a:graphic>
                  <a:graphicData uri="http://schemas.openxmlformats.org/drawingml/2006/picture">
                    <pic:pic>
                      <pic:nvPicPr>
                        <pic:cNvPr id="0" name="image21.png"/>
                        <pic:cNvPicPr preferRelativeResize="0"/>
                      </pic:nvPicPr>
                      <pic:blipFill>
                        <a:blip r:embed="rId22"/>
                        <a:srcRect/>
                        <a:stretch>
                          <a:fillRect/>
                        </a:stretch>
                      </pic:blipFill>
                      <pic:spPr>
                        <a:xfrm>
                          <a:off x="0" y="0"/>
                          <a:ext cx="664035" cy="29686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2400300</wp:posOffset>
                </wp:positionH>
                <wp:positionV relativeFrom="paragraph">
                  <wp:posOffset>1209675</wp:posOffset>
                </wp:positionV>
                <wp:extent cx="664035" cy="295126"/>
                <wp:effectExtent b="0" l="0" r="0" t="0"/>
                <wp:wrapSquare wrapText="bothSides" distB="114300" distT="114300" distL="114300" distR="114300"/>
                <wp:docPr id="1" name=""/>
                <a:graphic>
                  <a:graphicData uri="http://schemas.microsoft.com/office/word/2010/wordprocessingShape">
                    <wps:wsp>
                      <wps:cNvSpPr txBox="1"/>
                      <wps:cNvPr id="2" name="Shape 2"/>
                      <wps:spPr>
                        <a:xfrm>
                          <a:off x="1522300" y="1336700"/>
                          <a:ext cx="928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epoch 20</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2400300</wp:posOffset>
                </wp:positionH>
                <wp:positionV relativeFrom="paragraph">
                  <wp:posOffset>1209675</wp:posOffset>
                </wp:positionV>
                <wp:extent cx="664035" cy="295126"/>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664035" cy="295126"/>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4329113</wp:posOffset>
                </wp:positionH>
                <wp:positionV relativeFrom="paragraph">
                  <wp:posOffset>1209675</wp:posOffset>
                </wp:positionV>
                <wp:extent cx="664035" cy="295126"/>
                <wp:effectExtent b="0" l="0" r="0" t="0"/>
                <wp:wrapSquare wrapText="bothSides" distB="114300" distT="114300" distL="114300" distR="114300"/>
                <wp:docPr id="3" name=""/>
                <a:graphic>
                  <a:graphicData uri="http://schemas.microsoft.com/office/word/2010/wordprocessingShape">
                    <wps:wsp>
                      <wps:cNvSpPr txBox="1"/>
                      <wps:cNvPr id="2" name="Shape 2"/>
                      <wps:spPr>
                        <a:xfrm>
                          <a:off x="1522300" y="1336700"/>
                          <a:ext cx="928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epoch 30</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4329113</wp:posOffset>
                </wp:positionH>
                <wp:positionV relativeFrom="paragraph">
                  <wp:posOffset>1209675</wp:posOffset>
                </wp:positionV>
                <wp:extent cx="664035" cy="295126"/>
                <wp:effectExtent b="0" l="0" r="0" t="0"/>
                <wp:wrapSquare wrapText="bothSides" distB="114300" distT="114300" distL="114300" distR="114300"/>
                <wp:docPr id="3" name="image15.png"/>
                <a:graphic>
                  <a:graphicData uri="http://schemas.openxmlformats.org/drawingml/2006/picture">
                    <pic:pic>
                      <pic:nvPicPr>
                        <pic:cNvPr id="0" name="image15.png"/>
                        <pic:cNvPicPr preferRelativeResize="0"/>
                      </pic:nvPicPr>
                      <pic:blipFill>
                        <a:blip r:embed="rId24"/>
                        <a:srcRect/>
                        <a:stretch>
                          <a:fillRect/>
                        </a:stretch>
                      </pic:blipFill>
                      <pic:spPr>
                        <a:xfrm>
                          <a:off x="0" y="0"/>
                          <a:ext cx="664035" cy="295126"/>
                        </a:xfrm>
                        <a:prstGeom prst="rect"/>
                        <a:ln/>
                      </pic:spPr>
                    </pic:pic>
                  </a:graphicData>
                </a:graphic>
              </wp:anchor>
            </w:drawing>
          </mc:Fallback>
        </mc:AlternateContent>
      </w:r>
      <w:r w:rsidDel="00000000" w:rsidR="00000000" w:rsidRPr="00000000">
        <w:drawing>
          <wp:anchor allowOverlap="1" behindDoc="0" distB="228600" distT="228600" distL="228600" distR="228600" hidden="0" layoutInCell="1" locked="0" relativeHeight="0" simplePos="0">
            <wp:simplePos x="0" y="0"/>
            <wp:positionH relativeFrom="column">
              <wp:posOffset>1476375</wp:posOffset>
            </wp:positionH>
            <wp:positionV relativeFrom="paragraph">
              <wp:posOffset>1552575</wp:posOffset>
            </wp:positionV>
            <wp:extent cx="2476500" cy="1611313"/>
            <wp:effectExtent b="0" l="0" r="0" t="0"/>
            <wp:wrapSquare wrapText="bothSides" distB="228600" distT="228600" distL="228600" distR="228600"/>
            <wp:docPr id="9"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2476500" cy="1611313"/>
                    </a:xfrm>
                    <a:prstGeom prst="rect"/>
                    <a:ln/>
                  </pic:spPr>
                </pic:pic>
              </a:graphicData>
            </a:graphic>
          </wp:anchor>
        </w:drawing>
      </w:r>
    </w:p>
    <w:p w:rsidR="00000000" w:rsidDel="00000000" w:rsidP="00000000" w:rsidRDefault="00000000" w:rsidRPr="00000000" w14:paraId="000000C1">
      <w:pPr>
        <w:tabs>
          <w:tab w:val="left" w:pos="1429"/>
        </w:tabs>
        <w:ind w:left="0" w:firstLine="0"/>
        <w:rPr/>
      </w:pPr>
      <w:r w:rsidDel="00000000" w:rsidR="00000000" w:rsidRPr="00000000">
        <w:rPr>
          <w:rtl w:val="0"/>
        </w:rPr>
      </w:r>
    </w:p>
    <w:p w:rsidR="00000000" w:rsidDel="00000000" w:rsidP="00000000" w:rsidRDefault="00000000" w:rsidRPr="00000000" w14:paraId="000000C2">
      <w:pPr>
        <w:tabs>
          <w:tab w:val="left" w:pos="1429"/>
        </w:tabs>
        <w:ind w:left="0" w:firstLine="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29"/>
        </w:tabs>
        <w:spacing w:after="120" w:before="240" w:line="240" w:lineRule="auto"/>
        <w:ind w:left="1425" w:right="850" w:firstLine="0"/>
        <w:jc w:val="left"/>
        <w:rPr>
          <w:rFonts w:ascii="Georgia" w:cs="Georgia" w:eastAsia="Georgia" w:hAnsi="Georgia"/>
          <w:b w:val="1"/>
          <w:sz w:val="24"/>
          <w:szCs w:val="24"/>
        </w:rPr>
      </w:pPr>
      <w:bookmarkStart w:colFirst="0" w:colLast="0" w:name="_heading=h.gjdgxs" w:id="7"/>
      <w:bookmarkEnd w:id="7"/>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29"/>
        </w:tabs>
        <w:spacing w:after="120" w:before="240" w:line="240" w:lineRule="auto"/>
        <w:ind w:left="1425" w:right="850" w:firstLine="0"/>
        <w:jc w:val="left"/>
        <w:rPr>
          <w:rFonts w:ascii="Georgia" w:cs="Georgia" w:eastAsia="Georgia" w:hAnsi="Georgia"/>
          <w:b w:val="1"/>
          <w:sz w:val="24"/>
          <w:szCs w:val="24"/>
        </w:rPr>
      </w:pPr>
      <w:bookmarkStart w:colFirst="0" w:colLast="0" w:name="_heading=h.67v1syz4ru8a" w:id="8"/>
      <w:bookmarkEnd w:id="8"/>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29"/>
        </w:tabs>
        <w:spacing w:after="120" w:before="240" w:line="240" w:lineRule="auto"/>
        <w:ind w:left="1425" w:right="850" w:firstLine="0"/>
        <w:jc w:val="left"/>
        <w:rPr>
          <w:rFonts w:ascii="Georgia" w:cs="Georgia" w:eastAsia="Georgia" w:hAnsi="Georgia"/>
          <w:b w:val="1"/>
          <w:sz w:val="24"/>
          <w:szCs w:val="24"/>
        </w:rPr>
      </w:pPr>
      <w:bookmarkStart w:colFirst="0" w:colLast="0" w:name="_heading=h.plljjvraz0lj" w:id="9"/>
      <w:bookmarkEnd w:id="9"/>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29"/>
        </w:tabs>
        <w:spacing w:after="120" w:before="240" w:line="240" w:lineRule="auto"/>
        <w:ind w:left="0" w:right="850" w:firstLine="0"/>
        <w:jc w:val="left"/>
        <w:rPr>
          <w:rFonts w:ascii="Georgia" w:cs="Georgia" w:eastAsia="Georgia" w:hAnsi="Georgia"/>
          <w:b w:val="1"/>
          <w:sz w:val="24"/>
          <w:szCs w:val="24"/>
        </w:rPr>
      </w:pPr>
      <w:bookmarkStart w:colFirst="0" w:colLast="0" w:name="_heading=h.v86uf61962q4" w:id="10"/>
      <w:bookmarkEnd w:id="10"/>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2405063</wp:posOffset>
                </wp:positionH>
                <wp:positionV relativeFrom="paragraph">
                  <wp:posOffset>238125</wp:posOffset>
                </wp:positionV>
                <wp:extent cx="664035" cy="295126"/>
                <wp:effectExtent b="0" l="0" r="0" t="0"/>
                <wp:wrapSquare wrapText="bothSides" distB="114300" distT="114300" distL="114300" distR="114300"/>
                <wp:docPr id="2" name=""/>
                <a:graphic>
                  <a:graphicData uri="http://schemas.microsoft.com/office/word/2010/wordprocessingShape">
                    <wps:wsp>
                      <wps:cNvSpPr txBox="1"/>
                      <wps:cNvPr id="2" name="Shape 2"/>
                      <wps:spPr>
                        <a:xfrm>
                          <a:off x="1522300" y="1336700"/>
                          <a:ext cx="928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epoch 50</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2405063</wp:posOffset>
                </wp:positionH>
                <wp:positionV relativeFrom="paragraph">
                  <wp:posOffset>238125</wp:posOffset>
                </wp:positionV>
                <wp:extent cx="664035" cy="295126"/>
                <wp:effectExtent b="0" l="0" r="0" t="0"/>
                <wp:wrapSquare wrapText="bothSides" distB="114300" distT="114300" distL="114300" distR="114300"/>
                <wp:docPr id="2"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664035" cy="295126"/>
                        </a:xfrm>
                        <a:prstGeom prst="rect"/>
                        <a:ln/>
                      </pic:spPr>
                    </pic:pic>
                  </a:graphicData>
                </a:graphic>
              </wp:anchor>
            </w:drawing>
          </mc:Fallback>
        </mc:AlternateConten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29"/>
        </w:tabs>
        <w:spacing w:after="120" w:before="240" w:line="240" w:lineRule="auto"/>
        <w:ind w:left="708.6614173228347" w:right="850" w:firstLine="0"/>
        <w:jc w:val="left"/>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387jmqmul98h" w:id="11"/>
      <w:bookmarkEnd w:id="11"/>
      <w:r w:rsidDel="00000000" w:rsidR="00000000" w:rsidRPr="00000000">
        <w:rPr>
          <w:rFonts w:ascii="Georgia" w:cs="Georgia" w:eastAsia="Georgia" w:hAnsi="Georgia"/>
          <w:b w:val="1"/>
          <w:sz w:val="24"/>
          <w:szCs w:val="24"/>
          <w:rtl w:val="0"/>
        </w:rPr>
        <w:t xml:space="preserve">4.3.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Clustering with SOM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5"/>
        </w:tabs>
        <w:spacing w:after="120" w:before="240" w:line="240" w:lineRule="auto"/>
        <w:ind w:left="0" w:right="850" w:firstLine="0"/>
        <w:jc w:val="both"/>
        <w:rPr>
          <w:rFonts w:ascii="Georgia" w:cs="Georgia" w:eastAsia="Georgia" w:hAnsi="Georgia"/>
          <w:sz w:val="24"/>
          <w:szCs w:val="24"/>
        </w:rPr>
      </w:pPr>
      <w:bookmarkStart w:colFirst="0" w:colLast="0" w:name="_heading=h.fj7cxw7f1c6n" w:id="12"/>
      <w:bookmarkEnd w:id="12"/>
      <w:r w:rsidDel="00000000" w:rsidR="00000000" w:rsidRPr="00000000">
        <w:rPr>
          <w:rFonts w:ascii="Times New Roman" w:cs="Times New Roman" w:eastAsia="Times New Roman" w:hAnsi="Times New Roman"/>
          <w:rtl w:val="0"/>
        </w:rPr>
        <w:t xml:space="preserve">The training epoch is set to 20 and the range of neighborhood is gradually decreasing from 20 to 0. The learning rate is the same for the winner node and also the neighbor nodes. We have tried to set </w:t>
      </w:r>
      <w:r w:rsidDel="00000000" w:rsidR="00000000" w:rsidRPr="00000000">
        <w:rPr>
          <w:rFonts w:ascii="Times New Roman" w:cs="Times New Roman" w:eastAsia="Times New Roman" w:hAnsi="Times New Roman"/>
          <w:rtl w:val="0"/>
        </w:rPr>
        <w:t xml:space="preserve">η</w:t>
      </w:r>
      <w:r w:rsidDel="00000000" w:rsidR="00000000" w:rsidRPr="00000000">
        <w:rPr>
          <w:rFonts w:ascii="Times New Roman" w:cs="Times New Roman" w:eastAsia="Times New Roman" w:hAnsi="Times New Roman"/>
          <w:rtl w:val="0"/>
        </w:rPr>
        <w:t xml:space="preserve"> to half of the </w:t>
      </w:r>
      <w:r w:rsidDel="00000000" w:rsidR="00000000" w:rsidRPr="00000000">
        <w:rPr>
          <w:rFonts w:ascii="Times New Roman" w:cs="Times New Roman" w:eastAsia="Times New Roman" w:hAnsi="Times New Roman"/>
          <w:rtl w:val="0"/>
        </w:rPr>
        <w:t xml:space="preserve">η</w:t>
      </w:r>
      <w:r w:rsidDel="00000000" w:rsidR="00000000" w:rsidRPr="00000000">
        <w:rPr>
          <w:rFonts w:ascii="Times New Roman" w:cs="Times New Roman" w:eastAsia="Times New Roman" w:hAnsi="Times New Roman"/>
          <w:rtl w:val="0"/>
        </w:rPr>
        <w:t xml:space="preserve"> of the winner node for neighbor nodes but didn’t seem much difference in the results.</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29"/>
        </w:tabs>
        <w:spacing w:after="120" w:before="240" w:line="240" w:lineRule="auto"/>
        <w:ind w:left="1425" w:right="850" w:firstLine="0"/>
        <w:jc w:val="left"/>
        <w:rPr>
          <w:rFonts w:ascii="Georgia" w:cs="Georgia" w:eastAsia="Georgia" w:hAnsi="Georgia"/>
          <w:b w:val="1"/>
        </w:rPr>
      </w:pPr>
      <w:bookmarkStart w:colFirst="0" w:colLast="0" w:name="_heading=h.gpjydzcpy2b9" w:id="13"/>
      <w:bookmarkEnd w:id="13"/>
      <w:r w:rsidDel="00000000" w:rsidR="00000000" w:rsidRPr="00000000">
        <w:rPr>
          <w:rFonts w:ascii="Georgia" w:cs="Georgia" w:eastAsia="Georgia" w:hAnsi="Georgia"/>
          <w:b w:val="1"/>
          <w:rtl w:val="0"/>
        </w:rPr>
        <w:t xml:space="preserve">Gender:</w:t>
      </w:r>
      <w:r w:rsidDel="00000000" w:rsidR="00000000" w:rsidRPr="00000000">
        <w:drawing>
          <wp:anchor allowOverlap="1" behindDoc="0" distB="57150" distT="57150" distL="57150" distR="57150" hidden="0" layoutInCell="1" locked="0" relativeHeight="0" simplePos="0">
            <wp:simplePos x="0" y="0"/>
            <wp:positionH relativeFrom="column">
              <wp:posOffset>-485774</wp:posOffset>
            </wp:positionH>
            <wp:positionV relativeFrom="paragraph">
              <wp:posOffset>180975</wp:posOffset>
            </wp:positionV>
            <wp:extent cx="2881313" cy="2124075"/>
            <wp:effectExtent b="0" l="0" r="0" t="0"/>
            <wp:wrapSquare wrapText="bothSides" distB="57150" distT="57150" distL="57150" distR="57150"/>
            <wp:docPr id="19" name="image12.png"/>
            <a:graphic>
              <a:graphicData uri="http://schemas.openxmlformats.org/drawingml/2006/picture">
                <pic:pic>
                  <pic:nvPicPr>
                    <pic:cNvPr id="0" name="image12.png"/>
                    <pic:cNvPicPr preferRelativeResize="0"/>
                  </pic:nvPicPr>
                  <pic:blipFill>
                    <a:blip r:embed="rId27"/>
                    <a:srcRect b="5154" l="8070" r="8070" t="4400"/>
                    <a:stretch>
                      <a:fillRect/>
                    </a:stretch>
                  </pic:blipFill>
                  <pic:spPr>
                    <a:xfrm>
                      <a:off x="0" y="0"/>
                      <a:ext cx="2881313" cy="2124075"/>
                    </a:xfrm>
                    <a:prstGeom prst="rect"/>
                    <a:ln/>
                  </pic:spPr>
                </pic:pic>
              </a:graphicData>
            </a:graphic>
          </wp:anchor>
        </w:drawing>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29"/>
        </w:tabs>
        <w:spacing w:after="120" w:before="240" w:line="240" w:lineRule="auto"/>
        <w:ind w:left="0" w:right="850" w:firstLine="0"/>
        <w:jc w:val="both"/>
        <w:rPr>
          <w:rFonts w:ascii="Times New Roman" w:cs="Times New Roman" w:eastAsia="Times New Roman" w:hAnsi="Times New Roman"/>
        </w:rPr>
      </w:pPr>
      <w:bookmarkStart w:colFirst="0" w:colLast="0" w:name="_heading=h.dpolzgdu70k0" w:id="14"/>
      <w:bookmarkEnd w:id="14"/>
      <w:r w:rsidDel="00000000" w:rsidR="00000000" w:rsidRPr="00000000">
        <w:rPr>
          <w:rFonts w:ascii="Times New Roman" w:cs="Times New Roman" w:eastAsia="Times New Roman" w:hAnsi="Times New Roman"/>
          <w:rtl w:val="0"/>
        </w:rPr>
        <w:t xml:space="preserve">Red represents women and blue represents men. The color for each node is proportional to the percentage of a different gender. The more red, the more women. The more blue,  the more men. A perfect purple shows that it has equal numbers of women and men. The diameter of the circle is proportional to the number of that particular node among 100 hidden nodes. The big clusters have a mix of genders which doesn’t seem to show any patterns of how different genders vote differently.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29"/>
        </w:tabs>
        <w:spacing w:after="120" w:before="240" w:line="240" w:lineRule="auto"/>
        <w:ind w:left="1425" w:right="850" w:firstLine="0"/>
        <w:jc w:val="left"/>
        <w:rPr>
          <w:rFonts w:ascii="Georgia" w:cs="Georgia" w:eastAsia="Georgia" w:hAnsi="Georgia"/>
          <w:b w:val="1"/>
        </w:rPr>
      </w:pPr>
      <w:bookmarkStart w:colFirst="0" w:colLast="0" w:name="_heading=h.pkzyp2wk3ytm" w:id="15"/>
      <w:bookmarkEnd w:id="15"/>
      <w:r w:rsidDel="00000000" w:rsidR="00000000" w:rsidRPr="00000000">
        <w:rPr>
          <w:rFonts w:ascii="Georgia" w:cs="Georgia" w:eastAsia="Georgia" w:hAnsi="Georgia"/>
          <w:b w:val="1"/>
          <w:rtl w:val="0"/>
        </w:rPr>
        <w:t xml:space="preserve">Party:</w:t>
      </w:r>
      <w:r w:rsidDel="00000000" w:rsidR="00000000" w:rsidRPr="00000000">
        <w:drawing>
          <wp:anchor allowOverlap="1" behindDoc="0" distB="57150" distT="57150" distL="57150" distR="57150" hidden="0" layoutInCell="1" locked="0" relativeHeight="0" simplePos="0">
            <wp:simplePos x="0" y="0"/>
            <wp:positionH relativeFrom="column">
              <wp:posOffset>-485774</wp:posOffset>
            </wp:positionH>
            <wp:positionV relativeFrom="paragraph">
              <wp:posOffset>90487</wp:posOffset>
            </wp:positionV>
            <wp:extent cx="2886075" cy="1942730"/>
            <wp:effectExtent b="0" l="0" r="0" t="0"/>
            <wp:wrapSquare wrapText="bothSides" distB="57150" distT="57150" distL="57150" distR="57150"/>
            <wp:docPr id="6" name="image19.png"/>
            <a:graphic>
              <a:graphicData uri="http://schemas.openxmlformats.org/drawingml/2006/picture">
                <pic:pic>
                  <pic:nvPicPr>
                    <pic:cNvPr id="0" name="image19.png"/>
                    <pic:cNvPicPr preferRelativeResize="0"/>
                  </pic:nvPicPr>
                  <pic:blipFill>
                    <a:blip r:embed="rId28"/>
                    <a:srcRect b="5998" l="8421" r="8596" t="4400"/>
                    <a:stretch>
                      <a:fillRect/>
                    </a:stretch>
                  </pic:blipFill>
                  <pic:spPr>
                    <a:xfrm>
                      <a:off x="0" y="0"/>
                      <a:ext cx="2886075" cy="1942730"/>
                    </a:xfrm>
                    <a:prstGeom prst="rect"/>
                    <a:ln/>
                  </pic:spPr>
                </pic:pic>
              </a:graphicData>
            </a:graphic>
          </wp:anchor>
        </w:drawing>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s>
        <w:spacing w:after="120" w:before="240" w:line="240" w:lineRule="auto"/>
        <w:ind w:left="0" w:right="850" w:firstLine="0"/>
        <w:jc w:val="both"/>
        <w:rPr>
          <w:rFonts w:ascii="Times New Roman" w:cs="Times New Roman" w:eastAsia="Times New Roman" w:hAnsi="Times New Roman"/>
        </w:rPr>
      </w:pPr>
      <w:bookmarkStart w:colFirst="0" w:colLast="0" w:name="_heading=h.ht6youcxdwuy" w:id="16"/>
      <w:bookmarkEnd w:id="16"/>
      <w:r w:rsidDel="00000000" w:rsidR="00000000" w:rsidRPr="00000000">
        <w:rPr>
          <w:rFonts w:ascii="Times New Roman" w:cs="Times New Roman" w:eastAsia="Times New Roman" w:hAnsi="Times New Roman"/>
          <w:rtl w:val="0"/>
        </w:rPr>
        <w:t xml:space="preserve">There are 8 parties. Each color in the plot is the dominant party for that particular node. And the percentage is the dominant party’s percentage for that particular node. The diameter is the same (proportional to the number of that particular node among 100 hidden nodes) Compared with the previous plot, the data points are better clustered. Most people in the same cluster are of the same party.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29"/>
        </w:tabs>
        <w:spacing w:after="120" w:before="240" w:line="240" w:lineRule="auto"/>
        <w:ind w:left="1425" w:right="850" w:firstLine="0"/>
        <w:jc w:val="left"/>
        <w:rPr>
          <w:rFonts w:ascii="Georgia" w:cs="Georgia" w:eastAsia="Georgia" w:hAnsi="Georgia"/>
          <w:sz w:val="24"/>
          <w:szCs w:val="24"/>
        </w:rPr>
      </w:pPr>
      <w:bookmarkStart w:colFirst="0" w:colLast="0" w:name="_heading=h.wa3lssgzak5m" w:id="17"/>
      <w:bookmarkEnd w:id="17"/>
      <w:r w:rsidDel="00000000" w:rsidR="00000000" w:rsidRPr="00000000">
        <w:rPr>
          <w:rFonts w:ascii="Georgia" w:cs="Georgia" w:eastAsia="Georgia" w:hAnsi="Georgia"/>
          <w:b w:val="1"/>
          <w:rtl w:val="0"/>
        </w:rPr>
        <w:t xml:space="preserve">District:</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-485774</wp:posOffset>
            </wp:positionH>
            <wp:positionV relativeFrom="paragraph">
              <wp:posOffset>152400</wp:posOffset>
            </wp:positionV>
            <wp:extent cx="2886075" cy="1981200"/>
            <wp:effectExtent b="0" l="0" r="0" t="0"/>
            <wp:wrapSquare wrapText="bothSides" distB="57150" distT="57150" distL="57150" distR="57150"/>
            <wp:docPr id="13" name="image6.png"/>
            <a:graphic>
              <a:graphicData uri="http://schemas.openxmlformats.org/drawingml/2006/picture">
                <pic:pic>
                  <pic:nvPicPr>
                    <pic:cNvPr id="0" name="image6.png"/>
                    <pic:cNvPicPr preferRelativeResize="0"/>
                  </pic:nvPicPr>
                  <pic:blipFill>
                    <a:blip r:embed="rId29"/>
                    <a:srcRect b="4030" l="8070" r="8771" t="4681"/>
                    <a:stretch>
                      <a:fillRect/>
                    </a:stretch>
                  </pic:blipFill>
                  <pic:spPr>
                    <a:xfrm>
                      <a:off x="0" y="0"/>
                      <a:ext cx="2886075" cy="1981200"/>
                    </a:xfrm>
                    <a:prstGeom prst="rect"/>
                    <a:ln/>
                  </pic:spPr>
                </pic:pic>
              </a:graphicData>
            </a:graphic>
          </wp:anchor>
        </w:drawing>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29"/>
        </w:tabs>
        <w:spacing w:after="120" w:before="240" w:line="240" w:lineRule="auto"/>
        <w:ind w:left="1425" w:right="850" w:firstLine="0"/>
        <w:jc w:val="both"/>
        <w:rPr>
          <w:rFonts w:ascii="Times New Roman" w:cs="Times New Roman" w:eastAsia="Times New Roman" w:hAnsi="Times New Roman"/>
        </w:rPr>
      </w:pPr>
      <w:bookmarkStart w:colFirst="0" w:colLast="0" w:name="_heading=h.l9pn8yvkz937" w:id="18"/>
      <w:bookmarkEnd w:id="18"/>
      <w:r w:rsidDel="00000000" w:rsidR="00000000" w:rsidRPr="00000000">
        <w:rPr>
          <w:rFonts w:ascii="Times New Roman" w:cs="Times New Roman" w:eastAsia="Times New Roman" w:hAnsi="Times New Roman"/>
          <w:rtl w:val="0"/>
        </w:rPr>
        <w:t xml:space="preserve">There are many districts (29) so we don’t use a different color for each. The number shown for each node is the number of different districts and the diameter is proportional to the number of that particular node among 100 hidden nodes. As shown in the plot, the biggest cluster has 28 different districts, suggesting districts have little to do with the votes either.</w:t>
      </w:r>
    </w:p>
    <w:p w:rsidR="00000000" w:rsidDel="00000000" w:rsidP="00000000" w:rsidRDefault="00000000" w:rsidRPr="00000000" w14:paraId="000000CF">
      <w:pPr>
        <w:pStyle w:val="Heading1"/>
        <w:tabs>
          <w:tab w:val="left" w:pos="1301"/>
        </w:tabs>
        <w:spacing w:after="240" w:before="360" w:lineRule="auto"/>
        <w:ind w:left="580" w:hanging="484.00000000000006"/>
        <w:jc w:val="both"/>
        <w:rPr>
          <w:rFonts w:ascii="Georgia" w:cs="Georgia" w:eastAsia="Georgia" w:hAnsi="Georgia"/>
          <w:b w:val="1"/>
          <w:sz w:val="28"/>
          <w:szCs w:val="28"/>
        </w:rPr>
      </w:pPr>
      <w:bookmarkStart w:colFirst="0" w:colLast="0" w:name="_heading=h.vmd8l7ej058y" w:id="19"/>
      <w:bookmarkEnd w:id="19"/>
      <w:r w:rsidDel="00000000" w:rsidR="00000000" w:rsidRPr="00000000">
        <w:rPr>
          <w:rFonts w:ascii="Times New Roman" w:cs="Times New Roman" w:eastAsia="Times New Roman" w:hAnsi="Times New Roman"/>
          <w:rtl w:val="0"/>
        </w:rPr>
        <w:t xml:space="preserve">5. </w:t>
      </w:r>
      <w:r w:rsidDel="00000000" w:rsidR="00000000" w:rsidRPr="00000000">
        <w:rPr>
          <w:rFonts w:ascii="Georgia" w:cs="Georgia" w:eastAsia="Georgia" w:hAnsi="Georgia"/>
          <w:b w:val="1"/>
          <w:sz w:val="28"/>
          <w:szCs w:val="28"/>
          <w:vertAlign w:val="baseline"/>
          <w:rtl w:val="0"/>
        </w:rPr>
        <w:t xml:space="preserve">Final remarks</w:t>
      </w:r>
      <w:r w:rsidDel="00000000" w:rsidR="00000000" w:rsidRPr="00000000">
        <w:rPr>
          <w:rtl w:val="0"/>
        </w:rPr>
      </w:r>
    </w:p>
    <w:p w:rsidR="00000000" w:rsidDel="00000000" w:rsidP="00000000" w:rsidRDefault="00000000" w:rsidRPr="00000000" w14:paraId="000000D0">
      <w:pPr>
        <w:tabs>
          <w:tab w:val="left" w:pos="130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was a good way to learn how to implement RBF networks as well as the SOM algorithm. It helped us understand how to use these networks for regression, ordering and clustering. It was also interesting to interpret those results.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01"/>
        </w:tabs>
        <w:spacing w:after="240" w:before="360" w:line="240" w:lineRule="auto"/>
        <w:ind w:left="0" w:right="0" w:firstLine="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0"/>
        </w:tabs>
        <w:spacing w:after="0" w:before="120" w:line="276" w:lineRule="auto"/>
        <w:ind w:left="806" w:right="85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sectPr>
      <w:type w:val="nextPage"/>
      <w:pgSz w:h="16840" w:w="11910" w:orient="portrait"/>
      <w:pgMar w:bottom="1940" w:top="1580" w:left="1700.7874015748032" w:right="1680" w:header="0" w:footer="175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ind w:left="360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300" w:hanging="485"/>
      </w:pPr>
      <w:rPr>
        <w:rFonts w:ascii="Georgia" w:cs="Georgia" w:eastAsia="Georgia" w:hAnsi="Georgia"/>
        <w:b w:val="1"/>
        <w:sz w:val="28"/>
        <w:szCs w:val="28"/>
      </w:rPr>
    </w:lvl>
    <w:lvl w:ilvl="1">
      <w:start w:val="1"/>
      <w:numFmt w:val="decimal"/>
      <w:lvlText w:val="%1.%2"/>
      <w:lvlJc w:val="left"/>
      <w:pPr>
        <w:ind w:left="1425" w:hanging="614.9999999999998"/>
      </w:pPr>
      <w:rPr>
        <w:rFonts w:ascii="Georgia" w:cs="Georgia" w:eastAsia="Georgia" w:hAnsi="Georgia"/>
        <w:b w:val="1"/>
        <w:sz w:val="24"/>
        <w:szCs w:val="24"/>
      </w:rPr>
    </w:lvl>
    <w:lvl w:ilvl="2">
      <w:start w:val="1"/>
      <w:numFmt w:val="decimal"/>
      <w:lvlText w:val="%1.%2.%3"/>
      <w:lvlJc w:val="left"/>
      <w:pPr>
        <w:ind w:left="1516" w:hanging="701"/>
      </w:pPr>
      <w:rPr>
        <w:rFonts w:ascii="Georgia" w:cs="Georgia" w:eastAsia="Georgia" w:hAnsi="Georgia"/>
        <w:sz w:val="22"/>
        <w:szCs w:val="22"/>
      </w:rPr>
    </w:lvl>
    <w:lvl w:ilvl="3">
      <w:start w:val="1"/>
      <w:numFmt w:val="bullet"/>
      <w:lvlText w:val="•"/>
      <w:lvlJc w:val="left"/>
      <w:pPr>
        <w:ind w:left="2398" w:hanging="700.9999999999998"/>
      </w:pPr>
      <w:rPr/>
    </w:lvl>
    <w:lvl w:ilvl="4">
      <w:start w:val="1"/>
      <w:numFmt w:val="bullet"/>
      <w:lvlText w:val="•"/>
      <w:lvlJc w:val="left"/>
      <w:pPr>
        <w:ind w:left="3276" w:hanging="701"/>
      </w:pPr>
      <w:rPr/>
    </w:lvl>
    <w:lvl w:ilvl="5">
      <w:start w:val="1"/>
      <w:numFmt w:val="bullet"/>
      <w:lvlText w:val="•"/>
      <w:lvlJc w:val="left"/>
      <w:pPr>
        <w:ind w:left="4154" w:hanging="701.0000000000005"/>
      </w:pPr>
      <w:rPr/>
    </w:lvl>
    <w:lvl w:ilvl="6">
      <w:start w:val="1"/>
      <w:numFmt w:val="bullet"/>
      <w:lvlText w:val="•"/>
      <w:lvlJc w:val="left"/>
      <w:pPr>
        <w:ind w:left="5032" w:hanging="701"/>
      </w:pPr>
      <w:rPr/>
    </w:lvl>
    <w:lvl w:ilvl="7">
      <w:start w:val="1"/>
      <w:numFmt w:val="bullet"/>
      <w:lvlText w:val="•"/>
      <w:lvlJc w:val="left"/>
      <w:pPr>
        <w:ind w:left="5910" w:hanging="701"/>
      </w:pPr>
      <w:rPr/>
    </w:lvl>
    <w:lvl w:ilvl="8">
      <w:start w:val="1"/>
      <w:numFmt w:val="bullet"/>
      <w:lvlText w:val="•"/>
      <w:lvlJc w:val="left"/>
      <w:pPr>
        <w:ind w:left="6789" w:hanging="701"/>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300" w:hanging="484.00000000000006"/>
    </w:pPr>
    <w:rPr>
      <w:rFonts w:ascii="Georgia" w:cs="Georgia" w:eastAsia="Georgia" w:hAnsi="Georgia"/>
      <w:b w:val="1"/>
      <w:sz w:val="28"/>
      <w:szCs w:val="28"/>
    </w:rPr>
  </w:style>
  <w:style w:type="paragraph" w:styleId="Heading2">
    <w:name w:val="heading 2"/>
    <w:basedOn w:val="Normal"/>
    <w:next w:val="Normal"/>
    <w:pPr>
      <w:ind w:left="816"/>
    </w:pPr>
    <w:rPr>
      <w:rFonts w:ascii="Century" w:cs="Century" w:eastAsia="Century" w:hAnsi="Century"/>
      <w:sz w:val="28"/>
      <w:szCs w:val="28"/>
    </w:rPr>
  </w:style>
  <w:style w:type="paragraph" w:styleId="Heading3">
    <w:name w:val="heading 3"/>
    <w:basedOn w:val="Normal"/>
    <w:next w:val="Normal"/>
    <w:pPr>
      <w:ind w:left="1428" w:hanging="612"/>
    </w:pPr>
    <w:rPr>
      <w:rFonts w:ascii="Georgia" w:cs="Georgia" w:eastAsia="Georgia" w:hAnsi="Georgia"/>
      <w:b w:val="1"/>
      <w:sz w:val="24"/>
      <w:szCs w:val="24"/>
    </w:rPr>
  </w:style>
  <w:style w:type="paragraph" w:styleId="Heading4">
    <w:name w:val="heading 4"/>
    <w:basedOn w:val="Normal"/>
    <w:next w:val="Normal"/>
    <w:pPr>
      <w:spacing w:before="190" w:lineRule="auto"/>
      <w:ind w:left="816"/>
    </w:pPr>
    <w:rPr>
      <w:rFonts w:ascii="Century" w:cs="Century" w:eastAsia="Century" w:hAnsi="Century"/>
      <w:sz w:val="24"/>
      <w:szCs w:val="24"/>
    </w:rPr>
  </w:style>
  <w:style w:type="paragraph" w:styleId="Heading5">
    <w:name w:val="heading 5"/>
    <w:basedOn w:val="Normal"/>
    <w:next w:val="Normal"/>
    <w:pPr>
      <w:ind w:left="1114"/>
    </w:pPr>
    <w:rPr>
      <w:rFonts w:ascii="Bookman Old Style" w:cs="Bookman Old Style" w:eastAsia="Bookman Old Style" w:hAnsi="Bookman Old Style"/>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uiPriority w:val="9"/>
    <w:qFormat w:val="1"/>
    <w:pPr>
      <w:ind w:left="1300" w:hanging="484"/>
      <w:outlineLvl w:val="0"/>
    </w:pPr>
    <w:rPr>
      <w:rFonts w:ascii="Georgia" w:eastAsia="Georgia" w:hAnsi="Georgia"/>
      <w:b w:val="1"/>
      <w:bCs w:val="1"/>
      <w:sz w:val="28"/>
      <w:szCs w:val="28"/>
    </w:rPr>
  </w:style>
  <w:style w:type="paragraph" w:styleId="Heading2">
    <w:name w:val="heading 2"/>
    <w:basedOn w:val="Normal"/>
    <w:uiPriority w:val="9"/>
    <w:unhideWhenUsed w:val="1"/>
    <w:qFormat w:val="1"/>
    <w:pPr>
      <w:ind w:left="816"/>
      <w:outlineLvl w:val="1"/>
    </w:pPr>
    <w:rPr>
      <w:rFonts w:ascii="Century" w:eastAsia="Century" w:hAnsi="Century"/>
      <w:sz w:val="28"/>
      <w:szCs w:val="28"/>
    </w:rPr>
  </w:style>
  <w:style w:type="paragraph" w:styleId="Heading3">
    <w:name w:val="heading 3"/>
    <w:basedOn w:val="Normal"/>
    <w:uiPriority w:val="9"/>
    <w:unhideWhenUsed w:val="1"/>
    <w:qFormat w:val="1"/>
    <w:pPr>
      <w:ind w:left="1428" w:hanging="612"/>
      <w:outlineLvl w:val="2"/>
    </w:pPr>
    <w:rPr>
      <w:rFonts w:ascii="Georgia" w:eastAsia="Georgia" w:hAnsi="Georgia"/>
      <w:b w:val="1"/>
      <w:bCs w:val="1"/>
      <w:sz w:val="24"/>
      <w:szCs w:val="24"/>
    </w:rPr>
  </w:style>
  <w:style w:type="paragraph" w:styleId="Heading4">
    <w:name w:val="heading 4"/>
    <w:basedOn w:val="Normal"/>
    <w:uiPriority w:val="9"/>
    <w:unhideWhenUsed w:val="1"/>
    <w:qFormat w:val="1"/>
    <w:pPr>
      <w:spacing w:before="190"/>
      <w:ind w:left="816"/>
      <w:outlineLvl w:val="3"/>
    </w:pPr>
    <w:rPr>
      <w:rFonts w:ascii="Century" w:eastAsia="Century" w:hAnsi="Century"/>
      <w:sz w:val="24"/>
      <w:szCs w:val="24"/>
    </w:rPr>
  </w:style>
  <w:style w:type="paragraph" w:styleId="Heading5">
    <w:name w:val="heading 5"/>
    <w:basedOn w:val="Normal"/>
    <w:uiPriority w:val="9"/>
    <w:unhideWhenUsed w:val="1"/>
    <w:qFormat w:val="1"/>
    <w:pPr>
      <w:ind w:left="1114"/>
      <w:outlineLvl w:val="4"/>
    </w:pPr>
    <w:rPr>
      <w:rFonts w:ascii="Bookman Old Style" w:eastAsia="Bookman Old Style" w:hAnsi="Bookman Old Style"/>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816"/>
    </w:pPr>
    <w:rPr>
      <w:rFonts w:ascii="Euclid" w:eastAsia="Euclid" w:hAnsi="Euclid"/>
      <w:i w:val="1"/>
      <w:sz w:val="20"/>
      <w:szCs w:val="2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CA2763"/>
    <w:pPr>
      <w:tabs>
        <w:tab w:val="center" w:pos="4680"/>
        <w:tab w:val="right" w:pos="9360"/>
      </w:tabs>
    </w:pPr>
  </w:style>
  <w:style w:type="character" w:styleId="HeaderChar" w:customStyle="1">
    <w:name w:val="Header Char"/>
    <w:basedOn w:val="DefaultParagraphFont"/>
    <w:link w:val="Header"/>
    <w:uiPriority w:val="99"/>
    <w:rsid w:val="00CA2763"/>
  </w:style>
  <w:style w:type="paragraph" w:styleId="Footer">
    <w:name w:val="footer"/>
    <w:basedOn w:val="Normal"/>
    <w:link w:val="FooterChar"/>
    <w:uiPriority w:val="99"/>
    <w:unhideWhenUsed w:val="1"/>
    <w:rsid w:val="00CA2763"/>
    <w:pPr>
      <w:tabs>
        <w:tab w:val="center" w:pos="4680"/>
        <w:tab w:val="right" w:pos="9360"/>
      </w:tabs>
    </w:pPr>
  </w:style>
  <w:style w:type="character" w:styleId="FooterChar" w:customStyle="1">
    <w:name w:val="Footer Char"/>
    <w:basedOn w:val="DefaultParagraphFont"/>
    <w:link w:val="Footer"/>
    <w:uiPriority w:val="99"/>
    <w:rsid w:val="00CA276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1.png"/><Relationship Id="rId21" Type="http://schemas.openxmlformats.org/officeDocument/2006/relationships/image" Target="media/image4.png"/><Relationship Id="rId24" Type="http://schemas.openxmlformats.org/officeDocument/2006/relationships/image" Target="media/image15.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4.png"/><Relationship Id="rId25" Type="http://schemas.openxmlformats.org/officeDocument/2006/relationships/image" Target="media/image9.png"/><Relationship Id="rId28" Type="http://schemas.openxmlformats.org/officeDocument/2006/relationships/image" Target="media/image19.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png"/><Relationship Id="rId7" Type="http://schemas.openxmlformats.org/officeDocument/2006/relationships/footer" Target="footer1.xml"/><Relationship Id="rId8" Type="http://schemas.openxmlformats.org/officeDocument/2006/relationships/image" Target="media/image17.png"/><Relationship Id="rId11" Type="http://schemas.openxmlformats.org/officeDocument/2006/relationships/footer" Target="footer2.xml"/><Relationship Id="rId10" Type="http://schemas.openxmlformats.org/officeDocument/2006/relationships/image" Target="media/image11.jpg"/><Relationship Id="rId13" Type="http://schemas.openxmlformats.org/officeDocument/2006/relationships/image" Target="media/image3.png"/><Relationship Id="rId12" Type="http://schemas.openxmlformats.org/officeDocument/2006/relationships/image" Target="media/image7.jpg"/><Relationship Id="rId15" Type="http://schemas.openxmlformats.org/officeDocument/2006/relationships/image" Target="media/image16.png"/><Relationship Id="rId14" Type="http://schemas.openxmlformats.org/officeDocument/2006/relationships/image" Target="media/image8.png"/><Relationship Id="rId17" Type="http://schemas.openxmlformats.org/officeDocument/2006/relationships/image" Target="media/image20.png"/><Relationship Id="rId16" Type="http://schemas.openxmlformats.org/officeDocument/2006/relationships/image" Target="media/image13.png"/><Relationship Id="rId19" Type="http://schemas.openxmlformats.org/officeDocument/2006/relationships/image" Target="media/image2.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tBzP+QWi0pvsF6/pJvLS1quFA==">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2018-08-26T17:07:00Z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2018-08-26T00:00:00Z</vt:filetime>
  </property>
  <property fmtid="{D5CDD505-2E9C-101B-9397-08002B2CF9AE}" pid="3" name="Creator">
    <vt:lpwstr>TeX</vt:lpwstr>
  </property>
  <property fmtid="{D5CDD505-2E9C-101B-9397-08002B2CF9AE}" pid="4" name="LastSaved">
    <vt:filetime>2018-08-26T00:00:00Z</vt:filetime>
  </property>
</Properties>
</file>