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C05" w:rsidRDefault="002C0F89" w:rsidP="00467C05">
      <w:pPr>
        <w:jc w:val="center"/>
        <w:rPr>
          <w:sz w:val="50"/>
          <w:szCs w:val="50"/>
          <w:lang w:val="pl-PL"/>
        </w:rPr>
      </w:pPr>
      <w:r w:rsidRPr="00467C05">
        <w:rPr>
          <w:sz w:val="50"/>
          <w:szCs w:val="50"/>
          <w:lang w:val="pl-PL"/>
        </w:rPr>
        <w:t xml:space="preserve">Dokumentacja projektu </w:t>
      </w:r>
      <w:r w:rsidR="00860CAB">
        <w:rPr>
          <w:sz w:val="50"/>
          <w:szCs w:val="50"/>
          <w:lang w:val="pl-PL"/>
        </w:rPr>
        <w:t>3</w:t>
      </w:r>
      <w:r w:rsidRPr="00467C05">
        <w:rPr>
          <w:sz w:val="50"/>
          <w:szCs w:val="50"/>
          <w:lang w:val="pl-PL"/>
        </w:rPr>
        <w:t>.4</w:t>
      </w:r>
    </w:p>
    <w:p w:rsidR="00E24719" w:rsidRPr="00467C05" w:rsidRDefault="00E24719" w:rsidP="00467C05">
      <w:pPr>
        <w:jc w:val="center"/>
        <w:rPr>
          <w:sz w:val="50"/>
          <w:szCs w:val="50"/>
          <w:lang w:val="pl-PL"/>
        </w:rPr>
      </w:pPr>
    </w:p>
    <w:p w:rsidR="007A0AB6" w:rsidRPr="00E24719" w:rsidRDefault="007A0AB6" w:rsidP="00C72905">
      <w:pPr>
        <w:rPr>
          <w:b/>
          <w:sz w:val="32"/>
          <w:szCs w:val="32"/>
          <w:lang w:val="pl-PL"/>
        </w:rPr>
      </w:pPr>
      <w:r w:rsidRPr="00E24719">
        <w:rPr>
          <w:b/>
          <w:sz w:val="32"/>
          <w:szCs w:val="32"/>
          <w:lang w:val="pl-PL"/>
        </w:rPr>
        <w:t>Treść projektu</w:t>
      </w:r>
    </w:p>
    <w:p w:rsidR="00E56B8E" w:rsidRDefault="007A0AB6" w:rsidP="00572274">
      <w:pPr>
        <w:ind w:firstLine="720"/>
        <w:jc w:val="both"/>
        <w:rPr>
          <w:sz w:val="26"/>
          <w:szCs w:val="26"/>
          <w:lang w:val="pl-PL"/>
        </w:rPr>
      </w:pPr>
      <w:r w:rsidRPr="00DF2D11">
        <w:rPr>
          <w:sz w:val="26"/>
          <w:szCs w:val="26"/>
          <w:lang w:val="pl-PL"/>
        </w:rPr>
        <w:t>Napisz program realizujący prosty automat komórkowy - symulator życia „Life” na powierzchni zamkniętej typu torus. Program powinien posiadać wygodny interfejs użytkownika, dzięki któremu będzie możliwe łatwe wprowadzanie i modyfikacja położenia punktów początkowych (mile widziane użycie kursorów do przemieszczania się po planszy).</w:t>
      </w:r>
    </w:p>
    <w:p w:rsidR="00E24719" w:rsidRPr="00DF2D11" w:rsidRDefault="00E24719" w:rsidP="00572274">
      <w:pPr>
        <w:ind w:firstLine="720"/>
        <w:jc w:val="both"/>
        <w:rPr>
          <w:sz w:val="26"/>
          <w:szCs w:val="26"/>
          <w:lang w:val="pl-PL"/>
        </w:rPr>
      </w:pPr>
    </w:p>
    <w:p w:rsidR="00C02B22" w:rsidRPr="00E24719" w:rsidRDefault="00C02B22" w:rsidP="00CC1558">
      <w:pPr>
        <w:jc w:val="both"/>
        <w:rPr>
          <w:b/>
          <w:sz w:val="32"/>
          <w:szCs w:val="32"/>
          <w:lang w:val="pl-PL"/>
        </w:rPr>
      </w:pPr>
      <w:r w:rsidRPr="00E24719">
        <w:rPr>
          <w:b/>
          <w:sz w:val="32"/>
          <w:szCs w:val="32"/>
          <w:lang w:val="pl-PL"/>
        </w:rPr>
        <w:t>Game of life</w:t>
      </w:r>
    </w:p>
    <w:p w:rsidR="00C02B22" w:rsidRDefault="00C02B22" w:rsidP="00572274">
      <w:pPr>
        <w:ind w:firstLine="720"/>
        <w:jc w:val="both"/>
        <w:rPr>
          <w:sz w:val="26"/>
          <w:szCs w:val="26"/>
          <w:lang w:val="pl-PL"/>
        </w:rPr>
      </w:pPr>
      <w:r w:rsidRPr="00DF2D11">
        <w:rPr>
          <w:sz w:val="26"/>
          <w:szCs w:val="26"/>
          <w:lang w:val="pl-PL"/>
        </w:rPr>
        <w:t>Gra toczy się na planszy (płaszczyźnie) podzielonej na kwadratowe komórki. Każda komórka ma ośmiu „sąsiadów” (</w:t>
      </w:r>
      <w:r w:rsidR="00C533DC" w:rsidRPr="00DF2D11">
        <w:rPr>
          <w:sz w:val="26"/>
          <w:szCs w:val="26"/>
          <w:lang w:val="pl-PL"/>
        </w:rPr>
        <w:t>tzw. sąsiedztwo</w:t>
      </w:r>
      <w:r w:rsidRPr="00DF2D11">
        <w:rPr>
          <w:sz w:val="26"/>
          <w:szCs w:val="26"/>
          <w:lang w:val="pl-PL"/>
        </w:rPr>
        <w:t xml:space="preserve"> Moore’a), czyli komórki przylegające do niej bokami i rogami. Każda komórka może znajdować się w jednym z dwóch stanów: może być albo „żywa” (włączona), albo „martwa” (wyłączona). Stany komórek zmieniają się w pewnych jednostkach czasu. Stan wszystkich komórek w pewnej jednostce czasu jest używany do obliczenia stanu wszystkich komórek w następnej jednostce. Po obliczeniu wszystkie komórki zmieniają swój stan dokładnie w tym samym momencie. Stan komórki zależy tylko od liczby jej żywych sąsiadów. W grze w życie nie ma graczy w dosłownym tego słowa znaczeniu. Udział człowieka sprowadza się jedynie do ustalenia stanu początkowego komórek.</w:t>
      </w:r>
    </w:p>
    <w:p w:rsidR="00E24719" w:rsidRPr="00DF2D11" w:rsidRDefault="00E24719" w:rsidP="00572274">
      <w:pPr>
        <w:ind w:firstLine="720"/>
        <w:jc w:val="both"/>
        <w:rPr>
          <w:sz w:val="26"/>
          <w:szCs w:val="26"/>
          <w:lang w:val="pl-PL"/>
        </w:rPr>
      </w:pPr>
    </w:p>
    <w:p w:rsidR="007C47F3" w:rsidRPr="00E24719" w:rsidRDefault="007C47F3" w:rsidP="00CC1558">
      <w:pPr>
        <w:jc w:val="both"/>
        <w:rPr>
          <w:b/>
          <w:sz w:val="32"/>
          <w:szCs w:val="32"/>
          <w:lang w:val="pl-PL"/>
        </w:rPr>
      </w:pPr>
      <w:r w:rsidRPr="00E24719">
        <w:rPr>
          <w:b/>
          <w:sz w:val="32"/>
          <w:szCs w:val="32"/>
          <w:lang w:val="pl-PL"/>
        </w:rPr>
        <w:t>Reguły gry według Conwaya</w:t>
      </w:r>
    </w:p>
    <w:p w:rsidR="007C47F3" w:rsidRPr="00DF2D11" w:rsidRDefault="007C47F3" w:rsidP="007C47F3">
      <w:pPr>
        <w:pStyle w:val="Akapitzlist"/>
        <w:numPr>
          <w:ilvl w:val="0"/>
          <w:numId w:val="9"/>
        </w:numPr>
        <w:jc w:val="both"/>
        <w:rPr>
          <w:sz w:val="26"/>
          <w:szCs w:val="26"/>
          <w:lang w:val="pl-PL"/>
        </w:rPr>
      </w:pPr>
      <w:r w:rsidRPr="00DF2D11">
        <w:rPr>
          <w:sz w:val="26"/>
          <w:szCs w:val="26"/>
          <w:lang w:val="pl-PL"/>
        </w:rPr>
        <w:t>Martwa komórka, która ma dokładnie 3 żywych sąsiadów, staje się żywa w następnej jednostce czasu (rodzi się)</w:t>
      </w:r>
    </w:p>
    <w:p w:rsidR="007C47F3" w:rsidRPr="00DF2D11" w:rsidRDefault="007C47F3" w:rsidP="007C47F3">
      <w:pPr>
        <w:pStyle w:val="Akapitzlist"/>
        <w:numPr>
          <w:ilvl w:val="0"/>
          <w:numId w:val="9"/>
        </w:numPr>
        <w:jc w:val="both"/>
        <w:rPr>
          <w:sz w:val="26"/>
          <w:szCs w:val="26"/>
          <w:lang w:val="pl-PL"/>
        </w:rPr>
      </w:pPr>
      <w:r w:rsidRPr="00DF2D11">
        <w:rPr>
          <w:sz w:val="26"/>
          <w:szCs w:val="26"/>
          <w:lang w:val="pl-PL"/>
        </w:rPr>
        <w:t>Żywa komórka z 2 albo 3 żywymi sąsiadami pozostaje nadal żywa; przy innej liczbie sąsiadów umiera (z „samotności” albo „zatłoczenia”).</w:t>
      </w:r>
    </w:p>
    <w:p w:rsidR="007C47F3" w:rsidRPr="00C02B22" w:rsidRDefault="00C02B22" w:rsidP="00C02B22">
      <w:pPr>
        <w:pStyle w:val="Akapitzlist"/>
        <w:jc w:val="right"/>
        <w:rPr>
          <w:color w:val="808080" w:themeColor="background1" w:themeShade="80"/>
          <w:sz w:val="18"/>
          <w:szCs w:val="18"/>
          <w:lang w:val="pl-PL"/>
        </w:rPr>
      </w:pPr>
      <w:r w:rsidRPr="00C02B22">
        <w:rPr>
          <w:color w:val="808080" w:themeColor="background1" w:themeShade="80"/>
          <w:sz w:val="18"/>
          <w:szCs w:val="18"/>
          <w:lang w:val="pl-PL"/>
        </w:rPr>
        <w:t>https://pl.wikipedia.org/wiki/Gra_w_%C5%BCycie</w:t>
      </w:r>
    </w:p>
    <w:p w:rsidR="00DF2D11" w:rsidRDefault="00DF2D11" w:rsidP="00CC1558">
      <w:pPr>
        <w:jc w:val="both"/>
        <w:rPr>
          <w:b/>
          <w:sz w:val="30"/>
          <w:szCs w:val="30"/>
          <w:lang w:val="pl-PL"/>
        </w:rPr>
      </w:pPr>
    </w:p>
    <w:p w:rsidR="00E24719" w:rsidRDefault="00E24719" w:rsidP="00CC1558">
      <w:pPr>
        <w:jc w:val="both"/>
        <w:rPr>
          <w:b/>
          <w:sz w:val="30"/>
          <w:szCs w:val="30"/>
          <w:lang w:val="pl-PL"/>
        </w:rPr>
      </w:pPr>
    </w:p>
    <w:p w:rsidR="00CC1558" w:rsidRPr="00E24719" w:rsidRDefault="001849C6" w:rsidP="00CC1558">
      <w:pPr>
        <w:jc w:val="both"/>
        <w:rPr>
          <w:b/>
          <w:sz w:val="32"/>
          <w:szCs w:val="32"/>
          <w:lang w:val="pl-PL"/>
        </w:rPr>
      </w:pPr>
      <w:r w:rsidRPr="00E24719">
        <w:rPr>
          <w:b/>
          <w:sz w:val="32"/>
          <w:szCs w:val="32"/>
          <w:lang w:val="pl-PL"/>
        </w:rPr>
        <w:lastRenderedPageBreak/>
        <w:t>Zmienne globalne</w:t>
      </w:r>
    </w:p>
    <w:p w:rsidR="001849C6" w:rsidRPr="00014504" w:rsidRDefault="001849C6" w:rsidP="00572274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x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– ilość kolumn</w:t>
      </w:r>
      <w:r w:rsidR="001217CE" w:rsidRPr="00014504">
        <w:rPr>
          <w:sz w:val="26"/>
          <w:szCs w:val="26"/>
          <w:lang w:val="pl-PL"/>
        </w:rPr>
        <w:t xml:space="preserve"> planszy,</w:t>
      </w:r>
    </w:p>
    <w:p w:rsidR="001849C6" w:rsidRPr="00014504" w:rsidRDefault="001849C6" w:rsidP="00572274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y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 xml:space="preserve">– ilość rzędów </w:t>
      </w:r>
      <w:r w:rsidR="001217CE" w:rsidRPr="00014504">
        <w:rPr>
          <w:sz w:val="26"/>
          <w:szCs w:val="26"/>
          <w:lang w:val="pl-PL"/>
        </w:rPr>
        <w:t>planszy,</w:t>
      </w:r>
    </w:p>
    <w:p w:rsidR="001849C6" w:rsidRPr="00014504" w:rsidRDefault="001849C6" w:rsidP="00572274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aktualna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– tablica przechowująca aktualny stan punktów (1 – żyje, 0 – nie żyje)</w:t>
      </w:r>
      <w:r w:rsidR="001217CE" w:rsidRPr="00014504">
        <w:rPr>
          <w:sz w:val="26"/>
          <w:szCs w:val="26"/>
          <w:lang w:val="pl-PL"/>
        </w:rPr>
        <w:t>,</w:t>
      </w:r>
    </w:p>
    <w:p w:rsidR="001849C6" w:rsidRPr="00014504" w:rsidRDefault="001849C6" w:rsidP="00572274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pokolenia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– ilość iteracji symulacji</w:t>
      </w:r>
      <w:r w:rsidR="001217CE" w:rsidRPr="00014504">
        <w:rPr>
          <w:sz w:val="26"/>
          <w:szCs w:val="26"/>
          <w:lang w:val="pl-PL"/>
        </w:rPr>
        <w:t>,</w:t>
      </w:r>
    </w:p>
    <w:p w:rsidR="001849C6" w:rsidRPr="00014504" w:rsidRDefault="001849C6" w:rsidP="00572274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alive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– zmienna przechowująca aktualną liczbę żywych punktów</w:t>
      </w:r>
      <w:r w:rsidR="001217CE" w:rsidRPr="00014504">
        <w:rPr>
          <w:sz w:val="26"/>
          <w:szCs w:val="26"/>
          <w:lang w:val="pl-PL"/>
        </w:rPr>
        <w:t>,</w:t>
      </w:r>
    </w:p>
    <w:p w:rsidR="001849C6" w:rsidRPr="00014504" w:rsidRDefault="001849C6" w:rsidP="00860CAB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czas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– zmienna</w:t>
      </w:r>
      <w:r w:rsidR="00860CAB" w:rsidRPr="00014504">
        <w:rPr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przechowująca długość opóźnienia pomiędzy iteracjami</w:t>
      </w:r>
      <w:r w:rsidR="001217CE" w:rsidRPr="00014504">
        <w:rPr>
          <w:sz w:val="26"/>
          <w:szCs w:val="26"/>
          <w:lang w:val="pl-PL"/>
        </w:rPr>
        <w:t>,</w:t>
      </w:r>
    </w:p>
    <w:p w:rsidR="00860CAB" w:rsidRPr="00014504" w:rsidRDefault="00860CAB" w:rsidP="00860CAB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 xml:space="preserve">zapis </w:t>
      </w:r>
      <w:r w:rsidRPr="00014504">
        <w:rPr>
          <w:sz w:val="26"/>
          <w:szCs w:val="26"/>
          <w:lang w:val="pl-PL"/>
        </w:rPr>
        <w:t>- zmienna przechowująca co ile pokoleń stan tablicy będzie przekazany do pl</w:t>
      </w:r>
      <w:r w:rsidR="00376321" w:rsidRPr="00014504">
        <w:rPr>
          <w:sz w:val="26"/>
          <w:szCs w:val="26"/>
          <w:lang w:val="pl-PL"/>
        </w:rPr>
        <w:t>i</w:t>
      </w:r>
      <w:r w:rsidRPr="00014504">
        <w:rPr>
          <w:sz w:val="26"/>
          <w:szCs w:val="26"/>
          <w:lang w:val="pl-PL"/>
        </w:rPr>
        <w:t>ku wyjściowego</w:t>
      </w:r>
    </w:p>
    <w:p w:rsidR="007011A3" w:rsidRPr="00014504" w:rsidRDefault="001849C6" w:rsidP="001849C6">
      <w:pPr>
        <w:pStyle w:val="Akapitzlist"/>
        <w:numPr>
          <w:ilvl w:val="0"/>
          <w:numId w:val="5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385623" w:themeColor="accent6" w:themeShade="80"/>
          <w:sz w:val="26"/>
          <w:szCs w:val="26"/>
          <w:lang w:val="pl-PL"/>
        </w:rPr>
        <w:t>i</w:t>
      </w:r>
      <w:r w:rsidRPr="00014504">
        <w:rPr>
          <w:i/>
          <w:sz w:val="26"/>
          <w:szCs w:val="26"/>
          <w:lang w:val="pl-PL"/>
        </w:rPr>
        <w:t>,</w:t>
      </w:r>
      <w:r w:rsidRPr="00014504">
        <w:rPr>
          <w:i/>
          <w:color w:val="385623" w:themeColor="accent6" w:themeShade="80"/>
          <w:sz w:val="26"/>
          <w:szCs w:val="26"/>
          <w:lang w:val="pl-PL"/>
        </w:rPr>
        <w:t>j</w:t>
      </w:r>
      <w:r w:rsidRPr="00014504">
        <w:rPr>
          <w:color w:val="385623" w:themeColor="accent6" w:themeShade="80"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– zmienne pomocnicze do liczenia obrotów pętli</w:t>
      </w:r>
      <w:r w:rsidR="001217CE" w:rsidRPr="00014504">
        <w:rPr>
          <w:sz w:val="26"/>
          <w:szCs w:val="26"/>
          <w:lang w:val="pl-PL"/>
        </w:rPr>
        <w:t>.</w:t>
      </w:r>
    </w:p>
    <w:p w:rsidR="001849C6" w:rsidRPr="00E24719" w:rsidRDefault="001849C6" w:rsidP="001849C6">
      <w:pPr>
        <w:jc w:val="both"/>
        <w:rPr>
          <w:b/>
          <w:sz w:val="32"/>
          <w:szCs w:val="32"/>
          <w:lang w:val="pl-PL"/>
        </w:rPr>
      </w:pPr>
      <w:r w:rsidRPr="00E24719">
        <w:rPr>
          <w:b/>
          <w:sz w:val="32"/>
          <w:szCs w:val="32"/>
          <w:lang w:val="pl-PL"/>
        </w:rPr>
        <w:t>Funkcje</w:t>
      </w:r>
    </w:p>
    <w:p w:rsidR="001849C6" w:rsidRPr="00014504" w:rsidRDefault="005B7237" w:rsidP="00572274">
      <w:pPr>
        <w:pStyle w:val="Akapitzlist"/>
        <w:numPr>
          <w:ilvl w:val="0"/>
          <w:numId w:val="8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start</w:t>
      </w:r>
      <w:r w:rsidR="001849C6" w:rsidRPr="00014504">
        <w:rPr>
          <w:i/>
          <w:color w:val="2E74B5" w:themeColor="accent5" w:themeShade="BF"/>
          <w:sz w:val="26"/>
          <w:szCs w:val="26"/>
          <w:lang w:val="pl-PL"/>
        </w:rPr>
        <w:t>()</w:t>
      </w:r>
      <w:r w:rsidR="001849C6" w:rsidRPr="00014504">
        <w:rPr>
          <w:i/>
          <w:sz w:val="26"/>
          <w:szCs w:val="26"/>
          <w:lang w:val="pl-PL"/>
        </w:rPr>
        <w:t xml:space="preserve"> </w:t>
      </w:r>
      <w:r w:rsidR="001849C6" w:rsidRPr="00014504">
        <w:rPr>
          <w:sz w:val="26"/>
          <w:szCs w:val="26"/>
          <w:lang w:val="pl-PL"/>
        </w:rPr>
        <w:t xml:space="preserve">– funkcja typu void, </w:t>
      </w:r>
      <w:r w:rsidRPr="00014504">
        <w:rPr>
          <w:sz w:val="26"/>
          <w:szCs w:val="26"/>
          <w:lang w:val="pl-PL"/>
        </w:rPr>
        <w:t xml:space="preserve">inicjuje struktury biblioteki </w:t>
      </w:r>
      <w:r w:rsidRPr="00014504">
        <w:rPr>
          <w:i/>
          <w:color w:val="C45911" w:themeColor="accent2" w:themeShade="BF"/>
          <w:sz w:val="26"/>
          <w:szCs w:val="26"/>
          <w:lang w:val="pl-PL"/>
        </w:rPr>
        <w:t>ncurses</w:t>
      </w:r>
      <w:r w:rsidRPr="00014504">
        <w:rPr>
          <w:sz w:val="26"/>
          <w:szCs w:val="26"/>
          <w:lang w:val="pl-PL"/>
        </w:rPr>
        <w:t>, tworzy menu wybor</w:t>
      </w:r>
      <w:r w:rsidR="00327336" w:rsidRPr="00014504">
        <w:rPr>
          <w:sz w:val="26"/>
          <w:szCs w:val="26"/>
          <w:lang w:val="pl-PL"/>
        </w:rPr>
        <w:t xml:space="preserve">u </w:t>
      </w:r>
      <w:r w:rsidRPr="00014504">
        <w:rPr>
          <w:sz w:val="26"/>
          <w:szCs w:val="26"/>
          <w:lang w:val="pl-PL"/>
        </w:rPr>
        <w:t>pomiędzy losowym układem startowym a własnym wyborem punktów startowych</w:t>
      </w:r>
      <w:r w:rsidR="00CB0513" w:rsidRPr="00014504">
        <w:rPr>
          <w:sz w:val="26"/>
          <w:szCs w:val="26"/>
          <w:lang w:val="pl-PL"/>
        </w:rPr>
        <w:t>,</w:t>
      </w:r>
    </w:p>
    <w:p w:rsidR="00CB0513" w:rsidRPr="00014504" w:rsidRDefault="00CB0513" w:rsidP="00572274">
      <w:pPr>
        <w:pStyle w:val="Akapitzlist"/>
        <w:jc w:val="both"/>
        <w:rPr>
          <w:sz w:val="26"/>
          <w:szCs w:val="26"/>
          <w:lang w:val="pl-PL"/>
        </w:rPr>
      </w:pPr>
    </w:p>
    <w:p w:rsidR="00217793" w:rsidRPr="00014504" w:rsidRDefault="005B7237" w:rsidP="00572274">
      <w:pPr>
        <w:pStyle w:val="Akapitzlist"/>
        <w:numPr>
          <w:ilvl w:val="0"/>
          <w:numId w:val="8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ustawienia()</w:t>
      </w:r>
      <w:r w:rsidRPr="00014504">
        <w:rPr>
          <w:i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 xml:space="preserve">– funkcja typu void, wywoływana z argumentem </w:t>
      </w:r>
      <w:r w:rsidRPr="00014504">
        <w:rPr>
          <w:color w:val="806000" w:themeColor="accent4" w:themeShade="80"/>
          <w:sz w:val="26"/>
          <w:szCs w:val="26"/>
          <w:lang w:val="pl-PL"/>
        </w:rPr>
        <w:t>stan</w:t>
      </w:r>
      <w:r w:rsidRPr="00014504">
        <w:rPr>
          <w:sz w:val="26"/>
          <w:szCs w:val="26"/>
          <w:lang w:val="pl-PL"/>
        </w:rPr>
        <w:t xml:space="preserve"> (może przyjmować wartość 1 lub 2)</w:t>
      </w:r>
      <w:r w:rsidR="00217793" w:rsidRPr="00014504">
        <w:rPr>
          <w:sz w:val="26"/>
          <w:szCs w:val="26"/>
          <w:lang w:val="pl-PL"/>
        </w:rPr>
        <w:t>, tworzy menu, w którym użytkownik ustawia parametry symulacji takie jak:</w:t>
      </w:r>
    </w:p>
    <w:p w:rsidR="00217793" w:rsidRPr="00014504" w:rsidRDefault="00217793" w:rsidP="00572274">
      <w:pPr>
        <w:pStyle w:val="Akapitzlist"/>
        <w:numPr>
          <w:ilvl w:val="1"/>
          <w:numId w:val="8"/>
        </w:numPr>
        <w:jc w:val="both"/>
        <w:rPr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>ilość kolumn</w:t>
      </w:r>
      <w:r w:rsidR="00CB0513" w:rsidRPr="00014504">
        <w:rPr>
          <w:sz w:val="26"/>
          <w:szCs w:val="26"/>
          <w:lang w:val="pl-PL"/>
        </w:rPr>
        <w:t>,</w:t>
      </w:r>
    </w:p>
    <w:p w:rsidR="00217793" w:rsidRPr="00014504" w:rsidRDefault="00217793" w:rsidP="00572274">
      <w:pPr>
        <w:pStyle w:val="Akapitzlist"/>
        <w:numPr>
          <w:ilvl w:val="1"/>
          <w:numId w:val="8"/>
        </w:numPr>
        <w:jc w:val="both"/>
        <w:rPr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>ilość rzędów</w:t>
      </w:r>
      <w:r w:rsidR="00CB0513" w:rsidRPr="00014504">
        <w:rPr>
          <w:sz w:val="26"/>
          <w:szCs w:val="26"/>
          <w:lang w:val="pl-PL"/>
        </w:rPr>
        <w:t>,</w:t>
      </w:r>
    </w:p>
    <w:p w:rsidR="00217793" w:rsidRPr="00014504" w:rsidRDefault="00217793" w:rsidP="00572274">
      <w:pPr>
        <w:pStyle w:val="Akapitzlist"/>
        <w:numPr>
          <w:ilvl w:val="1"/>
          <w:numId w:val="8"/>
        </w:numPr>
        <w:jc w:val="both"/>
        <w:rPr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>ilość iteracji symulacji</w:t>
      </w:r>
      <w:r w:rsidR="00CB0513" w:rsidRPr="00014504">
        <w:rPr>
          <w:sz w:val="26"/>
          <w:szCs w:val="26"/>
          <w:lang w:val="pl-PL"/>
        </w:rPr>
        <w:t>,</w:t>
      </w:r>
    </w:p>
    <w:p w:rsidR="005B7237" w:rsidRPr="00014504" w:rsidRDefault="00217793" w:rsidP="00572274">
      <w:pPr>
        <w:pStyle w:val="Akapitzlist"/>
        <w:numPr>
          <w:ilvl w:val="1"/>
          <w:numId w:val="8"/>
        </w:numPr>
        <w:jc w:val="both"/>
        <w:rPr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>długość opóźnienia pomiędzy kolejnymi iteracjami</w:t>
      </w:r>
      <w:r w:rsidR="00CB0513" w:rsidRPr="00014504">
        <w:rPr>
          <w:sz w:val="26"/>
          <w:szCs w:val="26"/>
          <w:lang w:val="pl-PL"/>
        </w:rPr>
        <w:t>,</w:t>
      </w:r>
    </w:p>
    <w:p w:rsidR="00CB0513" w:rsidRPr="00014504" w:rsidRDefault="00CB0513" w:rsidP="00572274">
      <w:pPr>
        <w:pStyle w:val="Akapitzlist"/>
        <w:ind w:left="1440"/>
        <w:jc w:val="both"/>
        <w:rPr>
          <w:sz w:val="26"/>
          <w:szCs w:val="26"/>
          <w:lang w:val="pl-PL"/>
        </w:rPr>
      </w:pPr>
    </w:p>
    <w:p w:rsidR="00CB0513" w:rsidRPr="00014504" w:rsidRDefault="00217793" w:rsidP="00572274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gra()</w:t>
      </w:r>
      <w:r w:rsidRPr="00014504">
        <w:rPr>
          <w:sz w:val="26"/>
          <w:szCs w:val="26"/>
          <w:lang w:val="pl-PL"/>
        </w:rPr>
        <w:t xml:space="preserve"> – funkcja typu void, wy</w:t>
      </w:r>
      <w:r w:rsidR="00942704" w:rsidRPr="00014504">
        <w:rPr>
          <w:sz w:val="26"/>
          <w:szCs w:val="26"/>
          <w:lang w:val="pl-PL"/>
        </w:rPr>
        <w:t>w</w:t>
      </w:r>
      <w:r w:rsidRPr="00014504">
        <w:rPr>
          <w:sz w:val="26"/>
          <w:szCs w:val="26"/>
          <w:lang w:val="pl-PL"/>
        </w:rPr>
        <w:t xml:space="preserve">oływana z argumentem </w:t>
      </w:r>
      <w:r w:rsidRPr="00014504">
        <w:rPr>
          <w:i/>
          <w:color w:val="385623" w:themeColor="accent6" w:themeShade="80"/>
          <w:sz w:val="26"/>
          <w:szCs w:val="26"/>
          <w:lang w:val="pl-PL"/>
        </w:rPr>
        <w:t>poko</w:t>
      </w:r>
      <w:r w:rsidRPr="00014504">
        <w:rPr>
          <w:sz w:val="26"/>
          <w:szCs w:val="26"/>
          <w:lang w:val="pl-PL"/>
        </w:rPr>
        <w:t xml:space="preserve"> (przyjmuje wartość taką samą jak </w:t>
      </w:r>
      <w:r w:rsidRPr="00014504">
        <w:rPr>
          <w:i/>
          <w:color w:val="385623" w:themeColor="accent6" w:themeShade="80"/>
          <w:sz w:val="26"/>
          <w:szCs w:val="26"/>
          <w:lang w:val="pl-PL"/>
        </w:rPr>
        <w:t>pokolenia</w:t>
      </w:r>
      <w:r w:rsidRPr="00014504">
        <w:rPr>
          <w:sz w:val="26"/>
          <w:szCs w:val="26"/>
          <w:lang w:val="pl-PL"/>
        </w:rPr>
        <w:t>),</w:t>
      </w:r>
      <w:r w:rsidR="00DF2D11" w:rsidRPr="00014504">
        <w:rPr>
          <w:sz w:val="26"/>
          <w:szCs w:val="26"/>
          <w:lang w:val="pl-PL"/>
        </w:rPr>
        <w:t>na początku użytkownik podaje nazwę pliku w którym będzie zapisany wynik symulacji, następnie</w:t>
      </w:r>
      <w:r w:rsidRPr="00014504">
        <w:rPr>
          <w:sz w:val="26"/>
          <w:szCs w:val="26"/>
          <w:lang w:val="pl-PL"/>
        </w:rPr>
        <w:t xml:space="preserve"> funkcja realizuje algorytm gry w życie, przy czym funkcję można przerwać klikając spację, uruchamia to funkcję </w:t>
      </w:r>
      <w:r w:rsidRPr="00014504">
        <w:rPr>
          <w:i/>
          <w:color w:val="2E74B5" w:themeColor="accent5" w:themeShade="BF"/>
          <w:sz w:val="26"/>
          <w:szCs w:val="26"/>
          <w:lang w:val="pl-PL"/>
        </w:rPr>
        <w:t>menu_stop()</w:t>
      </w:r>
      <w:r w:rsidR="00CB0513" w:rsidRPr="00014504">
        <w:rPr>
          <w:sz w:val="26"/>
          <w:szCs w:val="26"/>
          <w:lang w:val="pl-PL"/>
        </w:rPr>
        <w:t>,</w:t>
      </w:r>
    </w:p>
    <w:p w:rsidR="00CB0513" w:rsidRPr="00014504" w:rsidRDefault="00CB0513" w:rsidP="00572274">
      <w:pPr>
        <w:pStyle w:val="Akapitzlist"/>
        <w:jc w:val="both"/>
        <w:rPr>
          <w:sz w:val="26"/>
          <w:szCs w:val="26"/>
          <w:lang w:val="pl-PL"/>
        </w:rPr>
      </w:pPr>
    </w:p>
    <w:p w:rsidR="00A8580C" w:rsidRPr="00014504" w:rsidRDefault="00217793" w:rsidP="00A8580C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menu_stop()</w:t>
      </w:r>
      <w:r w:rsidRPr="00014504">
        <w:rPr>
          <w:sz w:val="26"/>
          <w:szCs w:val="26"/>
          <w:lang w:val="pl-PL"/>
        </w:rPr>
        <w:t xml:space="preserve"> – funkcja typu int</w:t>
      </w:r>
      <w:r w:rsidR="00860CAB" w:rsidRPr="00014504">
        <w:rPr>
          <w:sz w:val="26"/>
          <w:szCs w:val="26"/>
          <w:lang w:val="pl-PL"/>
        </w:rPr>
        <w:t>, wywoływana z argumentem poko</w:t>
      </w:r>
      <w:r w:rsidRPr="00014504">
        <w:rPr>
          <w:sz w:val="26"/>
          <w:szCs w:val="26"/>
          <w:lang w:val="pl-PL"/>
        </w:rPr>
        <w:t xml:space="preserve">, tworzy menu podczas pauzy w funkcji </w:t>
      </w:r>
      <w:r w:rsidRPr="00014504">
        <w:rPr>
          <w:i/>
          <w:color w:val="2E74B5" w:themeColor="accent5" w:themeShade="BF"/>
          <w:sz w:val="26"/>
          <w:szCs w:val="26"/>
          <w:lang w:val="pl-PL"/>
        </w:rPr>
        <w:t>gra()</w:t>
      </w:r>
      <w:r w:rsidRPr="00014504">
        <w:rPr>
          <w:sz w:val="26"/>
          <w:szCs w:val="26"/>
          <w:lang w:val="pl-PL"/>
        </w:rPr>
        <w:t xml:space="preserve">, użytkownik może wybrać pomiędzy zmianą aktualnych stanów symulacji, wyjściem z symulacji lub jej kontynuacją, </w:t>
      </w:r>
      <w:r w:rsidR="00CB0513" w:rsidRPr="00014504">
        <w:rPr>
          <w:sz w:val="26"/>
          <w:szCs w:val="26"/>
          <w:lang w:val="pl-PL"/>
        </w:rPr>
        <w:t xml:space="preserve">funkcja uruchamia funkcję </w:t>
      </w:r>
      <w:r w:rsidR="00CB0513" w:rsidRPr="00014504">
        <w:rPr>
          <w:i/>
          <w:color w:val="2E74B5" w:themeColor="accent5" w:themeShade="BF"/>
          <w:sz w:val="26"/>
          <w:szCs w:val="26"/>
          <w:lang w:val="pl-PL"/>
        </w:rPr>
        <w:t>w</w:t>
      </w:r>
      <w:r w:rsidR="00942704" w:rsidRPr="00014504">
        <w:rPr>
          <w:i/>
          <w:color w:val="2E74B5" w:themeColor="accent5" w:themeShade="BF"/>
          <w:sz w:val="26"/>
          <w:szCs w:val="26"/>
          <w:lang w:val="pl-PL"/>
        </w:rPr>
        <w:t>l</w:t>
      </w:r>
      <w:r w:rsidR="00CB0513" w:rsidRPr="00014504">
        <w:rPr>
          <w:i/>
          <w:color w:val="2E74B5" w:themeColor="accent5" w:themeShade="BF"/>
          <w:sz w:val="26"/>
          <w:szCs w:val="26"/>
          <w:lang w:val="pl-PL"/>
        </w:rPr>
        <w:t>asne()</w:t>
      </w:r>
      <w:r w:rsidR="00CB0513" w:rsidRPr="00014504">
        <w:rPr>
          <w:sz w:val="26"/>
          <w:szCs w:val="26"/>
          <w:lang w:val="pl-PL"/>
        </w:rPr>
        <w:t xml:space="preserve"> przy wyborze zmiany punktów, zwraca 1 jeśli użytkownik wybrał kontynuację symulacji lub 2 jeśli wybrał jej zakończenie,</w:t>
      </w:r>
    </w:p>
    <w:p w:rsidR="00014504" w:rsidRPr="00014504" w:rsidRDefault="00014504" w:rsidP="00014504">
      <w:pPr>
        <w:jc w:val="both"/>
        <w:rPr>
          <w:sz w:val="26"/>
          <w:szCs w:val="26"/>
          <w:lang w:val="pl-PL"/>
        </w:rPr>
      </w:pPr>
    </w:p>
    <w:p w:rsidR="00014504" w:rsidRPr="00014504" w:rsidRDefault="00014504" w:rsidP="00014504">
      <w:pPr>
        <w:jc w:val="both"/>
        <w:rPr>
          <w:sz w:val="32"/>
          <w:szCs w:val="32"/>
          <w:lang w:val="pl-PL"/>
        </w:rPr>
      </w:pPr>
      <w:r w:rsidRPr="00E24719">
        <w:rPr>
          <w:sz w:val="32"/>
          <w:szCs w:val="32"/>
          <w:lang w:val="pl-PL"/>
        </w:rPr>
        <w:lastRenderedPageBreak/>
        <w:t>Funkcje c.d.</w:t>
      </w:r>
    </w:p>
    <w:p w:rsidR="00CB0513" w:rsidRPr="00014504" w:rsidRDefault="00CB0513" w:rsidP="00572274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losowe()</w:t>
      </w:r>
      <w:r w:rsidRPr="00014504">
        <w:rPr>
          <w:sz w:val="26"/>
          <w:szCs w:val="26"/>
          <w:lang w:val="pl-PL"/>
        </w:rPr>
        <w:t xml:space="preserve"> – funkcja typu void, tworzy losowy układ tablicy </w:t>
      </w:r>
      <w:r w:rsidRPr="00014504">
        <w:rPr>
          <w:color w:val="385623" w:themeColor="accent6" w:themeShade="80"/>
          <w:sz w:val="26"/>
          <w:szCs w:val="26"/>
          <w:lang w:val="pl-PL"/>
        </w:rPr>
        <w:t>aktualn</w:t>
      </w:r>
      <w:r w:rsidR="00327336" w:rsidRPr="00014504">
        <w:rPr>
          <w:color w:val="385623" w:themeColor="accent6" w:themeShade="80"/>
          <w:sz w:val="26"/>
          <w:szCs w:val="26"/>
          <w:lang w:val="pl-PL"/>
        </w:rPr>
        <w:t>a</w:t>
      </w:r>
      <w:r w:rsidRPr="00014504">
        <w:rPr>
          <w:sz w:val="26"/>
          <w:szCs w:val="26"/>
          <w:lang w:val="pl-PL"/>
        </w:rPr>
        <w:t>,</w:t>
      </w:r>
    </w:p>
    <w:p w:rsidR="00DF2D11" w:rsidRPr="00014504" w:rsidRDefault="00DF2D11" w:rsidP="00DF2D11">
      <w:pPr>
        <w:pStyle w:val="Akapitzlist"/>
        <w:rPr>
          <w:i/>
          <w:color w:val="2E74B5" w:themeColor="accent5" w:themeShade="BF"/>
          <w:sz w:val="26"/>
          <w:szCs w:val="26"/>
          <w:lang w:val="pl-PL"/>
        </w:rPr>
      </w:pPr>
    </w:p>
    <w:p w:rsidR="00014504" w:rsidRDefault="00CB0513" w:rsidP="00014504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w</w:t>
      </w:r>
      <w:r w:rsidR="00942704" w:rsidRPr="00014504">
        <w:rPr>
          <w:i/>
          <w:color w:val="2E74B5" w:themeColor="accent5" w:themeShade="BF"/>
          <w:sz w:val="26"/>
          <w:szCs w:val="26"/>
          <w:lang w:val="pl-PL"/>
        </w:rPr>
        <w:t>l</w:t>
      </w:r>
      <w:r w:rsidRPr="00014504">
        <w:rPr>
          <w:i/>
          <w:color w:val="2E74B5" w:themeColor="accent5" w:themeShade="BF"/>
          <w:sz w:val="26"/>
          <w:szCs w:val="26"/>
          <w:lang w:val="pl-PL"/>
        </w:rPr>
        <w:t>asne()</w:t>
      </w:r>
      <w:r w:rsidRPr="00014504">
        <w:rPr>
          <w:i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 xml:space="preserve">– funkcja typu void, przy użyciu kursorów użytkownik wybiera punkty w tablicy </w:t>
      </w:r>
      <w:r w:rsidRPr="00014504">
        <w:rPr>
          <w:color w:val="385623" w:themeColor="accent6" w:themeShade="80"/>
          <w:sz w:val="26"/>
          <w:szCs w:val="26"/>
          <w:lang w:val="pl-PL"/>
        </w:rPr>
        <w:t>aktualn</w:t>
      </w:r>
      <w:r w:rsidR="00327336" w:rsidRPr="00014504">
        <w:rPr>
          <w:color w:val="385623" w:themeColor="accent6" w:themeShade="80"/>
          <w:sz w:val="26"/>
          <w:szCs w:val="26"/>
          <w:lang w:val="pl-PL"/>
        </w:rPr>
        <w:t>a</w:t>
      </w:r>
      <w:r w:rsidRPr="00014504">
        <w:rPr>
          <w:sz w:val="26"/>
          <w:szCs w:val="26"/>
          <w:lang w:val="pl-PL"/>
        </w:rPr>
        <w:t xml:space="preserve"> i przy pomocy spacji zmienia ich stan na przeciwny,</w:t>
      </w:r>
    </w:p>
    <w:p w:rsidR="00014504" w:rsidRPr="00014504" w:rsidRDefault="00014504" w:rsidP="00014504">
      <w:pPr>
        <w:jc w:val="both"/>
        <w:rPr>
          <w:sz w:val="26"/>
          <w:szCs w:val="26"/>
          <w:lang w:val="pl-PL"/>
        </w:rPr>
      </w:pPr>
    </w:p>
    <w:p w:rsidR="00CB0513" w:rsidRPr="00014504" w:rsidRDefault="00CB0513" w:rsidP="00572274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wypisz()</w:t>
      </w:r>
      <w:r w:rsidRPr="00014504">
        <w:rPr>
          <w:i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 xml:space="preserve">– funkcja typu void, wyświetla na ekranie aktualny stan tablicy </w:t>
      </w:r>
      <w:r w:rsidRPr="00014504">
        <w:rPr>
          <w:color w:val="385623" w:themeColor="accent6" w:themeShade="80"/>
          <w:sz w:val="26"/>
          <w:szCs w:val="26"/>
          <w:lang w:val="pl-PL"/>
        </w:rPr>
        <w:t>aktualn</w:t>
      </w:r>
      <w:r w:rsidR="00327336" w:rsidRPr="00014504">
        <w:rPr>
          <w:color w:val="385623" w:themeColor="accent6" w:themeShade="80"/>
          <w:sz w:val="26"/>
          <w:szCs w:val="26"/>
          <w:lang w:val="pl-PL"/>
        </w:rPr>
        <w:t>a</w:t>
      </w:r>
      <w:r w:rsidRPr="00014504">
        <w:rPr>
          <w:sz w:val="26"/>
          <w:szCs w:val="26"/>
          <w:lang w:val="pl-PL"/>
        </w:rPr>
        <w:t>,</w:t>
      </w:r>
    </w:p>
    <w:p w:rsidR="00CB0513" w:rsidRPr="00014504" w:rsidRDefault="00CB0513" w:rsidP="00572274">
      <w:pPr>
        <w:pStyle w:val="Akapitzlist"/>
        <w:jc w:val="both"/>
        <w:rPr>
          <w:sz w:val="26"/>
          <w:szCs w:val="26"/>
          <w:lang w:val="pl-PL"/>
        </w:rPr>
      </w:pPr>
    </w:p>
    <w:p w:rsidR="00DF2D11" w:rsidRPr="00014504" w:rsidRDefault="00CB0513" w:rsidP="00DF2D11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kontynuacja()</w:t>
      </w:r>
      <w:r w:rsidRPr="00014504">
        <w:rPr>
          <w:i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 xml:space="preserve">– funkcja typu void, tworzy menu wyboru pomiędzy rozpoczęciem nowej symulacji a wczytaniem stanu ostatniej, funkcja ta jest uruchamiana tylko wtedy jeśli po zakończeniu poprzedniej symulacji w tablicy </w:t>
      </w:r>
      <w:r w:rsidRPr="00014504">
        <w:rPr>
          <w:color w:val="385623" w:themeColor="accent6" w:themeShade="80"/>
          <w:sz w:val="26"/>
          <w:szCs w:val="26"/>
          <w:lang w:val="pl-PL"/>
        </w:rPr>
        <w:t>aktualn</w:t>
      </w:r>
      <w:r w:rsidR="00327336" w:rsidRPr="00014504">
        <w:rPr>
          <w:color w:val="385623" w:themeColor="accent6" w:themeShade="80"/>
          <w:sz w:val="26"/>
          <w:szCs w:val="26"/>
          <w:lang w:val="pl-PL"/>
        </w:rPr>
        <w:t>a</w:t>
      </w:r>
      <w:r w:rsidRPr="00014504">
        <w:rPr>
          <w:sz w:val="26"/>
          <w:szCs w:val="26"/>
          <w:lang w:val="pl-PL"/>
        </w:rPr>
        <w:t xml:space="preserve"> znajdują się jakiekolwiek żyjące komórki,</w:t>
      </w:r>
    </w:p>
    <w:p w:rsidR="00DF2D11" w:rsidRPr="00014504" w:rsidRDefault="00DF2D11" w:rsidP="00DF2D11">
      <w:pPr>
        <w:pStyle w:val="Akapitzlist"/>
        <w:jc w:val="both"/>
        <w:rPr>
          <w:sz w:val="26"/>
          <w:szCs w:val="26"/>
          <w:lang w:val="pl-PL"/>
        </w:rPr>
      </w:pPr>
    </w:p>
    <w:p w:rsidR="00DF2D11" w:rsidRPr="00014504" w:rsidRDefault="001849C6" w:rsidP="00DF2D11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i/>
          <w:color w:val="2E74B5" w:themeColor="accent5" w:themeShade="BF"/>
          <w:sz w:val="26"/>
          <w:szCs w:val="26"/>
          <w:lang w:val="pl-PL"/>
        </w:rPr>
        <w:t>czyszczenie()</w:t>
      </w:r>
      <w:r w:rsidRPr="00014504">
        <w:rPr>
          <w:i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 xml:space="preserve">– funkcja typu void, wykorzystywana do zerowania tablicy </w:t>
      </w:r>
      <w:r w:rsidRPr="00014504">
        <w:rPr>
          <w:color w:val="385623" w:themeColor="accent6" w:themeShade="80"/>
          <w:sz w:val="26"/>
          <w:szCs w:val="26"/>
          <w:lang w:val="pl-PL"/>
        </w:rPr>
        <w:t>aktualna</w:t>
      </w:r>
      <w:r w:rsidRPr="00014504">
        <w:rPr>
          <w:sz w:val="26"/>
          <w:szCs w:val="26"/>
          <w:lang w:val="pl-PL"/>
        </w:rPr>
        <w:t xml:space="preserve"> i ustawiania </w:t>
      </w:r>
      <w:r w:rsidRPr="00014504">
        <w:rPr>
          <w:i/>
          <w:color w:val="385623" w:themeColor="accent6" w:themeShade="80"/>
          <w:sz w:val="26"/>
          <w:szCs w:val="26"/>
          <w:lang w:val="pl-PL"/>
        </w:rPr>
        <w:t>alive</w:t>
      </w:r>
      <w:r w:rsidRPr="00014504">
        <w:rPr>
          <w:i/>
          <w:sz w:val="26"/>
          <w:szCs w:val="26"/>
          <w:lang w:val="pl-PL"/>
        </w:rPr>
        <w:t xml:space="preserve"> </w:t>
      </w:r>
      <w:r w:rsidRPr="00014504">
        <w:rPr>
          <w:sz w:val="26"/>
          <w:szCs w:val="26"/>
          <w:lang w:val="pl-PL"/>
        </w:rPr>
        <w:t>na 0</w:t>
      </w:r>
      <w:r w:rsidR="00860CAB" w:rsidRPr="00014504">
        <w:rPr>
          <w:sz w:val="26"/>
          <w:szCs w:val="26"/>
          <w:lang w:val="pl-PL"/>
        </w:rPr>
        <w:t>,</w:t>
      </w:r>
    </w:p>
    <w:p w:rsidR="00DF2D11" w:rsidRPr="00014504" w:rsidRDefault="00DF2D11" w:rsidP="00DF2D11">
      <w:pPr>
        <w:pStyle w:val="Akapitzlist"/>
        <w:rPr>
          <w:sz w:val="26"/>
          <w:szCs w:val="26"/>
          <w:lang w:val="pl-PL"/>
        </w:rPr>
      </w:pPr>
    </w:p>
    <w:p w:rsidR="00860CAB" w:rsidRPr="00014504" w:rsidRDefault="00860CAB" w:rsidP="00572274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color w:val="4472C4" w:themeColor="accent1"/>
          <w:sz w:val="26"/>
          <w:szCs w:val="26"/>
          <w:lang w:val="pl-PL"/>
        </w:rPr>
        <w:t>dane_plik()</w:t>
      </w:r>
      <w:r w:rsidRPr="00014504">
        <w:rPr>
          <w:sz w:val="26"/>
          <w:szCs w:val="26"/>
          <w:lang w:val="pl-PL"/>
        </w:rPr>
        <w:t xml:space="preserve"> – funkcja typu int, pobiera liczbę z pliku wejściowego i ją zwraca,</w:t>
      </w:r>
    </w:p>
    <w:p w:rsidR="00860CAB" w:rsidRPr="00014504" w:rsidRDefault="00860CAB" w:rsidP="00860CAB">
      <w:pPr>
        <w:pStyle w:val="Akapitzlist"/>
        <w:rPr>
          <w:sz w:val="26"/>
          <w:szCs w:val="26"/>
          <w:lang w:val="pl-PL"/>
        </w:rPr>
      </w:pPr>
    </w:p>
    <w:p w:rsidR="00860CAB" w:rsidRPr="00014504" w:rsidRDefault="00860CAB" w:rsidP="00860CAB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color w:val="4472C4" w:themeColor="accent1"/>
          <w:sz w:val="26"/>
          <w:szCs w:val="26"/>
          <w:lang w:val="pl-PL"/>
        </w:rPr>
        <w:t xml:space="preserve">dane() </w:t>
      </w:r>
      <w:r w:rsidRPr="00014504">
        <w:rPr>
          <w:sz w:val="26"/>
          <w:szCs w:val="26"/>
          <w:lang w:val="pl-PL"/>
        </w:rPr>
        <w:t>– funkcja typu int, przyjmuje liczbę wpisaną przez użytkownika i ją zwraca,</w:t>
      </w:r>
    </w:p>
    <w:p w:rsidR="00860CAB" w:rsidRPr="00014504" w:rsidRDefault="00860CAB" w:rsidP="00860CAB">
      <w:pPr>
        <w:pStyle w:val="Akapitzlist"/>
        <w:rPr>
          <w:sz w:val="26"/>
          <w:szCs w:val="26"/>
          <w:lang w:val="pl-PL"/>
        </w:rPr>
      </w:pPr>
    </w:p>
    <w:p w:rsidR="00860CAB" w:rsidRPr="00014504" w:rsidRDefault="00860CAB" w:rsidP="00860CAB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color w:val="4472C4" w:themeColor="accent1"/>
          <w:sz w:val="26"/>
          <w:szCs w:val="26"/>
          <w:lang w:val="pl-PL"/>
        </w:rPr>
        <w:t>zapisywanie()</w:t>
      </w:r>
      <w:r w:rsidRPr="00014504">
        <w:rPr>
          <w:sz w:val="26"/>
          <w:szCs w:val="26"/>
          <w:lang w:val="pl-PL"/>
        </w:rPr>
        <w:t xml:space="preserve"> – funkcja typu void, wywoływana z argumentem </w:t>
      </w:r>
      <w:r w:rsidRPr="00014504">
        <w:rPr>
          <w:color w:val="C45911" w:themeColor="accent2" w:themeShade="BF"/>
          <w:sz w:val="26"/>
          <w:szCs w:val="26"/>
          <w:lang w:val="pl-PL"/>
        </w:rPr>
        <w:t>poko</w:t>
      </w:r>
      <w:r w:rsidRPr="00014504">
        <w:rPr>
          <w:sz w:val="26"/>
          <w:szCs w:val="26"/>
          <w:lang w:val="pl-PL"/>
        </w:rPr>
        <w:t>, zapisuje w pliku</w:t>
      </w:r>
      <w:r w:rsidR="00DF2D11" w:rsidRPr="00014504">
        <w:rPr>
          <w:sz w:val="26"/>
          <w:szCs w:val="26"/>
          <w:lang w:val="pl-PL"/>
        </w:rPr>
        <w:t xml:space="preserve"> wynikowym, który jest zgodny ze standardem HTML, aktualny stan symulacji (tablicy aktualna),</w:t>
      </w:r>
    </w:p>
    <w:p w:rsidR="00DF2D11" w:rsidRPr="00014504" w:rsidRDefault="00DF2D11" w:rsidP="00DF2D11">
      <w:pPr>
        <w:pStyle w:val="Akapitzlist"/>
        <w:rPr>
          <w:sz w:val="26"/>
          <w:szCs w:val="26"/>
          <w:lang w:val="pl-PL"/>
        </w:rPr>
      </w:pPr>
    </w:p>
    <w:p w:rsidR="00014504" w:rsidRPr="00014504" w:rsidRDefault="00DF2D11" w:rsidP="00014504">
      <w:pPr>
        <w:pStyle w:val="Akapitzlist"/>
        <w:numPr>
          <w:ilvl w:val="0"/>
          <w:numId w:val="6"/>
        </w:numPr>
        <w:jc w:val="both"/>
        <w:rPr>
          <w:sz w:val="26"/>
          <w:szCs w:val="26"/>
          <w:lang w:val="pl-PL"/>
        </w:rPr>
      </w:pPr>
      <w:r w:rsidRPr="00014504">
        <w:rPr>
          <w:color w:val="4472C4" w:themeColor="accent1"/>
          <w:sz w:val="26"/>
          <w:szCs w:val="26"/>
          <w:lang w:val="pl-PL"/>
        </w:rPr>
        <w:t>wczytaj()</w:t>
      </w:r>
      <w:r w:rsidRPr="00014504">
        <w:rPr>
          <w:sz w:val="26"/>
          <w:szCs w:val="26"/>
          <w:lang w:val="pl-PL"/>
        </w:rPr>
        <w:t xml:space="preserve"> – funkcja typu void, wczytuje dane z </w:t>
      </w:r>
      <w:r w:rsidR="00120BF9" w:rsidRPr="00014504">
        <w:rPr>
          <w:sz w:val="26"/>
          <w:szCs w:val="26"/>
          <w:lang w:val="pl-PL"/>
        </w:rPr>
        <w:t xml:space="preserve">podanego przez użytkownika </w:t>
      </w:r>
      <w:r w:rsidRPr="00014504">
        <w:rPr>
          <w:sz w:val="26"/>
          <w:szCs w:val="26"/>
          <w:lang w:val="pl-PL"/>
        </w:rPr>
        <w:t xml:space="preserve">pliku wejściowego, obsługuje błędy napotkane w pliku wejściowym, jeżeli wszystkie dane są poprawne uruchamia funkcję </w:t>
      </w:r>
      <w:r w:rsidRPr="00014504">
        <w:rPr>
          <w:color w:val="4472C4" w:themeColor="accent1"/>
          <w:sz w:val="26"/>
          <w:szCs w:val="26"/>
          <w:lang w:val="pl-PL"/>
        </w:rPr>
        <w:t>gra()</w:t>
      </w:r>
      <w:r w:rsidR="00E24719" w:rsidRPr="00014504">
        <w:rPr>
          <w:sz w:val="26"/>
          <w:szCs w:val="26"/>
          <w:lang w:val="pl-PL"/>
        </w:rPr>
        <w:t>.</w:t>
      </w:r>
    </w:p>
    <w:p w:rsidR="00014504" w:rsidRDefault="00014504" w:rsidP="00014504">
      <w:pPr>
        <w:rPr>
          <w:sz w:val="24"/>
          <w:szCs w:val="24"/>
          <w:lang w:val="pl-PL"/>
        </w:rPr>
      </w:pPr>
    </w:p>
    <w:p w:rsidR="00014504" w:rsidRDefault="00014504" w:rsidP="00014504">
      <w:pPr>
        <w:rPr>
          <w:sz w:val="24"/>
          <w:szCs w:val="24"/>
          <w:lang w:val="pl-PL"/>
        </w:rPr>
      </w:pPr>
    </w:p>
    <w:p w:rsidR="00014504" w:rsidRDefault="00014504" w:rsidP="00014504">
      <w:pPr>
        <w:rPr>
          <w:sz w:val="24"/>
          <w:szCs w:val="24"/>
          <w:lang w:val="pl-PL"/>
        </w:rPr>
      </w:pPr>
    </w:p>
    <w:p w:rsidR="00014504" w:rsidRDefault="00014504" w:rsidP="00014504">
      <w:pPr>
        <w:rPr>
          <w:sz w:val="24"/>
          <w:szCs w:val="24"/>
          <w:lang w:val="pl-PL"/>
        </w:rPr>
      </w:pPr>
    </w:p>
    <w:p w:rsidR="00014504" w:rsidRDefault="00014504" w:rsidP="00014504">
      <w:pPr>
        <w:rPr>
          <w:sz w:val="24"/>
          <w:szCs w:val="24"/>
          <w:lang w:val="pl-PL"/>
        </w:rPr>
      </w:pPr>
    </w:p>
    <w:p w:rsidR="00014504" w:rsidRDefault="00014504" w:rsidP="00014504">
      <w:pPr>
        <w:rPr>
          <w:sz w:val="24"/>
          <w:szCs w:val="24"/>
          <w:lang w:val="pl-PL"/>
        </w:rPr>
      </w:pPr>
    </w:p>
    <w:p w:rsidR="00014504" w:rsidRPr="00014504" w:rsidRDefault="00014504" w:rsidP="00014504">
      <w:pPr>
        <w:jc w:val="both"/>
        <w:rPr>
          <w:sz w:val="32"/>
          <w:szCs w:val="32"/>
          <w:lang w:val="pl-PL"/>
        </w:rPr>
      </w:pPr>
      <w:r w:rsidRPr="00014504">
        <w:rPr>
          <w:sz w:val="32"/>
          <w:szCs w:val="32"/>
          <w:lang w:val="pl-PL"/>
        </w:rPr>
        <w:lastRenderedPageBreak/>
        <w:t>Plik wejściowy</w:t>
      </w:r>
    </w:p>
    <w:p w:rsidR="00014504" w:rsidRPr="00014504" w:rsidRDefault="00014504" w:rsidP="00014504">
      <w:pPr>
        <w:jc w:val="both"/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ab/>
      </w:r>
      <w:r w:rsidRPr="00014504">
        <w:rPr>
          <w:sz w:val="26"/>
          <w:szCs w:val="26"/>
          <w:lang w:val="pl-PL"/>
        </w:rPr>
        <w:t>Aby opcja wczytania z pliku wykonała się poprawnie należy odpowiednio przygotować plik z danymi, musi być to plik tekstowy, który zawiera wszystkie ustawienia i układ początkowy symulacji. Musi mieć on taką strukturę:</w:t>
      </w:r>
    </w:p>
    <w:p w:rsidR="00014504" w:rsidRPr="00014504" w:rsidRDefault="00014504" w:rsidP="00014504">
      <w:pPr>
        <w:rPr>
          <w:color w:val="7030A0"/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 xml:space="preserve">s </w:t>
      </w:r>
      <w:r w:rsidRPr="00014504">
        <w:rPr>
          <w:color w:val="7030A0"/>
          <w:sz w:val="26"/>
          <w:szCs w:val="26"/>
          <w:lang w:val="pl-PL"/>
        </w:rPr>
        <w:t>(liczba oznaczająca szerokość planszy)</w:t>
      </w:r>
    </w:p>
    <w:p w:rsidR="00014504" w:rsidRPr="00014504" w:rsidRDefault="00014504" w:rsidP="00014504">
      <w:pPr>
        <w:rPr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 xml:space="preserve">w </w:t>
      </w:r>
      <w:r w:rsidRPr="00014504">
        <w:rPr>
          <w:color w:val="7030A0"/>
          <w:sz w:val="26"/>
          <w:szCs w:val="26"/>
          <w:lang w:val="pl-PL"/>
        </w:rPr>
        <w:t>(liczba oznaczająca wysokość planszy)</w:t>
      </w:r>
    </w:p>
    <w:p w:rsidR="00014504" w:rsidRPr="00014504" w:rsidRDefault="00014504" w:rsidP="00014504">
      <w:pPr>
        <w:rPr>
          <w:color w:val="FFC000" w:themeColor="accent4"/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 xml:space="preserve">o </w:t>
      </w:r>
      <w:r w:rsidRPr="00014504">
        <w:rPr>
          <w:color w:val="7030A0"/>
          <w:sz w:val="26"/>
          <w:szCs w:val="26"/>
          <w:lang w:val="pl-PL"/>
        </w:rPr>
        <w:t>(liczba będąca długością opóźnienia pomiędzy iteracjami, podana w mikrosekundach)</w:t>
      </w:r>
    </w:p>
    <w:p w:rsidR="00014504" w:rsidRPr="00014504" w:rsidRDefault="00014504" w:rsidP="00014504">
      <w:pPr>
        <w:rPr>
          <w:color w:val="7030A0"/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 xml:space="preserve">i </w:t>
      </w:r>
      <w:r w:rsidRPr="00014504">
        <w:rPr>
          <w:color w:val="7030A0"/>
          <w:sz w:val="26"/>
          <w:szCs w:val="26"/>
          <w:lang w:val="pl-PL"/>
        </w:rPr>
        <w:t>(liczba oznaczająca ilość pokoleń)</w:t>
      </w:r>
    </w:p>
    <w:p w:rsidR="00014504" w:rsidRPr="00014504" w:rsidRDefault="00014504" w:rsidP="00014504">
      <w:pPr>
        <w:rPr>
          <w:color w:val="7030A0"/>
          <w:sz w:val="26"/>
          <w:szCs w:val="26"/>
          <w:lang w:val="pl-PL"/>
        </w:rPr>
      </w:pPr>
      <w:r w:rsidRPr="00014504">
        <w:rPr>
          <w:sz w:val="26"/>
          <w:szCs w:val="26"/>
          <w:lang w:val="pl-PL"/>
        </w:rPr>
        <w:t xml:space="preserve">n </w:t>
      </w:r>
      <w:r w:rsidRPr="00014504">
        <w:rPr>
          <w:color w:val="7030A0"/>
          <w:sz w:val="26"/>
          <w:szCs w:val="26"/>
          <w:lang w:val="pl-PL"/>
        </w:rPr>
        <w:t>(liczba oznaczająca co ile pokoleń ma być zapisywany stan symulacji)</w:t>
      </w:r>
    </w:p>
    <w:p w:rsidR="00014504" w:rsidRPr="00014504" w:rsidRDefault="00014504" w:rsidP="00014504">
      <w:pPr>
        <w:rPr>
          <w:color w:val="7030A0"/>
          <w:sz w:val="26"/>
          <w:szCs w:val="26"/>
          <w:lang w:val="pl-PL"/>
        </w:rPr>
      </w:pPr>
    </w:p>
    <w:p w:rsidR="00014504" w:rsidRDefault="00014504" w:rsidP="00014504">
      <w:pPr>
        <w:rPr>
          <w:color w:val="7030A0"/>
          <w:sz w:val="26"/>
          <w:szCs w:val="26"/>
          <w:lang w:val="pl-PL"/>
        </w:rPr>
      </w:pPr>
      <w:r w:rsidRPr="00014504">
        <w:rPr>
          <w:color w:val="7030A0"/>
          <w:sz w:val="26"/>
          <w:szCs w:val="26"/>
          <w:lang w:val="pl-PL"/>
        </w:rPr>
        <w:t>(tablica s</w:t>
      </w:r>
      <w:r w:rsidR="00316D21">
        <w:rPr>
          <w:i/>
          <w:color w:val="7030A0"/>
          <w:sz w:val="26"/>
          <w:szCs w:val="26"/>
          <w:lang w:val="pl-PL"/>
        </w:rPr>
        <w:t xml:space="preserve"> </w:t>
      </w:r>
      <w:r w:rsidR="00316D21" w:rsidRPr="00316D21">
        <w:rPr>
          <w:color w:val="7030A0"/>
          <w:sz w:val="26"/>
          <w:szCs w:val="26"/>
          <w:lang w:val="pl-PL"/>
        </w:rPr>
        <w:t>na</w:t>
      </w:r>
      <w:r w:rsidR="00316D21">
        <w:rPr>
          <w:i/>
          <w:color w:val="7030A0"/>
          <w:sz w:val="26"/>
          <w:szCs w:val="26"/>
          <w:lang w:val="pl-PL"/>
        </w:rPr>
        <w:t xml:space="preserve"> </w:t>
      </w:r>
      <w:r w:rsidRPr="00014504">
        <w:rPr>
          <w:color w:val="7030A0"/>
          <w:sz w:val="26"/>
          <w:szCs w:val="26"/>
          <w:lang w:val="pl-PL"/>
        </w:rPr>
        <w:t>w zawierająca ciąg 0 lub 1 odpowiadających stanom poszczególnych pól)</w:t>
      </w:r>
    </w:p>
    <w:p w:rsidR="00014504" w:rsidRDefault="00014504" w:rsidP="00014504">
      <w:pPr>
        <w:rPr>
          <w:sz w:val="28"/>
          <w:szCs w:val="28"/>
          <w:lang w:val="pl-PL"/>
        </w:rPr>
      </w:pPr>
      <w:r w:rsidRPr="00014504">
        <w:rPr>
          <w:sz w:val="28"/>
          <w:szCs w:val="28"/>
          <w:lang w:val="pl-PL"/>
        </w:rPr>
        <w:t>Przykład: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s 10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 5</w:t>
      </w:r>
      <w:bookmarkStart w:id="0" w:name="_GoBack"/>
      <w:bookmarkEnd w:id="0"/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o 1000000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i 10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n 1</w:t>
      </w:r>
    </w:p>
    <w:p w:rsidR="00014504" w:rsidRDefault="00014504" w:rsidP="00014504">
      <w:pPr>
        <w:rPr>
          <w:sz w:val="28"/>
          <w:szCs w:val="28"/>
          <w:lang w:val="pl-PL"/>
        </w:rPr>
      </w:pP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0000000000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0000111000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0000100000</w:t>
      </w:r>
    </w:p>
    <w:p w:rsid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0000010000</w:t>
      </w:r>
    </w:p>
    <w:p w:rsidR="00014504" w:rsidRPr="00014504" w:rsidRDefault="00014504" w:rsidP="00014504">
      <w:p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0000000000</w:t>
      </w:r>
    </w:p>
    <w:p w:rsidR="00C02B22" w:rsidRPr="00C02B22" w:rsidRDefault="002944AC" w:rsidP="00327336">
      <w:pPr>
        <w:rPr>
          <w:sz w:val="24"/>
          <w:szCs w:val="24"/>
          <w:lang w:val="pl-PL"/>
        </w:rPr>
      </w:pPr>
      <w:r>
        <w:rPr>
          <w:noProof/>
          <w:sz w:val="24"/>
          <w:szCs w:val="24"/>
          <w:lang w:val="pl-PL"/>
        </w:rPr>
        <w:lastRenderedPageBreak/>
        <w:pict>
          <v:rect id="Prostokąt 197" o:spid="_x0000_s1027" style="position:absolute;margin-left:0;margin-top:784.55pt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4472c4 [3204]" stroked="f" strokeweight="1pt">
            <v:textbox style="mso-next-textbox:#Prostokąt 197;mso-fit-shape-to-text:t">
              <w:txbxContent>
                <w:sdt>
                  <w:sdtPr>
                    <w:rPr>
                      <w:caps/>
                      <w:color w:val="FFFFFF" w:themeColor="background1"/>
                      <w:lang w:val="pl-PL"/>
                    </w:rPr>
                    <w:alias w:val="Tytuł"/>
                    <w:tag w:val=""/>
                    <w:id w:val="-69053143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p w:rsidR="00DF2D11" w:rsidRPr="00C533DC" w:rsidRDefault="00DF2D11" w:rsidP="00DF2D11">
                      <w:pPr>
                        <w:pStyle w:val="Nagwek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caps/>
                          <w:color w:val="FFFFFF" w:themeColor="background1"/>
                          <w:lang w:val="pl-PL"/>
                        </w:rPr>
                      </w:pPr>
                      <w:r w:rsidRPr="00C533DC">
                        <w:rPr>
                          <w:caps/>
                          <w:color w:val="FFFFFF" w:themeColor="background1"/>
                          <w:lang w:val="pl-PL"/>
                        </w:rPr>
                        <w:t>Schemat blokowy Algorytmu gry w ż</w:t>
                      </w:r>
                      <w:r>
                        <w:rPr>
                          <w:caps/>
                          <w:color w:val="FFFFFF" w:themeColor="background1"/>
                          <w:lang w:val="pl-PL"/>
                        </w:rPr>
                        <w:t>ycie</w:t>
                      </w:r>
                    </w:p>
                  </w:sdtContent>
                </w:sdt>
              </w:txbxContent>
            </v:textbox>
            <w10:wrap type="square" anchorx="margin" anchory="page"/>
          </v:rect>
        </w:pict>
      </w:r>
      <w:r w:rsidR="00E61484">
        <w:rPr>
          <w:noProof/>
          <w:sz w:val="24"/>
          <w:szCs w:val="24"/>
          <w:lang w:val="pl-PL"/>
        </w:rPr>
        <w:drawing>
          <wp:inline distT="0" distB="0" distL="0" distR="0" wp14:anchorId="21EAD1E0" wp14:editId="48824F39">
            <wp:extent cx="5937250" cy="837210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024" cy="838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B22" w:rsidRPr="00C02B22" w:rsidSect="00DF2D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44AC" w:rsidRDefault="002944AC" w:rsidP="005F0E4A">
      <w:pPr>
        <w:spacing w:after="0" w:line="240" w:lineRule="auto"/>
      </w:pPr>
      <w:r>
        <w:separator/>
      </w:r>
    </w:p>
  </w:endnote>
  <w:endnote w:type="continuationSeparator" w:id="0">
    <w:p w:rsidR="002944AC" w:rsidRDefault="002944AC" w:rsidP="005F0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452266"/>
      <w:docPartObj>
        <w:docPartGallery w:val="Page Numbers (Bottom of Page)"/>
        <w:docPartUnique/>
      </w:docPartObj>
    </w:sdtPr>
    <w:sdtEndPr/>
    <w:sdtContent>
      <w:p w:rsidR="00374507" w:rsidRDefault="0037450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D11" w:rsidRPr="00DF2D11">
          <w:rPr>
            <w:noProof/>
            <w:lang w:val="pl-PL"/>
          </w:rPr>
          <w:t>4</w:t>
        </w:r>
        <w:r>
          <w:fldChar w:fldCharType="end"/>
        </w:r>
      </w:p>
    </w:sdtContent>
  </w:sdt>
  <w:p w:rsidR="00374507" w:rsidRDefault="0037450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793" w:rsidRDefault="00217793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 w:rsidR="00316D21" w:rsidRPr="00316D21">
      <w:rPr>
        <w:noProof/>
        <w:lang w:val="pl-PL"/>
      </w:rPr>
      <w:t>5</w:t>
    </w:r>
    <w:r>
      <w:fldChar w:fldCharType="end"/>
    </w:r>
  </w:p>
  <w:p w:rsidR="00217793" w:rsidRDefault="0021779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7793" w:rsidRDefault="00217793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 w:rsidR="00316D21" w:rsidRPr="00316D21">
      <w:rPr>
        <w:noProof/>
        <w:lang w:val="pl-PL"/>
      </w:rPr>
      <w:t>1</w:t>
    </w:r>
    <w:r>
      <w:fldChar w:fldCharType="end"/>
    </w:r>
  </w:p>
  <w:p w:rsidR="00217793" w:rsidRDefault="002177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44AC" w:rsidRDefault="002944AC" w:rsidP="005F0E4A">
      <w:pPr>
        <w:spacing w:after="0" w:line="240" w:lineRule="auto"/>
      </w:pPr>
      <w:r>
        <w:separator/>
      </w:r>
    </w:p>
  </w:footnote>
  <w:footnote w:type="continuationSeparator" w:id="0">
    <w:p w:rsidR="002944AC" w:rsidRDefault="002944AC" w:rsidP="005F0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2D11" w:rsidRDefault="002944AC">
    <w:pPr>
      <w:pStyle w:val="Nagwek"/>
    </w:pPr>
    <w:r>
      <w:rPr>
        <w:noProof/>
      </w:rPr>
      <w:pict>
        <v:rect id="Prostokąt 197" o:spid="_x0000_s2051" style="position:absolute;margin-left:0;margin-top:784.55pt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lyQ3+mQIAAJgFAAAOAAAAAAAAAAAAAAAAAC4CAABkcnMvZTJvRG9j&#10;LnhtbFBLAQItABQABgAIAAAAIQCXt0db3AAAAAQBAAAPAAAAAAAAAAAAAAAAAPMEAABkcnMvZG93&#10;bnJldi54bWxQSwUGAAAAAAQABADzAAAA/AUAAAAA&#10;" o:allowoverlap="f" fillcolor="#4472c4 [3204]" stroked="f" strokeweight="1pt">
          <v:textbox style="mso-next-textbox:#Prostokąt 197;mso-fit-shape-to-text:t">
            <w:txbxContent>
              <w:sdt>
                <w:sdtPr>
                  <w:rPr>
                    <w:caps/>
                    <w:color w:val="FFFFFF" w:themeColor="background1"/>
                    <w:lang w:val="pl-PL"/>
                  </w:rPr>
                  <w:alias w:val="Tytuł"/>
                  <w:tag w:val=""/>
                  <w:id w:val="46786866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DF2D11" w:rsidRPr="00C533DC" w:rsidRDefault="00DF2D11" w:rsidP="00DF2D11">
                    <w:pPr>
                      <w:pStyle w:val="Nagwek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  <w:lang w:val="pl-PL"/>
                      </w:rPr>
                    </w:pPr>
                    <w:r w:rsidRPr="00C533DC">
                      <w:rPr>
                        <w:caps/>
                        <w:color w:val="FFFFFF" w:themeColor="background1"/>
                        <w:lang w:val="pl-PL"/>
                      </w:rPr>
                      <w:t>Schemat blokowy Algorytmu gry w ż</w:t>
                    </w:r>
                    <w:r>
                      <w:rPr>
                        <w:caps/>
                        <w:color w:val="FFFFFF" w:themeColor="background1"/>
                        <w:lang w:val="pl-PL"/>
                      </w:rPr>
                      <w:t>ycie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33DC" w:rsidRPr="00C533DC" w:rsidRDefault="00C533DC" w:rsidP="00C533DC">
    <w:pPr>
      <w:pStyle w:val="Nagwek"/>
      <w:jc w:val="center"/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0CAB" w:rsidRDefault="00217793">
    <w:pPr>
      <w:pStyle w:val="Nagwek"/>
    </w:pPr>
    <w:r>
      <w:ptab w:relativeTo="margin" w:alignment="center" w:leader="none"/>
    </w:r>
    <w:r>
      <w:ptab w:relativeTo="margin" w:alignment="right" w:leader="none"/>
    </w:r>
    <w:r>
      <w:t>1</w:t>
    </w:r>
    <w:r w:rsidR="00860CAB">
      <w:t>3</w:t>
    </w:r>
    <w:r>
      <w:t>.</w:t>
    </w:r>
    <w:r w:rsidR="00860CAB">
      <w:t>01</w:t>
    </w:r>
    <w:r>
      <w:t>.201</w:t>
    </w:r>
    <w:r w:rsidR="00860CAB">
      <w:t>8</w:t>
    </w:r>
  </w:p>
  <w:p w:rsidR="00217793" w:rsidRPr="00467C05" w:rsidRDefault="00217793">
    <w:pPr>
      <w:pStyle w:val="Nagwek"/>
    </w:pPr>
    <w:r>
      <w:tab/>
    </w:r>
    <w:r>
      <w:tab/>
      <w:t>Grzegorz Aleksiuk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92710"/>
    <w:multiLevelType w:val="hybridMultilevel"/>
    <w:tmpl w:val="628AD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16415"/>
    <w:multiLevelType w:val="hybridMultilevel"/>
    <w:tmpl w:val="CCFEA45C"/>
    <w:lvl w:ilvl="0" w:tplc="8814F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0351"/>
    <w:multiLevelType w:val="hybridMultilevel"/>
    <w:tmpl w:val="B290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C003E"/>
    <w:multiLevelType w:val="hybridMultilevel"/>
    <w:tmpl w:val="DBF4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C7AA0"/>
    <w:multiLevelType w:val="hybridMultilevel"/>
    <w:tmpl w:val="334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200A5"/>
    <w:multiLevelType w:val="hybridMultilevel"/>
    <w:tmpl w:val="CAEC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B0FC9"/>
    <w:multiLevelType w:val="hybridMultilevel"/>
    <w:tmpl w:val="AB3EE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75C1B"/>
    <w:multiLevelType w:val="hybridMultilevel"/>
    <w:tmpl w:val="8F5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33F97"/>
    <w:multiLevelType w:val="hybridMultilevel"/>
    <w:tmpl w:val="993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F4B85"/>
    <w:multiLevelType w:val="hybridMultilevel"/>
    <w:tmpl w:val="D86433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8545F"/>
    <w:multiLevelType w:val="hybridMultilevel"/>
    <w:tmpl w:val="F66A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06399"/>
    <w:rsid w:val="00014504"/>
    <w:rsid w:val="000F2A40"/>
    <w:rsid w:val="00120BF9"/>
    <w:rsid w:val="001217CE"/>
    <w:rsid w:val="0016383B"/>
    <w:rsid w:val="001849C6"/>
    <w:rsid w:val="00217793"/>
    <w:rsid w:val="00234B72"/>
    <w:rsid w:val="00240F6F"/>
    <w:rsid w:val="002944AC"/>
    <w:rsid w:val="002C0F89"/>
    <w:rsid w:val="002C35A6"/>
    <w:rsid w:val="00311382"/>
    <w:rsid w:val="00316D21"/>
    <w:rsid w:val="00327336"/>
    <w:rsid w:val="00374507"/>
    <w:rsid w:val="00376321"/>
    <w:rsid w:val="003A545C"/>
    <w:rsid w:val="003D7323"/>
    <w:rsid w:val="00406D9A"/>
    <w:rsid w:val="00466D3C"/>
    <w:rsid w:val="00467C05"/>
    <w:rsid w:val="004D055D"/>
    <w:rsid w:val="004E4A4F"/>
    <w:rsid w:val="00572274"/>
    <w:rsid w:val="0058723C"/>
    <w:rsid w:val="005A4573"/>
    <w:rsid w:val="005B7237"/>
    <w:rsid w:val="005F0E4A"/>
    <w:rsid w:val="00614A76"/>
    <w:rsid w:val="007011A3"/>
    <w:rsid w:val="00755B3E"/>
    <w:rsid w:val="0076290C"/>
    <w:rsid w:val="00786282"/>
    <w:rsid w:val="007A0AB6"/>
    <w:rsid w:val="007A5AAD"/>
    <w:rsid w:val="007B175E"/>
    <w:rsid w:val="007C47F3"/>
    <w:rsid w:val="00827EFE"/>
    <w:rsid w:val="00831411"/>
    <w:rsid w:val="00860CAB"/>
    <w:rsid w:val="00867B16"/>
    <w:rsid w:val="00942704"/>
    <w:rsid w:val="00982183"/>
    <w:rsid w:val="009D4404"/>
    <w:rsid w:val="009D6942"/>
    <w:rsid w:val="00A8580C"/>
    <w:rsid w:val="00AA0E42"/>
    <w:rsid w:val="00AA40B5"/>
    <w:rsid w:val="00B55894"/>
    <w:rsid w:val="00C015A6"/>
    <w:rsid w:val="00C019A2"/>
    <w:rsid w:val="00C02B22"/>
    <w:rsid w:val="00C06399"/>
    <w:rsid w:val="00C533DC"/>
    <w:rsid w:val="00C72905"/>
    <w:rsid w:val="00CB0513"/>
    <w:rsid w:val="00CC1558"/>
    <w:rsid w:val="00D1248E"/>
    <w:rsid w:val="00D749EF"/>
    <w:rsid w:val="00DF2D11"/>
    <w:rsid w:val="00E201BC"/>
    <w:rsid w:val="00E24719"/>
    <w:rsid w:val="00E37542"/>
    <w:rsid w:val="00E56B8E"/>
    <w:rsid w:val="00E61484"/>
    <w:rsid w:val="00FC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6B7E8111"/>
  <w14:defaultImageDpi w14:val="0"/>
  <w15:docId w15:val="{1361E33D-1A13-4B76-AC26-E23A22AD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0F89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F0E4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locked/>
    <w:rsid w:val="005F0E4A"/>
    <w:rPr>
      <w:rFonts w:cs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F0E4A"/>
    <w:rPr>
      <w:rFonts w:cs="Times New Roman"/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E5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E56B8E"/>
    <w:rPr>
      <w:rFonts w:cs="Times New Roman"/>
    </w:rPr>
  </w:style>
  <w:style w:type="paragraph" w:styleId="Stopka">
    <w:name w:val="footer"/>
    <w:basedOn w:val="Normalny"/>
    <w:link w:val="StopkaZnak"/>
    <w:uiPriority w:val="99"/>
    <w:unhideWhenUsed/>
    <w:rsid w:val="00E56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locked/>
    <w:rsid w:val="00E56B8E"/>
    <w:rPr>
      <w:rFonts w:cs="Times New Roman"/>
    </w:rPr>
  </w:style>
  <w:style w:type="table" w:styleId="Tabela-Siatka">
    <w:name w:val="Table Grid"/>
    <w:basedOn w:val="Standardowy"/>
    <w:uiPriority w:val="39"/>
    <w:rsid w:val="005A457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1">
    <w:name w:val="Grid Table 4 Accent 1"/>
    <w:basedOn w:val="Standardowy"/>
    <w:uiPriority w:val="49"/>
    <w:rsid w:val="005A4573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9E2F3" w:themeFill="accent1" w:themeFillTint="33"/>
      </w:tcPr>
    </w:tblStylePr>
    <w:tblStylePr w:type="band1Horz">
      <w:rPr>
        <w:rFonts w:cs="Times New Roman"/>
      </w:rPr>
      <w:tblPr/>
      <w:tcPr>
        <w:shd w:val="clear" w:color="auto" w:fill="D9E2F3" w:themeFill="accent1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406D9A"/>
    <w:rPr>
      <w:rFonts w:cs="Times New Roman"/>
      <w:color w:val="808080"/>
    </w:rPr>
  </w:style>
  <w:style w:type="character" w:styleId="Hipercze">
    <w:name w:val="Hyperlink"/>
    <w:basedOn w:val="Domylnaczcionkaakapitu"/>
    <w:uiPriority w:val="99"/>
    <w:unhideWhenUsed/>
    <w:rsid w:val="00FC5464"/>
    <w:rPr>
      <w:rFonts w:cs="Times New Roman"/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5464"/>
    <w:rPr>
      <w:rFonts w:cs="Times New Roman"/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D3695-8802-4745-80E8-318975A5C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714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Schemat blokowy Algorytmu gry w życie</vt:lpstr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Schemat blokowy Algorytmu gry w życie</dc:title>
  <dc:subject/>
  <dc:creator>293078 (Grzegorz Aleksiuk)</dc:creator>
  <cp:keywords/>
  <dc:description/>
  <cp:lastModifiedBy>Grzesiek Aleksiuk</cp:lastModifiedBy>
  <cp:revision>12</cp:revision>
  <dcterms:created xsi:type="dcterms:W3CDTF">2017-12-17T00:40:00Z</dcterms:created>
  <dcterms:modified xsi:type="dcterms:W3CDTF">2018-01-16T21:22:00Z</dcterms:modified>
</cp:coreProperties>
</file>