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E1" w:rsidRDefault="004655E1" w:rsidP="00836CB0">
      <w:pPr>
        <w:pStyle w:val="Tytu"/>
      </w:pPr>
      <w:r w:rsidRPr="00BA544A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17620C22" wp14:editId="2778353E">
            <wp:simplePos x="0" y="0"/>
            <wp:positionH relativeFrom="column">
              <wp:posOffset>4526280</wp:posOffset>
            </wp:positionH>
            <wp:positionV relativeFrom="paragraph">
              <wp:posOffset>-447040</wp:posOffset>
            </wp:positionV>
            <wp:extent cx="1648460" cy="1169670"/>
            <wp:effectExtent l="0" t="0" r="8890" b="0"/>
            <wp:wrapNone/>
            <wp:docPr id="144" name="Obraz 144" descr="Znalezione obrazy dla zapytania politechnika gdan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gdansk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CB0">
        <w:t xml:space="preserve">Test </w:t>
      </w:r>
      <w:proofErr w:type="spellStart"/>
      <w:r w:rsidR="00836CB0">
        <w:t>Specification</w:t>
      </w:r>
      <w:proofErr w:type="spellEnd"/>
      <w:r w:rsidR="00836CB0">
        <w:t xml:space="preserve"> (TSPE) for </w:t>
      </w:r>
    </w:p>
    <w:p w:rsidR="00836CB0" w:rsidRDefault="00836CB0" w:rsidP="00836CB0">
      <w:pPr>
        <w:pStyle w:val="Tytu"/>
      </w:pPr>
      <w:proofErr w:type="spellStart"/>
      <w:r>
        <w:t>Gpredict</w:t>
      </w:r>
      <w:proofErr w:type="spellEnd"/>
    </w:p>
    <w:p w:rsidR="004655E1" w:rsidRPr="004655E1" w:rsidRDefault="004655E1" w:rsidP="004655E1"/>
    <w:p w:rsidR="00836CB0" w:rsidRDefault="00836CB0" w:rsidP="00836CB0">
      <w:pPr>
        <w:pStyle w:val="Bezodstpw"/>
      </w:pPr>
      <w:r>
        <w:t>Jakub Zarzyka TKIS 162632</w:t>
      </w:r>
    </w:p>
    <w:p w:rsidR="00836CB0" w:rsidRDefault="00836CB0" w:rsidP="004655E1">
      <w:pPr>
        <w:pStyle w:val="Bezodstpw"/>
      </w:pPr>
      <w:r>
        <w:t>08.12.2019</w:t>
      </w:r>
    </w:p>
    <w:p w:rsidR="00836CB0" w:rsidRDefault="00836CB0" w:rsidP="00836CB0"/>
    <w:p w:rsidR="00836CB0" w:rsidRDefault="004655E1" w:rsidP="00836CB0">
      <w:pPr>
        <w:pStyle w:val="Nagwek1"/>
      </w:pPr>
      <w:proofErr w:type="spellStart"/>
      <w:r>
        <w:t>Introduction</w:t>
      </w:r>
      <w:proofErr w:type="spellEnd"/>
    </w:p>
    <w:p w:rsidR="004655E1" w:rsidRDefault="004655E1" w:rsidP="004655E1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test </w:t>
      </w:r>
      <w:proofErr w:type="spellStart"/>
      <w:r>
        <w:t>specifications</w:t>
      </w:r>
      <w:proofErr w:type="spellEnd"/>
      <w:r>
        <w:t xml:space="preserve"> for </w:t>
      </w:r>
      <w:proofErr w:type="spellStart"/>
      <w:r>
        <w:t>Gpredict</w:t>
      </w:r>
      <w:proofErr w:type="spellEnd"/>
      <w:r>
        <w:t xml:space="preserve">. </w:t>
      </w:r>
      <w:proofErr w:type="spellStart"/>
      <w:r w:rsidRPr="004655E1">
        <w:t>Gpredict</w:t>
      </w:r>
      <w:proofErr w:type="spellEnd"/>
      <w:r w:rsidRPr="004655E1">
        <w:t xml:space="preserve"> </w:t>
      </w:r>
      <w:proofErr w:type="spellStart"/>
      <w:r w:rsidRPr="004655E1">
        <w:t>is</w:t>
      </w:r>
      <w:proofErr w:type="spellEnd"/>
      <w:r w:rsidRPr="004655E1">
        <w:t xml:space="preserve"> a real-</w:t>
      </w:r>
      <w:proofErr w:type="spellStart"/>
      <w:r w:rsidRPr="004655E1">
        <w:t>time</w:t>
      </w:r>
      <w:proofErr w:type="spellEnd"/>
      <w:r w:rsidRPr="004655E1">
        <w:t xml:space="preserve"> </w:t>
      </w:r>
      <w:proofErr w:type="spellStart"/>
      <w:r w:rsidRPr="004655E1">
        <w:t>satellite</w:t>
      </w:r>
      <w:proofErr w:type="spellEnd"/>
      <w:r w:rsidRPr="004655E1">
        <w:t xml:space="preserve"> </w:t>
      </w:r>
      <w:proofErr w:type="spellStart"/>
      <w:r w:rsidRPr="004655E1">
        <w:t>tracking</w:t>
      </w:r>
      <w:proofErr w:type="spellEnd"/>
      <w:r w:rsidRPr="004655E1">
        <w:t xml:space="preserve"> and orbit </w:t>
      </w:r>
      <w:proofErr w:type="spellStart"/>
      <w:r w:rsidRPr="004655E1">
        <w:t>prediction</w:t>
      </w:r>
      <w:proofErr w:type="spellEnd"/>
      <w:r w:rsidRPr="004655E1">
        <w:t xml:space="preserve"> </w:t>
      </w:r>
      <w:proofErr w:type="spellStart"/>
      <w:r w:rsidRPr="004655E1">
        <w:t>application</w:t>
      </w:r>
      <w:proofErr w:type="spellEnd"/>
      <w:r w:rsidRPr="004655E1">
        <w:t xml:space="preserve">. It </w:t>
      </w:r>
      <w:proofErr w:type="spellStart"/>
      <w:r w:rsidRPr="004655E1">
        <w:t>can</w:t>
      </w:r>
      <w:proofErr w:type="spellEnd"/>
      <w:r w:rsidRPr="004655E1">
        <w:t xml:space="preserve"> </w:t>
      </w:r>
      <w:proofErr w:type="spellStart"/>
      <w:r w:rsidRPr="004655E1">
        <w:t>track</w:t>
      </w:r>
      <w:proofErr w:type="spellEnd"/>
      <w:r w:rsidRPr="004655E1">
        <w:t xml:space="preserve"> a </w:t>
      </w:r>
      <w:proofErr w:type="spellStart"/>
      <w:r w:rsidRPr="004655E1">
        <w:t>large</w:t>
      </w:r>
      <w:proofErr w:type="spellEnd"/>
      <w:r w:rsidRPr="004655E1">
        <w:t xml:space="preserve"> </w:t>
      </w:r>
      <w:proofErr w:type="spellStart"/>
      <w:r w:rsidRPr="004655E1">
        <w:t>number</w:t>
      </w:r>
      <w:proofErr w:type="spellEnd"/>
      <w:r w:rsidRPr="004655E1">
        <w:t xml:space="preserve"> of </w:t>
      </w:r>
      <w:proofErr w:type="spellStart"/>
      <w:r w:rsidRPr="004655E1">
        <w:t>satellites</w:t>
      </w:r>
      <w:proofErr w:type="spellEnd"/>
      <w:r w:rsidRPr="004655E1">
        <w:t xml:space="preserve"> and display </w:t>
      </w:r>
      <w:proofErr w:type="spellStart"/>
      <w:r w:rsidRPr="004655E1">
        <w:t>their</w:t>
      </w:r>
      <w:proofErr w:type="spellEnd"/>
      <w:r w:rsidRPr="004655E1">
        <w:t xml:space="preserve"> </w:t>
      </w:r>
      <w:proofErr w:type="spellStart"/>
      <w:r w:rsidRPr="004655E1">
        <w:t>position</w:t>
      </w:r>
      <w:proofErr w:type="spellEnd"/>
      <w:r w:rsidRPr="004655E1">
        <w:t xml:space="preserve"> and </w:t>
      </w:r>
      <w:proofErr w:type="spellStart"/>
      <w:r w:rsidRPr="004655E1">
        <w:t>other</w:t>
      </w:r>
      <w:proofErr w:type="spellEnd"/>
      <w:r w:rsidRPr="004655E1">
        <w:t xml:space="preserve"> data in </w:t>
      </w:r>
      <w:proofErr w:type="spellStart"/>
      <w:r w:rsidRPr="004655E1">
        <w:t>lists</w:t>
      </w:r>
      <w:proofErr w:type="spellEnd"/>
      <w:r w:rsidRPr="004655E1">
        <w:t xml:space="preserve">, </w:t>
      </w:r>
      <w:proofErr w:type="spellStart"/>
      <w:r w:rsidRPr="004655E1">
        <w:t>tables</w:t>
      </w:r>
      <w:proofErr w:type="spellEnd"/>
      <w:r w:rsidRPr="004655E1">
        <w:t xml:space="preserve">, </w:t>
      </w:r>
      <w:proofErr w:type="spellStart"/>
      <w:r w:rsidRPr="004655E1">
        <w:t>maps</w:t>
      </w:r>
      <w:proofErr w:type="spellEnd"/>
      <w:r w:rsidRPr="004655E1">
        <w:t xml:space="preserve">, and polar </w:t>
      </w:r>
      <w:proofErr w:type="spellStart"/>
      <w:r w:rsidRPr="004655E1">
        <w:t>plots</w:t>
      </w:r>
      <w:proofErr w:type="spellEnd"/>
      <w:r w:rsidRPr="004655E1">
        <w:t xml:space="preserve"> (radar </w:t>
      </w:r>
      <w:proofErr w:type="spellStart"/>
      <w:r w:rsidRPr="004655E1">
        <w:t>view</w:t>
      </w:r>
      <w:proofErr w:type="spellEnd"/>
      <w:r w:rsidRPr="004655E1">
        <w:t xml:space="preserve">). </w:t>
      </w:r>
      <w:proofErr w:type="spellStart"/>
      <w:r w:rsidRPr="004655E1">
        <w:t>Gpredict</w:t>
      </w:r>
      <w:proofErr w:type="spellEnd"/>
      <w:r w:rsidRPr="004655E1">
        <w:t xml:space="preserve"> </w:t>
      </w:r>
      <w:proofErr w:type="spellStart"/>
      <w:r w:rsidRPr="004655E1">
        <w:t>can</w:t>
      </w:r>
      <w:proofErr w:type="spellEnd"/>
      <w:r w:rsidRPr="004655E1">
        <w:t xml:space="preserve"> </w:t>
      </w:r>
      <w:proofErr w:type="spellStart"/>
      <w:r w:rsidRPr="004655E1">
        <w:t>also</w:t>
      </w:r>
      <w:proofErr w:type="spellEnd"/>
      <w:r w:rsidRPr="004655E1">
        <w:t xml:space="preserve"> </w:t>
      </w:r>
      <w:proofErr w:type="spellStart"/>
      <w:r w:rsidRPr="004655E1">
        <w:t>predict</w:t>
      </w:r>
      <w:proofErr w:type="spellEnd"/>
      <w:r w:rsidRPr="004655E1">
        <w:t xml:space="preserve"> the </w:t>
      </w:r>
      <w:proofErr w:type="spellStart"/>
      <w:r w:rsidRPr="004655E1">
        <w:t>time</w:t>
      </w:r>
      <w:proofErr w:type="spellEnd"/>
      <w:r w:rsidRPr="004655E1">
        <w:t xml:space="preserve"> of </w:t>
      </w:r>
      <w:proofErr w:type="spellStart"/>
      <w:r w:rsidRPr="004655E1">
        <w:t>future</w:t>
      </w:r>
      <w:proofErr w:type="spellEnd"/>
      <w:r w:rsidRPr="004655E1">
        <w:t xml:space="preserve"> </w:t>
      </w:r>
      <w:proofErr w:type="spellStart"/>
      <w:r w:rsidRPr="004655E1">
        <w:t>passe</w:t>
      </w:r>
      <w:r>
        <w:t>s</w:t>
      </w:r>
      <w:proofErr w:type="spellEnd"/>
      <w:r>
        <w:t xml:space="preserve"> for a </w:t>
      </w:r>
      <w:proofErr w:type="spellStart"/>
      <w:r>
        <w:t>satellite</w:t>
      </w:r>
      <w:proofErr w:type="spellEnd"/>
      <w:r>
        <w:t xml:space="preserve">, and </w:t>
      </w:r>
      <w:proofErr w:type="spellStart"/>
      <w:r>
        <w:t>provide</w:t>
      </w:r>
      <w:proofErr w:type="spellEnd"/>
      <w:r w:rsidRPr="004655E1">
        <w:t xml:space="preserve"> with </w:t>
      </w:r>
      <w:proofErr w:type="spellStart"/>
      <w:r w:rsidRPr="004655E1">
        <w:t>detailed</w:t>
      </w:r>
      <w:proofErr w:type="spellEnd"/>
      <w:r w:rsidRPr="004655E1">
        <w:t xml:space="preserve"> </w:t>
      </w:r>
      <w:proofErr w:type="spellStart"/>
      <w:r w:rsidRPr="004655E1">
        <w:t>information</w:t>
      </w:r>
      <w:proofErr w:type="spellEnd"/>
      <w:r w:rsidRPr="004655E1">
        <w:t xml:space="preserve"> </w:t>
      </w:r>
      <w:proofErr w:type="spellStart"/>
      <w:r w:rsidRPr="004655E1">
        <w:t>about</w:t>
      </w:r>
      <w:proofErr w:type="spellEnd"/>
      <w:r w:rsidRPr="004655E1">
        <w:t xml:space="preserve"> </w:t>
      </w:r>
      <w:proofErr w:type="spellStart"/>
      <w:r w:rsidRPr="004655E1">
        <w:t>each</w:t>
      </w:r>
      <w:proofErr w:type="spellEnd"/>
      <w:r w:rsidRPr="004655E1">
        <w:t xml:space="preserve"> pass.</w:t>
      </w:r>
    </w:p>
    <w:p w:rsidR="00173FBB" w:rsidRDefault="00173FBB" w:rsidP="004655E1"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Gpredict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and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of the </w:t>
      </w:r>
      <w:proofErr w:type="spellStart"/>
      <w:r>
        <w:t>author</w:t>
      </w:r>
      <w:proofErr w:type="spellEnd"/>
      <w:r>
        <w:t>.</w:t>
      </w:r>
    </w:p>
    <w:p w:rsidR="00173FBB" w:rsidRDefault="00173FBB" w:rsidP="00173FBB">
      <w:pPr>
        <w:pStyle w:val="Nagwek1"/>
      </w:pPr>
      <w:proofErr w:type="spellStart"/>
      <w:r>
        <w:t>Applicable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documents</w:t>
      </w:r>
      <w:proofErr w:type="spellEnd"/>
    </w:p>
    <w:p w:rsidR="00173FBB" w:rsidRDefault="00173FBB" w:rsidP="00173FBB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:</w:t>
      </w:r>
    </w:p>
    <w:p w:rsidR="00173FBB" w:rsidRDefault="00173FBB" w:rsidP="00173FBB">
      <w:pPr>
        <w:pStyle w:val="Akapitzlist"/>
        <w:numPr>
          <w:ilvl w:val="0"/>
          <w:numId w:val="2"/>
        </w:numPr>
      </w:pPr>
      <w:r w:rsidRPr="00173FBB">
        <w:t>http://gpredict.oz9aec.net</w:t>
      </w:r>
    </w:p>
    <w:p w:rsidR="00173FBB" w:rsidRPr="00173FBB" w:rsidRDefault="00173FBB" w:rsidP="00173FBB">
      <w:pPr>
        <w:pStyle w:val="Akapitzlist"/>
        <w:numPr>
          <w:ilvl w:val="0"/>
          <w:numId w:val="2"/>
        </w:numPr>
      </w:pPr>
      <w:r w:rsidRPr="00173FBB">
        <w:t xml:space="preserve">ECSS-E-ST-10-03 – Space Engineering </w:t>
      </w:r>
      <w:proofErr w:type="spellStart"/>
      <w:r w:rsidRPr="00173FBB">
        <w:t>Testing</w:t>
      </w:r>
      <w:proofErr w:type="spellEnd"/>
      <w:r w:rsidRPr="00173FBB">
        <w:t xml:space="preserve">, ECSS, </w:t>
      </w:r>
      <w:proofErr w:type="spellStart"/>
      <w:r w:rsidRPr="00173FBB">
        <w:t>June</w:t>
      </w:r>
      <w:proofErr w:type="spellEnd"/>
      <w:r w:rsidRPr="00173FBB">
        <w:t xml:space="preserve"> 2012</w:t>
      </w:r>
    </w:p>
    <w:p w:rsidR="00173FBB" w:rsidRDefault="00173FBB" w:rsidP="00173FBB">
      <w:pPr>
        <w:pStyle w:val="Akapitzlist"/>
        <w:numPr>
          <w:ilvl w:val="0"/>
          <w:numId w:val="2"/>
        </w:numPr>
      </w:pPr>
      <w:proofErr w:type="spellStart"/>
      <w:r>
        <w:t>Gpredict</w:t>
      </w:r>
      <w:proofErr w:type="spellEnd"/>
      <w:r>
        <w:t xml:space="preserve"> User Manual </w:t>
      </w:r>
    </w:p>
    <w:p w:rsidR="007E48C6" w:rsidRDefault="007E48C6" w:rsidP="007E48C6">
      <w:pPr>
        <w:pStyle w:val="Nagwek1"/>
      </w:pPr>
      <w:proofErr w:type="spellStart"/>
      <w:r>
        <w:t>Definitions</w:t>
      </w:r>
      <w:proofErr w:type="spellEnd"/>
      <w:r>
        <w:t xml:space="preserve"> and </w:t>
      </w:r>
      <w:proofErr w:type="spellStart"/>
      <w:r>
        <w:t>abbreviations</w:t>
      </w:r>
      <w:proofErr w:type="spellEnd"/>
    </w:p>
    <w:p w:rsidR="007E48C6" w:rsidRDefault="007E48C6" w:rsidP="007E48C6">
      <w:pPr>
        <w:pStyle w:val="Akapitzlist"/>
        <w:numPr>
          <w:ilvl w:val="0"/>
          <w:numId w:val="3"/>
        </w:numPr>
      </w:pPr>
      <w:r>
        <w:t xml:space="preserve">GPS - </w:t>
      </w:r>
      <w:r w:rsidRPr="007E48C6">
        <w:t xml:space="preserve">Global </w:t>
      </w:r>
      <w:proofErr w:type="spellStart"/>
      <w:r w:rsidRPr="007E48C6">
        <w:t>Positioning</w:t>
      </w:r>
      <w:proofErr w:type="spellEnd"/>
      <w:r w:rsidRPr="007E48C6">
        <w:t xml:space="preserve"> System</w:t>
      </w:r>
    </w:p>
    <w:p w:rsidR="00B30197" w:rsidRDefault="007E48C6" w:rsidP="00B30197">
      <w:pPr>
        <w:pStyle w:val="Akapitzlist"/>
        <w:numPr>
          <w:ilvl w:val="0"/>
          <w:numId w:val="3"/>
        </w:numPr>
      </w:pPr>
      <w:r>
        <w:t>ISS – International Space Station</w:t>
      </w:r>
    </w:p>
    <w:p w:rsidR="007E48C6" w:rsidRDefault="009171AB" w:rsidP="00B30197">
      <w:pPr>
        <w:pStyle w:val="Nagwek1"/>
      </w:pPr>
      <w:proofErr w:type="spellStart"/>
      <w:r w:rsidRPr="009171AB">
        <w:t>Requirements</w:t>
      </w:r>
      <w:proofErr w:type="spellEnd"/>
      <w:r w:rsidRPr="009171AB">
        <w:t xml:space="preserve"> to be </w:t>
      </w:r>
      <w:proofErr w:type="spellStart"/>
      <w:r w:rsidRPr="009171AB">
        <w:t>verified</w:t>
      </w:r>
      <w:proofErr w:type="spellEnd"/>
    </w:p>
    <w:p w:rsidR="00B30197" w:rsidRDefault="00B30197" w:rsidP="00B30197">
      <w:proofErr w:type="spellStart"/>
      <w:r>
        <w:t>Following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 w:rsidR="00E94171">
        <w:t>various</w:t>
      </w:r>
      <w:proofErr w:type="spellEnd"/>
      <w:r w:rsidR="00E94171">
        <w:t xml:space="preserve"> </w:t>
      </w:r>
      <w:proofErr w:type="spellStart"/>
      <w:r w:rsidR="00E94171">
        <w:t>functionalities</w:t>
      </w:r>
      <w:proofErr w:type="spellEnd"/>
      <w:r w:rsidR="00E94171">
        <w:t xml:space="preserve"> </w:t>
      </w:r>
      <w:proofErr w:type="spellStart"/>
      <w:r w:rsidR="00E94171">
        <w:t>such</w:t>
      </w:r>
      <w:proofErr w:type="spellEnd"/>
      <w:r w:rsidR="00E94171">
        <w:t xml:space="preserve"> as Module </w:t>
      </w:r>
      <w:proofErr w:type="spellStart"/>
      <w:r w:rsidR="00E94171">
        <w:t>Creation</w:t>
      </w:r>
      <w:proofErr w:type="spellEnd"/>
      <w:r w:rsidR="00E94171">
        <w:t xml:space="preserve"> and </w:t>
      </w:r>
      <w:proofErr w:type="spellStart"/>
      <w:r w:rsidR="00E94171">
        <w:t>it’s</w:t>
      </w:r>
      <w:proofErr w:type="spellEnd"/>
      <w:r w:rsidR="00E94171">
        <w:t xml:space="preserve"> management. The </w:t>
      </w:r>
      <w:proofErr w:type="spellStart"/>
      <w:r w:rsidR="00E94171">
        <w:t>application</w:t>
      </w:r>
      <w:proofErr w:type="spellEnd"/>
      <w:r w:rsidR="00E94171">
        <w:t xml:space="preserve"> </w:t>
      </w:r>
      <w:proofErr w:type="spellStart"/>
      <w:r w:rsidR="00E94171">
        <w:t>must</w:t>
      </w:r>
      <w:proofErr w:type="spellEnd"/>
      <w:r w:rsidR="00E94171">
        <w:t xml:space="preserve"> be </w:t>
      </w:r>
      <w:proofErr w:type="spellStart"/>
      <w:r w:rsidR="00E94171">
        <w:t>able</w:t>
      </w:r>
      <w:proofErr w:type="spellEnd"/>
      <w:r w:rsidR="00E94171">
        <w:t xml:space="preserve"> to </w:t>
      </w:r>
      <w:proofErr w:type="spellStart"/>
      <w:r w:rsidR="00E94171">
        <w:t>provide</w:t>
      </w:r>
      <w:proofErr w:type="spellEnd"/>
      <w:r w:rsidR="00E94171">
        <w:t xml:space="preserve"> </w:t>
      </w:r>
      <w:proofErr w:type="spellStart"/>
      <w:r w:rsidR="00E94171">
        <w:t>fundamental</w:t>
      </w:r>
      <w:proofErr w:type="spellEnd"/>
      <w:r w:rsidR="00E94171">
        <w:t xml:space="preserve"> data on </w:t>
      </w:r>
      <w:proofErr w:type="spellStart"/>
      <w:r w:rsidR="00E94171">
        <w:t>satellite</w:t>
      </w:r>
      <w:proofErr w:type="spellEnd"/>
      <w:r w:rsidR="00E94171">
        <w:t xml:space="preserve"> </w:t>
      </w:r>
      <w:proofErr w:type="spellStart"/>
      <w:r w:rsidR="00E94171">
        <w:t>tracking</w:t>
      </w:r>
      <w:proofErr w:type="spellEnd"/>
      <w:r w:rsidR="00E94171">
        <w:t xml:space="preserve"> and orbit </w:t>
      </w:r>
      <w:proofErr w:type="spellStart"/>
      <w:r w:rsidR="00E94171">
        <w:t>prediction</w:t>
      </w:r>
      <w:proofErr w:type="spellEnd"/>
      <w:r w:rsidR="00E94171">
        <w:t xml:space="preserve"> </w:t>
      </w:r>
      <w:proofErr w:type="spellStart"/>
      <w:r w:rsidR="00E94171">
        <w:t>based</w:t>
      </w:r>
      <w:proofErr w:type="spellEnd"/>
      <w:r w:rsidR="00E94171">
        <w:t xml:space="preserve"> on </w:t>
      </w:r>
      <w:proofErr w:type="spellStart"/>
      <w:r w:rsidR="00E94171">
        <w:t>app’s</w:t>
      </w:r>
      <w:proofErr w:type="spellEnd"/>
      <w:r w:rsidR="00E94171">
        <w:t xml:space="preserve"> design. Here </w:t>
      </w:r>
      <w:proofErr w:type="spellStart"/>
      <w:r w:rsidR="00E94171">
        <w:t>is</w:t>
      </w:r>
      <w:proofErr w:type="spellEnd"/>
      <w:r w:rsidR="00E94171">
        <w:t xml:space="preserve"> a list of </w:t>
      </w:r>
      <w:proofErr w:type="spellStart"/>
      <w:r w:rsidR="00E94171">
        <w:t>some</w:t>
      </w:r>
      <w:proofErr w:type="spellEnd"/>
      <w:r w:rsidR="00E94171">
        <w:t xml:space="preserve"> </w:t>
      </w:r>
      <w:proofErr w:type="spellStart"/>
      <w:r w:rsidR="00E94171">
        <w:t>functionalities</w:t>
      </w:r>
      <w:proofErr w:type="spellEnd"/>
      <w:r w:rsidR="00E94171">
        <w:t>:</w:t>
      </w:r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r>
        <w:t xml:space="preserve">Module </w:t>
      </w:r>
      <w:proofErr w:type="spellStart"/>
      <w:r>
        <w:t>Creation</w:t>
      </w:r>
      <w:proofErr w:type="spellEnd"/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r>
        <w:t>Module Edition</w:t>
      </w:r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r>
        <w:t>Data update</w:t>
      </w:r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r>
        <w:t xml:space="preserve">Log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functionalities</w:t>
      </w:r>
      <w:proofErr w:type="spellEnd"/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r>
        <w:t xml:space="preserve">Layout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proofErr w:type="spellStart"/>
      <w:r>
        <w:t>Metrical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E94171" w:rsidRPr="00E94171" w:rsidRDefault="00E94171" w:rsidP="00E94171">
      <w:pPr>
        <w:pStyle w:val="Akapitzlist"/>
        <w:numPr>
          <w:ilvl w:val="0"/>
          <w:numId w:val="4"/>
        </w:numPr>
        <w:rPr>
          <w:i/>
        </w:rPr>
      </w:pPr>
      <w:r>
        <w:t xml:space="preserve">Time format and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B30197" w:rsidRDefault="00B30197" w:rsidP="00B30197">
      <w:pPr>
        <w:pStyle w:val="Nagwek1"/>
      </w:pPr>
      <w:r w:rsidRPr="00B30197">
        <w:t xml:space="preserve">Test </w:t>
      </w:r>
      <w:proofErr w:type="spellStart"/>
      <w:r w:rsidRPr="00B30197">
        <w:t>approach</w:t>
      </w:r>
      <w:proofErr w:type="spellEnd"/>
      <w:r w:rsidRPr="00B30197">
        <w:t xml:space="preserve"> and test </w:t>
      </w:r>
      <w:proofErr w:type="spellStart"/>
      <w:r w:rsidRPr="00B30197">
        <w:t>requirements</w:t>
      </w:r>
      <w:proofErr w:type="spellEnd"/>
    </w:p>
    <w:p w:rsidR="00290047" w:rsidRDefault="00290047" w:rsidP="00290047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4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test:</w:t>
      </w:r>
    </w:p>
    <w:p w:rsidR="00290047" w:rsidRDefault="00290047" w:rsidP="00290047">
      <w:pPr>
        <w:pStyle w:val="Akapitzlist"/>
        <w:numPr>
          <w:ilvl w:val="0"/>
          <w:numId w:val="5"/>
        </w:numPr>
      </w:pPr>
      <w:r>
        <w:lastRenderedPageBreak/>
        <w:t xml:space="preserve">Installation test –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build</w:t>
      </w:r>
      <w:proofErr w:type="spellEnd"/>
      <w:r>
        <w:t xml:space="preserve"> manual</w:t>
      </w:r>
    </w:p>
    <w:p w:rsidR="00290047" w:rsidRDefault="00290047" w:rsidP="00290047">
      <w:pPr>
        <w:pStyle w:val="Akapitzlist"/>
        <w:numPr>
          <w:ilvl w:val="0"/>
          <w:numId w:val="5"/>
        </w:numPr>
      </w:pPr>
      <w:r>
        <w:t>Black-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) – </w:t>
      </w:r>
      <w:proofErr w:type="spellStart"/>
      <w:r>
        <w:t>tests</w:t>
      </w:r>
      <w:proofErr w:type="spellEnd"/>
      <w:r>
        <w:t xml:space="preserve"> for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as </w:t>
      </w:r>
      <w:proofErr w:type="spellStart"/>
      <w:r>
        <w:t>mentioned</w:t>
      </w:r>
      <w:proofErr w:type="spellEnd"/>
      <w:r>
        <w:t xml:space="preserve"> in Point 4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. </w:t>
      </w:r>
    </w:p>
    <w:p w:rsidR="00B30197" w:rsidRDefault="00290047" w:rsidP="00B30197">
      <w:pPr>
        <w:pStyle w:val="Akapitzlist"/>
        <w:numPr>
          <w:ilvl w:val="0"/>
          <w:numId w:val="5"/>
        </w:numPr>
      </w:pPr>
      <w:r>
        <w:t>White-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) – </w:t>
      </w:r>
      <w:proofErr w:type="spellStart"/>
      <w:r>
        <w:t>tests</w:t>
      </w:r>
      <w:proofErr w:type="spellEnd"/>
      <w:r>
        <w:t xml:space="preserve"> for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format from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to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Degrees</w:t>
      </w:r>
      <w:proofErr w:type="spellEnd"/>
      <w:r>
        <w:t>.</w:t>
      </w:r>
    </w:p>
    <w:p w:rsidR="00290047" w:rsidRPr="00B30197" w:rsidRDefault="00290047" w:rsidP="00B30197">
      <w:pPr>
        <w:pStyle w:val="Akapitzlist"/>
        <w:numPr>
          <w:ilvl w:val="0"/>
          <w:numId w:val="5"/>
        </w:numPr>
      </w:pPr>
      <w:r>
        <w:t xml:space="preserve">Performance </w:t>
      </w:r>
      <w:proofErr w:type="spellStart"/>
      <w:r>
        <w:t>tests</w:t>
      </w:r>
      <w:proofErr w:type="spellEnd"/>
      <w:r>
        <w:t xml:space="preserve"> – </w:t>
      </w:r>
      <w:proofErr w:type="spellStart"/>
      <w:r>
        <w:t>tests</w:t>
      </w:r>
      <w:proofErr w:type="spellEnd"/>
      <w:r>
        <w:t xml:space="preserve"> for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and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plans</w:t>
      </w:r>
      <w:proofErr w:type="spellEnd"/>
      <w:r>
        <w:t>.</w:t>
      </w:r>
    </w:p>
    <w:p w:rsidR="00B30197" w:rsidRDefault="00B30197" w:rsidP="00B30197">
      <w:pPr>
        <w:pStyle w:val="Nagwek1"/>
      </w:pPr>
      <w:r>
        <w:t xml:space="preserve">Test </w:t>
      </w:r>
      <w:proofErr w:type="spellStart"/>
      <w:r>
        <w:t>description</w:t>
      </w:r>
      <w:proofErr w:type="spellEnd"/>
    </w:p>
    <w:p w:rsidR="00290047" w:rsidRDefault="00290047" w:rsidP="00290047">
      <w:proofErr w:type="spellStart"/>
      <w:r>
        <w:t>Description</w:t>
      </w:r>
      <w:proofErr w:type="spellEnd"/>
      <w:r>
        <w:t xml:space="preserve"> for </w:t>
      </w:r>
      <w:proofErr w:type="spellStart"/>
      <w:r>
        <w:t>white-box</w:t>
      </w:r>
      <w:proofErr w:type="spellEnd"/>
      <w:r>
        <w:t xml:space="preserve"> test of </w:t>
      </w:r>
      <w:r w:rsidR="005C1356" w:rsidRPr="005C1356">
        <w:rPr>
          <w:i/>
        </w:rPr>
        <w:t>dms2dec</w:t>
      </w:r>
      <w:r w:rsidR="005C1356">
        <w:t xml:space="preserve"> </w:t>
      </w:r>
      <w:proofErr w:type="spellStart"/>
      <w:r w:rsidR="005C1356">
        <w:t>function</w:t>
      </w:r>
      <w:proofErr w:type="spellEnd"/>
      <w:r w:rsidR="005C1356">
        <w:t xml:space="preserve"> </w:t>
      </w:r>
      <w:proofErr w:type="spellStart"/>
      <w:r w:rsidR="005C1356">
        <w:t>which</w:t>
      </w:r>
      <w:proofErr w:type="spellEnd"/>
      <w:r w:rsidR="005C1356">
        <w:t xml:space="preserve"> </w:t>
      </w:r>
      <w:proofErr w:type="spellStart"/>
      <w:r w:rsidR="005C1356">
        <w:t>is</w:t>
      </w:r>
      <w:proofErr w:type="spellEnd"/>
      <w:r w:rsidR="005C1356">
        <w:t xml:space="preserve"> </w:t>
      </w:r>
      <w:proofErr w:type="spellStart"/>
      <w:r w:rsidR="005C1356">
        <w:t>resposible</w:t>
      </w:r>
      <w:proofErr w:type="spellEnd"/>
      <w:r w:rsidR="005C1356">
        <w:t xml:space="preserve"> for </w:t>
      </w:r>
      <w:proofErr w:type="spellStart"/>
      <w:r w:rsidR="005C1356">
        <w:t>angle</w:t>
      </w:r>
      <w:proofErr w:type="spellEnd"/>
      <w:r w:rsidR="005C1356">
        <w:t xml:space="preserve"> format </w:t>
      </w:r>
      <w:proofErr w:type="spellStart"/>
      <w:r w:rsidR="005C1356">
        <w:t>change</w:t>
      </w:r>
      <w:proofErr w:type="spellEnd"/>
      <w:r w:rsidR="005C1356">
        <w:t xml:space="preserve"> from </w:t>
      </w:r>
      <w:proofErr w:type="spellStart"/>
      <w:r w:rsidR="005C1356">
        <w:t>Degrees</w:t>
      </w:r>
      <w:proofErr w:type="spellEnd"/>
      <w:r w:rsidR="005C1356">
        <w:t xml:space="preserve"> </w:t>
      </w:r>
      <w:proofErr w:type="spellStart"/>
      <w:r w:rsidR="005C1356">
        <w:t>Minutes</w:t>
      </w:r>
      <w:proofErr w:type="spellEnd"/>
      <w:r w:rsidR="005C1356">
        <w:t xml:space="preserve"> </w:t>
      </w:r>
      <w:proofErr w:type="spellStart"/>
      <w:r w:rsidR="005C1356">
        <w:t>Seconds</w:t>
      </w:r>
      <w:proofErr w:type="spellEnd"/>
      <w:r w:rsidR="005C1356">
        <w:t xml:space="preserve"> to </w:t>
      </w:r>
      <w:proofErr w:type="spellStart"/>
      <w:r w:rsidR="005C1356">
        <w:t>Decimal</w:t>
      </w:r>
      <w:proofErr w:type="spellEnd"/>
      <w:r w:rsidR="005C1356">
        <w:t xml:space="preserve"> </w:t>
      </w:r>
      <w:proofErr w:type="spellStart"/>
      <w:r w:rsidR="005C1356">
        <w:t>Degrees</w:t>
      </w:r>
      <w:proofErr w:type="spellEnd"/>
      <w:r w:rsidR="005C1356">
        <w:t xml:space="preserve">, </w:t>
      </w:r>
      <w:proofErr w:type="spellStart"/>
      <w:r w:rsidR="005C1356">
        <w:t>e.g</w:t>
      </w:r>
      <w:proofErr w:type="spellEnd"/>
      <w:r w:rsidR="005C1356">
        <w:t>.:</w:t>
      </w:r>
    </w:p>
    <w:p w:rsidR="005C1356" w:rsidRPr="005C1356" w:rsidRDefault="005C1356" w:rsidP="002900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30°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15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30"=30.2638889°</m:t>
          </m:r>
        </m:oMath>
      </m:oMathPara>
    </w:p>
    <w:p w:rsidR="005C1356" w:rsidRDefault="005C1356" w:rsidP="00290047">
      <w:pPr>
        <w:rPr>
          <w:rFonts w:eastAsiaTheme="minorEastAsia"/>
        </w:rPr>
      </w:pPr>
      <w:r>
        <w:rPr>
          <w:rFonts w:eastAsiaTheme="minorEastAsia"/>
        </w:rPr>
        <w:t xml:space="preserve">First of </w:t>
      </w:r>
      <w:proofErr w:type="spellStart"/>
      <w:r>
        <w:rPr>
          <w:rFonts w:eastAsiaTheme="minorEastAsia"/>
        </w:rPr>
        <w:t>all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install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CUnit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package</w:t>
      </w:r>
      <w:proofErr w:type="spellEnd"/>
    </w:p>
    <w:p w:rsidR="005C1356" w:rsidRPr="005C1356" w:rsidRDefault="005C1356" w:rsidP="00290047">
      <w:pPr>
        <w:rPr>
          <w:rFonts w:ascii="Courier New" w:eastAsiaTheme="minorEastAsia" w:hAnsi="Courier New" w:cs="Courier New"/>
        </w:rPr>
      </w:pPr>
      <w:r>
        <w:rPr>
          <w:rFonts w:eastAsiaTheme="minorEastAsia"/>
        </w:rPr>
        <w:tab/>
      </w:r>
      <w:r w:rsidRPr="005C1356">
        <w:rPr>
          <w:rFonts w:ascii="Courier New" w:eastAsiaTheme="minorEastAsia" w:hAnsi="Courier New" w:cs="Courier New"/>
        </w:rPr>
        <w:t>CUnit-2.1-3.tar.bz2</w:t>
      </w:r>
    </w:p>
    <w:p w:rsidR="005C1356" w:rsidRDefault="005C1356" w:rsidP="00290047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  <w:proofErr w:type="spellStart"/>
      <w:r>
        <w:rPr>
          <w:rFonts w:eastAsiaTheme="minorEastAsia"/>
        </w:rPr>
        <w:t>make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development </w:t>
      </w:r>
      <w:proofErr w:type="spellStart"/>
      <w:r>
        <w:rPr>
          <w:rFonts w:eastAsiaTheme="minorEastAsia"/>
        </w:rPr>
        <w:t>tools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installed</w:t>
      </w:r>
      <w:proofErr w:type="spellEnd"/>
      <w:r>
        <w:rPr>
          <w:rFonts w:eastAsiaTheme="minorEastAsia"/>
        </w:rPr>
        <w:t xml:space="preserve"> on </w:t>
      </w:r>
      <w:proofErr w:type="spellStart"/>
      <w:r>
        <w:rPr>
          <w:rFonts w:eastAsiaTheme="minorEastAsia"/>
        </w:rPr>
        <w:t>your</w:t>
      </w:r>
      <w:proofErr w:type="spellEnd"/>
      <w:r>
        <w:rPr>
          <w:rFonts w:eastAsiaTheme="minorEastAsia"/>
        </w:rPr>
        <w:t xml:space="preserve"> OS,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build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CUnit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>:</w:t>
      </w: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>
        <w:tab/>
      </w:r>
      <w:r w:rsidRPr="005C1356">
        <w:rPr>
          <w:rFonts w:ascii="Courier New" w:hAnsi="Courier New" w:cs="Courier New"/>
        </w:rPr>
        <w:t>tar -</w:t>
      </w:r>
      <w:proofErr w:type="spellStart"/>
      <w:r w:rsidRPr="005C1356">
        <w:rPr>
          <w:rFonts w:ascii="Courier New" w:hAnsi="Courier New" w:cs="Courier New"/>
        </w:rPr>
        <w:t>xvf</w:t>
      </w:r>
      <w:proofErr w:type="spellEnd"/>
      <w:r w:rsidRPr="005C1356">
        <w:rPr>
          <w:rFonts w:ascii="Courier New" w:hAnsi="Courier New" w:cs="Courier New"/>
        </w:rPr>
        <w:t xml:space="preserve"> CUnit-2.1-3.tar.bz2</w:t>
      </w: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  <w:t>cd CUnit-2.1-3</w:t>
      </w: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libtoolize</w:t>
      </w:r>
      <w:proofErr w:type="spellEnd"/>
      <w:r w:rsidRPr="005C1356">
        <w:rPr>
          <w:rFonts w:ascii="Courier New" w:hAnsi="Courier New" w:cs="Courier New"/>
        </w:rPr>
        <w:t xml:space="preserve"> --</w:t>
      </w:r>
      <w:proofErr w:type="spellStart"/>
      <w:r w:rsidRPr="005C1356">
        <w:rPr>
          <w:rFonts w:ascii="Courier New" w:hAnsi="Courier New" w:cs="Courier New"/>
        </w:rPr>
        <w:t>force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aclocal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autoheader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automake</w:t>
      </w:r>
      <w:proofErr w:type="spellEnd"/>
      <w:r w:rsidRPr="005C1356">
        <w:rPr>
          <w:rFonts w:ascii="Courier New" w:hAnsi="Courier New" w:cs="Courier New"/>
        </w:rPr>
        <w:t xml:space="preserve"> --</w:t>
      </w:r>
      <w:proofErr w:type="spellStart"/>
      <w:r w:rsidRPr="005C1356">
        <w:rPr>
          <w:rFonts w:ascii="Courier New" w:hAnsi="Courier New" w:cs="Courier New"/>
        </w:rPr>
        <w:t>force</w:t>
      </w:r>
      <w:proofErr w:type="spellEnd"/>
      <w:r w:rsidRPr="005C1356">
        <w:rPr>
          <w:rFonts w:ascii="Courier New" w:hAnsi="Courier New" w:cs="Courier New"/>
        </w:rPr>
        <w:t>-missing --</w:t>
      </w:r>
      <w:proofErr w:type="spellStart"/>
      <w:r w:rsidRPr="005C1356">
        <w:rPr>
          <w:rFonts w:ascii="Courier New" w:hAnsi="Courier New" w:cs="Courier New"/>
        </w:rPr>
        <w:t>add</w:t>
      </w:r>
      <w:proofErr w:type="spellEnd"/>
      <w:r w:rsidRPr="005C1356">
        <w:rPr>
          <w:rFonts w:ascii="Courier New" w:hAnsi="Courier New" w:cs="Courier New"/>
        </w:rPr>
        <w:t>-missing</w:t>
      </w: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autoconf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chmod</w:t>
      </w:r>
      <w:proofErr w:type="spellEnd"/>
      <w:r w:rsidRPr="005C1356">
        <w:rPr>
          <w:rFonts w:ascii="Courier New" w:hAnsi="Courier New" w:cs="Courier New"/>
        </w:rPr>
        <w:t xml:space="preserve"> </w:t>
      </w:r>
      <w:proofErr w:type="spellStart"/>
      <w:r w:rsidRPr="005C1356">
        <w:rPr>
          <w:rFonts w:ascii="Courier New" w:hAnsi="Courier New" w:cs="Courier New"/>
        </w:rPr>
        <w:t>u+x</w:t>
      </w:r>
      <w:proofErr w:type="spellEnd"/>
      <w:r w:rsidRPr="005C1356">
        <w:rPr>
          <w:rFonts w:ascii="Courier New" w:hAnsi="Courier New" w:cs="Courier New"/>
        </w:rPr>
        <w:t xml:space="preserve"> </w:t>
      </w:r>
      <w:proofErr w:type="spellStart"/>
      <w:r w:rsidRPr="005C1356">
        <w:rPr>
          <w:rFonts w:ascii="Courier New" w:hAnsi="Courier New" w:cs="Courier New"/>
        </w:rPr>
        <w:t>configure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  <w:t>./</w:t>
      </w:r>
      <w:proofErr w:type="spellStart"/>
      <w:r w:rsidRPr="005C1356">
        <w:rPr>
          <w:rFonts w:ascii="Courier New" w:hAnsi="Courier New" w:cs="Courier New"/>
        </w:rPr>
        <w:t>configure</w:t>
      </w:r>
      <w:proofErr w:type="spellEnd"/>
      <w:r w:rsidRPr="005C1356">
        <w:rPr>
          <w:rFonts w:ascii="Courier New" w:hAnsi="Courier New" w:cs="Courier New"/>
        </w:rPr>
        <w:t xml:space="preserve"> --</w:t>
      </w:r>
      <w:proofErr w:type="spellStart"/>
      <w:r w:rsidRPr="005C1356">
        <w:rPr>
          <w:rFonts w:ascii="Courier New" w:hAnsi="Courier New" w:cs="Courier New"/>
        </w:rPr>
        <w:t>prefix</w:t>
      </w:r>
      <w:proofErr w:type="spellEnd"/>
      <w:r w:rsidRPr="005C1356">
        <w:rPr>
          <w:rFonts w:ascii="Courier New" w:hAnsi="Courier New" w:cs="Courier New"/>
        </w:rPr>
        <w:t xml:space="preserve"> `</w:t>
      </w:r>
      <w:proofErr w:type="spellStart"/>
      <w:r w:rsidRPr="005C1356">
        <w:rPr>
          <w:rFonts w:ascii="Courier New" w:hAnsi="Courier New" w:cs="Courier New"/>
        </w:rPr>
        <w:t>readlink</w:t>
      </w:r>
      <w:proofErr w:type="spellEnd"/>
      <w:r w:rsidRPr="005C1356">
        <w:rPr>
          <w:rFonts w:ascii="Courier New" w:hAnsi="Courier New" w:cs="Courier New"/>
        </w:rPr>
        <w:t xml:space="preserve"> -f ../</w:t>
      </w:r>
      <w:proofErr w:type="spellStart"/>
      <w:r w:rsidRPr="005C1356">
        <w:rPr>
          <w:rFonts w:ascii="Courier New" w:hAnsi="Courier New" w:cs="Courier New"/>
        </w:rPr>
        <w:t>CUnit</w:t>
      </w:r>
      <w:proofErr w:type="spellEnd"/>
      <w:r w:rsidRPr="005C1356">
        <w:rPr>
          <w:rFonts w:ascii="Courier New" w:hAnsi="Courier New" w:cs="Courier New"/>
        </w:rPr>
        <w:t>`</w:t>
      </w: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make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make</w:t>
      </w:r>
      <w:proofErr w:type="spellEnd"/>
      <w:r w:rsidRPr="005C1356">
        <w:rPr>
          <w:rFonts w:ascii="Courier New" w:hAnsi="Courier New" w:cs="Courier New"/>
        </w:rPr>
        <w:t xml:space="preserve"> </w:t>
      </w:r>
      <w:proofErr w:type="spellStart"/>
      <w:r w:rsidRPr="005C1356">
        <w:rPr>
          <w:rFonts w:ascii="Courier New" w:hAnsi="Courier New" w:cs="Courier New"/>
        </w:rPr>
        <w:t>install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  <w:t>cd ..</w:t>
      </w: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</w:r>
      <w:proofErr w:type="spellStart"/>
      <w:r w:rsidRPr="005C1356">
        <w:rPr>
          <w:rFonts w:ascii="Courier New" w:hAnsi="Courier New" w:cs="Courier New"/>
        </w:rPr>
        <w:t>rm</w:t>
      </w:r>
      <w:proofErr w:type="spellEnd"/>
      <w:r w:rsidRPr="005C1356">
        <w:rPr>
          <w:rFonts w:ascii="Courier New" w:hAnsi="Courier New" w:cs="Courier New"/>
        </w:rPr>
        <w:t xml:space="preserve"> -</w:t>
      </w:r>
      <w:proofErr w:type="spellStart"/>
      <w:r w:rsidRPr="005C1356">
        <w:rPr>
          <w:rFonts w:ascii="Courier New" w:hAnsi="Courier New" w:cs="Courier New"/>
        </w:rPr>
        <w:t>rf</w:t>
      </w:r>
      <w:proofErr w:type="spellEnd"/>
      <w:r w:rsidRPr="005C1356">
        <w:rPr>
          <w:rFonts w:ascii="Courier New" w:hAnsi="Courier New" w:cs="Courier New"/>
        </w:rPr>
        <w:t xml:space="preserve"> CUnit-2.1-3</w:t>
      </w:r>
    </w:p>
    <w:p w:rsidR="005C1356" w:rsidRDefault="005C1356" w:rsidP="005C1356">
      <w:pPr>
        <w:pStyle w:val="Bezodstpw"/>
      </w:pPr>
    </w:p>
    <w:p w:rsidR="005C1356" w:rsidRDefault="005C1356" w:rsidP="005C1356">
      <w:pPr>
        <w:pStyle w:val="Bezodstpw"/>
      </w:pPr>
      <w:r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file </w:t>
      </w:r>
      <w:proofErr w:type="spellStart"/>
      <w:r>
        <w:t>locator.c</w:t>
      </w:r>
      <w:proofErr w:type="spellEnd"/>
      <w:r>
        <w:t xml:space="preserve"> in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folder. The </w:t>
      </w:r>
      <w:proofErr w:type="spellStart"/>
      <w:r>
        <w:t>author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file </w:t>
      </w:r>
      <w:proofErr w:type="spellStart"/>
      <w:r w:rsidRPr="005C1356">
        <w:rPr>
          <w:i/>
        </w:rPr>
        <w:t>test_locator.c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testing</w:t>
      </w:r>
      <w:proofErr w:type="spellEnd"/>
      <w:r>
        <w:t xml:space="preserve"> of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</w:p>
    <w:p w:rsidR="005C1356" w:rsidRDefault="005C1356" w:rsidP="005C1356">
      <w:pPr>
        <w:pStyle w:val="Bezodstpw"/>
      </w:pPr>
      <w:r>
        <w:t xml:space="preserve">Run </w:t>
      </w:r>
      <w:proofErr w:type="spellStart"/>
      <w:r>
        <w:t>test_locator.c</w:t>
      </w:r>
      <w:proofErr w:type="spellEnd"/>
      <w:r>
        <w:t xml:space="preserve"> </w:t>
      </w:r>
      <w:proofErr w:type="spellStart"/>
      <w:r>
        <w:t>using</w:t>
      </w:r>
      <w:proofErr w:type="spellEnd"/>
      <w:r>
        <w:t>:</w:t>
      </w:r>
    </w:p>
    <w:p w:rsidR="005C1356" w:rsidRDefault="005C1356" w:rsidP="005C1356">
      <w:pPr>
        <w:pStyle w:val="Bezodstpw"/>
      </w:pPr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>
        <w:tab/>
      </w:r>
      <w:proofErr w:type="spellStart"/>
      <w:r w:rsidRPr="005C1356">
        <w:rPr>
          <w:rFonts w:ascii="Courier New" w:hAnsi="Courier New" w:cs="Courier New"/>
        </w:rPr>
        <w:t>gcc</w:t>
      </w:r>
      <w:proofErr w:type="spellEnd"/>
      <w:r w:rsidRPr="005C1356">
        <w:rPr>
          <w:rFonts w:ascii="Courier New" w:hAnsi="Courier New" w:cs="Courier New"/>
        </w:rPr>
        <w:t xml:space="preserve"> </w:t>
      </w:r>
      <w:proofErr w:type="spellStart"/>
      <w:r w:rsidRPr="005C1356">
        <w:rPr>
          <w:rFonts w:ascii="Courier New" w:hAnsi="Courier New" w:cs="Courier New"/>
        </w:rPr>
        <w:t>test_locator.c</w:t>
      </w:r>
      <w:proofErr w:type="spellEnd"/>
      <w:r w:rsidRPr="005C1356">
        <w:rPr>
          <w:rFonts w:ascii="Courier New" w:hAnsi="Courier New" w:cs="Courier New"/>
        </w:rPr>
        <w:t xml:space="preserve"> -</w:t>
      </w:r>
      <w:proofErr w:type="spellStart"/>
      <w:r w:rsidRPr="005C1356">
        <w:rPr>
          <w:rFonts w:ascii="Courier New" w:hAnsi="Courier New" w:cs="Courier New"/>
        </w:rPr>
        <w:t>ICUnit</w:t>
      </w:r>
      <w:proofErr w:type="spellEnd"/>
      <w:r w:rsidRPr="005C1356">
        <w:rPr>
          <w:rFonts w:ascii="Courier New" w:hAnsi="Courier New" w:cs="Courier New"/>
        </w:rPr>
        <w:t>/</w:t>
      </w:r>
      <w:proofErr w:type="spellStart"/>
      <w:r w:rsidRPr="005C1356">
        <w:rPr>
          <w:rFonts w:ascii="Courier New" w:hAnsi="Courier New" w:cs="Courier New"/>
        </w:rPr>
        <w:t>include</w:t>
      </w:r>
      <w:proofErr w:type="spellEnd"/>
      <w:r w:rsidRPr="005C1356">
        <w:rPr>
          <w:rFonts w:ascii="Courier New" w:hAnsi="Courier New" w:cs="Courier New"/>
        </w:rPr>
        <w:t xml:space="preserve"> -</w:t>
      </w:r>
      <w:proofErr w:type="spellStart"/>
      <w:r w:rsidRPr="005C1356">
        <w:rPr>
          <w:rFonts w:ascii="Courier New" w:hAnsi="Courier New" w:cs="Courier New"/>
        </w:rPr>
        <w:t>LCUnit</w:t>
      </w:r>
      <w:proofErr w:type="spellEnd"/>
      <w:r w:rsidRPr="005C1356">
        <w:rPr>
          <w:rFonts w:ascii="Courier New" w:hAnsi="Courier New" w:cs="Courier New"/>
        </w:rPr>
        <w:t>/</w:t>
      </w:r>
      <w:proofErr w:type="spellStart"/>
      <w:r w:rsidRPr="005C1356">
        <w:rPr>
          <w:rFonts w:ascii="Courier New" w:hAnsi="Courier New" w:cs="Courier New"/>
        </w:rPr>
        <w:t>lib</w:t>
      </w:r>
      <w:proofErr w:type="spellEnd"/>
      <w:r w:rsidRPr="005C1356">
        <w:rPr>
          <w:rFonts w:ascii="Courier New" w:hAnsi="Courier New" w:cs="Courier New"/>
        </w:rPr>
        <w:t xml:space="preserve"> -</w:t>
      </w:r>
      <w:proofErr w:type="spellStart"/>
      <w:r w:rsidRPr="005C1356">
        <w:rPr>
          <w:rFonts w:ascii="Courier New" w:hAnsi="Courier New" w:cs="Courier New"/>
        </w:rPr>
        <w:t>lcunit</w:t>
      </w:r>
      <w:proofErr w:type="spellEnd"/>
      <w:r w:rsidRPr="005C1356">
        <w:rPr>
          <w:rFonts w:ascii="Courier New" w:hAnsi="Courier New" w:cs="Courier New"/>
        </w:rPr>
        <w:t xml:space="preserve"> -lm -o </w:t>
      </w:r>
      <w:proofErr w:type="spellStart"/>
      <w:r w:rsidRPr="005C1356">
        <w:rPr>
          <w:rFonts w:ascii="Courier New" w:hAnsi="Courier New" w:cs="Courier New"/>
        </w:rPr>
        <w:t>test_locator.out</w:t>
      </w:r>
      <w:proofErr w:type="spellEnd"/>
    </w:p>
    <w:p w:rsidR="005C1356" w:rsidRP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  <w:t>export LD_LIBRARY_PATH=${LD_LIBRARY_PATH}:</w:t>
      </w:r>
      <w:proofErr w:type="spellStart"/>
      <w:r w:rsidRPr="005C1356">
        <w:rPr>
          <w:rFonts w:ascii="Courier New" w:hAnsi="Courier New" w:cs="Courier New"/>
        </w:rPr>
        <w:t>CUnit</w:t>
      </w:r>
      <w:proofErr w:type="spellEnd"/>
      <w:r w:rsidRPr="005C1356">
        <w:rPr>
          <w:rFonts w:ascii="Courier New" w:hAnsi="Courier New" w:cs="Courier New"/>
        </w:rPr>
        <w:t>/</w:t>
      </w:r>
      <w:proofErr w:type="spellStart"/>
      <w:r w:rsidRPr="005C1356">
        <w:rPr>
          <w:rFonts w:ascii="Courier New" w:hAnsi="Courier New" w:cs="Courier New"/>
        </w:rPr>
        <w:t>lib</w:t>
      </w:r>
      <w:proofErr w:type="spellEnd"/>
    </w:p>
    <w:p w:rsidR="005C1356" w:rsidRDefault="005C1356" w:rsidP="005C1356">
      <w:pPr>
        <w:pStyle w:val="Bezodstpw"/>
        <w:rPr>
          <w:rFonts w:ascii="Courier New" w:hAnsi="Courier New" w:cs="Courier New"/>
        </w:rPr>
      </w:pPr>
      <w:r w:rsidRPr="005C1356">
        <w:rPr>
          <w:rFonts w:ascii="Courier New" w:hAnsi="Courier New" w:cs="Courier New"/>
        </w:rPr>
        <w:tab/>
        <w:t>./</w:t>
      </w:r>
      <w:proofErr w:type="spellStart"/>
      <w:r w:rsidRPr="005C1356">
        <w:rPr>
          <w:rFonts w:ascii="Courier New" w:hAnsi="Courier New" w:cs="Courier New"/>
        </w:rPr>
        <w:t>test_locator.out</w:t>
      </w:r>
      <w:proofErr w:type="spellEnd"/>
    </w:p>
    <w:p w:rsidR="005C1356" w:rsidRPr="005C1356" w:rsidRDefault="005C1356" w:rsidP="005C1356">
      <w:pPr>
        <w:pStyle w:val="Bezodstpw"/>
        <w:rPr>
          <w:rFonts w:asciiTheme="majorHAnsi" w:hAnsiTheme="majorHAnsi" w:cstheme="majorHAnsi"/>
        </w:rPr>
      </w:pPr>
    </w:p>
    <w:p w:rsidR="00290047" w:rsidRDefault="005C1356" w:rsidP="00290047">
      <w:r>
        <w:t xml:space="preserve">Then,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for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:rsidR="005C1356" w:rsidRDefault="005C1356" w:rsidP="005C1356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6F53C6F" wp14:editId="75FAF70B">
            <wp:extent cx="4733162" cy="32211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412" cy="32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97" w:rsidRPr="00B30197" w:rsidRDefault="00B30197" w:rsidP="00B30197"/>
    <w:p w:rsidR="00B30197" w:rsidRDefault="00B30197" w:rsidP="00B30197">
      <w:pPr>
        <w:pStyle w:val="Nagwek1"/>
      </w:pPr>
      <w:r>
        <w:t xml:space="preserve">Test </w:t>
      </w:r>
      <w:proofErr w:type="spellStart"/>
      <w:r>
        <w:t>facility</w:t>
      </w:r>
      <w:proofErr w:type="spellEnd"/>
    </w:p>
    <w:p w:rsidR="00B30197" w:rsidRPr="00B30197" w:rsidRDefault="00E350B8" w:rsidP="00B30197">
      <w:proofErr w:type="spellStart"/>
      <w:r>
        <w:t>Every</w:t>
      </w:r>
      <w:proofErr w:type="spellEnd"/>
      <w:r>
        <w:t xml:space="preserve">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on 64-bit Fedora </w:t>
      </w:r>
      <w:proofErr w:type="spellStart"/>
      <w:r>
        <w:t>built</w:t>
      </w:r>
      <w:proofErr w:type="spellEnd"/>
      <w:r>
        <w:t xml:space="preserve"> on Oracle Virtual Machine on a Windows laptop.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run </w:t>
      </w:r>
      <w:proofErr w:type="spellStart"/>
      <w:r>
        <w:t>tests</w:t>
      </w:r>
      <w:proofErr w:type="spellEnd"/>
      <w:r>
        <w:t xml:space="preserve"> in </w:t>
      </w:r>
      <w:proofErr w:type="spellStart"/>
      <w:r>
        <w:t>mentioned</w:t>
      </w:r>
      <w:proofErr w:type="spellEnd"/>
      <w:r>
        <w:t xml:space="preserve"> in test </w:t>
      </w:r>
      <w:proofErr w:type="spellStart"/>
      <w:r>
        <w:t>descriptions</w:t>
      </w:r>
      <w:proofErr w:type="spellEnd"/>
      <w:r>
        <w:t xml:space="preserve"> on </w:t>
      </w:r>
      <w:proofErr w:type="spellStart"/>
      <w:r>
        <w:t>Bugzilla</w:t>
      </w:r>
      <w:proofErr w:type="spellEnd"/>
      <w:r>
        <w:t xml:space="preserve"> Project </w:t>
      </w:r>
      <w:proofErr w:type="spellStart"/>
      <w:r>
        <w:t>page</w:t>
      </w:r>
      <w:proofErr w:type="spellEnd"/>
      <w:r>
        <w:t>.</w:t>
      </w:r>
    </w:p>
    <w:p w:rsidR="00B30197" w:rsidRDefault="00B30197" w:rsidP="00B30197">
      <w:pPr>
        <w:pStyle w:val="Nagwek1"/>
      </w:pPr>
      <w:r>
        <w:t xml:space="preserve">Test </w:t>
      </w:r>
      <w:proofErr w:type="spellStart"/>
      <w:r>
        <w:t>sequence</w:t>
      </w:r>
      <w:proofErr w:type="spellEnd"/>
    </w:p>
    <w:p w:rsidR="00E350B8" w:rsidRDefault="00E350B8" w:rsidP="00E350B8">
      <w:r>
        <w:t xml:space="preserve">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order of </w:t>
      </w:r>
      <w:proofErr w:type="spellStart"/>
      <w:r>
        <w:t>tests</w:t>
      </w:r>
      <w:proofErr w:type="spellEnd"/>
      <w:r>
        <w:t xml:space="preserve">: </w:t>
      </w:r>
    </w:p>
    <w:p w:rsidR="00E350B8" w:rsidRDefault="00E350B8" w:rsidP="00E350B8">
      <w:pPr>
        <w:pStyle w:val="Akapitzlist"/>
        <w:numPr>
          <w:ilvl w:val="0"/>
          <w:numId w:val="6"/>
        </w:numPr>
      </w:pPr>
      <w:r>
        <w:t>Installation test</w:t>
      </w:r>
    </w:p>
    <w:p w:rsidR="00E350B8" w:rsidRDefault="00E350B8" w:rsidP="00E350B8">
      <w:pPr>
        <w:pStyle w:val="Akapitzlist"/>
        <w:numPr>
          <w:ilvl w:val="0"/>
          <w:numId w:val="6"/>
        </w:numPr>
      </w:pPr>
      <w:proofErr w:type="spellStart"/>
      <w:r>
        <w:t>Structural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E350B8" w:rsidRDefault="00E350B8" w:rsidP="00E350B8">
      <w:pPr>
        <w:pStyle w:val="Akapitzlist"/>
        <w:numPr>
          <w:ilvl w:val="0"/>
          <w:numId w:val="6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E350B8" w:rsidRDefault="00E350B8" w:rsidP="00E350B8">
      <w:pPr>
        <w:pStyle w:val="Akapitzlist"/>
        <w:numPr>
          <w:ilvl w:val="0"/>
          <w:numId w:val="6"/>
        </w:numPr>
      </w:pPr>
      <w:r>
        <w:t xml:space="preserve">Performance </w:t>
      </w:r>
      <w:proofErr w:type="spellStart"/>
      <w:r>
        <w:t>tests</w:t>
      </w:r>
      <w:proofErr w:type="spellEnd"/>
    </w:p>
    <w:p w:rsidR="00B30197" w:rsidRPr="00B30197" w:rsidRDefault="00E350B8" w:rsidP="00B30197">
      <w:proofErr w:type="spellStart"/>
      <w:r>
        <w:t>Proposed</w:t>
      </w:r>
      <w:proofErr w:type="spellEnd"/>
      <w:r>
        <w:t xml:space="preserve"> order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by </w:t>
      </w:r>
      <w:proofErr w:type="spellStart"/>
      <w:r>
        <w:t>installation</w:t>
      </w:r>
      <w:proofErr w:type="spellEnd"/>
      <w:r>
        <w:t xml:space="preserve"> and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performance and display </w:t>
      </w:r>
      <w:proofErr w:type="spellStart"/>
      <w:r>
        <w:t>settings</w:t>
      </w:r>
      <w:proofErr w:type="spellEnd"/>
      <w:r>
        <w:t>.</w:t>
      </w:r>
    </w:p>
    <w:p w:rsidR="00B30197" w:rsidRDefault="00B30197" w:rsidP="00B30197">
      <w:pPr>
        <w:pStyle w:val="Nagwek1"/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B30197" w:rsidRPr="00B30197" w:rsidRDefault="00E350B8" w:rsidP="00B30197">
      <w:r>
        <w:t xml:space="preserve">Pass and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test </w:t>
      </w:r>
      <w:proofErr w:type="spellStart"/>
      <w:r>
        <w:t>plans</w:t>
      </w:r>
      <w:proofErr w:type="spellEnd"/>
      <w:r>
        <w:t xml:space="preserve"> on </w:t>
      </w:r>
      <w:proofErr w:type="spellStart"/>
      <w:r>
        <w:t>Bugzilla</w:t>
      </w:r>
      <w:proofErr w:type="spellEnd"/>
      <w:r>
        <w:t xml:space="preserve"> Project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depend</w:t>
      </w:r>
      <w:proofErr w:type="spellEnd"/>
      <w:r>
        <w:t xml:space="preserve"> on test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7B4335">
        <w:t>function</w:t>
      </w:r>
      <w:proofErr w:type="spellEnd"/>
      <w:r w:rsidR="007B4335">
        <w:t xml:space="preserve"> run in </w:t>
      </w:r>
      <w:proofErr w:type="spellStart"/>
      <w:r w:rsidR="007B4335">
        <w:t>time</w:t>
      </w:r>
      <w:proofErr w:type="spellEnd"/>
      <w:r w:rsidR="007B4335">
        <w:t xml:space="preserve"> </w:t>
      </w:r>
      <w:proofErr w:type="spellStart"/>
      <w:r w:rsidR="007B4335">
        <w:t>under</w:t>
      </w:r>
      <w:proofErr w:type="spellEnd"/>
      <w:r w:rsidR="007B4335">
        <w:t xml:space="preserve"> the </w:t>
      </w:r>
      <w:proofErr w:type="spellStart"/>
      <w:r w:rsidR="007B4335">
        <w:t>specified</w:t>
      </w:r>
      <w:proofErr w:type="spellEnd"/>
      <w:r w:rsidR="007B4335">
        <w:t xml:space="preserve"> </w:t>
      </w:r>
      <w:proofErr w:type="spellStart"/>
      <w:r w:rsidR="007B4335">
        <w:t>amount</w:t>
      </w:r>
      <w:proofErr w:type="spellEnd"/>
      <w:r w:rsidR="007B4335">
        <w:t xml:space="preserve"> in test plan.</w:t>
      </w:r>
    </w:p>
    <w:p w:rsidR="00B30197" w:rsidRDefault="00B30197" w:rsidP="00B30197">
      <w:pPr>
        <w:pStyle w:val="Nagwek1"/>
      </w:pPr>
      <w:r>
        <w:t xml:space="preserve">Test </w:t>
      </w:r>
      <w:proofErr w:type="spellStart"/>
      <w:r>
        <w:t>documentation</w:t>
      </w:r>
      <w:proofErr w:type="spellEnd"/>
    </w:p>
    <w:p w:rsidR="00B30197" w:rsidRPr="00B30197" w:rsidRDefault="00E350B8" w:rsidP="00B30197">
      <w:proofErr w:type="spellStart"/>
      <w:r>
        <w:t>Every</w:t>
      </w:r>
      <w:proofErr w:type="spellEnd"/>
      <w:r>
        <w:t xml:space="preserve"> test </w:t>
      </w:r>
      <w:proofErr w:type="spellStart"/>
      <w:r>
        <w:t>is</w:t>
      </w:r>
      <w:proofErr w:type="spellEnd"/>
      <w:r>
        <w:t xml:space="preserve"> </w:t>
      </w:r>
      <w:proofErr w:type="spellStart"/>
      <w:r w:rsidRPr="00E350B8">
        <w:t>thoroughly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on </w:t>
      </w:r>
      <w:hyperlink r:id="rId7" w:history="1">
        <w:r w:rsidRPr="00BB78F5">
          <w:rPr>
            <w:rStyle w:val="Hipercze"/>
          </w:rPr>
          <w:t>https://multus23.eti.pg.gda.pl/bugzilla/</w:t>
        </w:r>
      </w:hyperlink>
      <w:r>
        <w:rPr>
          <w:rStyle w:val="Hipercze"/>
        </w:rPr>
        <w:t>.</w:t>
      </w:r>
      <w:r w:rsidR="007B4335" w:rsidRPr="007B4335">
        <w:t xml:space="preserve"> For </w:t>
      </w:r>
      <w:proofErr w:type="spellStart"/>
      <w:r w:rsidR="007B4335" w:rsidRPr="007B4335">
        <w:t>application</w:t>
      </w:r>
      <w:proofErr w:type="spellEnd"/>
      <w:r w:rsidR="007B4335" w:rsidRPr="007B4335">
        <w:t xml:space="preserve"> </w:t>
      </w:r>
      <w:proofErr w:type="spellStart"/>
      <w:r w:rsidR="007B4335" w:rsidRPr="007B4335">
        <w:t>reference</w:t>
      </w:r>
      <w:proofErr w:type="spellEnd"/>
      <w:r w:rsidR="007B4335" w:rsidRPr="007B4335">
        <w:t xml:space="preserve"> </w:t>
      </w:r>
      <w:proofErr w:type="spellStart"/>
      <w:r w:rsidR="007B4335">
        <w:t>see</w:t>
      </w:r>
      <w:proofErr w:type="spellEnd"/>
      <w:r w:rsidR="007B4335">
        <w:t xml:space="preserve"> </w:t>
      </w:r>
      <w:proofErr w:type="spellStart"/>
      <w:r w:rsidR="007B4335">
        <w:t>it’s</w:t>
      </w:r>
      <w:proofErr w:type="spellEnd"/>
      <w:r w:rsidR="007B4335">
        <w:t xml:space="preserve"> </w:t>
      </w:r>
      <w:proofErr w:type="spellStart"/>
      <w:r w:rsidR="007B4335">
        <w:t>homepage</w:t>
      </w:r>
      <w:proofErr w:type="spellEnd"/>
      <w:r w:rsidR="007B4335">
        <w:t xml:space="preserve"> </w:t>
      </w:r>
      <w:hyperlink r:id="rId8" w:history="1">
        <w:r w:rsidR="007B4335">
          <w:rPr>
            <w:rStyle w:val="Hipercze"/>
          </w:rPr>
          <w:t>http://gpredict.oz9aec.net/</w:t>
        </w:r>
      </w:hyperlink>
      <w:r w:rsidR="007B4335">
        <w:t xml:space="preserve">, web forum </w:t>
      </w:r>
      <w:proofErr w:type="spellStart"/>
      <w:r w:rsidR="007B4335">
        <w:t>or</w:t>
      </w:r>
      <w:proofErr w:type="spellEnd"/>
      <w:r w:rsidR="007B4335">
        <w:t xml:space="preserve"> GitHub repository.</w:t>
      </w:r>
      <w:bookmarkStart w:id="0" w:name="_GoBack"/>
      <w:bookmarkEnd w:id="0"/>
    </w:p>
    <w:p w:rsidR="00C96DC7" w:rsidRDefault="00C96DC7"/>
    <w:sectPr w:rsidR="00C9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5C53"/>
    <w:multiLevelType w:val="hybridMultilevel"/>
    <w:tmpl w:val="40928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D88"/>
    <w:multiLevelType w:val="hybridMultilevel"/>
    <w:tmpl w:val="45E0F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213A7"/>
    <w:multiLevelType w:val="multilevel"/>
    <w:tmpl w:val="6E76FF4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821986"/>
    <w:multiLevelType w:val="hybridMultilevel"/>
    <w:tmpl w:val="D6D65CD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1522"/>
    <w:multiLevelType w:val="hybridMultilevel"/>
    <w:tmpl w:val="E04E9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75789"/>
    <w:multiLevelType w:val="hybridMultilevel"/>
    <w:tmpl w:val="B4745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64"/>
    <w:rsid w:val="00173FBB"/>
    <w:rsid w:val="00290047"/>
    <w:rsid w:val="004655E1"/>
    <w:rsid w:val="005C1356"/>
    <w:rsid w:val="007B4335"/>
    <w:rsid w:val="007E48C6"/>
    <w:rsid w:val="00836CB0"/>
    <w:rsid w:val="008C2E3C"/>
    <w:rsid w:val="009171AB"/>
    <w:rsid w:val="00B30197"/>
    <w:rsid w:val="00C96DC7"/>
    <w:rsid w:val="00E350B8"/>
    <w:rsid w:val="00E94171"/>
    <w:rsid w:val="00F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14F26-EED1-4CF3-AA00-5F45747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36CB0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30197"/>
    <w:pPr>
      <w:keepNext/>
      <w:keepLines/>
      <w:numPr>
        <w:numId w:val="1"/>
      </w:numPr>
      <w:spacing w:before="240" w:after="120" w:line="360" w:lineRule="auto"/>
      <w:ind w:left="431" w:hanging="431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36CB0"/>
    <w:pPr>
      <w:keepNext/>
      <w:keepLines/>
      <w:numPr>
        <w:ilvl w:val="1"/>
        <w:numId w:val="1"/>
      </w:numPr>
      <w:spacing w:before="240" w:after="120" w:line="360" w:lineRule="auto"/>
      <w:jc w:val="both"/>
      <w:outlineLvl w:val="1"/>
    </w:pPr>
    <w:rPr>
      <w:rFonts w:ascii="Arial" w:eastAsiaTheme="majorEastAsia" w:hAnsi="Arial" w:cstheme="majorBidi"/>
      <w:b/>
      <w:i/>
      <w:sz w:val="20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36CB0"/>
    <w:pPr>
      <w:keepNext/>
      <w:keepLines/>
      <w:numPr>
        <w:ilvl w:val="2"/>
        <w:numId w:val="1"/>
      </w:numPr>
      <w:spacing w:before="240" w:after="120" w:line="360" w:lineRule="auto"/>
      <w:jc w:val="both"/>
      <w:outlineLvl w:val="2"/>
    </w:pPr>
    <w:rPr>
      <w:rFonts w:ascii="Arial" w:eastAsiaTheme="majorEastAsia" w:hAnsi="Arial" w:cstheme="majorBidi"/>
      <w:i/>
      <w:sz w:val="20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36CB0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36CB0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36CB0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36CB0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36CB0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36CB0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0197"/>
    <w:rPr>
      <w:rFonts w:ascii="Arial" w:eastAsiaTheme="majorEastAsia" w:hAnsi="Arial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36CB0"/>
    <w:rPr>
      <w:rFonts w:ascii="Arial" w:eastAsiaTheme="majorEastAsia" w:hAnsi="Arial" w:cstheme="majorBidi"/>
      <w:b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36CB0"/>
    <w:rPr>
      <w:rFonts w:ascii="Arial" w:eastAsiaTheme="majorEastAsia" w:hAnsi="Arial" w:cstheme="majorBidi"/>
      <w:i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36CB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36CB0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36CB0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36CB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36C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36C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836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836CB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73FB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73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predict.oz9aec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ltus23.eti.pg.gda.pl/bugzil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565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Zarzyka</dc:creator>
  <cp:keywords/>
  <dc:description/>
  <cp:lastModifiedBy>Jakub Zarzyka</cp:lastModifiedBy>
  <cp:revision>8</cp:revision>
  <dcterms:created xsi:type="dcterms:W3CDTF">2019-12-08T19:13:00Z</dcterms:created>
  <dcterms:modified xsi:type="dcterms:W3CDTF">2020-01-12T22:05:00Z</dcterms:modified>
</cp:coreProperties>
</file>