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A9111" w14:textId="68270801" w:rsidR="00B1645D" w:rsidRPr="00B1645D" w:rsidRDefault="00B1645D" w:rsidP="00B1645D">
      <w:pPr>
        <w:shd w:val="clear" w:color="auto" w:fill="FFFFFF"/>
        <w:spacing w:after="0" w:line="240" w:lineRule="auto"/>
        <w:outlineLvl w:val="1"/>
        <w:rPr>
          <w:rFonts w:ascii="Avenir Next LT Pro" w:eastAsia="Times New Roman" w:hAnsi="Avenir Next LT Pro" w:cs="Times New Roman"/>
          <w:b/>
          <w:bCs/>
          <w:color w:val="000000"/>
          <w:sz w:val="33"/>
          <w:szCs w:val="33"/>
          <w:lang w:eastAsia="en-GB"/>
        </w:rPr>
      </w:pPr>
      <w:r w:rsidRPr="00B1645D">
        <w:rPr>
          <w:rFonts w:ascii="Avenir Next LT Pro" w:eastAsia="Times New Roman" w:hAnsi="Avenir Next LT Pro" w:cs="Times New Roman"/>
          <w:b/>
          <w:bCs/>
          <w:color w:val="000000"/>
          <w:sz w:val="33"/>
          <w:szCs w:val="33"/>
          <w:lang w:eastAsia="en-GB"/>
        </w:rPr>
        <w:t>1. Introduction</w:t>
      </w:r>
    </w:p>
    <w:p w14:paraId="3C6AF624" w14:textId="77777777" w:rsidR="00B1645D" w:rsidRPr="00B1645D" w:rsidRDefault="00B1645D" w:rsidP="00B1645D">
      <w:pPr>
        <w:shd w:val="clear" w:color="auto" w:fill="FFFFFF"/>
        <w:spacing w:after="0" w:line="240" w:lineRule="auto"/>
        <w:outlineLvl w:val="1"/>
        <w:rPr>
          <w:rFonts w:ascii="Avenir Next LT Pro" w:eastAsia="Times New Roman" w:hAnsi="Avenir Next LT Pro" w:cs="Times New Roman"/>
          <w:b/>
          <w:bCs/>
          <w:color w:val="000000"/>
          <w:sz w:val="33"/>
          <w:szCs w:val="33"/>
          <w:lang w:eastAsia="en-GB"/>
        </w:rPr>
      </w:pPr>
    </w:p>
    <w:p w14:paraId="6342902C" w14:textId="0E9D20FE" w:rsidR="00B1645D" w:rsidRPr="00B1645D" w:rsidRDefault="00B1645D" w:rsidP="00B1645D">
      <w:pPr>
        <w:shd w:val="clear" w:color="auto" w:fill="FFFFFF"/>
        <w:spacing w:after="0" w:line="240" w:lineRule="auto"/>
        <w:outlineLvl w:val="2"/>
        <w:rPr>
          <w:rFonts w:ascii="Avenir Next LT Pro" w:eastAsia="Times New Roman" w:hAnsi="Avenir Next LT Pro" w:cs="Times New Roman"/>
          <w:b/>
          <w:bCs/>
          <w:color w:val="000000"/>
          <w:sz w:val="27"/>
          <w:szCs w:val="27"/>
          <w:lang w:eastAsia="en-GB"/>
        </w:rPr>
      </w:pPr>
      <w:r w:rsidRPr="00B1645D">
        <w:rPr>
          <w:rFonts w:ascii="Avenir Next LT Pro" w:eastAsia="Times New Roman" w:hAnsi="Avenir Next LT Pro" w:cs="Times New Roman"/>
          <w:b/>
          <w:bCs/>
          <w:color w:val="000000"/>
          <w:sz w:val="27"/>
          <w:szCs w:val="27"/>
          <w:lang w:eastAsia="en-GB"/>
        </w:rPr>
        <w:t>1.1 Background</w:t>
      </w:r>
    </w:p>
    <w:p w14:paraId="3D075D15" w14:textId="77777777" w:rsidR="00B1645D" w:rsidRPr="00B1645D" w:rsidRDefault="00B1645D" w:rsidP="00B1645D">
      <w:pPr>
        <w:shd w:val="clear" w:color="auto" w:fill="FFFFFF"/>
        <w:spacing w:after="0" w:line="240" w:lineRule="auto"/>
        <w:outlineLvl w:val="2"/>
        <w:rPr>
          <w:rFonts w:ascii="Avenir Next LT Pro" w:eastAsia="Times New Roman" w:hAnsi="Avenir Next LT Pro" w:cs="Times New Roman"/>
          <w:b/>
          <w:bCs/>
          <w:color w:val="000000"/>
          <w:lang w:eastAsia="en-GB"/>
        </w:rPr>
      </w:pPr>
    </w:p>
    <w:p w14:paraId="13E60FCD" w14:textId="77777777" w:rsidR="00B1645D" w:rsidRPr="00B1645D" w:rsidRDefault="00B1645D" w:rsidP="00B1645D">
      <w:pPr>
        <w:shd w:val="clear" w:color="auto" w:fill="FFFFFF"/>
        <w:spacing w:after="0" w:line="240" w:lineRule="auto"/>
        <w:outlineLvl w:val="3"/>
        <w:rPr>
          <w:rFonts w:ascii="Avenir Next LT Pro" w:eastAsia="Times New Roman" w:hAnsi="Avenir Next LT Pro" w:cs="Times New Roman"/>
          <w:b/>
          <w:bCs/>
          <w:color w:val="000000"/>
          <w:lang w:eastAsia="en-GB"/>
        </w:rPr>
      </w:pPr>
      <w:r w:rsidRPr="00B1645D">
        <w:rPr>
          <w:rFonts w:ascii="Avenir Next LT Pro" w:eastAsia="Times New Roman" w:hAnsi="Avenir Next LT Pro" w:cs="Times New Roman"/>
          <w:b/>
          <w:bCs/>
          <w:color w:val="000000"/>
          <w:lang w:eastAsia="en-GB"/>
        </w:rPr>
        <w:t>"UK restaurant market facing fastest decline in seven years"</w:t>
      </w:r>
    </w:p>
    <w:p w14:paraId="76583851" w14:textId="77777777" w:rsidR="00B1645D" w:rsidRDefault="00B1645D" w:rsidP="00B1645D">
      <w:pPr>
        <w:shd w:val="clear" w:color="auto" w:fill="FFFFFF"/>
        <w:spacing w:before="240" w:after="0" w:line="240" w:lineRule="auto"/>
        <w:jc w:val="both"/>
        <w:rPr>
          <w:rFonts w:ascii="Avenir Next LT Pro" w:eastAsia="Times New Roman" w:hAnsi="Avenir Next LT Pro" w:cs="Times New Roman"/>
          <w:color w:val="000000"/>
          <w:lang w:eastAsia="en-GB"/>
        </w:rPr>
      </w:pPr>
      <w:r w:rsidRPr="00B1645D">
        <w:rPr>
          <w:rFonts w:ascii="Avenir Next LT Pro" w:eastAsia="Times New Roman" w:hAnsi="Avenir Next LT Pro" w:cs="Times New Roman"/>
          <w:color w:val="000000"/>
          <w:lang w:eastAsia="en-GB"/>
        </w:rPr>
        <w:t>A headline from last year [</w:t>
      </w:r>
      <w:proofErr w:type="spellStart"/>
      <w:r w:rsidRPr="00B1645D">
        <w:rPr>
          <w:rFonts w:ascii="Avenir Next LT Pro" w:eastAsia="Times New Roman" w:hAnsi="Avenir Next LT Pro" w:cs="Times New Roman"/>
          <w:color w:val="000000"/>
          <w:lang w:eastAsia="en-GB"/>
        </w:rPr>
        <w:t>i</w:t>
      </w:r>
      <w:proofErr w:type="spellEnd"/>
      <w:r w:rsidRPr="00B1645D">
        <w:rPr>
          <w:rFonts w:ascii="Avenir Next LT Pro" w:eastAsia="Times New Roman" w:hAnsi="Avenir Next LT Pro" w:cs="Times New Roman"/>
          <w:color w:val="000000"/>
          <w:lang w:eastAsia="en-GB"/>
        </w:rPr>
        <w:t>] prior to the coronavirus.</w:t>
      </w:r>
    </w:p>
    <w:p w14:paraId="3C398854" w14:textId="12D7A817" w:rsidR="00B1645D" w:rsidRDefault="00B1645D" w:rsidP="00B1645D">
      <w:pPr>
        <w:shd w:val="clear" w:color="auto" w:fill="FFFFFF"/>
        <w:spacing w:before="240" w:after="0" w:line="240" w:lineRule="auto"/>
        <w:jc w:val="both"/>
        <w:rPr>
          <w:rFonts w:ascii="Avenir Next LT Pro" w:eastAsia="Times New Roman" w:hAnsi="Avenir Next LT Pro" w:cs="Times New Roman"/>
          <w:color w:val="000000"/>
          <w:lang w:eastAsia="en-GB"/>
        </w:rPr>
      </w:pPr>
      <w:r w:rsidRPr="00B1645D">
        <w:rPr>
          <w:rFonts w:ascii="Avenir Next LT Pro" w:eastAsia="Times New Roman" w:hAnsi="Avenir Next LT Pro" w:cs="Times New Roman"/>
          <w:color w:val="000000"/>
          <w:lang w:eastAsia="en-GB"/>
        </w:rPr>
        <w:t>MCA’s UK Restaurant Market Report 2019 [ii] indicated that "</w:t>
      </w:r>
      <w:r w:rsidRPr="00B1645D">
        <w:rPr>
          <w:rFonts w:ascii="Avenir Next LT Pro" w:eastAsia="Times New Roman" w:hAnsi="Avenir Next LT Pro" w:cs="Times New Roman"/>
          <w:i/>
          <w:iCs/>
          <w:color w:val="000000"/>
          <w:lang w:eastAsia="en-GB"/>
        </w:rPr>
        <w:t>large falls in the sales value and outlet volumes of independent restaurants is the cause of the overall decline of the UK restaurant market. It attributes this to a “perfect storm” of rising costs, over-supply, and weakening consumer demand.</w:t>
      </w:r>
      <w:r w:rsidRPr="00B1645D">
        <w:rPr>
          <w:rFonts w:ascii="Avenir Next LT Pro" w:eastAsia="Times New Roman" w:hAnsi="Avenir Next LT Pro" w:cs="Times New Roman"/>
          <w:color w:val="000000"/>
          <w:lang w:eastAsia="en-GB"/>
        </w:rPr>
        <w:t>"</w:t>
      </w:r>
    </w:p>
    <w:p w14:paraId="735E1A4F" w14:textId="77777777" w:rsidR="00B1645D" w:rsidRDefault="00B1645D" w:rsidP="00B1645D">
      <w:pPr>
        <w:shd w:val="clear" w:color="auto" w:fill="FFFFFF"/>
        <w:spacing w:after="0" w:line="240" w:lineRule="auto"/>
        <w:jc w:val="both"/>
        <w:rPr>
          <w:rFonts w:ascii="Avenir Next LT Pro" w:eastAsia="Times New Roman" w:hAnsi="Avenir Next LT Pro" w:cs="Times New Roman"/>
          <w:color w:val="000000"/>
          <w:lang w:eastAsia="en-GB"/>
        </w:rPr>
      </w:pPr>
    </w:p>
    <w:p w14:paraId="50A3D8BD" w14:textId="062FD07E" w:rsidR="00B1645D" w:rsidRDefault="00B1645D" w:rsidP="00B1645D">
      <w:pPr>
        <w:shd w:val="clear" w:color="auto" w:fill="FFFFFF"/>
        <w:spacing w:after="0" w:line="240" w:lineRule="auto"/>
        <w:jc w:val="both"/>
        <w:rPr>
          <w:rFonts w:ascii="Avenir Next LT Pro" w:eastAsia="Times New Roman" w:hAnsi="Avenir Next LT Pro" w:cs="Times New Roman"/>
          <w:color w:val="000000"/>
          <w:lang w:eastAsia="en-GB"/>
        </w:rPr>
      </w:pPr>
      <w:r w:rsidRPr="00B1645D">
        <w:rPr>
          <w:rFonts w:ascii="Avenir Next LT Pro" w:eastAsia="Times New Roman" w:hAnsi="Avenir Next LT Pro" w:cs="Times New Roman"/>
          <w:color w:val="000000"/>
          <w:lang w:eastAsia="en-GB"/>
        </w:rPr>
        <w:t xml:space="preserve">London's restaurant scene changes week on week, with openings and closures happening on a regular basis; it must be hard to keep up. The hyper-competitiveness of London's restaurant scene </w:t>
      </w:r>
      <w:proofErr w:type="gramStart"/>
      <w:r w:rsidRPr="00B1645D">
        <w:rPr>
          <w:rFonts w:ascii="Avenir Next LT Pro" w:eastAsia="Times New Roman" w:hAnsi="Avenir Next LT Pro" w:cs="Times New Roman"/>
          <w:color w:val="000000"/>
          <w:lang w:eastAsia="en-GB"/>
        </w:rPr>
        <w:t>make</w:t>
      </w:r>
      <w:proofErr w:type="gramEnd"/>
      <w:r w:rsidRPr="00B1645D">
        <w:rPr>
          <w:rFonts w:ascii="Avenir Next LT Pro" w:eastAsia="Times New Roman" w:hAnsi="Avenir Next LT Pro" w:cs="Times New Roman"/>
          <w:color w:val="000000"/>
          <w:lang w:eastAsia="en-GB"/>
        </w:rPr>
        <w:t xml:space="preserve"> it one of the toughest cities in the world to launch a new venture.</w:t>
      </w:r>
    </w:p>
    <w:p w14:paraId="5D715485" w14:textId="77777777" w:rsidR="00B1645D" w:rsidRDefault="00B1645D" w:rsidP="00B1645D">
      <w:pPr>
        <w:shd w:val="clear" w:color="auto" w:fill="FFFFFF"/>
        <w:spacing w:before="240" w:after="0" w:line="240" w:lineRule="auto"/>
        <w:ind w:left="720"/>
        <w:jc w:val="both"/>
        <w:rPr>
          <w:rFonts w:ascii="Avenir Next LT Pro" w:eastAsia="Times New Roman" w:hAnsi="Avenir Next LT Pro" w:cs="Times New Roman"/>
          <w:color w:val="000000"/>
          <w:lang w:eastAsia="en-GB"/>
        </w:rPr>
      </w:pPr>
      <w:r w:rsidRPr="00B1645D">
        <w:rPr>
          <w:rFonts w:ascii="Avenir Next LT Pro" w:eastAsia="Times New Roman" w:hAnsi="Avenir Next LT Pro" w:cs="Times New Roman"/>
          <w:color w:val="000000"/>
          <w:lang w:eastAsia="en-GB"/>
        </w:rPr>
        <w:t>"</w:t>
      </w:r>
      <w:r w:rsidRPr="00B1645D">
        <w:rPr>
          <w:rFonts w:ascii="Avenir Next LT Pro" w:eastAsia="Times New Roman" w:hAnsi="Avenir Next LT Pro" w:cs="Times New Roman"/>
          <w:i/>
          <w:iCs/>
          <w:color w:val="000000"/>
          <w:lang w:eastAsia="en-GB"/>
        </w:rPr>
        <w:t>With business rates up and footfall down, a winning formula is worth its weight in gold and although first-rate food is inevitably the focus, other factors can also affect a restaurant's success. Atmosphere is frequently cited in customer surveys as second only to food in an enjoyable restaurant visit and getting the vibe right is crucial.</w:t>
      </w:r>
      <w:r w:rsidRPr="00B1645D">
        <w:rPr>
          <w:rFonts w:ascii="Avenir Next LT Pro" w:eastAsia="Times New Roman" w:hAnsi="Avenir Next LT Pro" w:cs="Times New Roman"/>
          <w:color w:val="000000"/>
          <w:lang w:eastAsia="en-GB"/>
        </w:rPr>
        <w:t>" [iii</w:t>
      </w:r>
      <w:r>
        <w:rPr>
          <w:rFonts w:ascii="Avenir Next LT Pro" w:eastAsia="Times New Roman" w:hAnsi="Avenir Next LT Pro" w:cs="Times New Roman"/>
          <w:color w:val="000000"/>
          <w:lang w:eastAsia="en-GB"/>
        </w:rPr>
        <w:t>]</w:t>
      </w:r>
    </w:p>
    <w:p w14:paraId="7067D169" w14:textId="77777777" w:rsidR="00B1645D" w:rsidRDefault="00B1645D" w:rsidP="00B1645D">
      <w:pPr>
        <w:shd w:val="clear" w:color="auto" w:fill="FFFFFF"/>
        <w:spacing w:before="240" w:after="0" w:line="240" w:lineRule="auto"/>
        <w:jc w:val="both"/>
        <w:rPr>
          <w:rFonts w:ascii="Avenir Next LT Pro" w:eastAsia="Times New Roman" w:hAnsi="Avenir Next LT Pro" w:cs="Times New Roman"/>
          <w:color w:val="000000"/>
          <w:lang w:eastAsia="en-GB"/>
        </w:rPr>
      </w:pPr>
      <w:r w:rsidRPr="00B1645D">
        <w:rPr>
          <w:rFonts w:ascii="Avenir Next LT Pro" w:eastAsia="Times New Roman" w:hAnsi="Avenir Next LT Pro" w:cs="Times New Roman"/>
          <w:color w:val="000000"/>
          <w:lang w:eastAsia="en-GB"/>
        </w:rPr>
        <w:t xml:space="preserve">Due to the coronavirus most businesses have suffered even greater losses. As restrictions lift businesses will be looking for ways to make up for lost time and earnings. Reopening a restaurant once lockdown is over is one </w:t>
      </w:r>
      <w:proofErr w:type="gramStart"/>
      <w:r w:rsidRPr="00B1645D">
        <w:rPr>
          <w:rFonts w:ascii="Avenir Next LT Pro" w:eastAsia="Times New Roman" w:hAnsi="Avenir Next LT Pro" w:cs="Times New Roman"/>
          <w:color w:val="000000"/>
          <w:lang w:eastAsia="en-GB"/>
        </w:rPr>
        <w:t>thing, but</w:t>
      </w:r>
      <w:proofErr w:type="gramEnd"/>
      <w:r w:rsidRPr="00B1645D">
        <w:rPr>
          <w:rFonts w:ascii="Avenir Next LT Pro" w:eastAsia="Times New Roman" w:hAnsi="Avenir Next LT Pro" w:cs="Times New Roman"/>
          <w:color w:val="000000"/>
          <w:lang w:eastAsia="en-GB"/>
        </w:rPr>
        <w:t xml:space="preserve"> knowing what to put on the menu if you haven't been in contact with a punter in months is another.</w:t>
      </w:r>
    </w:p>
    <w:p w14:paraId="4A068259" w14:textId="77777777" w:rsidR="00B1645D" w:rsidRDefault="00B1645D" w:rsidP="00B1645D">
      <w:pPr>
        <w:shd w:val="clear" w:color="auto" w:fill="FFFFFF"/>
        <w:spacing w:before="240" w:after="0" w:line="240" w:lineRule="auto"/>
        <w:ind w:left="720"/>
        <w:jc w:val="both"/>
        <w:rPr>
          <w:rFonts w:ascii="Avenir Next LT Pro" w:eastAsia="Times New Roman" w:hAnsi="Avenir Next LT Pro" w:cs="Times New Roman"/>
          <w:i/>
          <w:iCs/>
          <w:color w:val="000000"/>
          <w:lang w:eastAsia="en-GB"/>
        </w:rPr>
      </w:pPr>
      <w:r w:rsidRPr="00B1645D">
        <w:rPr>
          <w:rFonts w:ascii="Avenir Next LT Pro" w:eastAsia="Times New Roman" w:hAnsi="Avenir Next LT Pro" w:cs="Times New Roman"/>
          <w:color w:val="000000"/>
          <w:lang w:eastAsia="en-GB"/>
        </w:rPr>
        <w:t>"</w:t>
      </w:r>
      <w:r w:rsidRPr="00B1645D">
        <w:rPr>
          <w:rFonts w:ascii="Avenir Next LT Pro" w:eastAsia="Times New Roman" w:hAnsi="Avenir Next LT Pro" w:cs="Times New Roman"/>
          <w:i/>
          <w:iCs/>
          <w:color w:val="000000"/>
          <w:lang w:eastAsia="en-GB"/>
        </w:rPr>
        <w:t xml:space="preserve">Are there any grounds for hope? A wild optimist might point to some encouraging data about the overperformance of small chains while everyone else loses their shirts; a realist might make coughing noises about small sample sizes and growth from a low base. The queues snaking out of Soho’s recently opened </w:t>
      </w:r>
      <w:proofErr w:type="spellStart"/>
      <w:r w:rsidRPr="00B1645D">
        <w:rPr>
          <w:rFonts w:ascii="Avenir Next LT Pro" w:eastAsia="Times New Roman" w:hAnsi="Avenir Next LT Pro" w:cs="Times New Roman"/>
          <w:i/>
          <w:iCs/>
          <w:color w:val="000000"/>
          <w:lang w:eastAsia="en-GB"/>
        </w:rPr>
        <w:t>Pastaio</w:t>
      </w:r>
      <w:proofErr w:type="spellEnd"/>
      <w:r w:rsidRPr="00B1645D">
        <w:rPr>
          <w:rFonts w:ascii="Avenir Next LT Pro" w:eastAsia="Times New Roman" w:hAnsi="Avenir Next LT Pro" w:cs="Times New Roman"/>
          <w:i/>
          <w:iCs/>
          <w:color w:val="000000"/>
          <w:lang w:eastAsia="en-GB"/>
        </w:rPr>
        <w:t xml:space="preserve"> suggest one genuinely viable route to salvation – concepts may need to follow its lead and amp up the comfort food factor while dialling down prices.</w:t>
      </w:r>
    </w:p>
    <w:p w14:paraId="23B82136" w14:textId="70FD8C91" w:rsidR="00B1645D" w:rsidRPr="00B1645D" w:rsidRDefault="00B1645D" w:rsidP="00B1645D">
      <w:pPr>
        <w:shd w:val="clear" w:color="auto" w:fill="FFFFFF"/>
        <w:spacing w:before="240" w:after="0" w:line="240" w:lineRule="auto"/>
        <w:ind w:left="720"/>
        <w:jc w:val="both"/>
        <w:rPr>
          <w:rFonts w:ascii="Avenir Next LT Pro" w:eastAsia="Times New Roman" w:hAnsi="Avenir Next LT Pro" w:cs="Times New Roman"/>
          <w:i/>
          <w:iCs/>
          <w:color w:val="000000"/>
          <w:lang w:eastAsia="en-GB"/>
        </w:rPr>
      </w:pPr>
      <w:r w:rsidRPr="00B1645D">
        <w:rPr>
          <w:rFonts w:ascii="Avenir Next LT Pro" w:eastAsia="Times New Roman" w:hAnsi="Avenir Next LT Pro" w:cs="Times New Roman"/>
          <w:i/>
          <w:iCs/>
          <w:color w:val="000000"/>
          <w:lang w:eastAsia="en-GB"/>
        </w:rPr>
        <w:t>And while home delivery is a source of confidence for some parties (Deliveroo, for instance, recently listed its shares on the stock market) it may well end up a false friend: the increased volume of so-called “dark kitchens” presage a sinister vision of the future, where restaurants don’t exist to serve customers onsite at all, but just pump out takeaway meals for us to consume on our sofas. A little far-fetched, perhaps, but with lights going out at a faster rate than many can remember, it can’t be too long before whole tranches of the market do indeed go dark, one way or another.</w:t>
      </w:r>
      <w:r w:rsidRPr="00B1645D">
        <w:rPr>
          <w:rFonts w:ascii="Avenir Next LT Pro" w:eastAsia="Times New Roman" w:hAnsi="Avenir Next LT Pro" w:cs="Times New Roman"/>
          <w:color w:val="000000"/>
          <w:lang w:eastAsia="en-GB"/>
        </w:rPr>
        <w:t>" [iv]</w:t>
      </w:r>
    </w:p>
    <w:p w14:paraId="384448D3" w14:textId="77777777" w:rsidR="00B1645D" w:rsidRPr="00B1645D" w:rsidRDefault="00B1645D" w:rsidP="00B1645D">
      <w:pPr>
        <w:shd w:val="clear" w:color="auto" w:fill="FFFFFF"/>
        <w:spacing w:line="240" w:lineRule="auto"/>
        <w:jc w:val="both"/>
        <w:rPr>
          <w:rFonts w:ascii="Avenir Next LT Pro" w:eastAsia="Times New Roman" w:hAnsi="Avenir Next LT Pro" w:cs="Times New Roman"/>
          <w:color w:val="000000"/>
          <w:sz w:val="24"/>
          <w:szCs w:val="24"/>
          <w:lang w:eastAsia="en-GB"/>
        </w:rPr>
      </w:pPr>
    </w:p>
    <w:p w14:paraId="780BF109" w14:textId="15CDCF84" w:rsidR="00B1645D" w:rsidRDefault="00B1645D" w:rsidP="00B1645D">
      <w:pPr>
        <w:shd w:val="clear" w:color="auto" w:fill="FFFFFF"/>
        <w:spacing w:after="0" w:line="240" w:lineRule="auto"/>
        <w:jc w:val="both"/>
        <w:rPr>
          <w:rFonts w:ascii="Avenir Next LT Pro" w:eastAsia="Times New Roman" w:hAnsi="Avenir Next LT Pro" w:cs="Times New Roman"/>
          <w:color w:val="000000"/>
          <w:sz w:val="21"/>
          <w:szCs w:val="21"/>
          <w:lang w:eastAsia="en-GB"/>
        </w:rPr>
      </w:pPr>
      <w:r w:rsidRPr="00B1645D">
        <w:rPr>
          <w:rFonts w:ascii="Avenir Next LT Pro" w:eastAsia="Times New Roman" w:hAnsi="Avenir Next LT Pro" w:cs="Times New Roman"/>
          <w:color w:val="000000"/>
          <w:sz w:val="21"/>
          <w:szCs w:val="21"/>
          <w:lang w:eastAsia="en-GB"/>
        </w:rPr>
        <w:t>[i] </w:t>
      </w:r>
      <w:hyperlink r:id="rId7" w:history="1">
        <w:r w:rsidRPr="00B1645D">
          <w:rPr>
            <w:rFonts w:ascii="Avenir Next LT Pro" w:eastAsia="Times New Roman" w:hAnsi="Avenir Next LT Pro" w:cs="Times New Roman"/>
            <w:color w:val="0088CC"/>
            <w:sz w:val="21"/>
            <w:szCs w:val="21"/>
            <w:u w:val="single"/>
            <w:lang w:eastAsia="en-GB"/>
          </w:rPr>
          <w:t>https://www.bighospitality.co.uk/Article/2019/09/24/UK-restaurant-market-facing-fastest-decline-in-seven-years-according-to-MCA-Insight</w:t>
        </w:r>
      </w:hyperlink>
      <w:r w:rsidRPr="00B1645D">
        <w:rPr>
          <w:rFonts w:ascii="Avenir Next LT Pro" w:eastAsia="Times New Roman" w:hAnsi="Avenir Next LT Pro" w:cs="Times New Roman"/>
          <w:color w:val="000000"/>
          <w:sz w:val="21"/>
          <w:szCs w:val="21"/>
          <w:lang w:eastAsia="en-GB"/>
        </w:rPr>
        <w:br/>
        <w:t>[ii] </w:t>
      </w:r>
      <w:hyperlink r:id="rId8" w:history="1">
        <w:r w:rsidRPr="00B1645D">
          <w:rPr>
            <w:rFonts w:ascii="Avenir Next LT Pro" w:eastAsia="Times New Roman" w:hAnsi="Avenir Next LT Pro" w:cs="Times New Roman"/>
            <w:color w:val="0088CC"/>
            <w:sz w:val="21"/>
            <w:szCs w:val="21"/>
            <w:u w:val="single"/>
            <w:lang w:eastAsia="en-GB"/>
          </w:rPr>
          <w:t>https://www.mca-insight.com/market-reports/uk-restaurant-market-report-2019/597394.article</w:t>
        </w:r>
      </w:hyperlink>
      <w:r w:rsidRPr="00B1645D">
        <w:rPr>
          <w:rFonts w:ascii="Avenir Next LT Pro" w:eastAsia="Times New Roman" w:hAnsi="Avenir Next LT Pro" w:cs="Times New Roman"/>
          <w:color w:val="000000"/>
          <w:sz w:val="21"/>
          <w:szCs w:val="21"/>
          <w:lang w:eastAsia="en-GB"/>
        </w:rPr>
        <w:br/>
        <w:t>[iii] </w:t>
      </w:r>
      <w:hyperlink r:id="rId9" w:history="1">
        <w:r w:rsidRPr="00B1645D">
          <w:rPr>
            <w:rFonts w:ascii="Avenir Next LT Pro" w:eastAsia="Times New Roman" w:hAnsi="Avenir Next LT Pro" w:cs="Times New Roman"/>
            <w:color w:val="0088CC"/>
            <w:sz w:val="21"/>
            <w:szCs w:val="21"/>
            <w:u w:val="single"/>
            <w:lang w:eastAsia="en-GB"/>
          </w:rPr>
          <w:t>https://www.standard.co.uk/go/london/restaurants/how-londons-top-restaurants-soundtrack-their-spaces-a3737991.html</w:t>
        </w:r>
      </w:hyperlink>
      <w:r w:rsidRPr="00B1645D">
        <w:rPr>
          <w:rFonts w:ascii="Avenir Next LT Pro" w:eastAsia="Times New Roman" w:hAnsi="Avenir Next LT Pro" w:cs="Times New Roman"/>
          <w:color w:val="000000"/>
          <w:sz w:val="21"/>
          <w:szCs w:val="21"/>
          <w:lang w:eastAsia="en-GB"/>
        </w:rPr>
        <w:br/>
        <w:t>[iv] </w:t>
      </w:r>
      <w:hyperlink r:id="rId10" w:history="1">
        <w:r w:rsidRPr="00B1645D">
          <w:rPr>
            <w:rFonts w:ascii="Avenir Next LT Pro" w:eastAsia="Times New Roman" w:hAnsi="Avenir Next LT Pro" w:cs="Times New Roman"/>
            <w:color w:val="0088CC"/>
            <w:sz w:val="21"/>
            <w:szCs w:val="21"/>
            <w:u w:val="single"/>
            <w:lang w:eastAsia="en-GB"/>
          </w:rPr>
          <w:t>https://www.theguardian.com/global/2017/nov/26/who-killed-londons-restaurant-scene</w:t>
        </w:r>
      </w:hyperlink>
    </w:p>
    <w:p w14:paraId="139EC596" w14:textId="77777777" w:rsidR="00B1645D" w:rsidRPr="00B1645D" w:rsidRDefault="00B1645D" w:rsidP="00B1645D">
      <w:pPr>
        <w:shd w:val="clear" w:color="auto" w:fill="FFFFFF"/>
        <w:spacing w:after="0" w:line="240" w:lineRule="auto"/>
        <w:jc w:val="both"/>
        <w:rPr>
          <w:rFonts w:ascii="Avenir Next LT Pro" w:eastAsia="Times New Roman" w:hAnsi="Avenir Next LT Pro" w:cs="Times New Roman"/>
          <w:color w:val="000000"/>
          <w:sz w:val="21"/>
          <w:szCs w:val="21"/>
          <w:lang w:eastAsia="en-GB"/>
        </w:rPr>
      </w:pPr>
    </w:p>
    <w:p w14:paraId="7D2AE3FF" w14:textId="4D0EBBAC" w:rsidR="00B1645D" w:rsidRDefault="00B1645D" w:rsidP="00B1645D">
      <w:pPr>
        <w:shd w:val="clear" w:color="auto" w:fill="FFFFFF"/>
        <w:spacing w:after="0" w:line="240" w:lineRule="auto"/>
        <w:outlineLvl w:val="2"/>
        <w:rPr>
          <w:rFonts w:ascii="Avenir Next LT Pro" w:eastAsia="Times New Roman" w:hAnsi="Avenir Next LT Pro" w:cs="Times New Roman"/>
          <w:b/>
          <w:bCs/>
          <w:color w:val="000000"/>
          <w:sz w:val="27"/>
          <w:szCs w:val="27"/>
          <w:lang w:eastAsia="en-GB"/>
        </w:rPr>
      </w:pPr>
      <w:r w:rsidRPr="00B1645D">
        <w:rPr>
          <w:rFonts w:ascii="Avenir Next LT Pro" w:eastAsia="Times New Roman" w:hAnsi="Avenir Next LT Pro" w:cs="Times New Roman"/>
          <w:b/>
          <w:bCs/>
          <w:color w:val="000000"/>
          <w:sz w:val="27"/>
          <w:szCs w:val="27"/>
          <w:lang w:eastAsia="en-GB"/>
        </w:rPr>
        <w:lastRenderedPageBreak/>
        <w:t>1.2 Business problem</w:t>
      </w:r>
    </w:p>
    <w:p w14:paraId="49428775" w14:textId="77777777" w:rsidR="00B1645D" w:rsidRPr="00B1645D" w:rsidRDefault="00B1645D" w:rsidP="00B1645D">
      <w:pPr>
        <w:shd w:val="clear" w:color="auto" w:fill="FFFFFF"/>
        <w:spacing w:after="0" w:line="240" w:lineRule="auto"/>
        <w:outlineLvl w:val="2"/>
        <w:rPr>
          <w:rFonts w:ascii="Avenir Next LT Pro" w:eastAsia="Times New Roman" w:hAnsi="Avenir Next LT Pro" w:cs="Times New Roman"/>
          <w:b/>
          <w:bCs/>
          <w:color w:val="000000"/>
          <w:sz w:val="27"/>
          <w:szCs w:val="27"/>
          <w:lang w:eastAsia="en-GB"/>
        </w:rPr>
      </w:pPr>
    </w:p>
    <w:p w14:paraId="7179A60B" w14:textId="77777777" w:rsidR="00B1645D" w:rsidRPr="00B1645D" w:rsidRDefault="00B1645D" w:rsidP="00B1645D">
      <w:pPr>
        <w:shd w:val="clear" w:color="auto" w:fill="FFFFFF"/>
        <w:spacing w:after="0" w:line="240" w:lineRule="auto"/>
        <w:jc w:val="both"/>
        <w:rPr>
          <w:rFonts w:ascii="Avenir Next LT Pro" w:eastAsia="Times New Roman" w:hAnsi="Avenir Next LT Pro" w:cs="Times New Roman"/>
          <w:color w:val="000000"/>
          <w:sz w:val="21"/>
          <w:szCs w:val="21"/>
          <w:lang w:eastAsia="en-GB"/>
        </w:rPr>
      </w:pPr>
      <w:r w:rsidRPr="00B1645D">
        <w:rPr>
          <w:rFonts w:ascii="Avenir Next LT Pro" w:eastAsia="Times New Roman" w:hAnsi="Avenir Next LT Pro" w:cs="Times New Roman"/>
          <w:color w:val="000000"/>
          <w:sz w:val="21"/>
          <w:szCs w:val="21"/>
          <w:lang w:eastAsia="en-GB"/>
        </w:rPr>
        <w:t>The task is to identify a new, on trend hospitality business opportunity in a thriving location in London. However, with the country currently under lockdown it is much harder to understand what types of food and drink businesses are popular. A novel method will need to be deployed to analyse the current situation with food businesses in London during the coronavirus.</w:t>
      </w:r>
    </w:p>
    <w:p w14:paraId="62E3F04D" w14:textId="77777777" w:rsidR="00B1645D" w:rsidRPr="00B1645D" w:rsidRDefault="00B1645D" w:rsidP="00B1645D">
      <w:pPr>
        <w:shd w:val="clear" w:color="auto" w:fill="FFFFFF"/>
        <w:spacing w:before="240" w:after="0" w:line="240" w:lineRule="auto"/>
        <w:jc w:val="both"/>
        <w:rPr>
          <w:rFonts w:ascii="Avenir Next LT Pro" w:eastAsia="Times New Roman" w:hAnsi="Avenir Next LT Pro" w:cs="Times New Roman"/>
          <w:color w:val="000000"/>
          <w:sz w:val="21"/>
          <w:szCs w:val="21"/>
          <w:lang w:eastAsia="en-GB"/>
        </w:rPr>
      </w:pPr>
      <w:r w:rsidRPr="00B1645D">
        <w:rPr>
          <w:rFonts w:ascii="Avenir Next LT Pro" w:eastAsia="Times New Roman" w:hAnsi="Avenir Next LT Pro" w:cs="Times New Roman"/>
          <w:color w:val="000000"/>
          <w:sz w:val="21"/>
          <w:szCs w:val="21"/>
          <w:lang w:eastAsia="en-GB"/>
        </w:rPr>
        <w:t>The project originally planned to use foot traffic data at different times to identify what food venues appear to be trending and where. However, given that the whole country is under lockdown due to the Coronavirus there is no trending data to analyse.</w:t>
      </w:r>
    </w:p>
    <w:p w14:paraId="5D86A0FF" w14:textId="77777777" w:rsidR="00B1645D" w:rsidRPr="00B1645D" w:rsidRDefault="00B1645D" w:rsidP="00B1645D">
      <w:pPr>
        <w:shd w:val="clear" w:color="auto" w:fill="FFFFFF"/>
        <w:spacing w:after="0" w:line="240" w:lineRule="auto"/>
        <w:jc w:val="both"/>
        <w:rPr>
          <w:rFonts w:ascii="Avenir Next LT Pro" w:eastAsia="Times New Roman" w:hAnsi="Avenir Next LT Pro" w:cs="Times New Roman"/>
          <w:color w:val="000000"/>
          <w:sz w:val="21"/>
          <w:szCs w:val="21"/>
          <w:lang w:eastAsia="en-GB"/>
        </w:rPr>
      </w:pPr>
      <w:r w:rsidRPr="00B1645D">
        <w:rPr>
          <w:rFonts w:ascii="Avenir Next LT Pro" w:eastAsia="Times New Roman" w:hAnsi="Avenir Next LT Pro" w:cs="Times New Roman"/>
          <w:color w:val="000000"/>
          <w:sz w:val="21"/>
          <w:szCs w:val="21"/>
          <w:lang w:eastAsia="en-GB"/>
        </w:rPr>
        <w:t xml:space="preserve">Another flawed idea would be to assume whatever food venues are most common are most in demand/popular. This is not ideal since it would be using data too set in the past (it takes time to build a restaurant) and trends move more quickly. This method would not provide near-real-time visibility of what is </w:t>
      </w:r>
      <w:proofErr w:type="gramStart"/>
      <w:r w:rsidRPr="00B1645D">
        <w:rPr>
          <w:rFonts w:ascii="Avenir Next LT Pro" w:eastAsia="Times New Roman" w:hAnsi="Avenir Next LT Pro" w:cs="Times New Roman"/>
          <w:color w:val="000000"/>
          <w:sz w:val="21"/>
          <w:szCs w:val="21"/>
          <w:lang w:eastAsia="en-GB"/>
        </w:rPr>
        <w:t>actually trending</w:t>
      </w:r>
      <w:proofErr w:type="gramEnd"/>
      <w:r w:rsidRPr="00B1645D">
        <w:rPr>
          <w:rFonts w:ascii="Avenir Next LT Pro" w:eastAsia="Times New Roman" w:hAnsi="Avenir Next LT Pro" w:cs="Times New Roman"/>
          <w:color w:val="000000"/>
          <w:sz w:val="21"/>
          <w:szCs w:val="21"/>
          <w:lang w:eastAsia="en-GB"/>
        </w:rPr>
        <w:t xml:space="preserve"> to make more accurate predictions, ahead of the curve. In other words, market trends and tastes change all the time and whatever shows up using the mode of venue results is only what was popular months prior. </w:t>
      </w:r>
      <w:r w:rsidRPr="00B1645D">
        <w:rPr>
          <w:rFonts w:ascii="Avenir Next LT Pro" w:eastAsia="Times New Roman" w:hAnsi="Avenir Next LT Pro" w:cs="Times New Roman"/>
          <w:b/>
          <w:bCs/>
          <w:color w:val="000000"/>
          <w:sz w:val="21"/>
          <w:szCs w:val="21"/>
          <w:lang w:eastAsia="en-GB"/>
        </w:rPr>
        <w:t>Note:</w:t>
      </w:r>
      <w:r w:rsidRPr="00B1645D">
        <w:rPr>
          <w:rFonts w:ascii="Avenir Next LT Pro" w:eastAsia="Times New Roman" w:hAnsi="Avenir Next LT Pro" w:cs="Times New Roman"/>
          <w:color w:val="000000"/>
          <w:sz w:val="21"/>
          <w:szCs w:val="21"/>
          <w:lang w:eastAsia="en-GB"/>
        </w:rPr>
        <w:t> This is true of this method, regardless of lockdown!</w:t>
      </w:r>
    </w:p>
    <w:p w14:paraId="10DB4D7A" w14:textId="18536268" w:rsidR="00B1645D" w:rsidRDefault="00B1645D" w:rsidP="00B1645D">
      <w:pPr>
        <w:shd w:val="clear" w:color="auto" w:fill="FFFFFF"/>
        <w:spacing w:before="240" w:after="0" w:line="240" w:lineRule="auto"/>
        <w:jc w:val="both"/>
        <w:rPr>
          <w:rFonts w:ascii="Avenir Next LT Pro" w:eastAsia="Times New Roman" w:hAnsi="Avenir Next LT Pro" w:cs="Times New Roman"/>
          <w:color w:val="000000"/>
          <w:sz w:val="21"/>
          <w:szCs w:val="21"/>
          <w:lang w:eastAsia="en-GB"/>
        </w:rPr>
      </w:pPr>
      <w:r w:rsidRPr="00B1645D">
        <w:rPr>
          <w:rFonts w:ascii="Avenir Next LT Pro" w:eastAsia="Times New Roman" w:hAnsi="Avenir Next LT Pro" w:cs="Times New Roman"/>
          <w:color w:val="000000"/>
          <w:sz w:val="21"/>
          <w:szCs w:val="21"/>
          <w:lang w:eastAsia="en-GB"/>
        </w:rPr>
        <w:t>Instead, data that might contribute to determining restaurant improvements might include performance metrics during lockdown; hours, venue likes, volume of recommendations, quality of recommendations, content of recommendations (word densities), as well as clusters of food businesses that remained operational during lockdown. This project aims to predict pandemic proof food enterprises and what the industry might look like after restrictions are lifted.</w:t>
      </w:r>
    </w:p>
    <w:p w14:paraId="51F2ED85" w14:textId="77777777" w:rsidR="00B1645D" w:rsidRPr="00B1645D" w:rsidRDefault="00B1645D" w:rsidP="00B1645D">
      <w:pPr>
        <w:shd w:val="clear" w:color="auto" w:fill="FFFFFF"/>
        <w:spacing w:before="240" w:after="0" w:line="240" w:lineRule="auto"/>
        <w:jc w:val="both"/>
        <w:rPr>
          <w:rFonts w:ascii="Avenir Next LT Pro" w:eastAsia="Times New Roman" w:hAnsi="Avenir Next LT Pro" w:cs="Times New Roman"/>
          <w:color w:val="000000"/>
          <w:sz w:val="21"/>
          <w:szCs w:val="21"/>
          <w:lang w:eastAsia="en-GB"/>
        </w:rPr>
      </w:pPr>
    </w:p>
    <w:p w14:paraId="4837F7F1" w14:textId="6F8EFAEE" w:rsidR="00B1645D" w:rsidRDefault="00B1645D" w:rsidP="00B1645D">
      <w:pPr>
        <w:shd w:val="clear" w:color="auto" w:fill="FFFFFF"/>
        <w:spacing w:after="0" w:line="240" w:lineRule="auto"/>
        <w:outlineLvl w:val="2"/>
        <w:rPr>
          <w:rFonts w:ascii="Avenir Next LT Pro" w:eastAsia="Times New Roman" w:hAnsi="Avenir Next LT Pro" w:cs="Times New Roman"/>
          <w:b/>
          <w:bCs/>
          <w:color w:val="000000"/>
          <w:sz w:val="27"/>
          <w:szCs w:val="27"/>
          <w:lang w:eastAsia="en-GB"/>
        </w:rPr>
      </w:pPr>
      <w:r w:rsidRPr="00B1645D">
        <w:rPr>
          <w:rFonts w:ascii="Avenir Next LT Pro" w:eastAsia="Times New Roman" w:hAnsi="Avenir Next LT Pro" w:cs="Times New Roman"/>
          <w:b/>
          <w:bCs/>
          <w:color w:val="000000"/>
          <w:sz w:val="27"/>
          <w:szCs w:val="27"/>
          <w:lang w:eastAsia="en-GB"/>
        </w:rPr>
        <w:t>1.3 Interest</w:t>
      </w:r>
    </w:p>
    <w:p w14:paraId="5B3D60B7" w14:textId="77777777" w:rsidR="00B1645D" w:rsidRPr="00B1645D" w:rsidRDefault="00B1645D" w:rsidP="00B1645D">
      <w:pPr>
        <w:shd w:val="clear" w:color="auto" w:fill="FFFFFF"/>
        <w:spacing w:after="0" w:line="240" w:lineRule="auto"/>
        <w:outlineLvl w:val="2"/>
        <w:rPr>
          <w:rFonts w:ascii="Avenir Next LT Pro" w:eastAsia="Times New Roman" w:hAnsi="Avenir Next LT Pro" w:cs="Times New Roman"/>
          <w:b/>
          <w:bCs/>
          <w:color w:val="000000"/>
          <w:sz w:val="27"/>
          <w:szCs w:val="27"/>
          <w:lang w:eastAsia="en-GB"/>
        </w:rPr>
      </w:pPr>
    </w:p>
    <w:p w14:paraId="262FC25A" w14:textId="5CB427D1" w:rsidR="00B1645D" w:rsidRDefault="00B1645D" w:rsidP="00B1645D">
      <w:pPr>
        <w:shd w:val="clear" w:color="auto" w:fill="FFFFFF"/>
        <w:spacing w:after="0" w:line="240" w:lineRule="auto"/>
        <w:jc w:val="both"/>
        <w:rPr>
          <w:rFonts w:ascii="Avenir Next LT Pro" w:eastAsia="Times New Roman" w:hAnsi="Avenir Next LT Pro" w:cs="Times New Roman"/>
          <w:color w:val="000000"/>
          <w:sz w:val="21"/>
          <w:szCs w:val="21"/>
          <w:lang w:eastAsia="en-GB"/>
        </w:rPr>
      </w:pPr>
      <w:r w:rsidRPr="00B1645D">
        <w:rPr>
          <w:rFonts w:ascii="Avenir Next LT Pro" w:eastAsia="Times New Roman" w:hAnsi="Avenir Next LT Pro" w:cs="Times New Roman"/>
          <w:color w:val="000000"/>
          <w:sz w:val="21"/>
          <w:szCs w:val="21"/>
          <w:lang w:eastAsia="en-GB"/>
        </w:rPr>
        <w:t xml:space="preserve">Obviously, any restauranteur or leisure and hospitality entrepreneur/enterprise would be </w:t>
      </w:r>
      <w:proofErr w:type="gramStart"/>
      <w:r w:rsidRPr="00B1645D">
        <w:rPr>
          <w:rFonts w:ascii="Avenir Next LT Pro" w:eastAsia="Times New Roman" w:hAnsi="Avenir Next LT Pro" w:cs="Times New Roman"/>
          <w:color w:val="000000"/>
          <w:sz w:val="21"/>
          <w:szCs w:val="21"/>
          <w:lang w:eastAsia="en-GB"/>
        </w:rPr>
        <w:t>very interested</w:t>
      </w:r>
      <w:proofErr w:type="gramEnd"/>
      <w:r w:rsidRPr="00B1645D">
        <w:rPr>
          <w:rFonts w:ascii="Avenir Next LT Pro" w:eastAsia="Times New Roman" w:hAnsi="Avenir Next LT Pro" w:cs="Times New Roman"/>
          <w:color w:val="000000"/>
          <w:sz w:val="21"/>
          <w:szCs w:val="21"/>
          <w:lang w:eastAsia="en-GB"/>
        </w:rPr>
        <w:t xml:space="preserve"> in accurate prediction of food trend data for competitive advantage and added business value. These such data could be used to inform new menu creation or concepts for new boutique restaurants or street food vendor pop-ups - proving valuable to food and retail parks, such as </w:t>
      </w:r>
      <w:proofErr w:type="spellStart"/>
      <w:r w:rsidRPr="00B1645D">
        <w:rPr>
          <w:rFonts w:ascii="Avenir Next LT Pro" w:eastAsia="Times New Roman" w:hAnsi="Avenir Next LT Pro" w:cs="Times New Roman"/>
          <w:color w:val="000000"/>
          <w:sz w:val="21"/>
          <w:szCs w:val="21"/>
          <w:lang w:eastAsia="en-GB"/>
        </w:rPr>
        <w:t>Boxpark</w:t>
      </w:r>
      <w:proofErr w:type="spellEnd"/>
      <w:r w:rsidRPr="00B1645D">
        <w:rPr>
          <w:rFonts w:ascii="Avenir Next LT Pro" w:eastAsia="Times New Roman" w:hAnsi="Avenir Next LT Pro" w:cs="Times New Roman"/>
          <w:color w:val="000000"/>
          <w:sz w:val="21"/>
          <w:szCs w:val="21"/>
          <w:lang w:eastAsia="en-GB"/>
        </w:rPr>
        <w:t>.</w:t>
      </w:r>
    </w:p>
    <w:p w14:paraId="0200E10D" w14:textId="77777777" w:rsidR="00B1645D" w:rsidRPr="00B1645D" w:rsidRDefault="00B1645D" w:rsidP="00B1645D">
      <w:pPr>
        <w:shd w:val="clear" w:color="auto" w:fill="FFFFFF"/>
        <w:spacing w:after="0" w:line="240" w:lineRule="auto"/>
        <w:jc w:val="both"/>
        <w:rPr>
          <w:rFonts w:ascii="Avenir Next LT Pro" w:eastAsia="Times New Roman" w:hAnsi="Avenir Next LT Pro" w:cs="Times New Roman"/>
          <w:color w:val="000000"/>
          <w:sz w:val="21"/>
          <w:szCs w:val="21"/>
          <w:lang w:eastAsia="en-GB"/>
        </w:rPr>
      </w:pPr>
    </w:p>
    <w:p w14:paraId="113FBC75" w14:textId="6E3F7311" w:rsidR="00B1645D" w:rsidRDefault="00B1645D" w:rsidP="00B1645D">
      <w:pPr>
        <w:shd w:val="clear" w:color="auto" w:fill="FFFFFF"/>
        <w:spacing w:after="0" w:line="240" w:lineRule="auto"/>
        <w:outlineLvl w:val="2"/>
        <w:rPr>
          <w:rFonts w:ascii="Avenir Next LT Pro" w:eastAsia="Times New Roman" w:hAnsi="Avenir Next LT Pro" w:cs="Times New Roman"/>
          <w:b/>
          <w:bCs/>
          <w:color w:val="000000"/>
          <w:sz w:val="27"/>
          <w:szCs w:val="27"/>
          <w:lang w:eastAsia="en-GB"/>
        </w:rPr>
      </w:pPr>
      <w:r w:rsidRPr="00B1645D">
        <w:rPr>
          <w:rFonts w:ascii="Avenir Next LT Pro" w:eastAsia="Times New Roman" w:hAnsi="Avenir Next LT Pro" w:cs="Times New Roman"/>
          <w:b/>
          <w:bCs/>
          <w:color w:val="000000"/>
          <w:sz w:val="27"/>
          <w:szCs w:val="27"/>
          <w:lang w:eastAsia="en-GB"/>
        </w:rPr>
        <w:t>1.4 Desired outcome</w:t>
      </w:r>
    </w:p>
    <w:p w14:paraId="132E4F43" w14:textId="77777777" w:rsidR="00B1645D" w:rsidRPr="00B1645D" w:rsidRDefault="00B1645D" w:rsidP="00B1645D">
      <w:pPr>
        <w:shd w:val="clear" w:color="auto" w:fill="FFFFFF"/>
        <w:spacing w:after="0" w:line="240" w:lineRule="auto"/>
        <w:outlineLvl w:val="2"/>
        <w:rPr>
          <w:rFonts w:ascii="Avenir Next LT Pro" w:eastAsia="Times New Roman" w:hAnsi="Avenir Next LT Pro" w:cs="Times New Roman"/>
          <w:b/>
          <w:bCs/>
          <w:color w:val="000000"/>
          <w:sz w:val="27"/>
          <w:szCs w:val="27"/>
          <w:lang w:eastAsia="en-GB"/>
        </w:rPr>
      </w:pPr>
    </w:p>
    <w:p w14:paraId="552D8C1A" w14:textId="77777777" w:rsidR="00B1645D" w:rsidRPr="00B1645D" w:rsidRDefault="00B1645D" w:rsidP="00B1645D">
      <w:pPr>
        <w:shd w:val="clear" w:color="auto" w:fill="FFFFFF"/>
        <w:spacing w:after="0" w:line="240" w:lineRule="auto"/>
        <w:jc w:val="both"/>
        <w:rPr>
          <w:rFonts w:ascii="Avenir Next LT Pro" w:eastAsia="Times New Roman" w:hAnsi="Avenir Next LT Pro" w:cs="Times New Roman"/>
          <w:color w:val="000000"/>
          <w:sz w:val="21"/>
          <w:szCs w:val="21"/>
          <w:lang w:eastAsia="en-GB"/>
        </w:rPr>
      </w:pPr>
      <w:r w:rsidRPr="00B1645D">
        <w:rPr>
          <w:rFonts w:ascii="Avenir Next LT Pro" w:eastAsia="Times New Roman" w:hAnsi="Avenir Next LT Pro" w:cs="Times New Roman"/>
          <w:color w:val="000000"/>
          <w:sz w:val="21"/>
          <w:szCs w:val="21"/>
          <w:lang w:eastAsia="en-GB"/>
        </w:rPr>
        <w:t>The ideal outcome of this notebook would be to:</w:t>
      </w:r>
    </w:p>
    <w:p w14:paraId="4F6492BE" w14:textId="77777777" w:rsidR="00B1645D" w:rsidRPr="00B1645D" w:rsidRDefault="00B1645D" w:rsidP="00B1645D">
      <w:pPr>
        <w:numPr>
          <w:ilvl w:val="0"/>
          <w:numId w:val="1"/>
        </w:numPr>
        <w:shd w:val="clear" w:color="auto" w:fill="FFFFFF"/>
        <w:spacing w:after="0" w:line="300" w:lineRule="atLeast"/>
        <w:ind w:left="480" w:right="480"/>
        <w:rPr>
          <w:rFonts w:ascii="Avenir Next LT Pro" w:eastAsia="Times New Roman" w:hAnsi="Avenir Next LT Pro" w:cs="Times New Roman"/>
          <w:color w:val="000000"/>
          <w:sz w:val="21"/>
          <w:szCs w:val="21"/>
          <w:lang w:eastAsia="en-GB"/>
        </w:rPr>
      </w:pPr>
      <w:r w:rsidRPr="00B1645D">
        <w:rPr>
          <w:rFonts w:ascii="Avenir Next LT Pro" w:eastAsia="Times New Roman" w:hAnsi="Avenir Next LT Pro" w:cs="Times New Roman"/>
          <w:color w:val="000000"/>
          <w:sz w:val="21"/>
          <w:szCs w:val="21"/>
          <w:lang w:eastAsia="en-GB"/>
        </w:rPr>
        <w:t xml:space="preserve">Create a </w:t>
      </w:r>
      <w:proofErr w:type="spellStart"/>
      <w:r w:rsidRPr="00B1645D">
        <w:rPr>
          <w:rFonts w:ascii="Avenir Next LT Pro" w:eastAsia="Times New Roman" w:hAnsi="Avenir Next LT Pro" w:cs="Times New Roman"/>
          <w:color w:val="000000"/>
          <w:sz w:val="21"/>
          <w:szCs w:val="21"/>
          <w:lang w:eastAsia="en-GB"/>
        </w:rPr>
        <w:t>dataframe</w:t>
      </w:r>
      <w:proofErr w:type="spellEnd"/>
      <w:r w:rsidRPr="00B1645D">
        <w:rPr>
          <w:rFonts w:ascii="Avenir Next LT Pro" w:eastAsia="Times New Roman" w:hAnsi="Avenir Next LT Pro" w:cs="Times New Roman"/>
          <w:color w:val="000000"/>
          <w:sz w:val="21"/>
          <w:szCs w:val="21"/>
          <w:lang w:eastAsia="en-GB"/>
        </w:rPr>
        <w:t xml:space="preserve"> of London districts, postcode centroids, and coordinates</w:t>
      </w:r>
    </w:p>
    <w:p w14:paraId="605E5FEF" w14:textId="77777777" w:rsidR="00B1645D" w:rsidRPr="00B1645D" w:rsidRDefault="00B1645D" w:rsidP="00B1645D">
      <w:pPr>
        <w:numPr>
          <w:ilvl w:val="0"/>
          <w:numId w:val="1"/>
        </w:numPr>
        <w:shd w:val="clear" w:color="auto" w:fill="FFFFFF"/>
        <w:spacing w:after="0" w:line="300" w:lineRule="atLeast"/>
        <w:ind w:left="480" w:right="480"/>
        <w:rPr>
          <w:rFonts w:ascii="Avenir Next LT Pro" w:eastAsia="Times New Roman" w:hAnsi="Avenir Next LT Pro" w:cs="Times New Roman"/>
          <w:color w:val="000000"/>
          <w:sz w:val="21"/>
          <w:szCs w:val="21"/>
          <w:lang w:eastAsia="en-GB"/>
        </w:rPr>
      </w:pPr>
      <w:r w:rsidRPr="00B1645D">
        <w:rPr>
          <w:rFonts w:ascii="Avenir Next LT Pro" w:eastAsia="Times New Roman" w:hAnsi="Avenir Next LT Pro" w:cs="Times New Roman"/>
          <w:color w:val="000000"/>
          <w:sz w:val="21"/>
          <w:szCs w:val="21"/>
          <w:lang w:eastAsia="en-GB"/>
        </w:rPr>
        <w:t>Identify the top 5 (most common) food venues by cuisine</w:t>
      </w:r>
    </w:p>
    <w:p w14:paraId="1F9336A8" w14:textId="77777777" w:rsidR="00B1645D" w:rsidRPr="00B1645D" w:rsidRDefault="00B1645D" w:rsidP="00B1645D">
      <w:pPr>
        <w:numPr>
          <w:ilvl w:val="0"/>
          <w:numId w:val="1"/>
        </w:numPr>
        <w:shd w:val="clear" w:color="auto" w:fill="FFFFFF"/>
        <w:spacing w:after="0" w:line="300" w:lineRule="atLeast"/>
        <w:ind w:left="480" w:right="480"/>
        <w:rPr>
          <w:rFonts w:ascii="Avenir Next LT Pro" w:eastAsia="Times New Roman" w:hAnsi="Avenir Next LT Pro" w:cs="Times New Roman"/>
          <w:color w:val="000000"/>
          <w:sz w:val="21"/>
          <w:szCs w:val="21"/>
          <w:lang w:eastAsia="en-GB"/>
        </w:rPr>
      </w:pPr>
      <w:r w:rsidRPr="00B1645D">
        <w:rPr>
          <w:rFonts w:ascii="Avenir Next LT Pro" w:eastAsia="Times New Roman" w:hAnsi="Avenir Next LT Pro" w:cs="Times New Roman"/>
          <w:color w:val="000000"/>
          <w:sz w:val="21"/>
          <w:szCs w:val="21"/>
          <w:lang w:eastAsia="en-GB"/>
        </w:rPr>
        <w:t>Plot all food venues to map</w:t>
      </w:r>
    </w:p>
    <w:p w14:paraId="6DA494E8" w14:textId="77777777" w:rsidR="00B1645D" w:rsidRPr="00B1645D" w:rsidRDefault="00B1645D" w:rsidP="00B1645D">
      <w:pPr>
        <w:numPr>
          <w:ilvl w:val="0"/>
          <w:numId w:val="1"/>
        </w:numPr>
        <w:shd w:val="clear" w:color="auto" w:fill="FFFFFF"/>
        <w:spacing w:after="0" w:line="300" w:lineRule="atLeast"/>
        <w:ind w:left="480" w:right="480"/>
        <w:rPr>
          <w:rFonts w:ascii="Avenir Next LT Pro" w:eastAsia="Times New Roman" w:hAnsi="Avenir Next LT Pro" w:cs="Times New Roman"/>
          <w:color w:val="000000"/>
          <w:sz w:val="21"/>
          <w:szCs w:val="21"/>
          <w:lang w:eastAsia="en-GB"/>
        </w:rPr>
      </w:pPr>
      <w:r w:rsidRPr="00B1645D">
        <w:rPr>
          <w:rFonts w:ascii="Avenir Next LT Pro" w:eastAsia="Times New Roman" w:hAnsi="Avenir Next LT Pro" w:cs="Times New Roman"/>
          <w:color w:val="000000"/>
          <w:sz w:val="21"/>
          <w:szCs w:val="21"/>
          <w:lang w:eastAsia="en-GB"/>
        </w:rPr>
        <w:t>Use venue Hours Endpoint of FS API to see what venues are still operating during lockdown</w:t>
      </w:r>
    </w:p>
    <w:p w14:paraId="5DF18C3A" w14:textId="77777777" w:rsidR="00B1645D" w:rsidRPr="00B1645D" w:rsidRDefault="00B1645D" w:rsidP="00B1645D">
      <w:pPr>
        <w:numPr>
          <w:ilvl w:val="0"/>
          <w:numId w:val="1"/>
        </w:numPr>
        <w:shd w:val="clear" w:color="auto" w:fill="FFFFFF"/>
        <w:spacing w:after="0" w:line="300" w:lineRule="atLeast"/>
        <w:ind w:left="480" w:right="480"/>
        <w:rPr>
          <w:rFonts w:ascii="Avenir Next LT Pro" w:eastAsia="Times New Roman" w:hAnsi="Avenir Next LT Pro" w:cs="Times New Roman"/>
          <w:color w:val="000000"/>
          <w:sz w:val="21"/>
          <w:szCs w:val="21"/>
          <w:lang w:eastAsia="en-GB"/>
        </w:rPr>
      </w:pPr>
      <w:r w:rsidRPr="00B1645D">
        <w:rPr>
          <w:rFonts w:ascii="Avenir Next LT Pro" w:eastAsia="Times New Roman" w:hAnsi="Avenir Next LT Pro" w:cs="Times New Roman"/>
          <w:color w:val="000000"/>
          <w:sz w:val="21"/>
          <w:szCs w:val="21"/>
          <w:lang w:eastAsia="en-GB"/>
        </w:rPr>
        <w:t>Create word clouds of venue Tips using Foursquare API to identify trending menu items. Since the Foursquare trending feature won't return any results at this time due to the coronavirus lockdown, I will use the Tips Endpoint in the Foursquare API to try and identify patterns in the reviews i.e. what menu items get the most positive mentions (</w:t>
      </w:r>
      <w:r w:rsidRPr="00B1645D">
        <w:rPr>
          <w:rFonts w:ascii="Avenir Next LT Pro" w:eastAsia="Times New Roman" w:hAnsi="Avenir Next LT Pro" w:cs="Times New Roman"/>
          <w:b/>
          <w:bCs/>
          <w:color w:val="000000"/>
          <w:sz w:val="21"/>
          <w:szCs w:val="21"/>
          <w:lang w:eastAsia="en-GB"/>
        </w:rPr>
        <w:t>Note:</w:t>
      </w:r>
      <w:r w:rsidRPr="00B1645D">
        <w:rPr>
          <w:rFonts w:ascii="Avenir Next LT Pro" w:eastAsia="Times New Roman" w:hAnsi="Avenir Next LT Pro" w:cs="Times New Roman"/>
          <w:color w:val="000000"/>
          <w:sz w:val="21"/>
          <w:szCs w:val="21"/>
          <w:lang w:eastAsia="en-GB"/>
        </w:rPr>
        <w:t> This may require the use of sentiment analysis, which is out of scope for this notebook)</w:t>
      </w:r>
    </w:p>
    <w:p w14:paraId="169D8855" w14:textId="77777777" w:rsidR="00B1645D" w:rsidRPr="00B1645D" w:rsidRDefault="00B1645D" w:rsidP="00B1645D">
      <w:pPr>
        <w:numPr>
          <w:ilvl w:val="0"/>
          <w:numId w:val="1"/>
        </w:numPr>
        <w:shd w:val="clear" w:color="auto" w:fill="FFFFFF"/>
        <w:spacing w:after="0" w:line="300" w:lineRule="atLeast"/>
        <w:ind w:left="480" w:right="480"/>
        <w:rPr>
          <w:rFonts w:ascii="Avenir Next LT Pro" w:eastAsia="Times New Roman" w:hAnsi="Avenir Next LT Pro" w:cs="Times New Roman"/>
          <w:color w:val="000000"/>
          <w:sz w:val="21"/>
          <w:szCs w:val="21"/>
          <w:lang w:eastAsia="en-GB"/>
        </w:rPr>
      </w:pPr>
      <w:r w:rsidRPr="00B1645D">
        <w:rPr>
          <w:rFonts w:ascii="Avenir Next LT Pro" w:eastAsia="Times New Roman" w:hAnsi="Avenir Next LT Pro" w:cs="Times New Roman"/>
          <w:color w:val="000000"/>
          <w:sz w:val="21"/>
          <w:szCs w:val="21"/>
          <w:lang w:eastAsia="en-GB"/>
        </w:rPr>
        <w:t>Use choropleth maps to highlight food vendor densities per London district by different cuisines (optional: choropleth map by density of venues open during lockdown)</w:t>
      </w:r>
    </w:p>
    <w:p w14:paraId="3483D0A3" w14:textId="77777777" w:rsidR="00B1645D" w:rsidRPr="00B1645D" w:rsidRDefault="00B1645D" w:rsidP="00B1645D">
      <w:pPr>
        <w:numPr>
          <w:ilvl w:val="0"/>
          <w:numId w:val="1"/>
        </w:numPr>
        <w:shd w:val="clear" w:color="auto" w:fill="FFFFFF"/>
        <w:spacing w:after="0" w:line="300" w:lineRule="atLeast"/>
        <w:ind w:left="480" w:right="480"/>
        <w:rPr>
          <w:rFonts w:ascii="Avenir Next LT Pro" w:eastAsia="Times New Roman" w:hAnsi="Avenir Next LT Pro" w:cs="Times New Roman"/>
          <w:color w:val="000000"/>
          <w:sz w:val="21"/>
          <w:szCs w:val="21"/>
          <w:lang w:eastAsia="en-GB"/>
        </w:rPr>
      </w:pPr>
      <w:r w:rsidRPr="00B1645D">
        <w:rPr>
          <w:rFonts w:ascii="Avenir Next LT Pro" w:eastAsia="Times New Roman" w:hAnsi="Avenir Next LT Pro" w:cs="Times New Roman"/>
          <w:color w:val="000000"/>
          <w:sz w:val="21"/>
          <w:szCs w:val="21"/>
          <w:lang w:eastAsia="en-GB"/>
        </w:rPr>
        <w:lastRenderedPageBreak/>
        <w:t>Use k-means clustering to cluster food venues in London to identify restaurant hotspots and prime locations as suggestions for the client (optional: cluster by venues open during lockdown)</w:t>
      </w:r>
    </w:p>
    <w:p w14:paraId="3FE7DA0D" w14:textId="77777777" w:rsidR="00B1645D" w:rsidRPr="00B1645D" w:rsidRDefault="00B1645D" w:rsidP="00B1645D">
      <w:pPr>
        <w:numPr>
          <w:ilvl w:val="0"/>
          <w:numId w:val="1"/>
        </w:numPr>
        <w:shd w:val="clear" w:color="auto" w:fill="FFFFFF"/>
        <w:spacing w:after="0" w:line="300" w:lineRule="atLeast"/>
        <w:ind w:left="480" w:right="480"/>
        <w:rPr>
          <w:rFonts w:ascii="Avenir Next LT Pro" w:eastAsia="Times New Roman" w:hAnsi="Avenir Next LT Pro" w:cs="Times New Roman"/>
          <w:color w:val="000000"/>
          <w:sz w:val="21"/>
          <w:szCs w:val="21"/>
          <w:lang w:eastAsia="en-GB"/>
        </w:rPr>
      </w:pPr>
      <w:r w:rsidRPr="00B1645D">
        <w:rPr>
          <w:rFonts w:ascii="Avenir Next LT Pro" w:eastAsia="Times New Roman" w:hAnsi="Avenir Next LT Pro" w:cs="Times New Roman"/>
          <w:color w:val="000000"/>
          <w:sz w:val="21"/>
          <w:szCs w:val="21"/>
          <w:lang w:eastAsia="en-GB"/>
        </w:rPr>
        <w:t xml:space="preserve">Map commercial venues that are available to rent using either Zoopla API or Rightmove </w:t>
      </w:r>
      <w:proofErr w:type="spellStart"/>
      <w:r w:rsidRPr="00B1645D">
        <w:rPr>
          <w:rFonts w:ascii="Avenir Next LT Pro" w:eastAsia="Times New Roman" w:hAnsi="Avenir Next LT Pro" w:cs="Times New Roman"/>
          <w:color w:val="000000"/>
          <w:sz w:val="21"/>
          <w:szCs w:val="21"/>
          <w:lang w:eastAsia="en-GB"/>
        </w:rPr>
        <w:t>webscraper</w:t>
      </w:r>
      <w:proofErr w:type="spellEnd"/>
    </w:p>
    <w:p w14:paraId="3CA50096" w14:textId="3790085F" w:rsidR="00B1645D" w:rsidRPr="00B1645D" w:rsidRDefault="00B1645D" w:rsidP="00B1645D">
      <w:pPr>
        <w:numPr>
          <w:ilvl w:val="0"/>
          <w:numId w:val="1"/>
        </w:numPr>
        <w:shd w:val="clear" w:color="auto" w:fill="FFFFFF"/>
        <w:spacing w:after="0" w:line="300" w:lineRule="atLeast"/>
        <w:ind w:left="480" w:right="480"/>
        <w:rPr>
          <w:rFonts w:ascii="Avenir Next LT Pro" w:eastAsia="Times New Roman" w:hAnsi="Avenir Next LT Pro" w:cs="Times New Roman"/>
          <w:color w:val="000000"/>
          <w:sz w:val="21"/>
          <w:szCs w:val="21"/>
          <w:lang w:eastAsia="en-GB"/>
        </w:rPr>
      </w:pPr>
      <w:r w:rsidRPr="00B1645D">
        <w:rPr>
          <w:rFonts w:ascii="Avenir Next LT Pro" w:eastAsia="Times New Roman" w:hAnsi="Avenir Next LT Pro" w:cs="Times New Roman"/>
          <w:color w:val="000000"/>
          <w:sz w:val="21"/>
          <w:szCs w:val="21"/>
          <w:lang w:eastAsia="en-GB"/>
        </w:rPr>
        <w:t>List suitable commercial venues for further analysis</w:t>
      </w:r>
    </w:p>
    <w:p w14:paraId="2B9E04CC" w14:textId="3F107FA1" w:rsidR="00B1645D" w:rsidRPr="00B1645D" w:rsidRDefault="00B1645D" w:rsidP="00B1645D">
      <w:pPr>
        <w:shd w:val="clear" w:color="auto" w:fill="FFFFFF"/>
        <w:spacing w:after="0" w:line="300" w:lineRule="atLeast"/>
        <w:ind w:left="480" w:right="480"/>
        <w:rPr>
          <w:rFonts w:ascii="Avenir Next LT Pro" w:eastAsia="Times New Roman" w:hAnsi="Avenir Next LT Pro" w:cs="Times New Roman"/>
          <w:color w:val="000000"/>
          <w:sz w:val="21"/>
          <w:szCs w:val="21"/>
          <w:lang w:eastAsia="en-GB"/>
        </w:rPr>
      </w:pPr>
    </w:p>
    <w:p w14:paraId="76FD22A5" w14:textId="77777777" w:rsidR="00B1645D" w:rsidRPr="00B1645D" w:rsidRDefault="00B1645D" w:rsidP="00B1645D">
      <w:pPr>
        <w:shd w:val="clear" w:color="auto" w:fill="FFFFFF"/>
        <w:spacing w:after="0" w:line="300" w:lineRule="atLeast"/>
        <w:ind w:left="480" w:right="480"/>
        <w:rPr>
          <w:rFonts w:ascii="Avenir Next LT Pro" w:eastAsia="Times New Roman" w:hAnsi="Avenir Next LT Pro" w:cs="Times New Roman"/>
          <w:color w:val="000000"/>
          <w:sz w:val="21"/>
          <w:szCs w:val="21"/>
          <w:lang w:eastAsia="en-GB"/>
        </w:rPr>
      </w:pPr>
    </w:p>
    <w:p w14:paraId="2114487F" w14:textId="76C6697D" w:rsidR="00B1645D" w:rsidRDefault="00B1645D" w:rsidP="00B1645D">
      <w:pPr>
        <w:shd w:val="clear" w:color="auto" w:fill="FFFFFF"/>
        <w:spacing w:after="0" w:line="240" w:lineRule="auto"/>
        <w:outlineLvl w:val="1"/>
        <w:rPr>
          <w:rFonts w:ascii="Avenir Next LT Pro" w:eastAsia="Times New Roman" w:hAnsi="Avenir Next LT Pro" w:cs="Times New Roman"/>
          <w:b/>
          <w:bCs/>
          <w:color w:val="000000"/>
          <w:sz w:val="33"/>
          <w:szCs w:val="33"/>
          <w:lang w:eastAsia="en-GB"/>
        </w:rPr>
      </w:pPr>
      <w:r w:rsidRPr="00B1645D">
        <w:rPr>
          <w:rFonts w:ascii="Avenir Next LT Pro" w:eastAsia="Times New Roman" w:hAnsi="Avenir Next LT Pro" w:cs="Times New Roman"/>
          <w:b/>
          <w:bCs/>
          <w:color w:val="000000"/>
          <w:sz w:val="33"/>
          <w:szCs w:val="33"/>
          <w:lang w:eastAsia="en-GB"/>
        </w:rPr>
        <w:t>2. Data Acquisition and Cleaning</w:t>
      </w:r>
    </w:p>
    <w:p w14:paraId="34C9E257" w14:textId="77777777" w:rsidR="00B1645D" w:rsidRPr="00B1645D" w:rsidRDefault="00B1645D" w:rsidP="00B1645D">
      <w:pPr>
        <w:shd w:val="clear" w:color="auto" w:fill="FFFFFF"/>
        <w:spacing w:after="0" w:line="240" w:lineRule="auto"/>
        <w:outlineLvl w:val="1"/>
        <w:rPr>
          <w:rFonts w:ascii="Avenir Next LT Pro" w:eastAsia="Times New Roman" w:hAnsi="Avenir Next LT Pro" w:cs="Times New Roman"/>
          <w:b/>
          <w:bCs/>
          <w:color w:val="000000"/>
          <w:sz w:val="33"/>
          <w:szCs w:val="33"/>
          <w:lang w:eastAsia="en-GB"/>
        </w:rPr>
      </w:pPr>
    </w:p>
    <w:p w14:paraId="222DE6FD" w14:textId="3FFCECD0" w:rsidR="00B1645D" w:rsidRDefault="00B1645D" w:rsidP="00B1645D">
      <w:pPr>
        <w:shd w:val="clear" w:color="auto" w:fill="FFFFFF"/>
        <w:spacing w:after="0" w:line="240" w:lineRule="auto"/>
        <w:outlineLvl w:val="2"/>
        <w:rPr>
          <w:rFonts w:ascii="Avenir Next LT Pro" w:eastAsia="Times New Roman" w:hAnsi="Avenir Next LT Pro" w:cs="Times New Roman"/>
          <w:b/>
          <w:bCs/>
          <w:color w:val="000000"/>
          <w:sz w:val="27"/>
          <w:szCs w:val="27"/>
          <w:lang w:eastAsia="en-GB"/>
        </w:rPr>
      </w:pPr>
      <w:r w:rsidRPr="00B1645D">
        <w:rPr>
          <w:rFonts w:ascii="Avenir Next LT Pro" w:eastAsia="Times New Roman" w:hAnsi="Avenir Next LT Pro" w:cs="Times New Roman"/>
          <w:b/>
          <w:bCs/>
          <w:color w:val="000000"/>
          <w:sz w:val="27"/>
          <w:szCs w:val="27"/>
          <w:lang w:eastAsia="en-GB"/>
        </w:rPr>
        <w:t>2.1 Data sources</w:t>
      </w:r>
    </w:p>
    <w:p w14:paraId="6515ACCB" w14:textId="77777777" w:rsidR="00B1645D" w:rsidRPr="00B1645D" w:rsidRDefault="00B1645D" w:rsidP="00B1645D">
      <w:pPr>
        <w:shd w:val="clear" w:color="auto" w:fill="FFFFFF"/>
        <w:spacing w:after="0" w:line="240" w:lineRule="auto"/>
        <w:outlineLvl w:val="2"/>
        <w:rPr>
          <w:rFonts w:ascii="Avenir Next LT Pro" w:eastAsia="Times New Roman" w:hAnsi="Avenir Next LT Pro" w:cs="Times New Roman"/>
          <w:b/>
          <w:bCs/>
          <w:color w:val="000000"/>
          <w:sz w:val="27"/>
          <w:szCs w:val="27"/>
          <w:lang w:eastAsia="en-GB"/>
        </w:rPr>
      </w:pPr>
    </w:p>
    <w:p w14:paraId="560329E3" w14:textId="77777777" w:rsidR="00B1645D" w:rsidRPr="00B1645D" w:rsidRDefault="00B1645D" w:rsidP="00B1645D">
      <w:pPr>
        <w:shd w:val="clear" w:color="auto" w:fill="FFFFFF"/>
        <w:spacing w:after="0" w:line="240" w:lineRule="auto"/>
        <w:jc w:val="both"/>
        <w:rPr>
          <w:rFonts w:ascii="Avenir Next LT Pro" w:eastAsia="Times New Roman" w:hAnsi="Avenir Next LT Pro" w:cs="Times New Roman"/>
          <w:color w:val="000000"/>
          <w:sz w:val="21"/>
          <w:szCs w:val="21"/>
          <w:lang w:eastAsia="en-GB"/>
        </w:rPr>
      </w:pPr>
      <w:r w:rsidRPr="00B1645D">
        <w:rPr>
          <w:rFonts w:ascii="Avenir Next LT Pro" w:eastAsia="Times New Roman" w:hAnsi="Avenir Next LT Pro" w:cs="Times New Roman"/>
          <w:color w:val="000000"/>
          <w:sz w:val="21"/>
          <w:szCs w:val="21"/>
          <w:lang w:eastAsia="en-GB"/>
        </w:rPr>
        <w:t xml:space="preserve">To explore the </w:t>
      </w:r>
      <w:proofErr w:type="gramStart"/>
      <w:r w:rsidRPr="00B1645D">
        <w:rPr>
          <w:rFonts w:ascii="Avenir Next LT Pro" w:eastAsia="Times New Roman" w:hAnsi="Avenir Next LT Pro" w:cs="Times New Roman"/>
          <w:color w:val="000000"/>
          <w:sz w:val="21"/>
          <w:szCs w:val="21"/>
          <w:lang w:eastAsia="en-GB"/>
        </w:rPr>
        <w:t>problem</w:t>
      </w:r>
      <w:proofErr w:type="gramEnd"/>
      <w:r w:rsidRPr="00B1645D">
        <w:rPr>
          <w:rFonts w:ascii="Avenir Next LT Pro" w:eastAsia="Times New Roman" w:hAnsi="Avenir Next LT Pro" w:cs="Times New Roman"/>
          <w:color w:val="000000"/>
          <w:sz w:val="21"/>
          <w:szCs w:val="21"/>
          <w:lang w:eastAsia="en-GB"/>
        </w:rPr>
        <w:t xml:space="preserve"> we can use the data listed below:</w:t>
      </w:r>
    </w:p>
    <w:p w14:paraId="526AC939" w14:textId="77777777" w:rsidR="00B1645D" w:rsidRPr="00B1645D" w:rsidRDefault="00B1645D" w:rsidP="00B1645D">
      <w:pPr>
        <w:numPr>
          <w:ilvl w:val="0"/>
          <w:numId w:val="2"/>
        </w:numPr>
        <w:shd w:val="clear" w:color="auto" w:fill="FFFFFF"/>
        <w:spacing w:after="0" w:line="300" w:lineRule="atLeast"/>
        <w:ind w:left="480" w:right="480"/>
        <w:rPr>
          <w:rFonts w:ascii="Avenir Next LT Pro" w:eastAsia="Times New Roman" w:hAnsi="Avenir Next LT Pro" w:cs="Times New Roman"/>
          <w:color w:val="000000"/>
          <w:sz w:val="21"/>
          <w:szCs w:val="21"/>
          <w:lang w:eastAsia="en-GB"/>
        </w:rPr>
      </w:pPr>
      <w:r w:rsidRPr="00B1645D">
        <w:rPr>
          <w:rFonts w:ascii="Avenir Next LT Pro" w:eastAsia="Times New Roman" w:hAnsi="Avenir Next LT Pro" w:cs="Times New Roman"/>
          <w:color w:val="000000"/>
          <w:sz w:val="21"/>
          <w:szCs w:val="21"/>
          <w:lang w:eastAsia="en-GB"/>
        </w:rPr>
        <w:t>Wikipedia page for London Postal Districts </w:t>
      </w:r>
      <w:r w:rsidRPr="00B1645D">
        <w:rPr>
          <w:rFonts w:ascii="Avenir Next LT Pro" w:eastAsia="Times New Roman" w:hAnsi="Avenir Next LT Pro" w:cs="Times New Roman"/>
          <w:b/>
          <w:bCs/>
          <w:color w:val="000000"/>
          <w:sz w:val="21"/>
          <w:szCs w:val="21"/>
          <w:lang w:eastAsia="en-GB"/>
        </w:rPr>
        <w:t>[1]</w:t>
      </w:r>
      <w:r w:rsidRPr="00B1645D">
        <w:rPr>
          <w:rFonts w:ascii="Avenir Next LT Pro" w:eastAsia="Times New Roman" w:hAnsi="Avenir Next LT Pro" w:cs="Times New Roman"/>
          <w:color w:val="000000"/>
          <w:sz w:val="21"/>
          <w:szCs w:val="21"/>
          <w:lang w:eastAsia="en-GB"/>
        </w:rPr>
        <w:t> to get an initial high-level view of what we are working with.</w:t>
      </w:r>
    </w:p>
    <w:p w14:paraId="65B66ECA" w14:textId="77777777" w:rsidR="00B1645D" w:rsidRPr="00B1645D" w:rsidRDefault="00B1645D" w:rsidP="00B1645D">
      <w:pPr>
        <w:numPr>
          <w:ilvl w:val="0"/>
          <w:numId w:val="2"/>
        </w:numPr>
        <w:shd w:val="clear" w:color="auto" w:fill="FFFFFF"/>
        <w:spacing w:after="0" w:line="300" w:lineRule="atLeast"/>
        <w:ind w:left="480" w:right="480"/>
        <w:rPr>
          <w:rFonts w:ascii="Avenir Next LT Pro" w:eastAsia="Times New Roman" w:hAnsi="Avenir Next LT Pro" w:cs="Times New Roman"/>
          <w:color w:val="000000"/>
          <w:sz w:val="21"/>
          <w:szCs w:val="21"/>
          <w:lang w:eastAsia="en-GB"/>
        </w:rPr>
      </w:pPr>
      <w:r w:rsidRPr="00B1645D">
        <w:rPr>
          <w:rFonts w:ascii="Avenir Next LT Pro" w:eastAsia="Times New Roman" w:hAnsi="Avenir Next LT Pro" w:cs="Times New Roman"/>
          <w:color w:val="000000"/>
          <w:sz w:val="21"/>
          <w:szCs w:val="21"/>
          <w:lang w:eastAsia="en-GB"/>
        </w:rPr>
        <w:t>For cross-referencing postcodes with districts and longitudes and latitudes I will use a combination of the Office for National Statistics </w:t>
      </w:r>
      <w:r w:rsidRPr="00B1645D">
        <w:rPr>
          <w:rFonts w:ascii="Avenir Next LT Pro" w:eastAsia="Times New Roman" w:hAnsi="Avenir Next LT Pro" w:cs="Times New Roman"/>
          <w:b/>
          <w:bCs/>
          <w:color w:val="000000"/>
          <w:sz w:val="21"/>
          <w:szCs w:val="21"/>
          <w:lang w:eastAsia="en-GB"/>
        </w:rPr>
        <w:t>[2]</w:t>
      </w:r>
      <w:r w:rsidRPr="00B1645D">
        <w:rPr>
          <w:rFonts w:ascii="Avenir Next LT Pro" w:eastAsia="Times New Roman" w:hAnsi="Avenir Next LT Pro" w:cs="Times New Roman"/>
          <w:color w:val="000000"/>
          <w:sz w:val="21"/>
          <w:szCs w:val="21"/>
          <w:lang w:eastAsia="en-GB"/>
        </w:rPr>
        <w:t> and London Datastore </w:t>
      </w:r>
      <w:r w:rsidRPr="00B1645D">
        <w:rPr>
          <w:rFonts w:ascii="Avenir Next LT Pro" w:eastAsia="Times New Roman" w:hAnsi="Avenir Next LT Pro" w:cs="Times New Roman"/>
          <w:b/>
          <w:bCs/>
          <w:color w:val="000000"/>
          <w:sz w:val="21"/>
          <w:szCs w:val="21"/>
          <w:lang w:eastAsia="en-GB"/>
        </w:rPr>
        <w:t>[3]</w:t>
      </w:r>
      <w:r w:rsidRPr="00B1645D">
        <w:rPr>
          <w:rFonts w:ascii="Avenir Next LT Pro" w:eastAsia="Times New Roman" w:hAnsi="Avenir Next LT Pro" w:cs="Times New Roman"/>
          <w:color w:val="000000"/>
          <w:sz w:val="21"/>
          <w:szCs w:val="21"/>
          <w:lang w:eastAsia="en-GB"/>
        </w:rPr>
        <w:t>. I also checked “A Guide to ONS Geography Postcode Products” </w:t>
      </w:r>
      <w:r w:rsidRPr="00B1645D">
        <w:rPr>
          <w:rFonts w:ascii="Avenir Next LT Pro" w:eastAsia="Times New Roman" w:hAnsi="Avenir Next LT Pro" w:cs="Times New Roman"/>
          <w:b/>
          <w:bCs/>
          <w:color w:val="000000"/>
          <w:sz w:val="21"/>
          <w:szCs w:val="21"/>
          <w:lang w:eastAsia="en-GB"/>
        </w:rPr>
        <w:t>[4]</w:t>
      </w:r>
      <w:r w:rsidRPr="00B1645D">
        <w:rPr>
          <w:rFonts w:ascii="Avenir Next LT Pro" w:eastAsia="Times New Roman" w:hAnsi="Avenir Next LT Pro" w:cs="Times New Roman"/>
          <w:color w:val="000000"/>
          <w:sz w:val="21"/>
          <w:szCs w:val="21"/>
          <w:lang w:eastAsia="en-GB"/>
        </w:rPr>
        <w:t> to make sure I was using the correct postcode system for statistics (NSPL).</w:t>
      </w:r>
    </w:p>
    <w:p w14:paraId="22C5287B" w14:textId="77777777" w:rsidR="00B1645D" w:rsidRPr="00B1645D" w:rsidRDefault="00B1645D" w:rsidP="00B1645D">
      <w:pPr>
        <w:numPr>
          <w:ilvl w:val="0"/>
          <w:numId w:val="2"/>
        </w:numPr>
        <w:shd w:val="clear" w:color="auto" w:fill="FFFFFF"/>
        <w:spacing w:after="0" w:line="300" w:lineRule="atLeast"/>
        <w:ind w:left="480" w:right="480"/>
        <w:rPr>
          <w:rFonts w:ascii="Avenir Next LT Pro" w:eastAsia="Times New Roman" w:hAnsi="Avenir Next LT Pro" w:cs="Times New Roman"/>
          <w:color w:val="000000"/>
          <w:sz w:val="21"/>
          <w:szCs w:val="21"/>
          <w:lang w:eastAsia="en-GB"/>
        </w:rPr>
      </w:pPr>
      <w:r w:rsidRPr="00B1645D">
        <w:rPr>
          <w:rFonts w:ascii="Avenir Next LT Pro" w:eastAsia="Times New Roman" w:hAnsi="Avenir Next LT Pro" w:cs="Times New Roman"/>
          <w:color w:val="000000"/>
          <w:sz w:val="21"/>
          <w:szCs w:val="21"/>
          <w:lang w:eastAsia="en-GB"/>
        </w:rPr>
        <w:t>I found the Second-level Administrative Divisions of the United Kingdome from NYU Spatial Data Repository </w:t>
      </w:r>
      <w:r w:rsidRPr="00B1645D">
        <w:rPr>
          <w:rFonts w:ascii="Avenir Next LT Pro" w:eastAsia="Times New Roman" w:hAnsi="Avenir Next LT Pro" w:cs="Times New Roman"/>
          <w:b/>
          <w:bCs/>
          <w:color w:val="000000"/>
          <w:sz w:val="21"/>
          <w:szCs w:val="21"/>
          <w:lang w:eastAsia="en-GB"/>
        </w:rPr>
        <w:t>[5]</w:t>
      </w:r>
      <w:r w:rsidRPr="00B1645D">
        <w:rPr>
          <w:rFonts w:ascii="Avenir Next LT Pro" w:eastAsia="Times New Roman" w:hAnsi="Avenir Next LT Pro" w:cs="Times New Roman"/>
          <w:color w:val="000000"/>
          <w:sz w:val="21"/>
          <w:szCs w:val="21"/>
          <w:lang w:eastAsia="en-GB"/>
        </w:rPr>
        <w:t>. The .json file </w:t>
      </w:r>
      <w:r w:rsidRPr="00B1645D">
        <w:rPr>
          <w:rFonts w:ascii="Avenir Next LT Pro" w:eastAsia="Times New Roman" w:hAnsi="Avenir Next LT Pro" w:cs="Times New Roman"/>
          <w:b/>
          <w:bCs/>
          <w:color w:val="000000"/>
          <w:sz w:val="21"/>
          <w:szCs w:val="21"/>
          <w:lang w:eastAsia="en-GB"/>
        </w:rPr>
        <w:t>[6]</w:t>
      </w:r>
      <w:r w:rsidRPr="00B1645D">
        <w:rPr>
          <w:rFonts w:ascii="Avenir Next LT Pro" w:eastAsia="Times New Roman" w:hAnsi="Avenir Next LT Pro" w:cs="Times New Roman"/>
          <w:color w:val="000000"/>
          <w:sz w:val="21"/>
          <w:szCs w:val="21"/>
          <w:lang w:eastAsia="en-GB"/>
        </w:rPr>
        <w:t> has coordinates and boundaries of the all the cities of the UK. This will be cleaned and reduced to London where I will use it to create a choropleth map of food vendor densities for different cuisines using the Foursquare API.</w:t>
      </w:r>
    </w:p>
    <w:p w14:paraId="00AEBC25" w14:textId="77777777" w:rsidR="00B1645D" w:rsidRPr="00B1645D" w:rsidRDefault="00B1645D" w:rsidP="00B1645D">
      <w:pPr>
        <w:numPr>
          <w:ilvl w:val="0"/>
          <w:numId w:val="2"/>
        </w:numPr>
        <w:shd w:val="clear" w:color="auto" w:fill="FFFFFF"/>
        <w:spacing w:after="0" w:line="300" w:lineRule="atLeast"/>
        <w:ind w:left="480" w:right="480"/>
        <w:rPr>
          <w:rFonts w:ascii="Avenir Next LT Pro" w:eastAsia="Times New Roman" w:hAnsi="Avenir Next LT Pro" w:cs="Times New Roman"/>
          <w:color w:val="000000"/>
          <w:sz w:val="21"/>
          <w:szCs w:val="21"/>
          <w:lang w:eastAsia="en-GB"/>
        </w:rPr>
      </w:pPr>
      <w:proofErr w:type="spellStart"/>
      <w:r w:rsidRPr="00B1645D">
        <w:rPr>
          <w:rFonts w:ascii="Avenir Next LT Pro" w:eastAsia="Times New Roman" w:hAnsi="Avenir Next LT Pro" w:cs="Times New Roman"/>
          <w:color w:val="000000"/>
          <w:sz w:val="21"/>
          <w:szCs w:val="21"/>
          <w:lang w:eastAsia="en-GB"/>
        </w:rPr>
        <w:t>Forsquare</w:t>
      </w:r>
      <w:proofErr w:type="spellEnd"/>
      <w:r w:rsidRPr="00B1645D">
        <w:rPr>
          <w:rFonts w:ascii="Avenir Next LT Pro" w:eastAsia="Times New Roman" w:hAnsi="Avenir Next LT Pro" w:cs="Times New Roman"/>
          <w:color w:val="000000"/>
          <w:sz w:val="21"/>
          <w:szCs w:val="21"/>
          <w:lang w:eastAsia="en-GB"/>
        </w:rPr>
        <w:t xml:space="preserve"> API </w:t>
      </w:r>
      <w:r w:rsidRPr="00B1645D">
        <w:rPr>
          <w:rFonts w:ascii="Avenir Next LT Pro" w:eastAsia="Times New Roman" w:hAnsi="Avenir Next LT Pro" w:cs="Times New Roman"/>
          <w:b/>
          <w:bCs/>
          <w:color w:val="000000"/>
          <w:sz w:val="21"/>
          <w:szCs w:val="21"/>
          <w:lang w:eastAsia="en-GB"/>
        </w:rPr>
        <w:t>[7]</w:t>
      </w:r>
      <w:r w:rsidRPr="00B1645D">
        <w:rPr>
          <w:rFonts w:ascii="Avenir Next LT Pro" w:eastAsia="Times New Roman" w:hAnsi="Avenir Next LT Pro" w:cs="Times New Roman"/>
          <w:color w:val="000000"/>
          <w:sz w:val="21"/>
          <w:szCs w:val="21"/>
          <w:lang w:eastAsia="en-GB"/>
        </w:rPr>
        <w:t> will be used to get the most common food venues of London. </w:t>
      </w:r>
      <w:r w:rsidRPr="00B1645D">
        <w:rPr>
          <w:rFonts w:ascii="Avenir Next LT Pro" w:eastAsia="Times New Roman" w:hAnsi="Avenir Next LT Pro" w:cs="Times New Roman"/>
          <w:b/>
          <w:bCs/>
          <w:color w:val="000000"/>
          <w:sz w:val="21"/>
          <w:szCs w:val="21"/>
          <w:lang w:eastAsia="en-GB"/>
        </w:rPr>
        <w:t>Note:</w:t>
      </w:r>
      <w:r w:rsidRPr="00B1645D">
        <w:rPr>
          <w:rFonts w:ascii="Avenir Next LT Pro" w:eastAsia="Times New Roman" w:hAnsi="Avenir Next LT Pro" w:cs="Times New Roman"/>
          <w:color w:val="000000"/>
          <w:sz w:val="21"/>
          <w:szCs w:val="21"/>
          <w:lang w:eastAsia="en-GB"/>
        </w:rPr>
        <w:t> This may be reduced further to City of London and Westminster (or just EC and WC postcodes) to reduce the number of API calls. The FS API's hours and tips Endpoints [8] will be used to get venue operating hours (to see which venues are still operating during lockdown) and to get user recommendations, which will be used for word clouds to try and identify trending menu items.</w:t>
      </w:r>
    </w:p>
    <w:p w14:paraId="4A749987" w14:textId="0B92E1A8" w:rsidR="00B1645D" w:rsidRDefault="00B1645D" w:rsidP="00B1645D">
      <w:pPr>
        <w:numPr>
          <w:ilvl w:val="0"/>
          <w:numId w:val="2"/>
        </w:numPr>
        <w:shd w:val="clear" w:color="auto" w:fill="FFFFFF"/>
        <w:spacing w:after="0" w:line="300" w:lineRule="atLeast"/>
        <w:ind w:left="480" w:right="480"/>
        <w:rPr>
          <w:rFonts w:ascii="Avenir Next LT Pro" w:eastAsia="Times New Roman" w:hAnsi="Avenir Next LT Pro" w:cs="Times New Roman"/>
          <w:color w:val="000000"/>
          <w:sz w:val="21"/>
          <w:szCs w:val="21"/>
          <w:lang w:eastAsia="en-GB"/>
        </w:rPr>
      </w:pPr>
      <w:r w:rsidRPr="00B1645D">
        <w:rPr>
          <w:rFonts w:ascii="Avenir Next LT Pro" w:eastAsia="Times New Roman" w:hAnsi="Avenir Next LT Pro" w:cs="Times New Roman"/>
          <w:color w:val="000000"/>
          <w:sz w:val="21"/>
          <w:szCs w:val="21"/>
          <w:lang w:eastAsia="en-GB"/>
        </w:rPr>
        <w:t>I will then use either Zoopla API </w:t>
      </w:r>
      <w:r w:rsidRPr="00B1645D">
        <w:rPr>
          <w:rFonts w:ascii="Avenir Next LT Pro" w:eastAsia="Times New Roman" w:hAnsi="Avenir Next LT Pro" w:cs="Times New Roman"/>
          <w:b/>
          <w:bCs/>
          <w:color w:val="000000"/>
          <w:sz w:val="21"/>
          <w:szCs w:val="21"/>
          <w:lang w:eastAsia="en-GB"/>
        </w:rPr>
        <w:t>[9][10]</w:t>
      </w:r>
      <w:r w:rsidRPr="00B1645D">
        <w:rPr>
          <w:rFonts w:ascii="Avenir Next LT Pro" w:eastAsia="Times New Roman" w:hAnsi="Avenir Next LT Pro" w:cs="Times New Roman"/>
          <w:color w:val="000000"/>
          <w:sz w:val="21"/>
          <w:szCs w:val="21"/>
          <w:lang w:eastAsia="en-GB"/>
        </w:rPr>
        <w:t xml:space="preserve"> or Rightmove </w:t>
      </w:r>
      <w:proofErr w:type="spellStart"/>
      <w:r w:rsidRPr="00B1645D">
        <w:rPr>
          <w:rFonts w:ascii="Avenir Next LT Pro" w:eastAsia="Times New Roman" w:hAnsi="Avenir Next LT Pro" w:cs="Times New Roman"/>
          <w:color w:val="000000"/>
          <w:sz w:val="21"/>
          <w:szCs w:val="21"/>
          <w:lang w:eastAsia="en-GB"/>
        </w:rPr>
        <w:t>webscraper</w:t>
      </w:r>
      <w:proofErr w:type="spellEnd"/>
      <w:r w:rsidRPr="00B1645D">
        <w:rPr>
          <w:rFonts w:ascii="Avenir Next LT Pro" w:eastAsia="Times New Roman" w:hAnsi="Avenir Next LT Pro" w:cs="Times New Roman"/>
          <w:color w:val="000000"/>
          <w:sz w:val="21"/>
          <w:szCs w:val="21"/>
          <w:lang w:eastAsia="en-GB"/>
        </w:rPr>
        <w:t> </w:t>
      </w:r>
      <w:r w:rsidRPr="00B1645D">
        <w:rPr>
          <w:rFonts w:ascii="Avenir Next LT Pro" w:eastAsia="Times New Roman" w:hAnsi="Avenir Next LT Pro" w:cs="Times New Roman"/>
          <w:b/>
          <w:bCs/>
          <w:color w:val="000000"/>
          <w:sz w:val="21"/>
          <w:szCs w:val="21"/>
          <w:lang w:eastAsia="en-GB"/>
        </w:rPr>
        <w:t>[11]</w:t>
      </w:r>
      <w:r w:rsidRPr="00B1645D">
        <w:rPr>
          <w:rFonts w:ascii="Avenir Next LT Pro" w:eastAsia="Times New Roman" w:hAnsi="Avenir Next LT Pro" w:cs="Times New Roman"/>
          <w:color w:val="000000"/>
          <w:sz w:val="21"/>
          <w:szCs w:val="21"/>
          <w:lang w:eastAsia="en-GB"/>
        </w:rPr>
        <w:t> to pull in commercial properties on the market as options for the client.</w:t>
      </w:r>
    </w:p>
    <w:p w14:paraId="1CE7B1D1" w14:textId="77777777" w:rsidR="00B1645D" w:rsidRPr="00B1645D" w:rsidRDefault="00B1645D" w:rsidP="00B1645D">
      <w:pPr>
        <w:shd w:val="clear" w:color="auto" w:fill="FFFFFF"/>
        <w:spacing w:after="0" w:line="300" w:lineRule="atLeast"/>
        <w:ind w:left="480" w:right="480"/>
        <w:rPr>
          <w:rFonts w:ascii="Avenir Next LT Pro" w:eastAsia="Times New Roman" w:hAnsi="Avenir Next LT Pro" w:cs="Times New Roman"/>
          <w:color w:val="000000"/>
          <w:sz w:val="21"/>
          <w:szCs w:val="21"/>
          <w:lang w:eastAsia="en-GB"/>
        </w:rPr>
      </w:pPr>
    </w:p>
    <w:p w14:paraId="7632B1D3" w14:textId="77777777" w:rsidR="00B1645D" w:rsidRPr="00B1645D" w:rsidRDefault="00B1645D" w:rsidP="00B1645D">
      <w:pPr>
        <w:shd w:val="clear" w:color="auto" w:fill="FFFFFF"/>
        <w:spacing w:after="0" w:line="240" w:lineRule="auto"/>
        <w:jc w:val="both"/>
        <w:rPr>
          <w:rFonts w:ascii="Avenir Next LT Pro" w:eastAsia="Times New Roman" w:hAnsi="Avenir Next LT Pro" w:cs="Times New Roman"/>
          <w:color w:val="000000"/>
          <w:sz w:val="21"/>
          <w:szCs w:val="21"/>
          <w:lang w:eastAsia="en-GB"/>
        </w:rPr>
      </w:pPr>
      <w:r w:rsidRPr="00B1645D">
        <w:rPr>
          <w:rFonts w:ascii="Avenir Next LT Pro" w:eastAsia="Times New Roman" w:hAnsi="Avenir Next LT Pro" w:cs="Times New Roman"/>
          <w:color w:val="000000"/>
          <w:sz w:val="21"/>
          <w:szCs w:val="21"/>
          <w:lang w:eastAsia="en-GB"/>
        </w:rPr>
        <w:t>[1] </w:t>
      </w:r>
      <w:hyperlink r:id="rId11" w:history="1">
        <w:r w:rsidRPr="00B1645D">
          <w:rPr>
            <w:rFonts w:ascii="Avenir Next LT Pro" w:eastAsia="Times New Roman" w:hAnsi="Avenir Next LT Pro" w:cs="Times New Roman"/>
            <w:color w:val="0088CC"/>
            <w:sz w:val="21"/>
            <w:szCs w:val="21"/>
            <w:u w:val="single"/>
            <w:lang w:eastAsia="en-GB"/>
          </w:rPr>
          <w:t>https://en.wikipedia.org/wiki/London_postal_district</w:t>
        </w:r>
      </w:hyperlink>
      <w:r w:rsidRPr="00B1645D">
        <w:rPr>
          <w:rFonts w:ascii="Avenir Next LT Pro" w:eastAsia="Times New Roman" w:hAnsi="Avenir Next LT Pro" w:cs="Times New Roman"/>
          <w:color w:val="000000"/>
          <w:sz w:val="21"/>
          <w:szCs w:val="21"/>
          <w:lang w:eastAsia="en-GB"/>
        </w:rPr>
        <w:br/>
        <w:t>[2] </w:t>
      </w:r>
      <w:hyperlink r:id="rId12" w:history="1">
        <w:r w:rsidRPr="00B1645D">
          <w:rPr>
            <w:rFonts w:ascii="Avenir Next LT Pro" w:eastAsia="Times New Roman" w:hAnsi="Avenir Next LT Pro" w:cs="Times New Roman"/>
            <w:color w:val="0088CC"/>
            <w:sz w:val="21"/>
            <w:szCs w:val="21"/>
            <w:u w:val="single"/>
            <w:lang w:eastAsia="en-GB"/>
          </w:rPr>
          <w:t>https://geoportal.statistics.gov.uk/datasets/national-statistics-postcode-lookup-may-2020</w:t>
        </w:r>
      </w:hyperlink>
      <w:r w:rsidRPr="00B1645D">
        <w:rPr>
          <w:rFonts w:ascii="Avenir Next LT Pro" w:eastAsia="Times New Roman" w:hAnsi="Avenir Next LT Pro" w:cs="Times New Roman"/>
          <w:color w:val="000000"/>
          <w:sz w:val="21"/>
          <w:szCs w:val="21"/>
          <w:lang w:eastAsia="en-GB"/>
        </w:rPr>
        <w:br/>
        <w:t>[3] </w:t>
      </w:r>
      <w:hyperlink r:id="rId13" w:history="1">
        <w:r w:rsidRPr="00B1645D">
          <w:rPr>
            <w:rFonts w:ascii="Avenir Next LT Pro" w:eastAsia="Times New Roman" w:hAnsi="Avenir Next LT Pro" w:cs="Times New Roman"/>
            <w:color w:val="0088CC"/>
            <w:sz w:val="21"/>
            <w:szCs w:val="21"/>
            <w:u w:val="single"/>
            <w:lang w:eastAsia="en-GB"/>
          </w:rPr>
          <w:t>https://data.london.gov.uk/london-area-profiles/</w:t>
        </w:r>
      </w:hyperlink>
      <w:r w:rsidRPr="00B1645D">
        <w:rPr>
          <w:rFonts w:ascii="Avenir Next LT Pro" w:eastAsia="Times New Roman" w:hAnsi="Avenir Next LT Pro" w:cs="Times New Roman"/>
          <w:color w:val="000000"/>
          <w:sz w:val="21"/>
          <w:szCs w:val="21"/>
          <w:lang w:eastAsia="en-GB"/>
        </w:rPr>
        <w:br/>
        <w:t>[4] </w:t>
      </w:r>
      <w:hyperlink r:id="rId14" w:history="1">
        <w:r w:rsidRPr="00B1645D">
          <w:rPr>
            <w:rFonts w:ascii="Avenir Next LT Pro" w:eastAsia="Times New Roman" w:hAnsi="Avenir Next LT Pro" w:cs="Times New Roman"/>
            <w:color w:val="0088CC"/>
            <w:sz w:val="21"/>
            <w:szCs w:val="21"/>
            <w:u w:val="single"/>
            <w:lang w:eastAsia="en-GB"/>
          </w:rPr>
          <w:t>https://www.ons.gov.uk/methodology/geography/geographicalproducts/postcodeproducts</w:t>
        </w:r>
      </w:hyperlink>
      <w:r w:rsidRPr="00B1645D">
        <w:rPr>
          <w:rFonts w:ascii="Avenir Next LT Pro" w:eastAsia="Times New Roman" w:hAnsi="Avenir Next LT Pro" w:cs="Times New Roman"/>
          <w:color w:val="000000"/>
          <w:sz w:val="21"/>
          <w:szCs w:val="21"/>
          <w:lang w:eastAsia="en-GB"/>
        </w:rPr>
        <w:t> [5] </w:t>
      </w:r>
      <w:hyperlink r:id="rId15" w:history="1">
        <w:r w:rsidRPr="00B1645D">
          <w:rPr>
            <w:rFonts w:ascii="Avenir Next LT Pro" w:eastAsia="Times New Roman" w:hAnsi="Avenir Next LT Pro" w:cs="Times New Roman"/>
            <w:color w:val="0088CC"/>
            <w:sz w:val="21"/>
            <w:szCs w:val="21"/>
            <w:u w:val="single"/>
            <w:lang w:eastAsia="en-GB"/>
          </w:rPr>
          <w:t>https://geo.nyu.edu/catalog/stanford-wj438mh2295</w:t>
        </w:r>
      </w:hyperlink>
      <w:r w:rsidRPr="00B1645D">
        <w:rPr>
          <w:rFonts w:ascii="Avenir Next LT Pro" w:eastAsia="Times New Roman" w:hAnsi="Avenir Next LT Pro" w:cs="Times New Roman"/>
          <w:color w:val="000000"/>
          <w:sz w:val="21"/>
          <w:szCs w:val="21"/>
          <w:lang w:eastAsia="en-GB"/>
        </w:rPr>
        <w:br/>
        <w:t>[6] </w:t>
      </w:r>
      <w:hyperlink r:id="rId16" w:history="1">
        <w:r w:rsidRPr="00B1645D">
          <w:rPr>
            <w:rFonts w:ascii="Avenir Next LT Pro" w:eastAsia="Times New Roman" w:hAnsi="Avenir Next LT Pro" w:cs="Times New Roman"/>
            <w:color w:val="0088CC"/>
            <w:sz w:val="21"/>
            <w:szCs w:val="21"/>
            <w:u w:val="single"/>
            <w:lang w:eastAsia="en-GB"/>
          </w:rPr>
          <w:t>https://earthworks.stanford.edu/download/file/stanford-wj438mh2295-geojson.json</w:t>
        </w:r>
      </w:hyperlink>
      <w:r w:rsidRPr="00B1645D">
        <w:rPr>
          <w:rFonts w:ascii="Avenir Next LT Pro" w:eastAsia="Times New Roman" w:hAnsi="Avenir Next LT Pro" w:cs="Times New Roman"/>
          <w:color w:val="000000"/>
          <w:sz w:val="21"/>
          <w:szCs w:val="21"/>
          <w:lang w:eastAsia="en-GB"/>
        </w:rPr>
        <w:br/>
        <w:t>[7] </w:t>
      </w:r>
      <w:hyperlink r:id="rId17" w:history="1">
        <w:r w:rsidRPr="00B1645D">
          <w:rPr>
            <w:rFonts w:ascii="Avenir Next LT Pro" w:eastAsia="Times New Roman" w:hAnsi="Avenir Next LT Pro" w:cs="Times New Roman"/>
            <w:color w:val="0088CC"/>
            <w:sz w:val="21"/>
            <w:szCs w:val="21"/>
            <w:u w:val="single"/>
            <w:lang w:eastAsia="en-GB"/>
          </w:rPr>
          <w:t>https://developer.foursquare.com/</w:t>
        </w:r>
      </w:hyperlink>
      <w:r w:rsidRPr="00B1645D">
        <w:rPr>
          <w:rFonts w:ascii="Avenir Next LT Pro" w:eastAsia="Times New Roman" w:hAnsi="Avenir Next LT Pro" w:cs="Times New Roman"/>
          <w:color w:val="000000"/>
          <w:sz w:val="21"/>
          <w:szCs w:val="21"/>
          <w:lang w:eastAsia="en-GB"/>
        </w:rPr>
        <w:br/>
        <w:t>[8] </w:t>
      </w:r>
      <w:hyperlink r:id="rId18" w:history="1">
        <w:r w:rsidRPr="00B1645D">
          <w:rPr>
            <w:rFonts w:ascii="Avenir Next LT Pro" w:eastAsia="Times New Roman" w:hAnsi="Avenir Next LT Pro" w:cs="Times New Roman"/>
            <w:color w:val="0088CC"/>
            <w:sz w:val="21"/>
            <w:szCs w:val="21"/>
            <w:u w:val="single"/>
            <w:lang w:eastAsia="en-GB"/>
          </w:rPr>
          <w:t>https://developer.foursquare.com/docs/places-api/endpoints/</w:t>
        </w:r>
      </w:hyperlink>
      <w:r w:rsidRPr="00B1645D">
        <w:rPr>
          <w:rFonts w:ascii="Avenir Next LT Pro" w:eastAsia="Times New Roman" w:hAnsi="Avenir Next LT Pro" w:cs="Times New Roman"/>
          <w:color w:val="000000"/>
          <w:sz w:val="21"/>
          <w:szCs w:val="21"/>
          <w:lang w:eastAsia="en-GB"/>
        </w:rPr>
        <w:br/>
        <w:t>[9] </w:t>
      </w:r>
      <w:hyperlink r:id="rId19" w:history="1">
        <w:r w:rsidRPr="00B1645D">
          <w:rPr>
            <w:rFonts w:ascii="Avenir Next LT Pro" w:eastAsia="Times New Roman" w:hAnsi="Avenir Next LT Pro" w:cs="Times New Roman"/>
            <w:color w:val="0088CC"/>
            <w:sz w:val="21"/>
            <w:szCs w:val="21"/>
            <w:u w:val="single"/>
            <w:lang w:eastAsia="en-GB"/>
          </w:rPr>
          <w:t>https://developer.zoopla.co.uk/</w:t>
        </w:r>
      </w:hyperlink>
      <w:r w:rsidRPr="00B1645D">
        <w:rPr>
          <w:rFonts w:ascii="Avenir Next LT Pro" w:eastAsia="Times New Roman" w:hAnsi="Avenir Next LT Pro" w:cs="Times New Roman"/>
          <w:color w:val="000000"/>
          <w:sz w:val="21"/>
          <w:szCs w:val="21"/>
          <w:lang w:eastAsia="en-GB"/>
        </w:rPr>
        <w:br/>
        <w:t>[10] </w:t>
      </w:r>
      <w:hyperlink r:id="rId20" w:history="1">
        <w:r w:rsidRPr="00B1645D">
          <w:rPr>
            <w:rFonts w:ascii="Avenir Next LT Pro" w:eastAsia="Times New Roman" w:hAnsi="Avenir Next LT Pro" w:cs="Times New Roman"/>
            <w:color w:val="0088CC"/>
            <w:sz w:val="21"/>
            <w:szCs w:val="21"/>
            <w:u w:val="single"/>
            <w:lang w:eastAsia="en-GB"/>
          </w:rPr>
          <w:t>https://github.com/AnthonyBloomer/zoopla</w:t>
        </w:r>
      </w:hyperlink>
      <w:r w:rsidRPr="00B1645D">
        <w:rPr>
          <w:rFonts w:ascii="Avenir Next LT Pro" w:eastAsia="Times New Roman" w:hAnsi="Avenir Next LT Pro" w:cs="Times New Roman"/>
          <w:color w:val="000000"/>
          <w:sz w:val="21"/>
          <w:szCs w:val="21"/>
          <w:lang w:eastAsia="en-GB"/>
        </w:rPr>
        <w:br/>
        <w:t>[11] </w:t>
      </w:r>
      <w:hyperlink r:id="rId21" w:history="1">
        <w:r w:rsidRPr="00B1645D">
          <w:rPr>
            <w:rFonts w:ascii="Avenir Next LT Pro" w:eastAsia="Times New Roman" w:hAnsi="Avenir Next LT Pro" w:cs="Times New Roman"/>
            <w:color w:val="0088CC"/>
            <w:sz w:val="21"/>
            <w:szCs w:val="21"/>
            <w:u w:val="single"/>
            <w:lang w:eastAsia="en-GB"/>
          </w:rPr>
          <w:t>https://github.com/toby-p/rightmove_webscraper.py</w:t>
        </w:r>
      </w:hyperlink>
    </w:p>
    <w:p w14:paraId="242A9E88" w14:textId="77777777" w:rsidR="00B1645D" w:rsidRPr="00B1645D" w:rsidRDefault="00B1645D">
      <w:pPr>
        <w:rPr>
          <w:rFonts w:ascii="Avenir Next LT Pro" w:hAnsi="Avenir Next LT Pro"/>
        </w:rPr>
      </w:pPr>
    </w:p>
    <w:sectPr w:rsidR="00B1645D" w:rsidRPr="00B1645D">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E96B4" w14:textId="77777777" w:rsidR="00B1645D" w:rsidRDefault="00B1645D" w:rsidP="00B1645D">
      <w:pPr>
        <w:spacing w:after="0" w:line="240" w:lineRule="auto"/>
      </w:pPr>
      <w:r>
        <w:separator/>
      </w:r>
    </w:p>
  </w:endnote>
  <w:endnote w:type="continuationSeparator" w:id="0">
    <w:p w14:paraId="71639516" w14:textId="77777777" w:rsidR="00B1645D" w:rsidRDefault="00B1645D" w:rsidP="00B16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5FCC5" w14:textId="07CF43AC" w:rsidR="00B1645D" w:rsidRDefault="00B1645D">
    <w:pPr>
      <w:pStyle w:val="Footer"/>
    </w:pPr>
    <w:r>
      <w:fldChar w:fldCharType="begin"/>
    </w:r>
    <w:r>
      <w:instrText xml:space="preserve"> DATE \@ "dd/MM/yyyy HH:mm" </w:instrText>
    </w:r>
    <w:r>
      <w:fldChar w:fldCharType="separate"/>
    </w:r>
    <w:r>
      <w:rPr>
        <w:noProof/>
      </w:rPr>
      <w:t>03/06/2020 02:36</w:t>
    </w:r>
    <w: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20682" w14:textId="77777777" w:rsidR="00B1645D" w:rsidRDefault="00B1645D" w:rsidP="00B1645D">
      <w:pPr>
        <w:spacing w:after="0" w:line="240" w:lineRule="auto"/>
      </w:pPr>
      <w:r>
        <w:separator/>
      </w:r>
    </w:p>
  </w:footnote>
  <w:footnote w:type="continuationSeparator" w:id="0">
    <w:p w14:paraId="499D5A15" w14:textId="77777777" w:rsidR="00B1645D" w:rsidRDefault="00B1645D" w:rsidP="00B16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B5F81" w14:textId="3A9C182D" w:rsidR="00B1645D" w:rsidRDefault="00B1645D">
    <w:pPr>
      <w:pStyle w:val="Header"/>
    </w:pPr>
    <w:r>
      <w:t>Aaron L.S.</w:t>
    </w:r>
    <w:r>
      <w:tab/>
    </w:r>
    <w:r>
      <w:tab/>
      <w:t>IBM Data Science Professional Certificate</w:t>
    </w:r>
  </w:p>
  <w:p w14:paraId="08601623" w14:textId="3A6C9BA7" w:rsidR="00B1645D" w:rsidRPr="00B1645D" w:rsidRDefault="00B1645D">
    <w:pPr>
      <w:pStyle w:val="Header"/>
      <w:rPr>
        <w:b/>
        <w:bCs/>
      </w:rPr>
    </w:pPr>
    <w:r>
      <w:rPr>
        <w:b/>
        <w:bCs/>
      </w:rPr>
      <w:t>‘</w:t>
    </w:r>
    <w:r w:rsidRPr="00B1645D">
      <w:rPr>
        <w:b/>
        <w:bCs/>
      </w:rPr>
      <w:t xml:space="preserve">The Battle of the </w:t>
    </w:r>
    <w:proofErr w:type="spellStart"/>
    <w:r w:rsidRPr="00B1645D">
      <w:rPr>
        <w:b/>
        <w:bCs/>
      </w:rPr>
      <w:t>Neighborfoods</w:t>
    </w:r>
    <w:proofErr w:type="spellEnd"/>
    <w:r>
      <w:rPr>
        <w:b/>
        <w:bCs/>
      </w:rPr>
      <w:t>’</w:t>
    </w:r>
    <w:r w:rsidRPr="00B1645D">
      <w:rPr>
        <w:b/>
        <w:bCs/>
      </w:rPr>
      <w:t xml:space="preserve"> Report</w:t>
    </w:r>
    <w:r>
      <w:rPr>
        <w:b/>
        <w:bCs/>
      </w:rPr>
      <w:tab/>
    </w:r>
    <w:r>
      <w:rPr>
        <w:b/>
        <w:bCs/>
      </w:rPr>
      <w:tab/>
      <w:t>Coursera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5749B"/>
    <w:multiLevelType w:val="multilevel"/>
    <w:tmpl w:val="447E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5102BE"/>
    <w:multiLevelType w:val="multilevel"/>
    <w:tmpl w:val="A6F4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5D"/>
    <w:rsid w:val="00B16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AC9DA"/>
  <w15:chartTrackingRefBased/>
  <w15:docId w15:val="{46212623-F32C-49B8-93D2-CCAAA549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645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1645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1645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645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1645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1645D"/>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B1645D"/>
    <w:rPr>
      <w:color w:val="0000FF"/>
      <w:u w:val="single"/>
    </w:rPr>
  </w:style>
  <w:style w:type="paragraph" w:styleId="NormalWeb">
    <w:name w:val="Normal (Web)"/>
    <w:basedOn w:val="Normal"/>
    <w:uiPriority w:val="99"/>
    <w:semiHidden/>
    <w:unhideWhenUsed/>
    <w:rsid w:val="00B164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1645D"/>
    <w:rPr>
      <w:i/>
      <w:iCs/>
    </w:rPr>
  </w:style>
  <w:style w:type="character" w:styleId="Strong">
    <w:name w:val="Strong"/>
    <w:basedOn w:val="DefaultParagraphFont"/>
    <w:uiPriority w:val="22"/>
    <w:qFormat/>
    <w:rsid w:val="00B1645D"/>
    <w:rPr>
      <w:b/>
      <w:bCs/>
    </w:rPr>
  </w:style>
  <w:style w:type="paragraph" w:styleId="ListParagraph">
    <w:name w:val="List Paragraph"/>
    <w:basedOn w:val="Normal"/>
    <w:uiPriority w:val="34"/>
    <w:qFormat/>
    <w:rsid w:val="00B1645D"/>
    <w:pPr>
      <w:ind w:left="720"/>
      <w:contextualSpacing/>
    </w:pPr>
  </w:style>
  <w:style w:type="paragraph" w:styleId="Header">
    <w:name w:val="header"/>
    <w:basedOn w:val="Normal"/>
    <w:link w:val="HeaderChar"/>
    <w:uiPriority w:val="99"/>
    <w:unhideWhenUsed/>
    <w:rsid w:val="00B16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45D"/>
  </w:style>
  <w:style w:type="paragraph" w:styleId="Footer">
    <w:name w:val="footer"/>
    <w:basedOn w:val="Normal"/>
    <w:link w:val="FooterChar"/>
    <w:uiPriority w:val="99"/>
    <w:unhideWhenUsed/>
    <w:rsid w:val="00B16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194332">
      <w:bodyDiv w:val="1"/>
      <w:marLeft w:val="0"/>
      <w:marRight w:val="0"/>
      <w:marTop w:val="0"/>
      <w:marBottom w:val="0"/>
      <w:divBdr>
        <w:top w:val="none" w:sz="0" w:space="0" w:color="auto"/>
        <w:left w:val="none" w:sz="0" w:space="0" w:color="auto"/>
        <w:bottom w:val="none" w:sz="0" w:space="0" w:color="auto"/>
        <w:right w:val="none" w:sz="0" w:space="0" w:color="auto"/>
      </w:divBdr>
      <w:divsChild>
        <w:div w:id="1291471019">
          <w:marLeft w:val="0"/>
          <w:marRight w:val="0"/>
          <w:marTop w:val="0"/>
          <w:marBottom w:val="0"/>
          <w:divBdr>
            <w:top w:val="none" w:sz="0" w:space="0" w:color="auto"/>
            <w:left w:val="none" w:sz="0" w:space="0" w:color="auto"/>
            <w:bottom w:val="none" w:sz="0" w:space="0" w:color="auto"/>
            <w:right w:val="none" w:sz="0" w:space="0" w:color="auto"/>
          </w:divBdr>
          <w:divsChild>
            <w:div w:id="930553743">
              <w:marLeft w:val="0"/>
              <w:marRight w:val="0"/>
              <w:marTop w:val="0"/>
              <w:marBottom w:val="0"/>
              <w:divBdr>
                <w:top w:val="none" w:sz="0" w:space="0" w:color="auto"/>
                <w:left w:val="none" w:sz="0" w:space="0" w:color="auto"/>
                <w:bottom w:val="none" w:sz="0" w:space="0" w:color="auto"/>
                <w:right w:val="none" w:sz="0" w:space="0" w:color="auto"/>
              </w:divBdr>
              <w:divsChild>
                <w:div w:id="19645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7463">
          <w:marLeft w:val="0"/>
          <w:marRight w:val="0"/>
          <w:marTop w:val="0"/>
          <w:marBottom w:val="0"/>
          <w:divBdr>
            <w:top w:val="none" w:sz="0" w:space="0" w:color="auto"/>
            <w:left w:val="none" w:sz="0" w:space="0" w:color="auto"/>
            <w:bottom w:val="none" w:sz="0" w:space="0" w:color="auto"/>
            <w:right w:val="none" w:sz="0" w:space="0" w:color="auto"/>
          </w:divBdr>
          <w:divsChild>
            <w:div w:id="1433814672">
              <w:marLeft w:val="0"/>
              <w:marRight w:val="0"/>
              <w:marTop w:val="0"/>
              <w:marBottom w:val="0"/>
              <w:divBdr>
                <w:top w:val="none" w:sz="0" w:space="0" w:color="auto"/>
                <w:left w:val="none" w:sz="0" w:space="0" w:color="auto"/>
                <w:bottom w:val="none" w:sz="0" w:space="0" w:color="auto"/>
                <w:right w:val="none" w:sz="0" w:space="0" w:color="auto"/>
              </w:divBdr>
              <w:divsChild>
                <w:div w:id="17657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3617">
          <w:marLeft w:val="0"/>
          <w:marRight w:val="0"/>
          <w:marTop w:val="0"/>
          <w:marBottom w:val="0"/>
          <w:divBdr>
            <w:top w:val="none" w:sz="0" w:space="0" w:color="auto"/>
            <w:left w:val="none" w:sz="0" w:space="0" w:color="auto"/>
            <w:bottom w:val="none" w:sz="0" w:space="0" w:color="auto"/>
            <w:right w:val="none" w:sz="0" w:space="0" w:color="auto"/>
          </w:divBdr>
          <w:divsChild>
            <w:div w:id="917248709">
              <w:marLeft w:val="0"/>
              <w:marRight w:val="0"/>
              <w:marTop w:val="0"/>
              <w:marBottom w:val="0"/>
              <w:divBdr>
                <w:top w:val="none" w:sz="0" w:space="0" w:color="auto"/>
                <w:left w:val="none" w:sz="0" w:space="0" w:color="auto"/>
                <w:bottom w:val="none" w:sz="0" w:space="0" w:color="auto"/>
                <w:right w:val="none" w:sz="0" w:space="0" w:color="auto"/>
              </w:divBdr>
              <w:divsChild>
                <w:div w:id="324482927">
                  <w:marLeft w:val="0"/>
                  <w:marRight w:val="0"/>
                  <w:marTop w:val="0"/>
                  <w:marBottom w:val="0"/>
                  <w:divBdr>
                    <w:top w:val="none" w:sz="0" w:space="0" w:color="auto"/>
                    <w:left w:val="none" w:sz="0" w:space="0" w:color="auto"/>
                    <w:bottom w:val="none" w:sz="0" w:space="0" w:color="auto"/>
                    <w:right w:val="none" w:sz="0" w:space="0" w:color="auto"/>
                  </w:divBdr>
                  <w:divsChild>
                    <w:div w:id="1284799480">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11022242">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sChild>
            </w:div>
          </w:divsChild>
        </w:div>
        <w:div w:id="905141049">
          <w:marLeft w:val="0"/>
          <w:marRight w:val="0"/>
          <w:marTop w:val="0"/>
          <w:marBottom w:val="0"/>
          <w:divBdr>
            <w:top w:val="none" w:sz="0" w:space="0" w:color="auto"/>
            <w:left w:val="none" w:sz="0" w:space="0" w:color="auto"/>
            <w:bottom w:val="none" w:sz="0" w:space="0" w:color="auto"/>
            <w:right w:val="none" w:sz="0" w:space="0" w:color="auto"/>
          </w:divBdr>
          <w:divsChild>
            <w:div w:id="2115979574">
              <w:marLeft w:val="0"/>
              <w:marRight w:val="0"/>
              <w:marTop w:val="0"/>
              <w:marBottom w:val="0"/>
              <w:divBdr>
                <w:top w:val="none" w:sz="0" w:space="0" w:color="auto"/>
                <w:left w:val="none" w:sz="0" w:space="0" w:color="auto"/>
                <w:bottom w:val="none" w:sz="0" w:space="0" w:color="auto"/>
                <w:right w:val="none" w:sz="0" w:space="0" w:color="auto"/>
              </w:divBdr>
              <w:divsChild>
                <w:div w:id="8140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2759">
          <w:marLeft w:val="0"/>
          <w:marRight w:val="0"/>
          <w:marTop w:val="0"/>
          <w:marBottom w:val="0"/>
          <w:divBdr>
            <w:top w:val="none" w:sz="0" w:space="0" w:color="auto"/>
            <w:left w:val="none" w:sz="0" w:space="0" w:color="auto"/>
            <w:bottom w:val="none" w:sz="0" w:space="0" w:color="auto"/>
            <w:right w:val="none" w:sz="0" w:space="0" w:color="auto"/>
          </w:divBdr>
          <w:divsChild>
            <w:div w:id="1385909485">
              <w:marLeft w:val="0"/>
              <w:marRight w:val="0"/>
              <w:marTop w:val="0"/>
              <w:marBottom w:val="0"/>
              <w:divBdr>
                <w:top w:val="none" w:sz="0" w:space="0" w:color="auto"/>
                <w:left w:val="none" w:sz="0" w:space="0" w:color="auto"/>
                <w:bottom w:val="none" w:sz="0" w:space="0" w:color="auto"/>
                <w:right w:val="none" w:sz="0" w:space="0" w:color="auto"/>
              </w:divBdr>
              <w:divsChild>
                <w:div w:id="795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09798">
          <w:marLeft w:val="0"/>
          <w:marRight w:val="0"/>
          <w:marTop w:val="0"/>
          <w:marBottom w:val="0"/>
          <w:divBdr>
            <w:top w:val="none" w:sz="0" w:space="0" w:color="auto"/>
            <w:left w:val="none" w:sz="0" w:space="0" w:color="auto"/>
            <w:bottom w:val="none" w:sz="0" w:space="0" w:color="auto"/>
            <w:right w:val="none" w:sz="0" w:space="0" w:color="auto"/>
          </w:divBdr>
          <w:divsChild>
            <w:div w:id="8262892">
              <w:marLeft w:val="0"/>
              <w:marRight w:val="0"/>
              <w:marTop w:val="0"/>
              <w:marBottom w:val="0"/>
              <w:divBdr>
                <w:top w:val="none" w:sz="0" w:space="0" w:color="auto"/>
                <w:left w:val="none" w:sz="0" w:space="0" w:color="auto"/>
                <w:bottom w:val="none" w:sz="0" w:space="0" w:color="auto"/>
                <w:right w:val="none" w:sz="0" w:space="0" w:color="auto"/>
              </w:divBdr>
              <w:divsChild>
                <w:div w:id="9386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1290">
          <w:marLeft w:val="0"/>
          <w:marRight w:val="0"/>
          <w:marTop w:val="0"/>
          <w:marBottom w:val="0"/>
          <w:divBdr>
            <w:top w:val="none" w:sz="0" w:space="0" w:color="auto"/>
            <w:left w:val="none" w:sz="0" w:space="0" w:color="auto"/>
            <w:bottom w:val="none" w:sz="0" w:space="0" w:color="auto"/>
            <w:right w:val="none" w:sz="0" w:space="0" w:color="auto"/>
          </w:divBdr>
          <w:divsChild>
            <w:div w:id="233469494">
              <w:marLeft w:val="0"/>
              <w:marRight w:val="0"/>
              <w:marTop w:val="0"/>
              <w:marBottom w:val="0"/>
              <w:divBdr>
                <w:top w:val="none" w:sz="0" w:space="0" w:color="auto"/>
                <w:left w:val="none" w:sz="0" w:space="0" w:color="auto"/>
                <w:bottom w:val="none" w:sz="0" w:space="0" w:color="auto"/>
                <w:right w:val="none" w:sz="0" w:space="0" w:color="auto"/>
              </w:divBdr>
              <w:divsChild>
                <w:div w:id="10729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906">
          <w:marLeft w:val="0"/>
          <w:marRight w:val="0"/>
          <w:marTop w:val="0"/>
          <w:marBottom w:val="0"/>
          <w:divBdr>
            <w:top w:val="none" w:sz="0" w:space="0" w:color="auto"/>
            <w:left w:val="none" w:sz="0" w:space="0" w:color="auto"/>
            <w:bottom w:val="none" w:sz="0" w:space="0" w:color="auto"/>
            <w:right w:val="none" w:sz="0" w:space="0" w:color="auto"/>
          </w:divBdr>
          <w:divsChild>
            <w:div w:id="1078286425">
              <w:marLeft w:val="0"/>
              <w:marRight w:val="0"/>
              <w:marTop w:val="0"/>
              <w:marBottom w:val="0"/>
              <w:divBdr>
                <w:top w:val="none" w:sz="0" w:space="0" w:color="auto"/>
                <w:left w:val="none" w:sz="0" w:space="0" w:color="auto"/>
                <w:bottom w:val="none" w:sz="0" w:space="0" w:color="auto"/>
                <w:right w:val="none" w:sz="0" w:space="0" w:color="auto"/>
              </w:divBdr>
              <w:divsChild>
                <w:div w:id="8158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2476">
          <w:marLeft w:val="0"/>
          <w:marRight w:val="0"/>
          <w:marTop w:val="0"/>
          <w:marBottom w:val="0"/>
          <w:divBdr>
            <w:top w:val="none" w:sz="0" w:space="0" w:color="auto"/>
            <w:left w:val="none" w:sz="0" w:space="0" w:color="auto"/>
            <w:bottom w:val="none" w:sz="0" w:space="0" w:color="auto"/>
            <w:right w:val="none" w:sz="0" w:space="0" w:color="auto"/>
          </w:divBdr>
          <w:divsChild>
            <w:div w:id="1218131248">
              <w:marLeft w:val="0"/>
              <w:marRight w:val="0"/>
              <w:marTop w:val="0"/>
              <w:marBottom w:val="0"/>
              <w:divBdr>
                <w:top w:val="none" w:sz="0" w:space="0" w:color="auto"/>
                <w:left w:val="none" w:sz="0" w:space="0" w:color="auto"/>
                <w:bottom w:val="none" w:sz="0" w:space="0" w:color="auto"/>
                <w:right w:val="none" w:sz="0" w:space="0" w:color="auto"/>
              </w:divBdr>
              <w:divsChild>
                <w:div w:id="1889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5916">
          <w:marLeft w:val="0"/>
          <w:marRight w:val="0"/>
          <w:marTop w:val="0"/>
          <w:marBottom w:val="0"/>
          <w:divBdr>
            <w:top w:val="none" w:sz="0" w:space="0" w:color="auto"/>
            <w:left w:val="none" w:sz="0" w:space="0" w:color="auto"/>
            <w:bottom w:val="none" w:sz="0" w:space="0" w:color="auto"/>
            <w:right w:val="none" w:sz="0" w:space="0" w:color="auto"/>
          </w:divBdr>
          <w:divsChild>
            <w:div w:id="1143160745">
              <w:marLeft w:val="0"/>
              <w:marRight w:val="0"/>
              <w:marTop w:val="0"/>
              <w:marBottom w:val="0"/>
              <w:divBdr>
                <w:top w:val="none" w:sz="0" w:space="0" w:color="auto"/>
                <w:left w:val="none" w:sz="0" w:space="0" w:color="auto"/>
                <w:bottom w:val="none" w:sz="0" w:space="0" w:color="auto"/>
                <w:right w:val="none" w:sz="0" w:space="0" w:color="auto"/>
              </w:divBdr>
              <w:divsChild>
                <w:div w:id="2489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2893">
          <w:marLeft w:val="0"/>
          <w:marRight w:val="0"/>
          <w:marTop w:val="0"/>
          <w:marBottom w:val="0"/>
          <w:divBdr>
            <w:top w:val="none" w:sz="0" w:space="0" w:color="auto"/>
            <w:left w:val="none" w:sz="0" w:space="0" w:color="auto"/>
            <w:bottom w:val="none" w:sz="0" w:space="0" w:color="auto"/>
            <w:right w:val="none" w:sz="0" w:space="0" w:color="auto"/>
          </w:divBdr>
          <w:divsChild>
            <w:div w:id="1846819837">
              <w:marLeft w:val="0"/>
              <w:marRight w:val="0"/>
              <w:marTop w:val="0"/>
              <w:marBottom w:val="0"/>
              <w:divBdr>
                <w:top w:val="none" w:sz="0" w:space="0" w:color="auto"/>
                <w:left w:val="none" w:sz="0" w:space="0" w:color="auto"/>
                <w:bottom w:val="none" w:sz="0" w:space="0" w:color="auto"/>
                <w:right w:val="none" w:sz="0" w:space="0" w:color="auto"/>
              </w:divBdr>
              <w:divsChild>
                <w:div w:id="2332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0365">
          <w:marLeft w:val="0"/>
          <w:marRight w:val="0"/>
          <w:marTop w:val="0"/>
          <w:marBottom w:val="0"/>
          <w:divBdr>
            <w:top w:val="none" w:sz="0" w:space="0" w:color="auto"/>
            <w:left w:val="none" w:sz="0" w:space="0" w:color="auto"/>
            <w:bottom w:val="none" w:sz="0" w:space="0" w:color="auto"/>
            <w:right w:val="none" w:sz="0" w:space="0" w:color="auto"/>
          </w:divBdr>
          <w:divsChild>
            <w:div w:id="1894148973">
              <w:marLeft w:val="0"/>
              <w:marRight w:val="0"/>
              <w:marTop w:val="0"/>
              <w:marBottom w:val="0"/>
              <w:divBdr>
                <w:top w:val="none" w:sz="0" w:space="0" w:color="auto"/>
                <w:left w:val="none" w:sz="0" w:space="0" w:color="auto"/>
                <w:bottom w:val="none" w:sz="0" w:space="0" w:color="auto"/>
                <w:right w:val="none" w:sz="0" w:space="0" w:color="auto"/>
              </w:divBdr>
              <w:divsChild>
                <w:div w:id="623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7371">
          <w:marLeft w:val="0"/>
          <w:marRight w:val="0"/>
          <w:marTop w:val="0"/>
          <w:marBottom w:val="0"/>
          <w:divBdr>
            <w:top w:val="none" w:sz="0" w:space="0" w:color="auto"/>
            <w:left w:val="none" w:sz="0" w:space="0" w:color="auto"/>
            <w:bottom w:val="none" w:sz="0" w:space="0" w:color="auto"/>
            <w:right w:val="none" w:sz="0" w:space="0" w:color="auto"/>
          </w:divBdr>
          <w:divsChild>
            <w:div w:id="19747140">
              <w:marLeft w:val="0"/>
              <w:marRight w:val="0"/>
              <w:marTop w:val="0"/>
              <w:marBottom w:val="0"/>
              <w:divBdr>
                <w:top w:val="none" w:sz="0" w:space="0" w:color="auto"/>
                <w:left w:val="none" w:sz="0" w:space="0" w:color="auto"/>
                <w:bottom w:val="none" w:sz="0" w:space="0" w:color="auto"/>
                <w:right w:val="none" w:sz="0" w:space="0" w:color="auto"/>
              </w:divBdr>
              <w:divsChild>
                <w:div w:id="3786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6928">
          <w:marLeft w:val="0"/>
          <w:marRight w:val="0"/>
          <w:marTop w:val="0"/>
          <w:marBottom w:val="0"/>
          <w:divBdr>
            <w:top w:val="none" w:sz="0" w:space="0" w:color="auto"/>
            <w:left w:val="none" w:sz="0" w:space="0" w:color="auto"/>
            <w:bottom w:val="none" w:sz="0" w:space="0" w:color="auto"/>
            <w:right w:val="none" w:sz="0" w:space="0" w:color="auto"/>
          </w:divBdr>
          <w:divsChild>
            <w:div w:id="1655600180">
              <w:marLeft w:val="0"/>
              <w:marRight w:val="0"/>
              <w:marTop w:val="0"/>
              <w:marBottom w:val="0"/>
              <w:divBdr>
                <w:top w:val="none" w:sz="0" w:space="0" w:color="auto"/>
                <w:left w:val="none" w:sz="0" w:space="0" w:color="auto"/>
                <w:bottom w:val="none" w:sz="0" w:space="0" w:color="auto"/>
                <w:right w:val="none" w:sz="0" w:space="0" w:color="auto"/>
              </w:divBdr>
              <w:divsChild>
                <w:div w:id="5173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a-insight.com/market-reports/uk-restaurant-market-report-2019/597394.article" TargetMode="External"/><Relationship Id="rId13" Type="http://schemas.openxmlformats.org/officeDocument/2006/relationships/hyperlink" Target="https://data.london.gov.uk/london-area-profiles/" TargetMode="External"/><Relationship Id="rId18" Type="http://schemas.openxmlformats.org/officeDocument/2006/relationships/hyperlink" Target="https://developer.foursquare.com/docs/places-api/endpoints/" TargetMode="External"/><Relationship Id="rId3" Type="http://schemas.openxmlformats.org/officeDocument/2006/relationships/settings" Target="settings.xml"/><Relationship Id="rId21" Type="http://schemas.openxmlformats.org/officeDocument/2006/relationships/hyperlink" Target="https://github.com/toby-p/rightmove_webscraper.py" TargetMode="External"/><Relationship Id="rId7" Type="http://schemas.openxmlformats.org/officeDocument/2006/relationships/hyperlink" Target="https://www.bighospitality.co.uk/Article/2019/09/24/UK-restaurant-market-facing-fastest-decline-in-seven-years-according-to-MCA-Insight" TargetMode="External"/><Relationship Id="rId12" Type="http://schemas.openxmlformats.org/officeDocument/2006/relationships/hyperlink" Target="https://geoportal.statistics.gov.uk/datasets/national-statistics-postcode-lookup-may-2020" TargetMode="External"/><Relationship Id="rId17" Type="http://schemas.openxmlformats.org/officeDocument/2006/relationships/hyperlink" Target="https://developer.foursquare.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arthworks.stanford.edu/download/file/stanford-wj438mh2295-geojson.json" TargetMode="External"/><Relationship Id="rId20" Type="http://schemas.openxmlformats.org/officeDocument/2006/relationships/hyperlink" Target="https://github.com/AnthonyBloomer/zoopl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ondon_postal_distric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eo.nyu.edu/catalog/stanford-wj438mh2295" TargetMode="External"/><Relationship Id="rId23" Type="http://schemas.openxmlformats.org/officeDocument/2006/relationships/footer" Target="footer1.xml"/><Relationship Id="rId10" Type="http://schemas.openxmlformats.org/officeDocument/2006/relationships/hyperlink" Target="https://www.theguardian.com/global/2017/nov/26/who-killed-londons-restaurant-scene" TargetMode="External"/><Relationship Id="rId19" Type="http://schemas.openxmlformats.org/officeDocument/2006/relationships/hyperlink" Target="https://developer.zoopla.co.uk/" TargetMode="External"/><Relationship Id="rId4" Type="http://schemas.openxmlformats.org/officeDocument/2006/relationships/webSettings" Target="webSettings.xml"/><Relationship Id="rId9" Type="http://schemas.openxmlformats.org/officeDocument/2006/relationships/hyperlink" Target="https://www.standard.co.uk/go/london/restaurants/how-londons-top-restaurants-soundtrack-their-spaces-a3737991.html" TargetMode="External"/><Relationship Id="rId14" Type="http://schemas.openxmlformats.org/officeDocument/2006/relationships/hyperlink" Target="https://www.ons.gov.uk/methodology/geography/geographicalproducts/postcodeproduct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1450</Words>
  <Characters>8271</Characters>
  <Application>Microsoft Office Word</Application>
  <DocSecurity>0</DocSecurity>
  <Lines>68</Lines>
  <Paragraphs>19</Paragraphs>
  <ScaleCrop>false</ScaleCrop>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Lee Smiles</dc:creator>
  <cp:keywords/>
  <dc:description/>
  <cp:lastModifiedBy>Aaron Lee Smiles</cp:lastModifiedBy>
  <cp:revision>1</cp:revision>
  <dcterms:created xsi:type="dcterms:W3CDTF">2020-06-03T01:25:00Z</dcterms:created>
  <dcterms:modified xsi:type="dcterms:W3CDTF">2020-06-03T01:39:00Z</dcterms:modified>
</cp:coreProperties>
</file>