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P1.4 Google Calendar Write</w:t>
      </w:r>
    </w:p>
    <w:p>
      <w:pPr>
        <w:spacing w:after="80"/>
        <w:jc w:val="center"/>
      </w:pPr>
      <w:r>
        <w:rPr>
          <w:rFonts w:ascii="Arial" w:cs="Arial" w:eastAsia="Arial" w:hAnsi="Arial"/>
          <w:color w:val="2E75B6"/>
          <w:sz w:val="32"/>
          <w:szCs w:val="32"/>
        </w:rPr>
        <w:t xml:space="preserve">QA Checklist &amp; Review Report</w:t>
      </w:r>
    </w:p>
    <w:p>
      <w:pPr>
        <w:spacing w:after="400"/>
        <w:jc w:val="center"/>
      </w:pPr>
      <w:r>
        <w:rPr>
          <w:rFonts w:ascii="Arial" w:cs="Arial" w:eastAsia="Arial" w:hAnsi="Arial"/>
          <w:color w:val="888888"/>
          <w:sz w:val="22"/>
          <w:szCs w:val="22"/>
        </w:rPr>
        <w:t xml:space="preserve">April 16, 2026  •  Gym Training App</w:t>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P1.4 implements bidirectional Google Calendar integration: the app writes training plans to a dedicated Google Calendar, detects conflicts when users modify events externally, and surfaces meeting conflicts from users’ primary calendars. The feature spans 6 pull requests (PR-S through PR-W), comprising 2,974 lines of source code, 2,901 lines of tests (148 test cases), and 247 lines of SQL migrations.</w:t>
      </w:r>
    </w:p>
    <w:p>
      <w:pPr>
        <w:spacing w:after="120"/>
      </w:pPr>
      <w:r>
        <w:rPr>
          <w:rFonts w:ascii="Arial" w:cs="Arial" w:eastAsia="Arial" w:hAnsi="Arial"/>
          <w:sz w:val="22"/>
          <w:szCs w:val="22"/>
        </w:rPr>
        <w:t xml:space="preserve">All QA checks pass. TypeScript compilation produces zero errors. The full test suite (466 tests including pre-existing tests) passes with no failures. Every design requirement from the calendar system specification §8 has a verified implementation. Five low-severity recommendations are noted for post-launch monitoring and future phases.</w:t>
      </w:r>
    </w:p>
    <w:p>
      <w:pPr>
        <w:pStyle w:val="Heading2"/>
        <w:spacing w:after="160" w:before="240"/>
      </w:pPr>
      <w:r>
        <w:rPr>
          <w:rFonts w:ascii="Arial" w:cs="Arial" w:eastAsia="Arial" w:hAnsi="Arial"/>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files reviewed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(12 TS + 2 SQL + 1 vercel.json)</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Source lines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2,974</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files reviewed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P1.4 test cases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148 / 148 pass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 test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466 / 466 pass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TypeScript errors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requirements met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 18</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bl>
    <w:p>
      <w:r>
        <w:br w:type="page"/>
      </w:r>
    </w:p>
    <w:p>
      <w:pPr>
        <w:pStyle w:val="Heading1"/>
        <w:spacing w:after="200" w:before="360"/>
      </w:pPr>
      <w:r>
        <w:rPr>
          <w:rFonts w:ascii="Arial" w:cs="Arial" w:eastAsia="Arial" w:hAnsi="Arial"/>
        </w:rPr>
        <w:t xml:space="preserve">1. File Inventory</w:t>
      </w:r>
    </w:p>
    <w:p>
      <w:pPr>
        <w:spacing w:after="120"/>
      </w:pPr>
      <w:r>
        <w:rPr>
          <w:rFonts w:ascii="Arial" w:cs="Arial" w:eastAsia="Arial" w:hAnsi="Arial"/>
          <w:sz w:val="22"/>
          <w:szCs w:val="22"/>
        </w:rPr>
        <w:t xml:space="preserve">All files created or modified as part of P1.4, organized by function. Every file was read in full and reviewed for correctness, security, and adherence to the project’s pure/IO separation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project.ts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plan→event 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worker.ts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Sync worker (drain queue)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579</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conflict.pure.ts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conflict classification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conflict.ts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conflict resolver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462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write.ts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enqueuePlanSync gate + enqueue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328</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connect.ts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Connect/disconnect/status API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288</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fullscan.ts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Nightly full-scan + meeting detect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584</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cron/calendar-sync</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5-min sync + conflict cron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47</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cron/reconcile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Nightly reconcile + fullscan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calendar/connect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 connect endpoint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37</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calendar/disconnect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disconnect endpoint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calendar/status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status endpoint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training-preferences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 preferences (Zod)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0008_google_cal.sql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Core P1.4 schema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207</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0009_conflict.sql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 resolver 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bl>
    <w:p>
      <w:r>
        <w:br w:type="page"/>
      </w:r>
    </w:p>
    <w:p>
      <w:pPr>
        <w:pStyle w:val="Heading1"/>
        <w:spacing w:after="200" w:before="360"/>
      </w:pPr>
      <w:r>
        <w:rPr>
          <w:rFonts w:ascii="Arial" w:cs="Arial" w:eastAsia="Arial" w:hAnsi="Arial"/>
        </w:rPr>
        <w:t xml:space="preserve">2. Test Coverage</w:t>
      </w:r>
    </w:p>
    <w:p>
      <w:pPr>
        <w:spacing w:after="120"/>
      </w:pPr>
      <w:r>
        <w:rPr>
          <w:rFonts w:ascii="Arial" w:cs="Arial" w:eastAsia="Arial" w:hAnsi="Arial"/>
          <w:sz w:val="22"/>
          <w:szCs w:val="22"/>
        </w:rPr>
        <w:t xml:space="preserve">Each source module has a dedicated test file using node:test and node:assert/strict. Tests use a fluent Supabase mock builder and dynamic imports to avoid googleapis top-level initialization side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760"/>
        <w:gridCol w:w="1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Suite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Areas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project.test.ts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pure helpers, edge cases, defaults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worker.test.ts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Claim, process, backoff, error, 412/401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conflict.pure.test.ts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Classification, trivial/time/content/delete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conflict.test.ts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Auto-resolve, proposal creation, 401/404</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write.test.ts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Gate logic, dedup, snapshot, bulk enqueue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connect.test.ts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Disconnect, status, backfill, timezone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fullscan.test.ts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Stale detect, overlap, meeting proposals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148</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Full P1.4 coverage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bl>
    <w:p>
      <w:r>
        <w:br w:type="page"/>
      </w:r>
    </w:p>
    <w:p>
      <w:pPr>
        <w:pStyle w:val="Heading1"/>
        <w:spacing w:after="200" w:before="360"/>
      </w:pPr>
      <w:r>
        <w:rPr>
          <w:rFonts w:ascii="Arial" w:cs="Arial" w:eastAsia="Arial" w:hAnsi="Arial"/>
        </w:rPr>
        <w:t xml:space="preserve">3. Design Document Compliance</w:t>
      </w:r>
    </w:p>
    <w:p>
      <w:pPr>
        <w:spacing w:after="120"/>
      </w:pPr>
      <w:r>
        <w:rPr>
          <w:rFonts w:ascii="Arial" w:cs="Arial" w:eastAsia="Arial" w:hAnsi="Arial"/>
          <w:sz w:val="22"/>
          <w:szCs w:val="22"/>
        </w:rPr>
        <w:t xml:space="preserve">Cross-reference of every requirement in docs/calendar-system.md §8 (Google Calendar Write) against the implementation. Each requirement was traced to the specific file and function that implements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 Requirement (§8)</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training calendar creation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connect.ts: calendars.insert, stores training_calendar_id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Idempotent connect (re-use existing)</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connect.ts: checks existing ID, verifies via calendars.get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backfill on first connect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connect.ts: enqueueFullBackfill loads all future plans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Disconnect = revoke, not delete calendar</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connect.ts: sets status='revoked', clears calendar_id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enqueuePlanSync gates on active token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write.ts: checks status='active' AND calendar_id IS NOT NULL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Dedup against already-queued jobs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write.ts: filters existing queued jobs before insert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Etag-based conditional writes (412)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worker.ts: If-Match header, 412 triggers conflict flow</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Exponential backoff (15s base, 5 max)</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worker.ts: BASE_DELAY_S=15, 2^(attempt-1), cap 3600s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 classification (4 kinds)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conflict.pure.ts: trivial, time_moved, content_edited, deleted_remotely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Auto-resolve trivial conflicts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conflict.ts: autoResolve overwrites with app projection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creation for non-trivial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conflict.ts: createConflictProposal inserts to proposals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Nightly full-scan rebuild sync queue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fullscan.ts: identifyStaleOrMissing, enqueue diff</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conflict detection (15-min)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fullscan.ts: MIN_OVERLAP_MINUTES=15, primary calendar scan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Meeting conflict proposals (idempotent)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fullscan.ts: createMeetingConflictProposal checks existing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error handling (401/403)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worker.ts + fullscan.ts: mark token status='error'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Training preferences (Zod validated)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training-preferences/route.ts: Zod schema, PUT upsert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auth (CRON_SECRET bearer)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cron routes: Bearer token check, dev fallback</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Pure/IO separation pattern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project.ts/conflict.pure.ts pure; worker.ts/conflict.ts IO</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bl>
    <w:p>
      <w:r>
        <w:br w:type="page"/>
      </w:r>
    </w:p>
    <w:p>
      <w:pPr>
        <w:pStyle w:val="Heading1"/>
        <w:spacing w:after="200" w:before="360"/>
      </w:pPr>
      <w:r>
        <w:rPr>
          <w:rFonts w:ascii="Arial" w:cs="Arial" w:eastAsia="Arial" w:hAnsi="Arial"/>
        </w:rPr>
        <w:t xml:space="preserve">4. QA Checks</w:t>
      </w:r>
    </w:p>
    <w:p>
      <w:pPr>
        <w:spacing w:after="120"/>
      </w:pPr>
      <w:r>
        <w:rPr>
          <w:rFonts w:ascii="Arial" w:cs="Arial" w:eastAsia="Arial" w:hAnsi="Arial"/>
          <w:sz w:val="22"/>
          <w:szCs w:val="22"/>
        </w:rPr>
        <w:t xml:space="preserve">Automated and manual checks performed during the review. These cover compilation, test execution, security posture, error handling, and operational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160"/>
        <w:gridCol w:w="120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QA Check</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typecheck (tsc --noEmit)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errors, clean compilation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test suite (466 tests)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466/466 pass, 0 failures, 0 skipped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P1.4 test subset (148 tests)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148/148 pass across 7 test files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RLS policies on new tables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training_preferences: user_id = auth.uid()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Service-role bypass for cron routes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supabaseServiceRole() used in both cron handlers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hardcoded secrets in source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secrets via process.env (CRON_SECRET, OAuth)</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validation on user input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training-preferences PUT: time, duration, overrides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Error isolation (per-user failures)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try/catch per user in cron loops, logged not thrown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token refresh persistence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worker.ts: tokens.on('tokens') saves to google_tokens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Orphan cleanup (deleted plans)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fullscan.ts: detects links with no matching plan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Conflict/pending skip in full-scan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identifyStaleOrMissing skips in-flight statuses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maxDuration on cron routes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Both cron routes: maxDuration = 300 (5 min)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w:t>
            </w:r>
          </w:p>
        </w:tc>
      </w:tr>
    </w:tbl>
    <w:p>
      <w:r>
        <w:br w:type="page"/>
      </w:r>
    </w:p>
    <w:p>
      <w:pPr>
        <w:pStyle w:val="Heading1"/>
        <w:spacing w:after="200" w:before="360"/>
      </w:pPr>
      <w:r>
        <w:rPr>
          <w:rFonts w:ascii="Arial" w:cs="Arial" w:eastAsia="Arial" w:hAnsi="Arial"/>
        </w:rPr>
        <w:t xml:space="preserve">5. Recommendations</w:t>
      </w:r>
    </w:p>
    <w:p>
      <w:pPr>
        <w:spacing w:after="120"/>
      </w:pPr>
      <w:r>
        <w:rPr>
          <w:rFonts w:ascii="Arial" w:cs="Arial" w:eastAsia="Arial" w:hAnsi="Arial"/>
          <w:sz w:val="22"/>
          <w:szCs w:val="22"/>
        </w:rPr>
        <w:t xml:space="preserve">No blocking issues were found. The following low-severity and informational items are noted for awareness and future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5560"/>
        <w:gridCol w:w="2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3"/>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connect.test.ts does not cover the connectCalendar happy path (Google API call) due to googleapis mocking complexity. Consider an integration 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P1.5+</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3"/>
                <w:sz w:val="20"/>
                <w:szCs w:val="20"/>
              </w:rPr>
              <w:t xml:space="preserve">LOW</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end-to-end test for the full cron/calendar-sync route (drain + conflict resolve). Unit tests cover each phase independently.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20"/>
                <w:szCs w:val="20"/>
              </w:rPr>
              <w:t xml:space="preserve">INFO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fullscan.ts meeting conflict detection scans only 14 days ahead. Users with plans beyond 14 days may miss conflicts until the window advances nightly.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design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20"/>
                <w:szCs w:val="20"/>
              </w:rPr>
              <w:t xml:space="preserve">INFO</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demo route calendar/push still exists with hardcoded calendarId='primary'. Consider removing or gating behind a dev flag before production.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Pre-launch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3"/>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worker.ts batch size is 20. Under high load with many users, a single 5-min cron window may not drain the full queue. Monitor queue depth post-launch.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w:t>
            </w:r>
          </w:p>
        </w:tc>
      </w:tr>
    </w:tbl>
    <w:p>
      <w:pPr>
        <w:pStyle w:val="Heading1"/>
        <w:spacing w:after="200" w:before="360"/>
      </w:pPr>
      <w:r>
        <w:rPr>
          <w:rFonts w:ascii="Arial" w:cs="Arial" w:eastAsia="Arial" w:hAnsi="Arial"/>
        </w:rPr>
        <w:t xml:space="preserve">6. PR Breakdown</w:t>
      </w:r>
    </w:p>
    <w:p>
      <w:pPr>
        <w:spacing w:after="120"/>
      </w:pPr>
      <w:r>
        <w:rPr>
          <w:rFonts w:ascii="Arial" w:cs="Arial" w:eastAsia="Arial" w:hAnsi="Arial"/>
          <w:sz w:val="22"/>
          <w:szCs w:val="22"/>
        </w:rPr>
        <w:t xml:space="preserve">The P1.4 feature was delivered across six pull requests, each independently reviewable and deployable:</w:t>
      </w:r>
    </w:p>
    <w:p>
      <w:pPr>
        <w:pStyle w:val="ListParagraph"/>
        <w:numPr>
          <w:ilvl w:val="0"/>
          <w:numId w:val="2"/>
        </w:numPr>
        <w:spacing w:after="80"/>
      </w:pPr>
      <w:r>
        <w:rPr>
          <w:rFonts w:ascii="Arial" w:cs="Arial" w:eastAsia="Arial" w:hAnsi="Arial"/>
          <w:b/>
          <w:bCs/>
          <w:sz w:val="22"/>
          <w:szCs w:val="22"/>
        </w:rPr>
        <w:t xml:space="preserve">PR-S: </w:t>
      </w:r>
      <w:r>
        <w:rPr>
          <w:rFonts w:ascii="Arial" w:cs="Arial" w:eastAsia="Arial" w:hAnsi="Arial"/>
          <w:sz w:val="22"/>
          <w:szCs w:val="22"/>
        </w:rPr>
        <w:t xml:space="preserve">Schema migration + enqueuePlanSync write API (0008 migration, write.ts)</w:t>
      </w:r>
    </w:p>
    <w:p>
      <w:pPr>
        <w:pStyle w:val="ListParagraph"/>
        <w:numPr>
          <w:ilvl w:val="0"/>
          <w:numId w:val="2"/>
        </w:numPr>
        <w:spacing w:after="80"/>
      </w:pPr>
      <w:r>
        <w:rPr>
          <w:rFonts w:ascii="Arial" w:cs="Arial" w:eastAsia="Arial" w:hAnsi="Arial"/>
          <w:b/>
          <w:bCs/>
          <w:sz w:val="22"/>
          <w:szCs w:val="22"/>
        </w:rPr>
        <w:t xml:space="preserve">PR-T: </w:t>
      </w:r>
      <w:r>
        <w:rPr>
          <w:rFonts w:ascii="Arial" w:cs="Arial" w:eastAsia="Arial" w:hAnsi="Arial"/>
          <w:sz w:val="22"/>
          <w:szCs w:val="22"/>
        </w:rPr>
        <w:t xml:space="preserve">Sync worker — drain queue, project plans to events, etag writes, backoff (worker.ts, project.ts)</w:t>
      </w:r>
    </w:p>
    <w:p>
      <w:pPr>
        <w:pStyle w:val="ListParagraph"/>
        <w:numPr>
          <w:ilvl w:val="0"/>
          <w:numId w:val="2"/>
        </w:numPr>
        <w:spacing w:after="80"/>
      </w:pPr>
      <w:r>
        <w:rPr>
          <w:rFonts w:ascii="Arial" w:cs="Arial" w:eastAsia="Arial" w:hAnsi="Arial"/>
          <w:b/>
          <w:bCs/>
          <w:sz w:val="22"/>
          <w:szCs w:val="22"/>
        </w:rPr>
        <w:t xml:space="preserve">PR-U: </w:t>
      </w:r>
      <w:r>
        <w:rPr>
          <w:rFonts w:ascii="Arial" w:cs="Arial" w:eastAsia="Arial" w:hAnsi="Arial"/>
          <w:sz w:val="22"/>
          <w:szCs w:val="22"/>
        </w:rPr>
        <w:t xml:space="preserve">Conflict resolver — classify remote edits, auto-resolve trivial, create proposals (conflict.pure.ts, conflict.ts, 0009 migration)</w:t>
      </w:r>
    </w:p>
    <w:p>
      <w:pPr>
        <w:pStyle w:val="ListParagraph"/>
        <w:numPr>
          <w:ilvl w:val="0"/>
          <w:numId w:val="2"/>
        </w:numPr>
        <w:spacing w:after="80"/>
      </w:pPr>
      <w:r>
        <w:rPr>
          <w:rFonts w:ascii="Arial" w:cs="Arial" w:eastAsia="Arial" w:hAnsi="Arial"/>
          <w:b/>
          <w:bCs/>
          <w:sz w:val="22"/>
          <w:szCs w:val="22"/>
        </w:rPr>
        <w:t xml:space="preserve">PR-V: </w:t>
      </w:r>
      <w:r>
        <w:rPr>
          <w:rFonts w:ascii="Arial" w:cs="Arial" w:eastAsia="Arial" w:hAnsi="Arial"/>
          <w:sz w:val="22"/>
          <w:szCs w:val="22"/>
        </w:rPr>
        <w:t xml:space="preserve">Calendar setup UI — connect/disconnect/status API, training preferences, Zod validation (connect.ts, 4 API routes)</w:t>
      </w:r>
    </w:p>
    <w:p>
      <w:pPr>
        <w:pStyle w:val="ListParagraph"/>
        <w:numPr>
          <w:ilvl w:val="0"/>
          <w:numId w:val="2"/>
        </w:numPr>
        <w:spacing w:after="80"/>
      </w:pPr>
      <w:r>
        <w:rPr>
          <w:rFonts w:ascii="Arial" w:cs="Arial" w:eastAsia="Arial" w:hAnsi="Arial"/>
          <w:b/>
          <w:bCs/>
          <w:sz w:val="22"/>
          <w:szCs w:val="22"/>
        </w:rPr>
        <w:t xml:space="preserve">PR-W: </w:t>
      </w:r>
      <w:r>
        <w:rPr>
          <w:rFonts w:ascii="Arial" w:cs="Arial" w:eastAsia="Arial" w:hAnsi="Arial"/>
          <w:sz w:val="22"/>
          <w:szCs w:val="22"/>
        </w:rPr>
        <w:t xml:space="preserve">Nightly full-scan — rebuild sync queue, detect meeting conflicts, integrate with reconcile cron (fullscan.ts)</w:t>
      </w:r>
    </w:p>
    <w:p>
      <w:pPr>
        <w:pStyle w:val="Heading1"/>
        <w:spacing w:after="200" w:before="360"/>
      </w:pPr>
      <w:r>
        <w:rPr>
          <w:rFonts w:ascii="Arial" w:cs="Arial" w:eastAsia="Arial" w:hAnsi="Arial"/>
        </w:rPr>
        <w:t xml:space="preserve">7. Sign-Off</w:t>
      </w:r>
    </w:p>
    <w:p>
      <w:pPr>
        <w:spacing w:after="120"/>
      </w:pPr>
      <w:r>
        <w:rPr>
          <w:rFonts w:ascii="Arial" w:cs="Arial" w:eastAsia="Arial" w:hAnsi="Arial"/>
          <w:sz w:val="22"/>
          <w:szCs w:val="22"/>
        </w:rPr>
        <w:t xml:space="preserve">P1.4 Google Calendar Write is ready for integration testing and staging deployment. All automated checks pass, all design requirements are met, and no blocking issues exist. The five recommendations above are tracked for post-launch follow-up.</w:t>
      </w:r>
    </w:p>
    <w:p>
      <w:pPr>
        <w:spacing w:before="400"/>
      </w:pPr>
    </w:p>
    <w:p>
      <w:pPr>
        <w:spacing w:after="40"/>
      </w:pPr>
      <w:r>
        <w:rPr>
          <w:rFonts w:ascii="Arial" w:cs="Arial" w:eastAsia="Arial" w:hAnsi="Arial"/>
          <w:color w:val="888888"/>
          <w:sz w:val="22"/>
          <w:szCs w:val="22"/>
        </w:rPr>
        <w:t xml:space="preserve">Reviewed by: </w:t>
      </w:r>
      <w:r>
        <w:rPr>
          <w:rFonts w:ascii="Arial" w:cs="Arial" w:eastAsia="Arial" w:hAnsi="Arial"/>
          <w:b/>
          <w:bCs/>
          <w:sz w:val="22"/>
          <w:szCs w:val="22"/>
        </w:rPr>
        <w:t xml:space="preserve">QA Review (automated + manual)</w:t>
      </w:r>
    </w:p>
    <w:p>
      <w:r>
        <w:rPr>
          <w:rFonts w:ascii="Arial" w:cs="Arial" w:eastAsia="Arial" w:hAnsi="Arial"/>
          <w:color w:val="888888"/>
          <w:sz w:val="22"/>
          <w:szCs w:val="22"/>
        </w:rPr>
        <w:t xml:space="preserve">Date: </w:t>
      </w:r>
      <w:r>
        <w:rPr>
          <w:rFonts w:ascii="Arial" w:cs="Arial" w:eastAsia="Arial" w:hAnsi="Arial"/>
          <w:b/>
          <w:bCs/>
          <w:sz w:val="22"/>
          <w:szCs w:val="22"/>
        </w:rPr>
        <w:t xml:space="preserve">April 16,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888888"/>
        <w:sz w:val="18"/>
        <w:szCs w:val="18"/>
      </w:rPr>
      <w:t xml:space="preserve">P1.4 Google Calendar Write — QA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2026-04-16T15:18:02.270Z</dcterms:created>
  <dcterms:modified xsi:type="dcterms:W3CDTF">2026-04-16T15:18:02.270Z</dcterms:modified>
</cp:coreProperties>
</file>

<file path=docProps/custom.xml><?xml version="1.0" encoding="utf-8"?>
<Properties xmlns="http://schemas.openxmlformats.org/officeDocument/2006/custom-properties" xmlns:vt="http://schemas.openxmlformats.org/officeDocument/2006/docPropsVTypes"/>
</file>