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在迷奸人民的生化战场上，</w:t>
      </w:r>
      <w:r>
        <w:rPr>
          <w:rFonts w:hint="eastAsia"/>
          <w:lang w:val="en-US" w:eastAsia="zh-CN"/>
        </w:rPr>
        <w:t>我知道</w:t>
      </w:r>
      <w:bookmarkStart w:id="0" w:name="_GoBack"/>
      <w:bookmarkEnd w:id="0"/>
      <w:r>
        <w:t>岁月静好是假的</w:t>
      </w: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9F24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2026-08-01T22:03:00Z</dcterms:created>
  <dc:creator>webotl</dc:creator>
  <cp:lastModifiedBy>Administrator</cp:lastModifiedBy>
  <dcterms:modified xsi:type="dcterms:W3CDTF">2026-08-01T16:09:31Z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3E54E0A0473745A998BFA95D1BEE8B80</vt:lpwstr>
  </property>
</Properties>
</file>