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狗日的中国共产党本质就是迷奸党，我和家人又被迷奸了，屁眼有息肉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3" name="Picture 7" descr="VXH3UGZIADQ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VXH3UGZIADQD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4" name="Picture 8" descr="ZLF3UGZIABQ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ZLF3UGZIABQA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5" name="Picture 9" descr="DHALUGZIACA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DHALUGZIACAH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6" name="Picture 10" descr="3TCLUGZIAAA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3TCLUGZIAAAAQ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7" name="Picture 11" descr="5QA3WGZIADQF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5QA3WGZIADQF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8" name="Picture 12" descr="O4D3WGZIADAG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O4D3WGZIADAGU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9" name="Picture 13" descr="3YLLWGZIAC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3YLLWGZIACAD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0" name="Picture 14" descr="DYO3WGZIAAA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DYO3WGZIAAAD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4" name="Picture 18" descr="URW3WGZIADA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 descr="URW3WGZIADAA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5" name="Picture 19" descr="RR23WGZIABA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 descr="RR23WGZIABAF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6" name="Picture 20" descr="H2ALWGZIAAQ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0" descr="H2ALWGZIAAQG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E467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EEB55CF3542A4880B9DA4C0B35AB325A</vt:lpwstr>
  </property>
</Properties>
</file>