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狗日的中国共产党本质是迷奸党，我和家人现在又被迷奸了，肛门被整过，口里有异味，也有尿骚味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KYQ2R7RHAB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KYQ2R7RHABA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YAQKR7RHABQ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YAQKR7RHABQEQ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5" name="Picture 9" descr="VATKR7RHACQ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VATKR7RHACQH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9732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860619201CC04E748C4F7D55D8050FF0</vt:lpwstr>
  </property>
</Properties>
</file>