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代表尼玛币，老子和远方的遇难者，现在已经知道浮生一片草了。迷奸党的走狗多的很。那些受苦受难到处逃难的受害者，都是遭到了迷奸轮奸，然后到处跑，换住宿，换地方，换工作，你们这群SB，还在那里骗人。迷奸党党中央视别人浮生一片草。因为它们手里有军事生化武器和情报系统。老子们这群受苦受难的遇害者，听你的话绝对不得好死，死都死不明白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