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历史哪来的悲剧啊，全都生化武器清理了。 迷奸党早就把婴幼儿，小孩玩坏了。从小迷奸到大。你等未来吧。</w:t>
      </w:r>
    </w:p>
    <w:p>
      <w:pPr>
        <w:jc w:val="left"/>
      </w:pPr>
      <w:r>
        <w:rPr/>
        <w:t>历史哪来的悲剧啊，全都生化武器清理了。 迷奸党早就把婴幼儿，小孩玩坏了。从小迷奸到大。你等未来吧。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2026-08-01T22:17:22Z</dcterms:created>
  <dcterms:modified xsi:type="dcterms:W3CDTF">2026-08-01T22:17:22Z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