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狗日中国共产党本质就是迷奸党，我和家人都被迷奸了，老子口里有异味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5VVDWEBIADA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5VVDWEBIADAH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id="0" w:name="_GoBack"/>
      <w:bookmarkEnd w:id="0"/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7A3B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04274CA50A794FEBAADC7A333B710604</vt:lpwstr>
  </property>
</Properties>
</file>