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狗日的中国共产党本质就是迷奸党，我和家人又被迷奸轮奸了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I4ZZUMBIAAQ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4ZZUMBIAAQAQ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CYZZUMBIADA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CYZZUMBIADA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3" name="Picture 7" descr="BU2ZUMBIACQ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BU2ZUMBIACQC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MU2JUMBIAA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MU2JUMBIAAAA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ZY2JUMBIACA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ZY2JUMBIACAG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6" name="Picture 10" descr="2Y2JUMBIADQ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2Y2JUMBIADQA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7" name="Picture 11" descr="3U4JUMBIAA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3U4JUMBIAAQH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8" name="Picture 12" descr="RY4JUMBIACQ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RY4JUMBIACQC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9" name="Picture 13" descr="EQ5JUMB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EQ5JUMBIADAAK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0" name="Picture 14" descr="6M5JUMBIAC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6M5JUMBIACAB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1" name="Picture 15" descr="HU5ZUMBIACA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HU5ZUMBIACAF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2" name="Picture 16" descr="AI5ZUMBIADQ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AI5ZUMBIADQD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3" name="Picture 17" descr="PM7JUMBIACA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PM7JUMBIACAHI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4" name="Picture 18" descr="6E7JUMBIABA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6E7JUMBIABAA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5" name="Picture 19" descr="GD3JUMBIACA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GD3JUMBIACAFK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16" name="Picture 20" descr="SX5ZUMBIADQ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SX5ZUMBIADQHQ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B0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74ACA0670E744DCC9D013F1017B66CE9</vt:lpwstr>
  </property>
</Properties>
</file>