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狗日的中国共产党本质就是迷奸党，狗日的迷奸党，我和家人又被迷奸轮奸了</w:t>
      </w:r>
    </w:p>
    <w:p>
      <w:pPr>
        <w:jc w:val="left"/>
      </w:pPr>
      <w:r>
        <w:rPr/>
        <w:t>我屁眼异常，狗日的迷奸党</w:t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22IIFEZIACA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22IIFEZIACAA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2" name="Picture 6" descr="N2IIFEZIAAAH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N2IIFEZIAAAHK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3" name="Picture 7" descr="7GHYFEZIAB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7GHYFEZIABAD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4" name="Picture 8" descr="ZWHYFEZIADQ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ZWHYFEZIADQE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5" name="Picture 9" descr="5KHYFEZIABQD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5KHYFEZIABQDW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6" name="Picture 10" descr="LWIIFEZIACQ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LWIIFEZIACQE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7" name="Picture 11" descr="3SKIFEZIACQ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 descr="3SKIFEZIACQHY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8" name="Picture 12" descr="A6KYFEZIAAQG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 descr="A6KYFEZIAAQGW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9" name="Picture 13" descr="ZKKIFEZIACA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 descr="ZKKIFEZIACAEO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2026-08-01T22:15:49Z</dcterms:created>
  <dcterms:modified xsi:type="dcterms:W3CDTF">2026-08-01T22:15:49Z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