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Abtracttitle"/>
        <w:rPr/>
      </w:pPr>
      <w:r>
        <w:rPr/>
        <w:t>Abstract</w:t>
      </w:r>
    </w:p>
    <w:p>
      <w:pPr>
        <w:pStyle w:val="TextBodyIndent"/>
        <w:rPr/>
      </w:pPr>
      <w:hyperlink r:id="rId2">
        <w:r>
          <w:rPr>
            <w:rStyle w:val="InternetLink"/>
            <w:sz w:val="26"/>
            <w:szCs w:val="26"/>
          </w:rPr>
          <w:t>Fuzzing</w:t>
        </w:r>
      </w:hyperlink>
      <w:r>
        <w:rPr>
          <w:sz w:val="26"/>
          <w:szCs w:val="26"/>
        </w:rPr>
        <w:t xml:space="preserve"> through a web service when looking for vulnerabilities is tedious, especially when the API (Application Programming Interface) is based on a REST build. GraphQL is a new method of building endpoints, which also can contain serious vulnerabilities when assembling it in an insecure way.</w:t>
      </w:r>
    </w:p>
    <w:p>
      <w:pPr>
        <w:pStyle w:val="TextBodyIndent"/>
        <w:rPr/>
      </w:pPr>
      <w:r>
        <w:rPr>
          <w:sz w:val="26"/>
          <w:szCs w:val="26"/>
        </w:rPr>
        <w:t xml:space="preserve">This report aims </w:t>
      </w:r>
      <w:r>
        <w:rPr>
          <w:rFonts w:eastAsia="" w:cs="" w:cstheme="minorBidi" w:eastAsiaTheme="minorEastAsia"/>
          <w:color w:val="auto"/>
          <w:kern w:val="0"/>
          <w:sz w:val="26"/>
          <w:szCs w:val="26"/>
          <w:lang w:val="en-US" w:eastAsia="ja-JP" w:bidi="ar-SA"/>
        </w:rPr>
        <w:t>to</w:t>
      </w:r>
      <w:r>
        <w:rPr>
          <w:sz w:val="26"/>
          <w:szCs w:val="26"/>
        </w:rPr>
        <w:t xml:space="preserve"> </w:t>
      </w:r>
      <w:r>
        <w:rPr>
          <w:rFonts w:eastAsia="" w:cs="" w:cstheme="minorBidi" w:eastAsiaTheme="minorEastAsia"/>
          <w:color w:val="auto"/>
          <w:kern w:val="0"/>
          <w:sz w:val="26"/>
          <w:szCs w:val="26"/>
          <w:lang w:val="en-US" w:eastAsia="ja-JP" w:bidi="ar-SA"/>
        </w:rPr>
        <w:t>show</w:t>
      </w:r>
      <w:r>
        <w:rPr>
          <w:sz w:val="26"/>
          <w:szCs w:val="26"/>
        </w:rPr>
        <w:t xml:space="preserve"> how these mistakes can be exploited, which tools could used in the future for relevant bug bounty programs, while also </w:t>
      </w:r>
      <w:r>
        <w:rPr>
          <w:rFonts w:eastAsia="" w:cs="" w:cstheme="minorBidi" w:eastAsiaTheme="minorEastAsia"/>
          <w:color w:val="auto"/>
          <w:kern w:val="0"/>
          <w:sz w:val="26"/>
          <w:szCs w:val="26"/>
          <w:lang w:val="en-US" w:eastAsia="ja-JP" w:bidi="ar-SA"/>
        </w:rPr>
        <w:t>giving</w:t>
      </w:r>
      <w:r>
        <w:rPr>
          <w:sz w:val="26"/>
          <w:szCs w:val="26"/>
        </w:rPr>
        <w:t xml:space="preserve"> a possible fix, mitigation of the issue.</w:t>
      </w:r>
    </w:p>
    <w:p>
      <w:pPr>
        <w:pStyle w:val="TextBodyIndent"/>
        <w:rPr/>
      </w:pPr>
      <w:r>
        <w:rPr>
          <w:sz w:val="26"/>
          <w:szCs w:val="26"/>
        </w:rPr>
        <w:t>In this case, the problem revolves around a bug bounty of a web service leaking a questionable amount of endpoints, which lack rate limiting, leading to a Denial of Service attack.</w:t>
      </w:r>
    </w:p>
    <w:p>
      <w:pPr>
        <w:pStyle w:val="TextBodyIndent"/>
        <w:rPr/>
      </w:pPr>
      <w:r>
        <w:rPr>
          <w:sz w:val="26"/>
          <w:szCs w:val="26"/>
        </w:rPr>
        <w:t xml:space="preserve">It requires the construction of an unprotected </w:t>
      </w:r>
      <w:hyperlink r:id="rId3">
        <w:r>
          <w:rPr>
            <w:rStyle w:val="InternetLink"/>
            <w:sz w:val="26"/>
            <w:szCs w:val="26"/>
          </w:rPr>
          <w:t>Express-GraphQL</w:t>
        </w:r>
      </w:hyperlink>
      <w:r>
        <w:rPr>
          <w:sz w:val="26"/>
          <w:szCs w:val="26"/>
        </w:rPr>
        <w:t xml:space="preserve"> environment, which in this case was built in a Node.js web framework called Express. A database, which in this case was a locally hosted JSON server. Then related tools, scripts are used to exploit it. After exploitation, a possible fix, hardening exploitation is also provided.</w:t>
      </w:r>
    </w:p>
    <w:p>
      <w:pPr>
        <w:pStyle w:val="TextBodyIndent"/>
        <w:ind w:hanging="0"/>
        <w:rPr>
          <w:sz w:val="26"/>
          <w:szCs w:val="26"/>
        </w:rPr>
      </w:pPr>
      <w:r>
        <w:rPr>
          <w:sz w:val="26"/>
          <w:szCs w:val="26"/>
        </w:rPr>
      </w:r>
    </w:p>
    <w:p>
      <w:pPr>
        <w:pStyle w:val="Normal"/>
        <w:pBdr/>
        <w:spacing w:lineRule="auto" w:line="240" w:before="0" w:after="160"/>
        <w:jc w:val="center"/>
        <w:rPr>
          <w:i/>
          <w:i/>
          <w:sz w:val="24"/>
          <w:szCs w:val="24"/>
        </w:rPr>
        <w:framePr w:w="23" w:h="280" w:x="4669" w:y="7553" w:wrap="auto" w:vAnchor="page" w:hAnchor="margin" w:hRule="exact"/>
      </w:pPr>
      <w:r>
        <w:rPr>
          <w:i/>
          <w:sz w:val="24"/>
          <w:szCs w:val="2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rPr>
          <w:b/>
          <w:b/>
          <w:bCs/>
        </w:rPr>
      </w:pPr>
      <w:r>
        <w:rPr>
          <w:b/>
          <w:bCs/>
        </w:rPr>
      </w:r>
    </w:p>
    <w:sdt>
      <w:sdtPr>
        <w:docPartObj>
          <w:docPartGallery w:val="Table of Contents"/>
          <w:docPartUnique w:val="true"/>
        </w:docPartObj>
      </w:sdtPr>
      <w:sdtContent>
        <w:p>
          <w:pPr>
            <w:pStyle w:val="TOAHeading"/>
            <w:rPr/>
          </w:pPr>
          <w:r>
            <w:br w:type="page"/>
          </w:r>
          <w:r>
            <w:rPr/>
            <w:t>Table of Contents</w:t>
          </w:r>
        </w:p>
        <w:p>
          <w:pPr>
            <w:pStyle w:val="Contents1"/>
            <w:tabs>
              <w:tab w:val="clear" w:pos="11340"/>
              <w:tab w:val="right" w:pos="9360" w:leader="dot"/>
            </w:tabs>
            <w:rPr/>
          </w:pPr>
          <w:r>
            <w:fldChar w:fldCharType="begin"/>
          </w:r>
          <w:r>
            <w:rPr>
              <w:rStyle w:val="IndexLink"/>
            </w:rPr>
            <w:instrText> TOC \f \o "1-9" \h</w:instrText>
          </w:r>
          <w:r>
            <w:rPr>
              <w:rStyle w:val="IndexLink"/>
            </w:rPr>
            <w:fldChar w:fldCharType="separate"/>
          </w:r>
          <w:hyperlink w:anchor="__RefHeading___Toc661_2646358492">
            <w:r>
              <w:rPr>
                <w:rStyle w:val="IndexLink"/>
              </w:rPr>
              <w:t>1 Introduction</w:t>
              <w:tab/>
              <w:t>1</w:t>
            </w:r>
          </w:hyperlink>
        </w:p>
        <w:p>
          <w:pPr>
            <w:pStyle w:val="Contents2"/>
            <w:tabs>
              <w:tab w:val="clear" w:pos="11340"/>
              <w:tab w:val="right" w:pos="9360" w:leader="dot"/>
            </w:tabs>
            <w:rPr/>
          </w:pPr>
          <w:hyperlink w:anchor="__RefHeading___Toc663_2646358492">
            <w:r>
              <w:rPr>
                <w:rStyle w:val="IndexLink"/>
              </w:rPr>
              <w:t>1.1 Background</w:t>
              <w:tab/>
              <w:t>1</w:t>
            </w:r>
          </w:hyperlink>
        </w:p>
        <w:p>
          <w:pPr>
            <w:pStyle w:val="Contents2"/>
            <w:tabs>
              <w:tab w:val="clear" w:pos="11340"/>
              <w:tab w:val="right" w:pos="9360" w:leader="dot"/>
            </w:tabs>
            <w:rPr/>
          </w:pPr>
          <w:hyperlink w:anchor="__RefHeading___Toc665_2646358492">
            <w:r>
              <w:rPr>
                <w:rStyle w:val="IndexLink"/>
              </w:rPr>
              <w:t>1.2 Aim</w:t>
              <w:tab/>
              <w:t>3</w:t>
            </w:r>
          </w:hyperlink>
        </w:p>
        <w:p>
          <w:pPr>
            <w:pStyle w:val="Contents1"/>
            <w:tabs>
              <w:tab w:val="clear" w:pos="11340"/>
              <w:tab w:val="right" w:pos="9360" w:leader="dot"/>
            </w:tabs>
            <w:rPr/>
          </w:pPr>
          <w:hyperlink w:anchor="__RefHeading___Toc667_2646358492">
            <w:r>
              <w:rPr>
                <w:rStyle w:val="IndexLink"/>
              </w:rPr>
              <w:t>2 Procedure</w:t>
              <w:tab/>
              <w:t>4</w:t>
            </w:r>
          </w:hyperlink>
        </w:p>
        <w:p>
          <w:pPr>
            <w:pStyle w:val="Contents2"/>
            <w:tabs>
              <w:tab w:val="clear" w:pos="11340"/>
              <w:tab w:val="right" w:pos="9360" w:leader="dot"/>
            </w:tabs>
            <w:rPr/>
          </w:pPr>
          <w:hyperlink w:anchor="__RefHeading___Toc669_2646358492">
            <w:r>
              <w:rPr>
                <w:rStyle w:val="IndexLink"/>
              </w:rPr>
              <w:t>2.1 Overview of Procedure</w:t>
              <w:tab/>
              <w:t>4</w:t>
            </w:r>
          </w:hyperlink>
        </w:p>
        <w:p>
          <w:pPr>
            <w:pStyle w:val="Contents2"/>
            <w:tabs>
              <w:tab w:val="clear" w:pos="11340"/>
              <w:tab w:val="right" w:pos="9360" w:leader="dot"/>
            </w:tabs>
            <w:rPr/>
          </w:pPr>
          <w:hyperlink w:anchor="__RefHeading___Toc671_2646358492">
            <w:r>
              <w:rPr>
                <w:rStyle w:val="IndexLink"/>
              </w:rPr>
              <w:t>2.2 Procedures in detail</w:t>
              <w:tab/>
              <w:t>4</w:t>
            </w:r>
          </w:hyperlink>
        </w:p>
        <w:p>
          <w:pPr>
            <w:pStyle w:val="Contents3"/>
            <w:tabs>
              <w:tab w:val="clear" w:pos="11340"/>
              <w:tab w:val="right" w:pos="9360" w:leader="dot"/>
            </w:tabs>
            <w:rPr/>
          </w:pPr>
          <w:hyperlink w:anchor="__RefHeading___Toc673_2646358492">
            <w:r>
              <w:rPr>
                <w:rStyle w:val="IndexLink"/>
              </w:rPr>
              <w:t>Express Server</w:t>
              <w:tab/>
              <w:t>4</w:t>
            </w:r>
          </w:hyperlink>
        </w:p>
        <w:p>
          <w:pPr>
            <w:pStyle w:val="Contents3"/>
            <w:tabs>
              <w:tab w:val="clear" w:pos="11340"/>
              <w:tab w:val="right" w:pos="9360" w:leader="dot"/>
            </w:tabs>
            <w:rPr/>
          </w:pPr>
          <w:hyperlink w:anchor="__RefHeading___Toc679_2646358492">
            <w:r>
              <w:rPr>
                <w:rStyle w:val="IndexLink"/>
              </w:rPr>
              <w:t>Installing required libraries</w:t>
              <w:tab/>
              <w:t>6</w:t>
            </w:r>
          </w:hyperlink>
        </w:p>
        <w:p>
          <w:pPr>
            <w:pStyle w:val="Contents3"/>
            <w:tabs>
              <w:tab w:val="clear" w:pos="11340"/>
              <w:tab w:val="right" w:pos="9360" w:leader="dot"/>
            </w:tabs>
            <w:rPr/>
          </w:pPr>
          <w:hyperlink w:anchor="__RefHeading___Toc681_2646358492">
            <w:r>
              <w:rPr>
                <w:rStyle w:val="IndexLink"/>
              </w:rPr>
              <w:t>JSON Database setup</w:t>
              <w:tab/>
              <w:t>7</w:t>
            </w:r>
          </w:hyperlink>
        </w:p>
        <w:p>
          <w:pPr>
            <w:pStyle w:val="Contents3"/>
            <w:tabs>
              <w:tab w:val="clear" w:pos="11340"/>
              <w:tab w:val="right" w:pos="9360" w:leader="dot"/>
            </w:tabs>
            <w:rPr/>
          </w:pPr>
          <w:hyperlink w:anchor="__RefHeading___Toc683_2646358492">
            <w:r>
              <w:rPr>
                <w:rStyle w:val="IndexLink"/>
              </w:rPr>
              <w:t>GraphQL Schema</w:t>
              <w:tab/>
              <w:t>7</w:t>
            </w:r>
          </w:hyperlink>
        </w:p>
        <w:p>
          <w:pPr>
            <w:pStyle w:val="Contents3"/>
            <w:tabs>
              <w:tab w:val="clear" w:pos="11340"/>
              <w:tab w:val="right" w:pos="9360" w:leader="dot"/>
            </w:tabs>
            <w:rPr/>
          </w:pPr>
          <w:hyperlink w:anchor="__RefHeading___Toc685_2646358492">
            <w:r>
              <w:rPr>
                <w:rStyle w:val="IndexLink"/>
              </w:rPr>
              <w:t>Exploitation phase</w:t>
              <w:tab/>
              <w:t>9</w:t>
            </w:r>
          </w:hyperlink>
        </w:p>
        <w:p>
          <w:pPr>
            <w:pStyle w:val="Contents3"/>
            <w:tabs>
              <w:tab w:val="clear" w:pos="11340"/>
              <w:tab w:val="right" w:pos="9360" w:leader="dot"/>
            </w:tabs>
            <w:rPr/>
          </w:pPr>
          <w:hyperlink w:anchor="__RefHeading___Toc687_2646358492">
            <w:r>
              <w:rPr>
                <w:rStyle w:val="IndexLink"/>
              </w:rPr>
              <w:t>Introspection</w:t>
              <w:tab/>
              <w:t>10</w:t>
            </w:r>
          </w:hyperlink>
        </w:p>
        <w:p>
          <w:pPr>
            <w:pStyle w:val="Contents3"/>
            <w:tabs>
              <w:tab w:val="clear" w:pos="11340"/>
              <w:tab w:val="right" w:pos="9360" w:leader="dot"/>
            </w:tabs>
            <w:rPr/>
          </w:pPr>
          <w:hyperlink w:anchor="__RefHeading___Toc689_2646358492">
            <w:r>
              <w:rPr>
                <w:rStyle w:val="IndexLink"/>
              </w:rPr>
              <w:t>Scripting</w:t>
              <w:tab/>
              <w:t>11</w:t>
            </w:r>
          </w:hyperlink>
        </w:p>
        <w:p>
          <w:pPr>
            <w:pStyle w:val="Contents3"/>
            <w:tabs>
              <w:tab w:val="clear" w:pos="11340"/>
              <w:tab w:val="right" w:pos="9360" w:leader="dot"/>
            </w:tabs>
            <w:rPr/>
          </w:pPr>
          <w:hyperlink w:anchor="__RefHeading___Toc691_2646358492">
            <w:r>
              <w:rPr>
                <w:rStyle w:val="IndexLink"/>
              </w:rPr>
              <w:t>The unintentional bug</w:t>
              <w:tab/>
              <w:t>12</w:t>
            </w:r>
          </w:hyperlink>
        </w:p>
        <w:p>
          <w:pPr>
            <w:pStyle w:val="Contents1"/>
            <w:tabs>
              <w:tab w:val="clear" w:pos="11340"/>
              <w:tab w:val="right" w:pos="9360" w:leader="dot"/>
            </w:tabs>
            <w:rPr/>
          </w:pPr>
          <w:hyperlink w:anchor="__RefHeading___Toc695_2646358492">
            <w:r>
              <w:rPr>
                <w:rStyle w:val="IndexLink"/>
              </w:rPr>
              <w:t>3 Results</w:t>
              <w:tab/>
              <w:t>13</w:t>
            </w:r>
          </w:hyperlink>
        </w:p>
        <w:p>
          <w:pPr>
            <w:pStyle w:val="Contents3"/>
            <w:tabs>
              <w:tab w:val="clear" w:pos="11340"/>
              <w:tab w:val="right" w:pos="9360" w:leader="dot"/>
            </w:tabs>
            <w:rPr/>
          </w:pPr>
          <w:hyperlink w:anchor="__RefHeading___Toc697_2646358492">
            <w:r>
              <w:rPr>
                <w:rStyle w:val="IndexLink"/>
              </w:rPr>
              <w:t>Python script exploitation</w:t>
              <w:tab/>
              <w:t>13</w:t>
            </w:r>
          </w:hyperlink>
        </w:p>
        <w:p>
          <w:pPr>
            <w:pStyle w:val="Contents1"/>
            <w:tabs>
              <w:tab w:val="clear" w:pos="11340"/>
              <w:tab w:val="right" w:pos="9360" w:leader="dot"/>
            </w:tabs>
            <w:rPr/>
          </w:pPr>
          <w:hyperlink w:anchor="__RefHeading___Toc699_2646358492">
            <w:r>
              <w:rPr>
                <w:rStyle w:val="IndexLink"/>
              </w:rPr>
              <w:t>4 Discussion</w:t>
              <w:tab/>
              <w:t>14</w:t>
            </w:r>
          </w:hyperlink>
        </w:p>
        <w:p>
          <w:pPr>
            <w:pStyle w:val="Contents2"/>
            <w:tabs>
              <w:tab w:val="clear" w:pos="11340"/>
              <w:tab w:val="right" w:pos="9360" w:leader="dot"/>
            </w:tabs>
            <w:rPr/>
          </w:pPr>
          <w:hyperlink w:anchor="__RefHeading___Toc701_2646358492">
            <w:r>
              <w:rPr>
                <w:rStyle w:val="IndexLink"/>
              </w:rPr>
              <w:t>4.1 General Discussion</w:t>
              <w:tab/>
              <w:t>14</w:t>
            </w:r>
          </w:hyperlink>
        </w:p>
        <w:p>
          <w:pPr>
            <w:pStyle w:val="Contents2"/>
            <w:tabs>
              <w:tab w:val="clear" w:pos="11340"/>
              <w:tab w:val="right" w:pos="9360" w:leader="dot"/>
            </w:tabs>
            <w:rPr/>
          </w:pPr>
          <w:hyperlink w:anchor="__RefHeading___Toc703_2646358492">
            <w:r>
              <w:rPr>
                <w:rStyle w:val="IndexLink"/>
              </w:rPr>
              <w:t>4.2 Countermeasures</w:t>
              <w:tab/>
              <w:t>14</w:t>
            </w:r>
          </w:hyperlink>
        </w:p>
        <w:p>
          <w:pPr>
            <w:pStyle w:val="Contents3"/>
            <w:tabs>
              <w:tab w:val="clear" w:pos="11340"/>
              <w:tab w:val="right" w:pos="9360" w:leader="dot"/>
            </w:tabs>
            <w:rPr/>
          </w:pPr>
          <w:hyperlink w:anchor="__RefHeading___Toc705_2646358492">
            <w:r>
              <w:rPr>
                <w:rStyle w:val="IndexLink"/>
              </w:rPr>
              <w:t>GraphQL Cost Query analysis, fix possibility</w:t>
              <w:tab/>
              <w:t>14</w:t>
            </w:r>
          </w:hyperlink>
        </w:p>
        <w:p>
          <w:pPr>
            <w:pStyle w:val="Contents2"/>
            <w:tabs>
              <w:tab w:val="clear" w:pos="11340"/>
              <w:tab w:val="right" w:pos="9360" w:leader="dot"/>
            </w:tabs>
            <w:rPr/>
          </w:pPr>
          <w:hyperlink w:anchor="__RefHeading___Toc707_2646358492">
            <w:r>
              <w:rPr>
                <w:rStyle w:val="IndexLink"/>
              </w:rPr>
              <w:t>4.3 Future Work</w:t>
              <w:tab/>
              <w:t>14</w:t>
            </w:r>
          </w:hyperlink>
        </w:p>
        <w:p>
          <w:pPr>
            <w:pStyle w:val="Contents1"/>
            <w:tabs>
              <w:tab w:val="clear" w:pos="11340"/>
              <w:tab w:val="right" w:pos="9360" w:leader="dot"/>
            </w:tabs>
            <w:rPr/>
          </w:pPr>
          <w:hyperlink w:anchor="__RefHeading___Toc709_2646358492">
            <w:r>
              <w:rPr>
                <w:rStyle w:val="IndexLink"/>
              </w:rPr>
              <w:t>References</w:t>
              <w:tab/>
              <w:t>15</w:t>
            </w:r>
          </w:hyperlink>
          <w:r>
            <w:rPr>
              <w:rStyle w:val="IndexLink"/>
            </w:rPr>
            <w:fldChar w:fldCharType="end"/>
          </w:r>
        </w:p>
      </w:sdtContent>
    </w:sdt>
    <w:p>
      <w:pPr>
        <w:pStyle w:val="TOAHeading"/>
        <w:rPr>
          <w:b/>
          <w:b/>
          <w:bCs/>
        </w:rPr>
      </w:pPr>
      <w:r>
        <w:rPr>
          <w:b/>
          <w:bCs/>
        </w:rPr>
      </w:r>
    </w:p>
    <w:p>
      <w:pPr>
        <w:sectPr>
          <w:footerReference w:type="default" r:id="rId4"/>
          <w:type w:val="nextPage"/>
          <w:pgSz w:w="12240" w:h="15840"/>
          <w:pgMar w:left="1440" w:right="1440" w:header="0" w:top="1440" w:footer="720" w:bottom="1440" w:gutter="0"/>
          <w:pgNumType w:fmt="decimal"/>
          <w:formProt w:val="false"/>
          <w:textDirection w:val="lrTb"/>
          <w:docGrid w:type="default" w:linePitch="100" w:charSpace="0"/>
        </w:sectPr>
      </w:pPr>
    </w:p>
    <w:p>
      <w:pPr>
        <w:pStyle w:val="Heading1"/>
        <w:numPr>
          <w:ilvl w:val="0"/>
          <w:numId w:val="2"/>
        </w:numPr>
        <w:ind w:left="431" w:hanging="431"/>
        <w:rPr/>
      </w:pPr>
      <w:bookmarkStart w:id="0" w:name="__RefHeading___Toc661_2646358492"/>
      <w:bookmarkStart w:id="1" w:name="_Toc452904210"/>
      <w:bookmarkEnd w:id="0"/>
      <w:r>
        <w:rPr/>
        <w:t>Introduction</w:t>
      </w:r>
      <w:bookmarkEnd w:id="1"/>
    </w:p>
    <w:p>
      <w:pPr>
        <w:pStyle w:val="Heading2"/>
        <w:numPr>
          <w:ilvl w:val="1"/>
          <w:numId w:val="2"/>
        </w:numPr>
        <w:ind w:left="578" w:hanging="578"/>
        <w:rPr/>
      </w:pPr>
      <w:bookmarkStart w:id="2" w:name="__RefHeading___Toc663_2646358492"/>
      <w:bookmarkStart w:id="3" w:name="_Toc452904211"/>
      <w:bookmarkEnd w:id="2"/>
      <w:r>
        <w:rPr/>
        <w:t>Background</w:t>
      </w:r>
      <w:bookmarkEnd w:id="3"/>
    </w:p>
    <w:p>
      <w:pPr>
        <w:pStyle w:val="TextBodyIndent"/>
        <w:rPr/>
      </w:pPr>
      <w:r>
        <w:rPr/>
        <w:t>GraphQL is a new, revolutionary technology, a query language for handling API like never seen before. The main concept about it is how older, RESTful ways of grabbing data is unnecessarily exhaustive on the servers, as they return more information than needed. Leading to more vulnerabilities, storage and energy usage, which is not only bad for the environment, but also for the corporation behind the service.</w:t>
      </w:r>
    </w:p>
    <w:p>
      <w:pPr>
        <w:pStyle w:val="TextBodyIndent"/>
        <w:rPr/>
      </w:pPr>
      <w:r>
        <mc:AlternateContent>
          <mc:Choice Requires="wps">
            <w:drawing>
              <wp:anchor behindDoc="0" distT="0" distB="0" distL="0" distR="0" simplePos="0" locked="0" layoutInCell="1" allowOverlap="1" relativeHeight="2">
                <wp:simplePos x="0" y="0"/>
                <wp:positionH relativeFrom="column">
                  <wp:posOffset>-47625</wp:posOffset>
                </wp:positionH>
                <wp:positionV relativeFrom="paragraph">
                  <wp:posOffset>76200</wp:posOffset>
                </wp:positionV>
                <wp:extent cx="5948045" cy="3926205"/>
                <wp:effectExtent l="0" t="0" r="0" b="0"/>
                <wp:wrapSquare wrapText="largest"/>
                <wp:docPr id="1" name="Frame4"/>
                <a:graphic xmlns:a="http://schemas.openxmlformats.org/drawingml/2006/main">
                  <a:graphicData uri="http://schemas.microsoft.com/office/word/2010/wordprocessingShape">
                    <wps:wsp>
                      <wps:cNvSpPr/>
                      <wps:spPr>
                        <a:xfrm>
                          <a:off x="0" y="0"/>
                          <a:ext cx="5947560" cy="392544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943600" cy="357759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5943600" cy="3577590"/>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w:t>
                            </w:r>
                            <w:r>
                              <w:rPr/>
                              <w:t>: REST vs GraphQL API  approach of making requests</w:t>
                            </w:r>
                          </w:p>
                        </w:txbxContent>
                      </wps:txbx>
                      <wps:bodyPr lIns="0" rIns="0" tIns="0" bIns="0">
                        <a:noAutofit/>
                      </wps:bodyPr>
                    </wps:wsp>
                  </a:graphicData>
                </a:graphic>
              </wp:anchor>
            </w:drawing>
          </mc:Choice>
          <mc:Fallback>
            <w:pict>
              <v:rect id="shape_0" ID="Frame4" stroked="f" style="position:absolute;margin-left:-3.75pt;margin-top:6pt;width:468.25pt;height:309.05pt">
                <w10:wrap type="square"/>
                <v:fill o:detectmouseclick="t" on="false"/>
                <v:stroke color="#3465a4" joinstyle="round" endcap="flat"/>
                <v:textbox>
                  <w:txbxContent>
                    <w:p>
                      <w:pPr>
                        <w:pStyle w:val="Figure"/>
                        <w:spacing w:before="120" w:after="120"/>
                        <w:rPr/>
                      </w:pPr>
                      <w:r>
                        <w:rPr/>
                        <w:drawing>
                          <wp:inline distT="0" distB="0" distL="0" distR="0">
                            <wp:extent cx="5943600" cy="357759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943600" cy="3577590"/>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w:t>
                      </w:r>
                      <w:r>
                        <w:rPr/>
                        <w:t>: REST vs GraphQL API  approach of making requests</w:t>
                      </w:r>
                    </w:p>
                  </w:txbxContent>
                </v:textbox>
              </v:rect>
            </w:pict>
          </mc:Fallback>
        </mc:AlternateContent>
      </w:r>
      <w:r>
        <w:rPr/>
        <w:t>Using this technology developed by Facebook enables us to reduce the number of API requests made to the server, because it allows more complicated queries to be represented in the one HTTP request made containing the required assets, as shown in figure 1. Its schema that is determined by the developer is also type checked, which helps in validating data. The creator can also use Introspection, which helps him in navigating trough the required data, however this is how “endpoints” are leaked.</w:t>
      </w:r>
    </w:p>
    <w:p>
      <w:pPr>
        <w:pStyle w:val="TextBodyIndent"/>
        <w:rPr/>
      </w:pPr>
      <w:r>
        <w:rPr/>
        <w:t xml:space="preserve">Unfortunately for these programmers, companies this technology also introduced new ways to abuse their product. The complexity of using GraphQL </w:t>
      </w:r>
      <w:r>
        <w:rPr>
          <w:rFonts w:eastAsia="" w:cs="" w:cstheme="minorBidi" w:eastAsiaTheme="minorEastAsia"/>
          <w:color w:val="auto"/>
          <w:kern w:val="0"/>
          <w:sz w:val="22"/>
          <w:szCs w:val="22"/>
          <w:lang w:val="en-US" w:eastAsia="ja-JP" w:bidi="ar-SA"/>
        </w:rPr>
        <w:t>is</w:t>
      </w:r>
      <w:r>
        <w:rPr/>
        <w:t xml:space="preserve"> significantly higher than any REST implementations, careful planning and executing is required, as the time spent on developing goes inversely proportional with the amount of security holes in the system.</w:t>
      </w:r>
    </w:p>
    <w:p>
      <w:pPr>
        <w:pStyle w:val="TextBodyIndent"/>
        <w:rPr>
          <w:rFonts w:ascii="Calibri" w:hAnsi="Calibri"/>
        </w:rPr>
      </w:pPr>
      <w:hyperlink r:id="rId6">
        <w:r>
          <w:rPr>
            <w:rStyle w:val="InternetLink"/>
          </w:rPr>
          <w:t>Its problems revolve around both older and newer API vulnerabilities</w:t>
        </w:r>
      </w:hyperlink>
      <w:r>
        <w:rPr/>
        <w:t>. Even though it is a new technology, the most commonly displayed exploits stayed the same, for example: Inconsistent Authorization Checks leading to IDORs, Broken Authentications, making it a great way for hackers to get a foot in the closed door. Distribution of vulnerabilities are shown on figure 2.</w:t>
      </w:r>
    </w:p>
    <w:p>
      <w:pPr>
        <w:pStyle w:val="TextBodyIndent"/>
        <w:rPr>
          <w:rFonts w:ascii="Calibri" w:hAnsi="Calibri"/>
        </w:rPr>
      </w:pPr>
      <w:r>
        <w:rPr/>
        <mc:AlternateContent>
          <mc:Choice Requires="wps">
            <w:drawing>
              <wp:anchor behindDoc="0" distT="0" distB="0" distL="0" distR="0" simplePos="0" locked="0" layoutInCell="1" allowOverlap="1" relativeHeight="3">
                <wp:simplePos x="0" y="0"/>
                <wp:positionH relativeFrom="column">
                  <wp:posOffset>0</wp:posOffset>
                </wp:positionH>
                <wp:positionV relativeFrom="paragraph">
                  <wp:posOffset>155575</wp:posOffset>
                </wp:positionV>
                <wp:extent cx="5719445" cy="5198110"/>
                <wp:effectExtent l="0" t="0" r="0" b="0"/>
                <wp:wrapSquare wrapText="largest"/>
                <wp:docPr id="5" name="Frame1"/>
                <a:graphic xmlns:a="http://schemas.openxmlformats.org/drawingml/2006/main">
                  <a:graphicData uri="http://schemas.microsoft.com/office/word/2010/wordprocessingShape">
                    <wps:wsp>
                      <wps:cNvSpPr/>
                      <wps:spPr>
                        <a:xfrm>
                          <a:off x="0" y="0"/>
                          <a:ext cx="5718960" cy="519732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15000" cy="4733925"/>
                                  <wp:effectExtent l="0" t="0" r="0" b="0"/>
                                  <wp:docPr id="7" name="Image2" descr="Percentage of founded vulnerability on sample size, which was more tha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Percentage of founded vulnerability on sample size, which was more than 60."/>
                                          <pic:cNvPicPr>
                                            <a:picLocks noChangeAspect="1" noChangeArrowheads="1"/>
                                          </pic:cNvPicPr>
                                        </pic:nvPicPr>
                                        <pic:blipFill>
                                          <a:blip r:embed="rId7"/>
                                          <a:stretch>
                                            <a:fillRect/>
                                          </a:stretch>
                                        </pic:blipFill>
                                        <pic:spPr bwMode="auto">
                                          <a:xfrm>
                                            <a:off x="0" y="0"/>
                                            <a:ext cx="5715000" cy="4733925"/>
                                          </a:xfrm>
                                          <a:prstGeom prst="rect">
                                            <a:avLst/>
                                          </a:prstGeom>
                                        </pic:spPr>
                                      </pic:pic>
                                    </a:graphicData>
                                  </a:graphic>
                                </wp:inline>
                              </w:drawing>
                            </w:r>
                            <w:r>
                              <w:rPr>
                                <w:color w:val="000000"/>
                              </w:rPr>
                              <w:t>Figure 2: Percentage of founded API vulnerabilities on sample size, which was more than 60.</w:t>
                            </w:r>
                          </w:p>
                        </w:txbxContent>
                      </wps:txbx>
                      <wps:bodyPr lIns="0" rIns="0" tIns="0" bIns="0">
                        <a:noAutofit/>
                      </wps:bodyPr>
                    </wps:wsp>
                  </a:graphicData>
                </a:graphic>
              </wp:anchor>
            </w:drawing>
          </mc:Choice>
          <mc:Fallback>
            <w:pict>
              <v:rect id="shape_0" ID="Frame1" stroked="f" style="position:absolute;margin-left:0pt;margin-top:12.25pt;width:450.25pt;height:409.2pt">
                <w10:wrap type="square"/>
                <v:fill o:detectmouseclick="t" on="false"/>
                <v:stroke color="#3465a4" joinstyle="round" endcap="flat"/>
                <v:textbox>
                  <w:txbxContent>
                    <w:p>
                      <w:pPr>
                        <w:pStyle w:val="Figure"/>
                        <w:spacing w:before="120" w:after="120"/>
                        <w:rPr>
                          <w:color w:val="000000"/>
                        </w:rPr>
                      </w:pPr>
                      <w:r>
                        <w:rPr/>
                        <w:drawing>
                          <wp:inline distT="0" distB="0" distL="0" distR="0">
                            <wp:extent cx="5715000" cy="4733925"/>
                            <wp:effectExtent l="0" t="0" r="0" b="0"/>
                            <wp:docPr id="8" name="Image2" descr="Percentage of founded vulnerability on sample size, which was more tha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Percentage of founded vulnerability on sample size, which was more than 60."/>
                                    <pic:cNvPicPr>
                                      <a:picLocks noChangeAspect="1" noChangeArrowheads="1"/>
                                    </pic:cNvPicPr>
                                  </pic:nvPicPr>
                                  <pic:blipFill>
                                    <a:blip r:embed="rId7"/>
                                    <a:stretch>
                                      <a:fillRect/>
                                    </a:stretch>
                                  </pic:blipFill>
                                  <pic:spPr bwMode="auto">
                                    <a:xfrm>
                                      <a:off x="0" y="0"/>
                                      <a:ext cx="5715000" cy="4733925"/>
                                    </a:xfrm>
                                    <a:prstGeom prst="rect">
                                      <a:avLst/>
                                    </a:prstGeom>
                                  </pic:spPr>
                                </pic:pic>
                              </a:graphicData>
                            </a:graphic>
                          </wp:inline>
                        </w:drawing>
                      </w:r>
                      <w:r>
                        <w:rPr>
                          <w:color w:val="000000"/>
                        </w:rPr>
                        <w:t>Figure 2: Percentage of founded API vulnerabilities on sample size, which was more than 60.</w:t>
                      </w:r>
                    </w:p>
                  </w:txbxContent>
                </v:textbox>
              </v:rect>
            </w:pict>
          </mc:Fallback>
        </mc:AlternateContent>
      </w:r>
    </w:p>
    <w:p>
      <w:pPr>
        <w:pStyle w:val="ListParagraph"/>
        <w:spacing w:lineRule="auto" w:line="259" w:before="0" w:after="236"/>
        <w:ind w:left="1080" w:right="919" w:hanging="0"/>
        <w:contextualSpacing/>
        <w:jc w:val="both"/>
        <w:rPr>
          <w:sz w:val="22"/>
          <w:szCs w:val="22"/>
        </w:rPr>
      </w:pPr>
      <w:r>
        <w:rPr>
          <w:sz w:val="22"/>
          <w:szCs w:val="22"/>
        </w:rPr>
      </w:r>
    </w:p>
    <w:p>
      <w:pPr>
        <w:pStyle w:val="Heading2"/>
        <w:numPr>
          <w:ilvl w:val="1"/>
          <w:numId w:val="2"/>
        </w:numPr>
        <w:ind w:left="578" w:hanging="578"/>
        <w:rPr/>
      </w:pPr>
      <w:bookmarkStart w:id="4" w:name="__RefHeading___Toc665_2646358492"/>
      <w:bookmarkStart w:id="5" w:name="_Toc452904212"/>
      <w:bookmarkEnd w:id="4"/>
      <w:r>
        <w:rPr/>
        <w:t>Aim</w:t>
      </w:r>
      <w:bookmarkEnd w:id="5"/>
    </w:p>
    <w:p>
      <w:pPr>
        <w:pStyle w:val="TextBodyIndent"/>
        <w:rPr/>
      </w:pPr>
      <w:r>
        <w:rPr/>
        <w:t xml:space="preserve">The goal for this project is to increase the confidence of the reader to </w:t>
      </w:r>
      <w:r>
        <w:rPr>
          <w:rFonts w:eastAsia="" w:cs="" w:cstheme="minorBidi" w:eastAsiaTheme="minorEastAsia"/>
          <w:color w:val="auto"/>
          <w:kern w:val="0"/>
          <w:sz w:val="22"/>
          <w:szCs w:val="22"/>
          <w:lang w:val="en-US" w:eastAsia="ja-JP" w:bidi="ar-SA"/>
        </w:rPr>
        <w:t xml:space="preserve">get into </w:t>
      </w:r>
      <w:hyperlink r:id="rId8">
        <w:r>
          <w:rPr>
            <w:rStyle w:val="InternetLink"/>
            <w:rFonts w:eastAsia="" w:cs="" w:cstheme="minorBidi" w:eastAsiaTheme="minorEastAsia"/>
            <w:color w:val="auto"/>
            <w:kern w:val="0"/>
            <w:sz w:val="22"/>
            <w:szCs w:val="22"/>
            <w:lang w:val="en-US" w:eastAsia="ja-JP" w:bidi="ar-SA"/>
          </w:rPr>
          <w:t>exploitation with</w:t>
        </w:r>
        <w:r>
          <w:rPr>
            <w:rStyle w:val="InternetLink"/>
          </w:rPr>
          <w:t xml:space="preserve"> GraphQL</w:t>
        </w:r>
      </w:hyperlink>
      <w:r>
        <w:rPr/>
        <w:t xml:space="preserve">, while providing information on a possible, common rate limiting issue and addressing the </w:t>
      </w:r>
      <w:hyperlink r:id="rId9">
        <w:r>
          <w:rPr>
            <w:rStyle w:val="InternetLink"/>
          </w:rPr>
          <w:t>“bad” side of introspection</w:t>
        </w:r>
      </w:hyperlink>
      <w:r>
        <w:rPr/>
        <w:t xml:space="preserve">. </w:t>
      </w:r>
    </w:p>
    <w:p>
      <w:pPr>
        <w:pStyle w:val="TextBodyIndent"/>
        <w:rPr/>
      </w:pPr>
      <w:r>
        <w:rPr/>
        <w:t>Tasks to achieve this vision:</w:t>
      </w:r>
    </w:p>
    <w:p>
      <w:pPr>
        <w:pStyle w:val="TextBodyIndent"/>
        <w:numPr>
          <w:ilvl w:val="0"/>
          <w:numId w:val="6"/>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Set up framework</w:t>
      </w:r>
    </w:p>
    <w:p>
      <w:pPr>
        <w:pStyle w:val="TextBodyIndent"/>
        <w:numPr>
          <w:ilvl w:val="0"/>
          <w:numId w:val="6"/>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Setup database</w:t>
      </w:r>
    </w:p>
    <w:p>
      <w:pPr>
        <w:pStyle w:val="TextBodyIndent"/>
        <w:numPr>
          <w:ilvl w:val="0"/>
          <w:numId w:val="6"/>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Exploit and showcase various tools</w:t>
      </w:r>
    </w:p>
    <w:p>
      <w:pPr>
        <w:pStyle w:val="TextBodyIndent"/>
        <w:numPr>
          <w:ilvl w:val="0"/>
          <w:numId w:val="6"/>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Show unintentional bug found in the code</w:t>
      </w:r>
    </w:p>
    <w:p>
      <w:pPr>
        <w:pStyle w:val="TextBodyIndent"/>
        <w:numPr>
          <w:ilvl w:val="0"/>
          <w:numId w:val="6"/>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Discuss possible fixes, mitigations</w:t>
      </w:r>
    </w:p>
    <w:p>
      <w:pPr>
        <w:pStyle w:val="Heading1"/>
        <w:numPr>
          <w:ilvl w:val="0"/>
          <w:numId w:val="2"/>
        </w:numPr>
        <w:ind w:left="431" w:hanging="431"/>
        <w:rPr/>
      </w:pPr>
      <w:bookmarkStart w:id="6" w:name="__RefHeading___Toc667_2646358492"/>
      <w:bookmarkStart w:id="7" w:name="_Toc452904213"/>
      <w:bookmarkEnd w:id="6"/>
      <w:r>
        <w:rPr/>
        <w:t>Procedure</w:t>
      </w:r>
      <w:bookmarkEnd w:id="7"/>
    </w:p>
    <w:p>
      <w:pPr>
        <w:pStyle w:val="Heading2"/>
        <w:numPr>
          <w:ilvl w:val="1"/>
          <w:numId w:val="2"/>
        </w:numPr>
        <w:ind w:left="578" w:hanging="578"/>
        <w:rPr/>
      </w:pPr>
      <w:bookmarkStart w:id="8" w:name="__RefHeading___Toc669_2646358492"/>
      <w:bookmarkStart w:id="9" w:name="_Toc452904214"/>
      <w:bookmarkEnd w:id="8"/>
      <w:r>
        <w:rPr/>
        <w:t>Overview of Procedure</w:t>
      </w:r>
      <w:bookmarkEnd w:id="9"/>
    </w:p>
    <w:p>
      <w:pPr>
        <w:pStyle w:val="TextBodyIndent"/>
        <w:numPr>
          <w:ilvl w:val="0"/>
          <w:numId w:val="0"/>
        </w:numPr>
        <w:ind w:left="1080" w:hanging="0"/>
        <w:rPr/>
      </w:pPr>
      <w:r>
        <w:rPr/>
        <w:t>Required steps to reproduce:</w:t>
      </w:r>
    </w:p>
    <w:p>
      <w:pPr>
        <w:pStyle w:val="TextBodyIndent"/>
        <w:numPr>
          <w:ilvl w:val="0"/>
          <w:numId w:val="4"/>
        </w:numPr>
        <w:rPr/>
      </w:pPr>
      <w:r>
        <w:rPr/>
        <w:t xml:space="preserve">Set up </w:t>
      </w:r>
      <w:hyperlink r:id="rId10">
        <w:r>
          <w:rPr>
            <w:rStyle w:val="InternetLink"/>
          </w:rPr>
          <w:t>Express framework</w:t>
        </w:r>
      </w:hyperlink>
    </w:p>
    <w:p>
      <w:pPr>
        <w:pStyle w:val="TextBodyIndent"/>
        <w:numPr>
          <w:ilvl w:val="0"/>
          <w:numId w:val="4"/>
        </w:numPr>
        <w:rPr/>
      </w:pPr>
      <w:r>
        <w:rPr/>
        <w:t>Installing required libraries</w:t>
      </w:r>
    </w:p>
    <w:p>
      <w:pPr>
        <w:pStyle w:val="TextBodyIndent"/>
        <w:numPr>
          <w:ilvl w:val="0"/>
          <w:numId w:val="4"/>
        </w:numPr>
        <w:rPr/>
      </w:pPr>
      <w:r>
        <w:rPr/>
        <w:t>Set up JSON server to function as a database</w:t>
      </w:r>
    </w:p>
    <w:p>
      <w:pPr>
        <w:pStyle w:val="TextBodyIndent"/>
        <w:numPr>
          <w:ilvl w:val="0"/>
          <w:numId w:val="4"/>
        </w:numPr>
        <w:rPr/>
      </w:pPr>
      <w:r>
        <w:rPr/>
        <w:t>Set up GraphQL Schema</w:t>
      </w:r>
    </w:p>
    <w:p>
      <w:pPr>
        <w:pStyle w:val="TextBodyIndent"/>
        <w:numPr>
          <w:ilvl w:val="0"/>
          <w:numId w:val="4"/>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Exploit the vulnerability using various tools, scripts:</w:t>
      </w:r>
    </w:p>
    <w:p>
      <w:pPr>
        <w:pStyle w:val="TextBodyIndent"/>
        <w:numPr>
          <w:ilvl w:val="1"/>
          <w:numId w:val="4"/>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Introspection with Burp Suite</w:t>
      </w:r>
    </w:p>
    <w:p>
      <w:pPr>
        <w:pStyle w:val="TextBodyIndent"/>
        <w:numPr>
          <w:ilvl w:val="2"/>
          <w:numId w:val="4"/>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With InQL extension as well</w:t>
      </w:r>
    </w:p>
    <w:p>
      <w:pPr>
        <w:pStyle w:val="TextBodyIndent"/>
        <w:numPr>
          <w:ilvl w:val="1"/>
          <w:numId w:val="4"/>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Python Script</w:t>
      </w:r>
    </w:p>
    <w:p>
      <w:pPr>
        <w:pStyle w:val="TextBodyIndent"/>
        <w:numPr>
          <w:ilvl w:val="1"/>
          <w:numId w:val="4"/>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GraphiQL endpoint</w:t>
      </w:r>
    </w:p>
    <w:p>
      <w:pPr>
        <w:pStyle w:val="TextBodyIndent"/>
        <w:numPr>
          <w:ilvl w:val="1"/>
          <w:numId w:val="4"/>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Altair</w:t>
      </w:r>
    </w:p>
    <w:p>
      <w:pPr>
        <w:pStyle w:val="TextBodyIndent"/>
        <w:numPr>
          <w:ilvl w:val="0"/>
          <w:numId w:val="4"/>
        </w:numPr>
        <w:rPr/>
      </w:pPr>
      <w:r>
        <w:rPr/>
        <w:t>Showcase other bug found in own code with Burp Suite, Python Script</w:t>
      </w:r>
    </w:p>
    <w:p>
      <w:pPr>
        <w:pStyle w:val="TextBodyIndent"/>
        <w:numPr>
          <w:ilvl w:val="0"/>
          <w:numId w:val="0"/>
        </w:numPr>
        <w:ind w:left="1080" w:hanging="0"/>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This way, after implementing the demo, It is possible to immediately continue with the result of the attack.</w:t>
      </w:r>
    </w:p>
    <w:p>
      <w:pPr>
        <w:pStyle w:val="ListParagraph"/>
        <w:spacing w:lineRule="auto" w:line="259" w:before="0" w:after="236"/>
        <w:ind w:left="1080" w:right="919" w:hanging="0"/>
        <w:contextualSpacing/>
        <w:jc w:val="both"/>
        <w:rPr/>
      </w:pPr>
      <w:r>
        <w:rPr/>
      </w:r>
    </w:p>
    <w:p>
      <w:pPr>
        <w:pStyle w:val="Heading2"/>
        <w:numPr>
          <w:ilvl w:val="1"/>
          <w:numId w:val="2"/>
        </w:numPr>
        <w:ind w:left="578" w:hanging="578"/>
        <w:rPr/>
      </w:pPr>
      <w:bookmarkStart w:id="10" w:name="__RefHeading___Toc671_2646358492"/>
      <w:bookmarkStart w:id="11" w:name="_Toc452904215"/>
      <w:bookmarkEnd w:id="10"/>
      <w:r>
        <w:rPr/>
        <w:t>Procedure</w:t>
      </w:r>
      <w:bookmarkEnd w:id="11"/>
      <w:r>
        <w:rPr>
          <w:rFonts w:eastAsia="" w:cs="" w:cstheme="majorBidi" w:eastAsiaTheme="majorEastAsia"/>
          <w:b/>
          <w:bCs/>
          <w:smallCaps/>
          <w:color w:val="000000" w:themeColor="text1"/>
          <w:kern w:val="0"/>
          <w:sz w:val="30"/>
          <w:szCs w:val="28"/>
          <w:lang w:val="en-US" w:eastAsia="ja-JP" w:bidi="ar-SA"/>
        </w:rPr>
        <w:t>s in detail</w:t>
      </w:r>
    </w:p>
    <w:p>
      <w:pPr>
        <w:pStyle w:val="Heading3"/>
        <w:numPr>
          <w:ilvl w:val="0"/>
          <w:numId w:val="0"/>
        </w:numPr>
        <w:ind w:left="720" w:hanging="0"/>
        <w:rPr/>
      </w:pPr>
      <w:bookmarkStart w:id="12" w:name="__RefHeading___Toc673_2646358492"/>
      <w:bookmarkEnd w:id="12"/>
      <w:r>
        <w:rPr/>
        <w:t>Express Server</w:t>
      </w:r>
    </w:p>
    <w:p>
      <w:pPr>
        <w:pStyle w:val="TextBodyIndent"/>
        <w:rPr/>
      </w:pPr>
      <w:r>
        <w:rPr/>
        <w:t>To set a server up first, Node.js should be installed (sudo apt install npm), Here VS Code will be used as a text editor.</w:t>
      </w:r>
    </w:p>
    <w:p>
      <w:pPr>
        <w:pStyle w:val="TextBodyIndent"/>
        <w:rPr/>
      </w:pPr>
      <w:r>
        <w:rPr/>
        <w:t>Make a js file, in this instance the file created first is server.js</w:t>
      </w:r>
    </w:p>
    <w:p>
      <w:pPr>
        <w:pStyle w:val="TextBodyIndent"/>
        <w:rPr/>
      </w:pPr>
      <w:r>
        <w:rPr/>
        <w:t xml:space="preserve">Build a package.json file, with the usual command(shown in figure 3): </w:t>
      </w:r>
    </w:p>
    <w:p>
      <w:pPr>
        <w:pStyle w:val="TextBodyIndent"/>
        <w:rPr/>
      </w:pPr>
      <w:r>
        <w:rPr/>
        <mc:AlternateContent>
          <mc:Choice Requires="wps">
            <w:drawing>
              <wp:anchor behindDoc="0" distT="0" distB="0" distL="0" distR="0" simplePos="0" locked="0" layoutInCell="1" allowOverlap="1" relativeHeight="4">
                <wp:simplePos x="0" y="0"/>
                <wp:positionH relativeFrom="column">
                  <wp:posOffset>205105</wp:posOffset>
                </wp:positionH>
                <wp:positionV relativeFrom="paragraph">
                  <wp:posOffset>635</wp:posOffset>
                </wp:positionV>
                <wp:extent cx="4697730" cy="727075"/>
                <wp:effectExtent l="0" t="0" r="0" b="0"/>
                <wp:wrapSquare wrapText="largest"/>
                <wp:docPr id="9" name="Frame6"/>
                <a:graphic xmlns:a="http://schemas.openxmlformats.org/drawingml/2006/main">
                  <a:graphicData uri="http://schemas.microsoft.com/office/word/2010/wordprocessingShape">
                    <wps:wsp>
                      <wps:cNvSpPr/>
                      <wps:spPr>
                        <a:xfrm>
                          <a:off x="0" y="0"/>
                          <a:ext cx="4696920" cy="72648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4695825" cy="38100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1"/>
                                          <a:stretch>
                                            <a:fillRect/>
                                          </a:stretch>
                                        </pic:blipFill>
                                        <pic:spPr bwMode="auto">
                                          <a:xfrm>
                                            <a:off x="0" y="0"/>
                                            <a:ext cx="4695825" cy="381000"/>
                                          </a:xfrm>
                                          <a:prstGeom prst="rect">
                                            <a:avLst/>
                                          </a:prstGeom>
                                        </pic:spPr>
                                      </pic:pic>
                                    </a:graphicData>
                                  </a:graphic>
                                </wp:inline>
                              </w:drawing>
                            </w:r>
                            <w:r>
                              <w:rPr>
                                <w:color w:val="000000"/>
                              </w:rPr>
                              <w:t>Figure 3: Node.js build</w:t>
                            </w:r>
                          </w:p>
                        </w:txbxContent>
                      </wps:txbx>
                      <wps:bodyPr lIns="0" rIns="0" tIns="0" bIns="0">
                        <a:noAutofit/>
                      </wps:bodyPr>
                    </wps:wsp>
                  </a:graphicData>
                </a:graphic>
              </wp:anchor>
            </w:drawing>
          </mc:Choice>
          <mc:Fallback>
            <w:pict>
              <v:rect id="shape_0" ID="Frame6" stroked="f" style="position:absolute;margin-left:16.15pt;margin-top:0.05pt;width:369.8pt;height:57.15pt">
                <w10:wrap type="square"/>
                <v:fill o:detectmouseclick="t" on="false"/>
                <v:stroke color="#3465a4" joinstyle="round" endcap="flat"/>
                <v:textbox>
                  <w:txbxContent>
                    <w:p>
                      <w:pPr>
                        <w:pStyle w:val="Figure"/>
                        <w:spacing w:before="120" w:after="120"/>
                        <w:rPr>
                          <w:color w:val="000000"/>
                        </w:rPr>
                      </w:pPr>
                      <w:r>
                        <w:rPr/>
                        <w:drawing>
                          <wp:inline distT="0" distB="0" distL="0" distR="0">
                            <wp:extent cx="4695825" cy="38100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1"/>
                                    <a:stretch>
                                      <a:fillRect/>
                                    </a:stretch>
                                  </pic:blipFill>
                                  <pic:spPr bwMode="auto">
                                    <a:xfrm>
                                      <a:off x="0" y="0"/>
                                      <a:ext cx="4695825" cy="381000"/>
                                    </a:xfrm>
                                    <a:prstGeom prst="rect">
                                      <a:avLst/>
                                    </a:prstGeom>
                                  </pic:spPr>
                                </pic:pic>
                              </a:graphicData>
                            </a:graphic>
                          </wp:inline>
                        </w:drawing>
                      </w:r>
                      <w:r>
                        <w:rPr>
                          <w:color w:val="000000"/>
                        </w:rPr>
                        <w:t>Figure 3: Node.js build</w:t>
                      </w:r>
                    </w:p>
                  </w:txbxContent>
                </v:textbox>
              </v:rect>
            </w:pict>
          </mc:Fallback>
        </mc:AlternateContent>
      </w:r>
    </w:p>
    <w:p>
      <w:pPr>
        <w:pStyle w:val="Heading1"/>
        <w:keepLines/>
        <w:widowControl/>
        <w:numPr>
          <w:ilvl w:val="0"/>
          <w:numId w:val="0"/>
        </w:numPr>
        <w:suppressAutoHyphens w:val="true"/>
        <w:spacing w:lineRule="auto" w:line="259"/>
        <w:ind w:left="0" w:hanging="0"/>
        <w:jc w:val="right"/>
        <w:outlineLvl w:val="0"/>
        <w:rPr/>
      </w:pPr>
      <w:r>
        <w:rPr/>
      </w:r>
    </w:p>
    <w:p>
      <w:pPr>
        <w:pStyle w:val="Normal"/>
        <w:widowControl/>
        <w:numPr>
          <w:ilvl w:val="0"/>
          <w:numId w:val="0"/>
        </w:numPr>
        <w:suppressAutoHyphens w:val="true"/>
        <w:spacing w:lineRule="auto" w:line="259"/>
        <w:ind w:left="0" w:hanging="0"/>
        <w:jc w:val="left"/>
        <w:outlineLvl w:val="0"/>
        <w:rPr/>
      </w:pPr>
      <w:bookmarkStart w:id="13" w:name="__RefHeading___Toc675_2646358492"/>
      <w:bookmarkEnd w:id="13"/>
      <w:r>
        <w:rPr/>
        <w:t>After setting the package.json file up it should look something like this(without the scripts including the values as shown in figure 5):</w:t>
      </w:r>
    </w:p>
    <w:p>
      <w:pPr>
        <w:pStyle w:val="Normal"/>
        <w:widowControl/>
        <w:numPr>
          <w:ilvl w:val="0"/>
          <w:numId w:val="0"/>
        </w:numPr>
        <w:suppressAutoHyphens w:val="true"/>
        <w:spacing w:lineRule="auto" w:line="259"/>
        <w:ind w:left="0" w:hanging="0"/>
        <w:jc w:val="left"/>
        <w:outlineLvl w:val="0"/>
        <w:rPr/>
      </w:pPr>
      <w:r>
        <w:rPr/>
        <mc:AlternateContent>
          <mc:Choice Requires="wps">
            <w:drawing>
              <wp:anchor behindDoc="0" distT="0" distB="0" distL="0" distR="0" simplePos="0" locked="0" layoutInCell="1" allowOverlap="1" relativeHeight="5">
                <wp:simplePos x="0" y="0"/>
                <wp:positionH relativeFrom="column">
                  <wp:posOffset>24130</wp:posOffset>
                </wp:positionH>
                <wp:positionV relativeFrom="paragraph">
                  <wp:posOffset>-57150</wp:posOffset>
                </wp:positionV>
                <wp:extent cx="5788660" cy="5099050"/>
                <wp:effectExtent l="0" t="0" r="0" b="0"/>
                <wp:wrapSquare wrapText="largest"/>
                <wp:docPr id="13" name="Frame7"/>
                <a:graphic xmlns:a="http://schemas.openxmlformats.org/drawingml/2006/main">
                  <a:graphicData uri="http://schemas.microsoft.com/office/word/2010/wordprocessingShape">
                    <wps:wsp>
                      <wps:cNvSpPr/>
                      <wps:spPr>
                        <a:xfrm>
                          <a:off x="0" y="0"/>
                          <a:ext cx="5788080" cy="509832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786755" cy="475297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2"/>
                                          <a:stretch>
                                            <a:fillRect/>
                                          </a:stretch>
                                        </pic:blipFill>
                                        <pic:spPr bwMode="auto">
                                          <a:xfrm>
                                            <a:off x="0" y="0"/>
                                            <a:ext cx="5786755" cy="4752975"/>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5</w:t>
                            </w:r>
                            <w:r>
                              <w:rPr/>
                              <w:t>: package.json example</w:t>
                            </w:r>
                          </w:p>
                        </w:txbxContent>
                      </wps:txbx>
                      <wps:bodyPr lIns="0" rIns="0" tIns="0" bIns="0">
                        <a:noAutofit/>
                      </wps:bodyPr>
                    </wps:wsp>
                  </a:graphicData>
                </a:graphic>
              </wp:anchor>
            </w:drawing>
          </mc:Choice>
          <mc:Fallback>
            <w:pict>
              <v:rect id="shape_0" ID="Frame7" stroked="f" style="position:absolute;margin-left:1.9pt;margin-top:-4.5pt;width:455.7pt;height:401.4pt">
                <w10:wrap type="square"/>
                <v:fill o:detectmouseclick="t" on="false"/>
                <v:stroke color="#3465a4" joinstyle="round" endcap="flat"/>
                <v:textbox>
                  <w:txbxContent>
                    <w:p>
                      <w:pPr>
                        <w:pStyle w:val="Figure"/>
                        <w:spacing w:before="120" w:after="120"/>
                        <w:rPr/>
                      </w:pPr>
                      <w:r>
                        <w:rPr/>
                        <w:drawing>
                          <wp:inline distT="0" distB="0" distL="0" distR="0">
                            <wp:extent cx="5786755" cy="475297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2"/>
                                    <a:stretch>
                                      <a:fillRect/>
                                    </a:stretch>
                                  </pic:blipFill>
                                  <pic:spPr bwMode="auto">
                                    <a:xfrm>
                                      <a:off x="0" y="0"/>
                                      <a:ext cx="5786755" cy="4752975"/>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5</w:t>
                      </w:r>
                      <w:r>
                        <w:rPr/>
                        <w:t>: package.json example</w:t>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914400</wp:posOffset>
                </wp:positionH>
                <wp:positionV relativeFrom="paragraph">
                  <wp:posOffset>1821815</wp:posOffset>
                </wp:positionV>
                <wp:extent cx="4128770" cy="412115"/>
                <wp:effectExtent l="0" t="0" r="0" b="0"/>
                <wp:wrapNone/>
                <wp:docPr id="17" name="Shape5"/>
                <a:graphic xmlns:a="http://schemas.openxmlformats.org/drawingml/2006/main">
                  <a:graphicData uri="http://schemas.microsoft.com/office/word/2010/wordprocessingShape">
                    <wps:wsp>
                      <wps:cNvSpPr/>
                      <wps:spPr>
                        <a:xfrm>
                          <a:off x="0" y="0"/>
                          <a:ext cx="4128120" cy="411480"/>
                        </a:xfrm>
                        <a:custGeom>
                          <a:avLst/>
                          <a:gdLst/>
                          <a:ahLst/>
                          <a:rect l="l" t="t" r="r" b="b"/>
                          <a:pathLst>
                            <a:path w="6497" h="512">
                              <a:moveTo>
                                <a:pt x="85" y="0"/>
                              </a:moveTo>
                              <a:lnTo>
                                <a:pt x="85" y="0"/>
                              </a:lnTo>
                              <a:cubicBezTo>
                                <a:pt x="70" y="0"/>
                                <a:pt x="56" y="4"/>
                                <a:pt x="43" y="11"/>
                              </a:cubicBezTo>
                              <a:cubicBezTo>
                                <a:pt x="30" y="19"/>
                                <a:pt x="19" y="30"/>
                                <a:pt x="11" y="43"/>
                              </a:cubicBezTo>
                              <a:cubicBezTo>
                                <a:pt x="4" y="56"/>
                                <a:pt x="0" y="70"/>
                                <a:pt x="0" y="85"/>
                              </a:cubicBezTo>
                              <a:lnTo>
                                <a:pt x="0" y="425"/>
                              </a:lnTo>
                              <a:lnTo>
                                <a:pt x="0" y="426"/>
                              </a:lnTo>
                              <a:cubicBezTo>
                                <a:pt x="0" y="441"/>
                                <a:pt x="4" y="455"/>
                                <a:pt x="11" y="468"/>
                              </a:cubicBezTo>
                              <a:cubicBezTo>
                                <a:pt x="19" y="481"/>
                                <a:pt x="30" y="492"/>
                                <a:pt x="43" y="500"/>
                              </a:cubicBezTo>
                              <a:cubicBezTo>
                                <a:pt x="56" y="507"/>
                                <a:pt x="70" y="511"/>
                                <a:pt x="85" y="511"/>
                              </a:cubicBezTo>
                              <a:lnTo>
                                <a:pt x="6410" y="511"/>
                              </a:lnTo>
                              <a:lnTo>
                                <a:pt x="6411" y="511"/>
                              </a:lnTo>
                              <a:cubicBezTo>
                                <a:pt x="6426" y="511"/>
                                <a:pt x="6440" y="507"/>
                                <a:pt x="6453" y="500"/>
                              </a:cubicBezTo>
                              <a:cubicBezTo>
                                <a:pt x="6466" y="492"/>
                                <a:pt x="6477" y="481"/>
                                <a:pt x="6485" y="468"/>
                              </a:cubicBezTo>
                              <a:cubicBezTo>
                                <a:pt x="6492" y="455"/>
                                <a:pt x="6496" y="441"/>
                                <a:pt x="6496" y="426"/>
                              </a:cubicBezTo>
                              <a:lnTo>
                                <a:pt x="6495" y="85"/>
                              </a:lnTo>
                              <a:lnTo>
                                <a:pt x="6496" y="85"/>
                              </a:lnTo>
                              <a:lnTo>
                                <a:pt x="6496" y="85"/>
                              </a:lnTo>
                              <a:cubicBezTo>
                                <a:pt x="6496" y="70"/>
                                <a:pt x="6492" y="56"/>
                                <a:pt x="6485" y="43"/>
                              </a:cubicBezTo>
                              <a:cubicBezTo>
                                <a:pt x="6477" y="30"/>
                                <a:pt x="6466" y="19"/>
                                <a:pt x="6453" y="11"/>
                              </a:cubicBezTo>
                              <a:cubicBezTo>
                                <a:pt x="6440" y="4"/>
                                <a:pt x="6426" y="0"/>
                                <a:pt x="6411" y="0"/>
                              </a:cubicBezTo>
                              <a:lnTo>
                                <a:pt x="85"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r>
    </w:p>
    <w:p>
      <w:pPr>
        <w:pStyle w:val="Normal"/>
        <w:widowControl/>
        <w:numPr>
          <w:ilvl w:val="0"/>
          <w:numId w:val="0"/>
        </w:numPr>
        <w:suppressAutoHyphens w:val="true"/>
        <w:spacing w:lineRule="auto" w:line="259"/>
        <w:ind w:left="0" w:hanging="0"/>
        <w:jc w:val="left"/>
        <w:outlineLvl w:val="0"/>
        <w:rPr/>
      </w:pPr>
      <w:r>
        <w:rPr/>
      </w:r>
      <w:r>
        <w:br w:type="page"/>
      </w:r>
    </w:p>
    <w:p>
      <w:pPr>
        <w:pStyle w:val="Normal"/>
        <w:widowControl/>
        <w:numPr>
          <w:ilvl w:val="0"/>
          <w:numId w:val="0"/>
        </w:numPr>
        <w:suppressAutoHyphens w:val="true"/>
        <w:spacing w:lineRule="auto" w:line="259"/>
        <w:ind w:left="0" w:hanging="0"/>
        <w:jc w:val="left"/>
        <w:outlineLvl w:val="0"/>
        <w:rPr/>
      </w:pPr>
      <w:bookmarkStart w:id="14" w:name="__RefHeading___Toc677_2646358492"/>
      <w:bookmarkEnd w:id="14"/>
      <w:r>
        <w:rPr/>
        <w:t>Then switch to server.js and import in the necessary library, and set the express server up with a graphql schema called, with graphiql for easier developing, which will be implemented later(as shown in figure 6):</w:t>
      </w:r>
    </w:p>
    <w:p>
      <w:pPr>
        <w:pStyle w:val="Normal"/>
        <w:widowControl/>
        <w:numPr>
          <w:ilvl w:val="0"/>
          <w:numId w:val="0"/>
        </w:numPr>
        <w:suppressAutoHyphens w:val="true"/>
        <w:spacing w:lineRule="auto" w:line="259"/>
        <w:ind w:left="0" w:hanging="0"/>
        <w:jc w:val="left"/>
        <w:outlineLvl w:val="0"/>
        <w:rPr/>
      </w:pPr>
      <w:r>
        <w:rP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-1905</wp:posOffset>
                </wp:positionV>
                <wp:extent cx="5945505" cy="2936875"/>
                <wp:effectExtent l="0" t="0" r="0" b="0"/>
                <wp:wrapSquare wrapText="largest"/>
                <wp:docPr id="18" name="Frame8"/>
                <a:graphic xmlns:a="http://schemas.openxmlformats.org/drawingml/2006/main">
                  <a:graphicData uri="http://schemas.microsoft.com/office/word/2010/wordprocessingShape">
                    <wps:wsp>
                      <wps:cNvSpPr/>
                      <wps:spPr>
                        <a:xfrm>
                          <a:off x="0" y="0"/>
                          <a:ext cx="5945040" cy="293616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943600" cy="2590800"/>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3"/>
                                          <a:stretch>
                                            <a:fillRect/>
                                          </a:stretch>
                                        </pic:blipFill>
                                        <pic:spPr bwMode="auto">
                                          <a:xfrm>
                                            <a:off x="0" y="0"/>
                                            <a:ext cx="5943600" cy="2590800"/>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6</w:t>
                            </w:r>
                            <w:r>
                              <w:rPr/>
                              <w:t>: server.js example</w:t>
                            </w:r>
                          </w:p>
                        </w:txbxContent>
                      </wps:txbx>
                      <wps:bodyPr lIns="0" rIns="0" tIns="0" bIns="0">
                        <a:noAutofit/>
                      </wps:bodyPr>
                    </wps:wsp>
                  </a:graphicData>
                </a:graphic>
              </wp:anchor>
            </w:drawing>
          </mc:Choice>
          <mc:Fallback>
            <w:pict>
              <v:rect id="shape_0" ID="Frame8" stroked="f" style="position:absolute;margin-left:0pt;margin-top:-0.15pt;width:468.05pt;height:231.15pt">
                <w10:wrap type="square"/>
                <v:fill o:detectmouseclick="t" on="false"/>
                <v:stroke color="#3465a4" joinstyle="round" endcap="flat"/>
                <v:textbox>
                  <w:txbxContent>
                    <w:p>
                      <w:pPr>
                        <w:pStyle w:val="Figure"/>
                        <w:spacing w:before="120" w:after="120"/>
                        <w:rPr/>
                      </w:pPr>
                      <w:r>
                        <w:rPr/>
                        <w:drawing>
                          <wp:inline distT="0" distB="0" distL="0" distR="0">
                            <wp:extent cx="5943600" cy="2590800"/>
                            <wp:effectExtent l="0" t="0" r="0" b="0"/>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13"/>
                                    <a:stretch>
                                      <a:fillRect/>
                                    </a:stretch>
                                  </pic:blipFill>
                                  <pic:spPr bwMode="auto">
                                    <a:xfrm>
                                      <a:off x="0" y="0"/>
                                      <a:ext cx="5943600" cy="2590800"/>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6</w:t>
                      </w:r>
                      <w:r>
                        <w:rPr/>
                        <w:t>: server.js example</w:t>
                      </w:r>
                    </w:p>
                  </w:txbxContent>
                </v:textbox>
              </v:rect>
            </w:pict>
          </mc:Fallback>
        </mc:AlternateContent>
      </w:r>
    </w:p>
    <w:p>
      <w:pPr>
        <w:pStyle w:val="Heading3"/>
        <w:numPr>
          <w:ilvl w:val="0"/>
          <w:numId w:val="0"/>
        </w:numPr>
        <w:ind w:left="720" w:hanging="0"/>
        <w:rPr/>
      </w:pPr>
      <w:bookmarkStart w:id="15" w:name="__RefHeading___Toc679_2646358492"/>
      <w:bookmarkEnd w:id="15"/>
      <w:r>
        <w:rPr/>
        <w:t>Installing required libraries</w:t>
      </w:r>
    </w:p>
    <w:p>
      <w:pPr>
        <w:pStyle w:val="Normal"/>
        <w:rPr/>
      </w:pPr>
      <w:r>
        <w:rPr/>
      </w:r>
    </w:p>
    <w:p>
      <w:pPr>
        <w:pStyle w:val="Normal"/>
        <w:rPr/>
      </w:pPr>
      <w:r>
        <w:rPr/>
        <w:t xml:space="preserve">In the console type in this command to have all required libraries making </w:t>
      </w:r>
      <w:r>
        <w:rPr>
          <w:rFonts w:eastAsia="" w:cs="" w:cstheme="minorBidi" w:eastAsiaTheme="minorEastAsia"/>
          <w:color w:val="auto"/>
          <w:kern w:val="0"/>
          <w:sz w:val="22"/>
          <w:szCs w:val="22"/>
          <w:lang w:val="en-US" w:eastAsia="ja-JP" w:bidi="ar-SA"/>
        </w:rPr>
        <w:t>the</w:t>
      </w:r>
      <w:r>
        <w:rPr/>
        <w:t xml:space="preserve"> work easier(as shown in figure 7):</w:t>
      </w:r>
    </w:p>
    <w:p>
      <w:pPr>
        <w:pStyle w:val="Normal"/>
        <w:rPr/>
      </w:pPr>
      <w:r>
        <w:rPr/>
      </w:r>
    </w:p>
    <w:p>
      <w:pPr>
        <w:pStyle w:val="TextBodyIndent"/>
        <w:rPr/>
      </w:pP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6775" cy="696595"/>
                <wp:effectExtent l="0" t="0" r="0" b="0"/>
                <wp:wrapSquare wrapText="largest"/>
                <wp:docPr id="22" name="Frame5"/>
                <a:graphic xmlns:a="http://schemas.openxmlformats.org/drawingml/2006/main">
                  <a:graphicData uri="http://schemas.microsoft.com/office/word/2010/wordprocessingShape">
                    <wps:wsp>
                      <wps:cNvSpPr/>
                      <wps:spPr>
                        <a:xfrm>
                          <a:off x="0" y="0"/>
                          <a:ext cx="5946120" cy="69588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943600" cy="184785"/>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4"/>
                                          <a:stretch>
                                            <a:fillRect/>
                                          </a:stretch>
                                        </pic:blipFill>
                                        <pic:spPr bwMode="auto">
                                          <a:xfrm>
                                            <a:off x="0" y="0"/>
                                            <a:ext cx="5943600" cy="184785"/>
                                          </a:xfrm>
                                          <a:prstGeom prst="rect">
                                            <a:avLst/>
                                          </a:prstGeom>
                                        </pic:spPr>
                                      </pic:pic>
                                    </a:graphicData>
                                  </a:graphic>
                                </wp:inline>
                              </w:drawing>
                            </w:r>
                            <w:r>
                              <w:rPr>
                                <w:color w:val="000000"/>
                              </w:rPr>
                              <w:t xml:space="preserve">Figure </w:t>
                            </w:r>
                            <w:r>
                              <w:rPr>
                                <w:rFonts w:eastAsia="" w:cs="Lohit Devanagari" w:eastAsiaTheme="minorEastAsia"/>
                                <w:i/>
                                <w:iCs/>
                                <w:color w:val="000000"/>
                                <w:kern w:val="0"/>
                                <w:sz w:val="24"/>
                                <w:szCs w:val="24"/>
                                <w:lang w:val="en-US" w:eastAsia="ja-JP" w:bidi="ar-SA"/>
                              </w:rPr>
                              <w:t>7</w:t>
                            </w:r>
                            <w:r>
                              <w:rPr>
                                <w:color w:val="000000"/>
                              </w:rPr>
                              <w:t>: npm install express express-graphql nodemon json-server axios graphql --save</w:t>
                            </w:r>
                          </w:p>
                        </w:txbxContent>
                      </wps:txbx>
                      <wps:bodyPr lIns="0" rIns="0" tIns="0" bIns="0">
                        <a:noAutofit/>
                      </wps:bodyPr>
                    </wps:wsp>
                  </a:graphicData>
                </a:graphic>
              </wp:anchor>
            </w:drawing>
          </mc:Choice>
          <mc:Fallback>
            <w:pict>
              <v:rect id="shape_0" ID="Frame5" stroked="f" style="position:absolute;margin-left:-0.1pt;margin-top:0.05pt;width:468.15pt;height:54.7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943600" cy="184785"/>
                            <wp:effectExtent l="0" t="0" r="0" b="0"/>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14"/>
                                    <a:stretch>
                                      <a:fillRect/>
                                    </a:stretch>
                                  </pic:blipFill>
                                  <pic:spPr bwMode="auto">
                                    <a:xfrm>
                                      <a:off x="0" y="0"/>
                                      <a:ext cx="5943600" cy="184785"/>
                                    </a:xfrm>
                                    <a:prstGeom prst="rect">
                                      <a:avLst/>
                                    </a:prstGeom>
                                  </pic:spPr>
                                </pic:pic>
                              </a:graphicData>
                            </a:graphic>
                          </wp:inline>
                        </w:drawing>
                      </w:r>
                      <w:r>
                        <w:rPr>
                          <w:color w:val="000000"/>
                        </w:rPr>
                        <w:t xml:space="preserve">Figure </w:t>
                      </w:r>
                      <w:r>
                        <w:rPr>
                          <w:rFonts w:eastAsia="" w:cs="Lohit Devanagari" w:eastAsiaTheme="minorEastAsia"/>
                          <w:i/>
                          <w:iCs/>
                          <w:color w:val="000000"/>
                          <w:kern w:val="0"/>
                          <w:sz w:val="24"/>
                          <w:szCs w:val="24"/>
                          <w:lang w:val="en-US" w:eastAsia="ja-JP" w:bidi="ar-SA"/>
                        </w:rPr>
                        <w:t>7</w:t>
                      </w:r>
                      <w:r>
                        <w:rPr>
                          <w:color w:val="000000"/>
                        </w:rPr>
                        <w:t>: npm install express express-graphql nodemon json-server axios graphql --save</w:t>
                      </w:r>
                    </w:p>
                  </w:txbxContent>
                </v:textbox>
              </v:rect>
            </w:pict>
          </mc:Fallback>
        </mc:AlternateContent>
      </w:r>
      <w:r>
        <w:rPr/>
        <w:t xml:space="preserve">The module express-graphql enables us to implement the graphql library in the code, nodemon saves time by automatically relaunching the site every time it </w:t>
      </w:r>
      <w:r>
        <w:rPr>
          <w:rFonts w:eastAsia="" w:cs="" w:cstheme="minorBidi" w:eastAsiaTheme="minorEastAsia"/>
          <w:color w:val="auto"/>
          <w:kern w:val="0"/>
          <w:sz w:val="22"/>
          <w:szCs w:val="22"/>
          <w:lang w:val="en-US" w:eastAsia="ja-JP" w:bidi="ar-SA"/>
        </w:rPr>
        <w:t>is</w:t>
      </w:r>
      <w:r>
        <w:rPr/>
        <w:t xml:space="preserve"> saved. The json-server is launched as a database hosted on the computer, it also requires a file, which in this case is teams.json. The logic behind involves a RESTful methodology for easier implementation, presentation using axios to make specific get requests in the schema.js file.</w:t>
      </w:r>
    </w:p>
    <w:p>
      <w:pPr>
        <w:pStyle w:val="Heading3"/>
        <w:numPr>
          <w:ilvl w:val="0"/>
          <w:numId w:val="0"/>
        </w:numPr>
        <w:ind w:left="720" w:hanging="0"/>
        <w:rPr/>
      </w:pPr>
      <w:r>
        <w:rPr/>
      </w:r>
      <w:r>
        <w:br w:type="page"/>
      </w:r>
    </w:p>
    <w:p>
      <w:pPr>
        <w:pStyle w:val="Heading3"/>
        <w:numPr>
          <w:ilvl w:val="0"/>
          <w:numId w:val="0"/>
        </w:numPr>
        <w:ind w:left="720" w:hanging="0"/>
        <w:rPr/>
      </w:pPr>
      <w:bookmarkStart w:id="16" w:name="__RefHeading___Toc681_2646358492"/>
      <w:bookmarkEnd w:id="16"/>
      <w:r>
        <w:rPr/>
        <w:t>JSON Database setup</w:t>
      </w:r>
    </w:p>
    <w:p>
      <w:pPr>
        <w:pStyle w:val="TextBodyIndent"/>
        <w:rPr/>
      </w:pPr>
      <w:r>
        <mc:AlternateContent>
          <mc:Choice Requires="wps">
            <w:drawing>
              <wp:anchor behindDoc="0" distT="0" distB="0" distL="0" distR="0" simplePos="0" locked="0" layoutInCell="1" allowOverlap="1" relativeHeight="19">
                <wp:simplePos x="0" y="0"/>
                <wp:positionH relativeFrom="column">
                  <wp:posOffset>998855</wp:posOffset>
                </wp:positionH>
                <wp:positionV relativeFrom="paragraph">
                  <wp:posOffset>244475</wp:posOffset>
                </wp:positionV>
                <wp:extent cx="4449445" cy="1088390"/>
                <wp:effectExtent l="0" t="0" r="0" b="0"/>
                <wp:wrapSquare wrapText="largest"/>
                <wp:docPr id="26" name="Frame9"/>
                <a:graphic xmlns:a="http://schemas.openxmlformats.org/drawingml/2006/main">
                  <a:graphicData uri="http://schemas.microsoft.com/office/word/2010/wordprocessingShape">
                    <wps:wsp>
                      <wps:cNvSpPr/>
                      <wps:spPr>
                        <a:xfrm>
                          <a:off x="0" y="0"/>
                          <a:ext cx="4448880" cy="108792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4448175" cy="742950"/>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5"/>
                                          <a:stretch>
                                            <a:fillRect/>
                                          </a:stretch>
                                        </pic:blipFill>
                                        <pic:spPr bwMode="auto">
                                          <a:xfrm>
                                            <a:off x="0" y="0"/>
                                            <a:ext cx="4448175" cy="742950"/>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8</w:t>
                            </w:r>
                            <w:r>
                              <w:rPr/>
                              <w:t>: Script commands</w:t>
                            </w:r>
                          </w:p>
                        </w:txbxContent>
                      </wps:txbx>
                      <wps:bodyPr lIns="0" rIns="0" tIns="0" bIns="0">
                        <a:noAutofit/>
                      </wps:bodyPr>
                    </wps:wsp>
                  </a:graphicData>
                </a:graphic>
              </wp:anchor>
            </w:drawing>
          </mc:Choice>
          <mc:Fallback>
            <w:pict>
              <v:rect id="shape_0" ID="Frame9" stroked="f" style="position:absolute;margin-left:78.65pt;margin-top:19.25pt;width:350.25pt;height:85.6pt">
                <w10:wrap type="square"/>
                <v:fill o:detectmouseclick="t" on="false"/>
                <v:stroke color="#3465a4" joinstyle="round" endcap="flat"/>
                <v:textbox>
                  <w:txbxContent>
                    <w:p>
                      <w:pPr>
                        <w:pStyle w:val="Figure"/>
                        <w:spacing w:before="120" w:after="120"/>
                        <w:rPr/>
                      </w:pPr>
                      <w:r>
                        <w:rPr/>
                        <w:drawing>
                          <wp:inline distT="0" distB="0" distL="0" distR="0">
                            <wp:extent cx="4448175" cy="742950"/>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15"/>
                                    <a:stretch>
                                      <a:fillRect/>
                                    </a:stretch>
                                  </pic:blipFill>
                                  <pic:spPr bwMode="auto">
                                    <a:xfrm>
                                      <a:off x="0" y="0"/>
                                      <a:ext cx="4448175" cy="742950"/>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8</w:t>
                      </w:r>
                      <w:r>
                        <w:rPr/>
                        <w:t>: Script commands</w:t>
                      </w:r>
                    </w:p>
                  </w:txbxContent>
                </v:textbox>
              </v:rect>
            </w:pict>
          </mc:Fallback>
        </mc:AlternateContent>
      </w:r>
      <w:r>
        <w:rPr/>
        <w:t xml:space="preserve">Modifying the package.json now is recommended, it should be(as shown in figure 8): </w:t>
      </w:r>
    </w:p>
    <w:p>
      <w:pPr>
        <w:pStyle w:val="TextBodyIndent"/>
        <w:rPr/>
      </w:pPr>
      <w:r>
        <w:rPr/>
      </w:r>
    </w:p>
    <w:p>
      <w:pPr>
        <w:pStyle w:val="Heading3"/>
        <w:numPr>
          <w:ilvl w:val="0"/>
          <w:numId w:val="0"/>
        </w:numPr>
        <w:ind w:left="720" w:hanging="0"/>
        <w:rPr/>
      </w:pPr>
      <w:bookmarkStart w:id="17" w:name="__RefHeading___Toc683_2646358492"/>
      <w:bookmarkEnd w:id="17"/>
      <w:r>
        <w:rPr/>
        <w:t>GraphQL Schema</w:t>
      </w:r>
    </w:p>
    <w:p>
      <w:pPr>
        <w:pStyle w:val="Normal"/>
        <w:rPr/>
      </w:pPr>
      <w:r>
        <w:rPr/>
      </w:r>
    </w:p>
    <w:p>
      <w:pPr>
        <w:pStyle w:val="TextBodyIndent"/>
        <w:rPr/>
      </w:pPr>
      <w:r>
        <w:rPr/>
        <w:t>This can be implemented with the specific GraphQL query language too, but that does not pose a challenge, because it does not lack documentation, like implementing it with javascript.</w:t>
      </w:r>
    </w:p>
    <w:p>
      <w:pPr>
        <w:pStyle w:val="TextBodyIndent"/>
        <w:rPr/>
      </w:pPr>
      <w:r>
        <w:rPr/>
        <w:t>The schema will determine the way our queries are structured.</w:t>
      </w:r>
    </w:p>
    <w:p>
      <w:pPr>
        <w:pStyle w:val="TextBodyIndent"/>
        <w:rPr/>
      </w:pPr>
      <w:r>
        <w:rPr/>
        <w:t>The root query will return(resolve) our wanted queries in a way it was intended to work, it is the main function that will produce the wanted result of our request.</w:t>
      </w:r>
    </w:p>
    <w:p>
      <w:pPr>
        <w:pStyle w:val="TextBodyIndent"/>
        <w:rPr/>
      </w:pPr>
      <w:r>
        <w:rPr/>
        <w:t>Importing necessary libraries and defining the types of schema should look something like this(figure 9):</w:t>
      </w:r>
    </w:p>
    <w:p>
      <w:pPr>
        <w:pStyle w:val="TextBodyIndent"/>
        <w:rPr/>
      </w:pPr>
      <w:r>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84190" cy="3761740"/>
                <wp:effectExtent l="0" t="0" r="0" b="0"/>
                <wp:wrapSquare wrapText="largest"/>
                <wp:docPr id="30" name="Frame10"/>
                <a:graphic xmlns:a="http://schemas.openxmlformats.org/drawingml/2006/main">
                  <a:graphicData uri="http://schemas.microsoft.com/office/word/2010/wordprocessingShape">
                    <wps:wsp>
                      <wps:cNvSpPr/>
                      <wps:spPr>
                        <a:xfrm>
                          <a:off x="0" y="0"/>
                          <a:ext cx="5583600" cy="376128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582285" cy="3415665"/>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16"/>
                                          <a:stretch>
                                            <a:fillRect/>
                                          </a:stretch>
                                        </pic:blipFill>
                                        <pic:spPr bwMode="auto">
                                          <a:xfrm>
                                            <a:off x="0" y="0"/>
                                            <a:ext cx="5582285" cy="3415665"/>
                                          </a:xfrm>
                                          <a:prstGeom prst="rect">
                                            <a:avLst/>
                                          </a:prstGeom>
                                        </pic:spPr>
                                      </pic:pic>
                                    </a:graphicData>
                                  </a:graphic>
                                </wp:inline>
                              </w:drawing>
                            </w:r>
                            <w:r>
                              <w:rPr>
                                <w:color w:val="000000"/>
                              </w:rPr>
                              <w:t>Figure 9: Libraries and schema definition example</w:t>
                            </w:r>
                          </w:p>
                        </w:txbxContent>
                      </wps:txbx>
                      <wps:bodyPr lIns="0" rIns="0" tIns="0" bIns="0">
                        <a:noAutofit/>
                      </wps:bodyPr>
                    </wps:wsp>
                  </a:graphicData>
                </a:graphic>
              </wp:anchor>
            </w:drawing>
          </mc:Choice>
          <mc:Fallback>
            <w:pict>
              <v:rect id="shape_0" ID="Frame10" stroked="f" style="position:absolute;margin-left:14.15pt;margin-top:0.05pt;width:439.6pt;height:296.1pt;mso-position-horizontal:center">
                <w10:wrap type="square"/>
                <v:fill o:detectmouseclick="t" on="false"/>
                <v:stroke color="#3465a4" joinstyle="round" endcap="flat"/>
                <v:textbox>
                  <w:txbxContent>
                    <w:p>
                      <w:pPr>
                        <w:pStyle w:val="Figure"/>
                        <w:spacing w:before="120" w:after="120"/>
                        <w:rPr>
                          <w:color w:val="000000"/>
                        </w:rPr>
                      </w:pPr>
                      <w:r>
                        <w:rPr/>
                        <w:drawing>
                          <wp:inline distT="0" distB="0" distL="0" distR="0">
                            <wp:extent cx="5582285" cy="3415665"/>
                            <wp:effectExtent l="0" t="0" r="0" b="0"/>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16"/>
                                    <a:stretch>
                                      <a:fillRect/>
                                    </a:stretch>
                                  </pic:blipFill>
                                  <pic:spPr bwMode="auto">
                                    <a:xfrm>
                                      <a:off x="0" y="0"/>
                                      <a:ext cx="5582285" cy="3415665"/>
                                    </a:xfrm>
                                    <a:prstGeom prst="rect">
                                      <a:avLst/>
                                    </a:prstGeom>
                                  </pic:spPr>
                                </pic:pic>
                              </a:graphicData>
                            </a:graphic>
                          </wp:inline>
                        </w:drawing>
                      </w:r>
                      <w:r>
                        <w:rPr>
                          <w:color w:val="000000"/>
                        </w:rPr>
                        <w:t>Figure 9: Libraries and schema definition example</w:t>
                      </w:r>
                    </w:p>
                  </w:txbxContent>
                </v:textbox>
              </v:rect>
            </w:pict>
          </mc:Fallback>
        </mc:AlternateContent>
      </w:r>
    </w:p>
    <w:p>
      <w:pPr>
        <w:pStyle w:val="TextBodyIndent"/>
        <w:rPr/>
      </w:pPr>
      <w:r>
        <w:rPr/>
        <w:t xml:space="preserve">Building the vulnerable root query should look something like this(figure 10): </w:t>
      </w:r>
    </w:p>
    <w:p>
      <w:pPr>
        <w:pStyle w:val="TextBodyIndent"/>
        <w:rPr/>
      </w:pPr>
      <w:r>
        <w:rPr/>
      </w:r>
    </w:p>
    <w:p>
      <w:pPr>
        <w:pStyle w:val="TextBodyIndent"/>
        <w:rPr/>
      </w:pP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5505" cy="2905760"/>
                <wp:effectExtent l="0" t="0" r="0" b="0"/>
                <wp:wrapSquare wrapText="largest"/>
                <wp:docPr id="34" name="Frame11"/>
                <a:graphic xmlns:a="http://schemas.openxmlformats.org/drawingml/2006/main">
                  <a:graphicData uri="http://schemas.microsoft.com/office/word/2010/wordprocessingShape">
                    <wps:wsp>
                      <wps:cNvSpPr/>
                      <wps:spPr>
                        <a:xfrm>
                          <a:off x="0" y="0"/>
                          <a:ext cx="5945040" cy="290520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943600" cy="2559685"/>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17"/>
                                          <a:stretch>
                                            <a:fillRect/>
                                          </a:stretch>
                                        </pic:blipFill>
                                        <pic:spPr bwMode="auto">
                                          <a:xfrm>
                                            <a:off x="0" y="0"/>
                                            <a:ext cx="5943600" cy="2559685"/>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10</w:t>
                            </w:r>
                            <w:r>
                              <w:rPr/>
                              <w:t>: RootQueryType example</w:t>
                            </w:r>
                          </w:p>
                        </w:txbxContent>
                      </wps:txbx>
                      <wps:bodyPr lIns="0" rIns="0" tIns="0" bIns="0">
                        <a:noAutofit/>
                      </wps:bodyPr>
                    </wps:wsp>
                  </a:graphicData>
                </a:graphic>
              </wp:anchor>
            </w:drawing>
          </mc:Choice>
          <mc:Fallback>
            <w:pict>
              <v:rect id="shape_0" ID="Frame11" stroked="f" style="position:absolute;margin-left:-0.05pt;margin-top:0.05pt;width:468.05pt;height:228.7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943600" cy="2559685"/>
                            <wp:effectExtent l="0" t="0" r="0" b="0"/>
                            <wp:docPr id="3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descr=""/>
                                    <pic:cNvPicPr>
                                      <a:picLocks noChangeAspect="1" noChangeArrowheads="1"/>
                                    </pic:cNvPicPr>
                                  </pic:nvPicPr>
                                  <pic:blipFill>
                                    <a:blip r:embed="rId17"/>
                                    <a:stretch>
                                      <a:fillRect/>
                                    </a:stretch>
                                  </pic:blipFill>
                                  <pic:spPr bwMode="auto">
                                    <a:xfrm>
                                      <a:off x="0" y="0"/>
                                      <a:ext cx="5943600" cy="2559685"/>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10</w:t>
                      </w:r>
                      <w:r>
                        <w:rPr/>
                        <w:t>: RootQueryType example</w:t>
                      </w:r>
                    </w:p>
                  </w:txbxContent>
                </v:textbox>
              </v:rect>
            </w:pict>
          </mc:Fallback>
        </mc:AlternateContent>
      </w:r>
      <w:r>
        <w:rPr/>
        <w:t>This builds up how the schema returns the wanted values, here is where axios is mainly used, which will produce us vulnerabilities in the future to showcase. It is also the place for mutations to be built, which will modify the value if needed, however for the report on these vulnerabilities, implementing them is not necessary.</w:t>
      </w:r>
    </w:p>
    <w:p>
      <w:pPr>
        <w:pStyle w:val="TextBodyIndent"/>
        <w:rPr/>
      </w:pPr>
      <w:r>
        <mc:AlternateContent>
          <mc:Choice Requires="wps">
            <w:drawing>
              <wp:anchor behindDoc="0" distT="0" distB="0" distL="0" distR="0" simplePos="0" locked="0" layoutInCell="1" allowOverlap="1" relativeHeight="20">
                <wp:simplePos x="0" y="0"/>
                <wp:positionH relativeFrom="column">
                  <wp:posOffset>-7620</wp:posOffset>
                </wp:positionH>
                <wp:positionV relativeFrom="paragraph">
                  <wp:posOffset>408305</wp:posOffset>
                </wp:positionV>
                <wp:extent cx="3449320" cy="1526540"/>
                <wp:effectExtent l="0" t="0" r="0" b="0"/>
                <wp:wrapSquare wrapText="largest"/>
                <wp:docPr id="38" name="Frame12"/>
                <a:graphic xmlns:a="http://schemas.openxmlformats.org/drawingml/2006/main">
                  <a:graphicData uri="http://schemas.microsoft.com/office/word/2010/wordprocessingShape">
                    <wps:wsp>
                      <wps:cNvSpPr/>
                      <wps:spPr>
                        <a:xfrm>
                          <a:off x="0" y="0"/>
                          <a:ext cx="3448800" cy="1526040"/>
                        </a:xfrm>
                        <a:prstGeom prst="rect">
                          <a:avLst/>
                        </a:prstGeom>
                        <a:noFill/>
                        <a:ln>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3448050" cy="1181100"/>
                                  <wp:effectExtent l="0" t="0" r="0" b="0"/>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18"/>
                                          <a:stretch>
                                            <a:fillRect/>
                                          </a:stretch>
                                        </pic:blipFill>
                                        <pic:spPr bwMode="auto">
                                          <a:xfrm>
                                            <a:off x="0" y="0"/>
                                            <a:ext cx="3448050" cy="1181100"/>
                                          </a:xfrm>
                                          <a:prstGeom prst="rect">
                                            <a:avLst/>
                                          </a:prstGeom>
                                        </pic:spPr>
                                      </pic:pic>
                                    </a:graphicData>
                                  </a:graphic>
                                </wp:inline>
                              </w:drawing>
                            </w:r>
                            <w:r>
                              <w:rPr>
                                <w:color w:val="000000"/>
                              </w:rPr>
                              <w:t>Figure 11: Defining RootQuery example</w:t>
                            </w:r>
                          </w:p>
                        </w:txbxContent>
                      </wps:txbx>
                      <wps:bodyPr lIns="0" rIns="0" tIns="0" bIns="0">
                        <a:noAutofit/>
                      </wps:bodyPr>
                    </wps:wsp>
                  </a:graphicData>
                </a:graphic>
              </wp:anchor>
            </w:drawing>
          </mc:Choice>
          <mc:Fallback>
            <w:pict>
              <v:rect id="shape_0" ID="Frame12" stroked="f" style="position:absolute;margin-left:-0.6pt;margin-top:32.15pt;width:271.5pt;height:120.1pt">
                <w10:wrap type="square"/>
                <v:fill o:detectmouseclick="t" on="false"/>
                <v:stroke color="#3465a4" joinstyle="round" endcap="flat"/>
                <v:textbox>
                  <w:txbxContent>
                    <w:p>
                      <w:pPr>
                        <w:pStyle w:val="Figure"/>
                        <w:spacing w:before="120" w:after="120"/>
                        <w:rPr>
                          <w:color w:val="000000"/>
                        </w:rPr>
                      </w:pPr>
                      <w:r>
                        <w:rPr>
                          <w:color w:val="000000"/>
                        </w:rPr>
                        <w:drawing>
                          <wp:inline distT="0" distB="0" distL="0" distR="0">
                            <wp:extent cx="3448050" cy="1181100"/>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18"/>
                                    <a:stretch>
                                      <a:fillRect/>
                                    </a:stretch>
                                  </pic:blipFill>
                                  <pic:spPr bwMode="auto">
                                    <a:xfrm>
                                      <a:off x="0" y="0"/>
                                      <a:ext cx="3448050" cy="1181100"/>
                                    </a:xfrm>
                                    <a:prstGeom prst="rect">
                                      <a:avLst/>
                                    </a:prstGeom>
                                  </pic:spPr>
                                </pic:pic>
                              </a:graphicData>
                            </a:graphic>
                          </wp:inline>
                        </w:drawing>
                      </w:r>
                      <w:r>
                        <w:rPr>
                          <w:color w:val="000000"/>
                        </w:rPr>
                        <w:t>Figure 11: Defining RootQuery example</w:t>
                      </w:r>
                    </w:p>
                  </w:txbxContent>
                </v:textbox>
              </v:rect>
            </w:pict>
          </mc:Fallback>
        </mc:AlternateContent>
      </w:r>
      <w:r>
        <w:rPr/>
        <w:t>After building our schema up, the only task remaining is defining it and executing the files with the commands (figure 11, figure 12):</w:t>
      </w:r>
    </w:p>
    <w:p>
      <w:pPr>
        <w:pStyle w:val="TextBodyIndent"/>
        <w:rPr/>
      </w:pPr>
      <w:r>
        <w:rPr/>
      </w:r>
      <w:r>
        <w:br w:type="page"/>
      </w:r>
    </w:p>
    <w:p>
      <w:pPr>
        <w:pStyle w:val="Normal"/>
        <w:rPr/>
      </w:pPr>
      <w:r>
        <w:rPr/>
        <mc:AlternateContent>
          <mc:Choice Requires="wps">
            <w:drawing>
              <wp:anchor behindDoc="0" distT="0" distB="0" distL="0" distR="0" simplePos="0" locked="0" layoutInCell="1" allowOverlap="1" relativeHeight="21">
                <wp:simplePos x="0" y="0"/>
                <wp:positionH relativeFrom="column">
                  <wp:posOffset>-3074035</wp:posOffset>
                </wp:positionH>
                <wp:positionV relativeFrom="paragraph">
                  <wp:posOffset>1757680</wp:posOffset>
                </wp:positionV>
                <wp:extent cx="5906770" cy="1402715"/>
                <wp:effectExtent l="0" t="0" r="0" b="0"/>
                <wp:wrapSquare wrapText="largest"/>
                <wp:docPr id="42" name="Frame13"/>
                <a:graphic xmlns:a="http://schemas.openxmlformats.org/drawingml/2006/main">
                  <a:graphicData uri="http://schemas.microsoft.com/office/word/2010/wordprocessingShape">
                    <wps:wsp>
                      <wps:cNvSpPr/>
                      <wps:spPr>
                        <a:xfrm>
                          <a:off x="0" y="0"/>
                          <a:ext cx="5906160" cy="1402200"/>
                        </a:xfrm>
                        <a:prstGeom prst="rect">
                          <a:avLst/>
                        </a:prstGeom>
                        <a:noFill/>
                        <a:ln>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05500" cy="1057275"/>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19"/>
                                          <a:stretch>
                                            <a:fillRect/>
                                          </a:stretch>
                                        </pic:blipFill>
                                        <pic:spPr bwMode="auto">
                                          <a:xfrm>
                                            <a:off x="0" y="0"/>
                                            <a:ext cx="5905500" cy="1057275"/>
                                          </a:xfrm>
                                          <a:prstGeom prst="rect">
                                            <a:avLst/>
                                          </a:prstGeom>
                                        </pic:spPr>
                                      </pic:pic>
                                    </a:graphicData>
                                  </a:graphic>
                                </wp:inline>
                              </w:drawing>
                            </w:r>
                            <w:r>
                              <w:rPr>
                                <w:color w:val="000000"/>
                              </w:rPr>
                              <w:t>Figure 12: Commands to run servers</w:t>
                            </w:r>
                          </w:p>
                        </w:txbxContent>
                      </wps:txbx>
                      <wps:bodyPr lIns="0" rIns="0" tIns="0" bIns="0">
                        <a:noAutofit/>
                      </wps:bodyPr>
                    </wps:wsp>
                  </a:graphicData>
                </a:graphic>
              </wp:anchor>
            </w:drawing>
          </mc:Choice>
          <mc:Fallback>
            <w:pict>
              <v:rect id="shape_0" ID="Frame13" stroked="f" style="position:absolute;margin-left:-242.05pt;margin-top:138.4pt;width:465pt;height:110.35pt">
                <w10:wrap type="square"/>
                <v:fill o:detectmouseclick="t" on="false"/>
                <v:stroke color="#3465a4" joinstyle="round" endcap="flat"/>
                <v:textbox>
                  <w:txbxContent>
                    <w:p>
                      <w:pPr>
                        <w:pStyle w:val="Figure"/>
                        <w:spacing w:before="120" w:after="120"/>
                        <w:rPr>
                          <w:color w:val="000000"/>
                        </w:rPr>
                      </w:pPr>
                      <w:r>
                        <w:rPr>
                          <w:color w:val="000000"/>
                        </w:rPr>
                        <w:drawing>
                          <wp:inline distT="0" distB="0" distL="0" distR="0">
                            <wp:extent cx="5905500" cy="1057275"/>
                            <wp:effectExtent l="0" t="0" r="0" b="0"/>
                            <wp:docPr id="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pic:cNvPicPr>
                                      <a:picLocks noChangeAspect="1" noChangeArrowheads="1"/>
                                    </pic:cNvPicPr>
                                  </pic:nvPicPr>
                                  <pic:blipFill>
                                    <a:blip r:embed="rId19"/>
                                    <a:stretch>
                                      <a:fillRect/>
                                    </a:stretch>
                                  </pic:blipFill>
                                  <pic:spPr bwMode="auto">
                                    <a:xfrm>
                                      <a:off x="0" y="0"/>
                                      <a:ext cx="5905500" cy="1057275"/>
                                    </a:xfrm>
                                    <a:prstGeom prst="rect">
                                      <a:avLst/>
                                    </a:prstGeom>
                                  </pic:spPr>
                                </pic:pic>
                              </a:graphicData>
                            </a:graphic>
                          </wp:inline>
                        </w:drawing>
                      </w:r>
                      <w:r>
                        <w:rPr>
                          <w:color w:val="000000"/>
                        </w:rPr>
                        <w:t>Figure 12: Commands to run servers</w:t>
                      </w:r>
                    </w:p>
                  </w:txbxContent>
                </v:textbox>
              </v:rect>
            </w:pict>
          </mc:Fallback>
        </mc:AlternateContent>
      </w:r>
    </w:p>
    <w:p>
      <w:pPr>
        <w:pStyle w:val="Normal"/>
        <w:rPr/>
      </w:pPr>
      <w:r>
        <w:rPr/>
      </w:r>
    </w:p>
    <w:p>
      <w:pPr>
        <w:pStyle w:val="Heading3"/>
        <w:numPr>
          <w:ilvl w:val="0"/>
          <w:numId w:val="0"/>
        </w:numPr>
        <w:ind w:left="720" w:hanging="0"/>
        <w:rPr/>
      </w:pPr>
      <w:bookmarkStart w:id="18" w:name="__RefHeading___Toc685_2646358492"/>
      <w:bookmarkEnd w:id="18"/>
      <w:r>
        <w:rPr/>
        <w:t>Exploitation phase</w:t>
      </w:r>
    </w:p>
    <w:p>
      <w:pPr>
        <w:pStyle w:val="TextBodyIndent"/>
        <w:rPr/>
      </w:pPr>
      <w:r>
        <w:rPr/>
        <w:t>GraphiQL enables developers to perform tests, look at results to perform debugging on them, which leads to the conclusion that It should not be enabled as it helps hackers in exploiting the system as well(it usually is not enabled), the Altair GraphQL developer tool can also help, it looks something like this(figure 13, results on figure 14, Altair tool figure 15):</w:t>
      </w:r>
    </w:p>
    <w:p>
      <w:pPr>
        <w:pStyle w:val="TextBodyIndent"/>
        <w:rPr/>
      </w:pPr>
      <w:r>
        <w:rPr/>
        <mc:AlternateContent>
          <mc:Choice Requires="wps">
            <w:drawing>
              <wp:anchor behindDoc="0" distT="0" distB="0" distL="0" distR="0" simplePos="0" locked="0" layoutInCell="1" allowOverlap="1" relativeHeight="11">
                <wp:simplePos x="0" y="0"/>
                <wp:positionH relativeFrom="column">
                  <wp:posOffset>-118745</wp:posOffset>
                </wp:positionH>
                <wp:positionV relativeFrom="paragraph">
                  <wp:posOffset>-38100</wp:posOffset>
                </wp:positionV>
                <wp:extent cx="4735830" cy="2565400"/>
                <wp:effectExtent l="0" t="0" r="0" b="0"/>
                <wp:wrapSquare wrapText="largest"/>
                <wp:docPr id="46" name="Frame14"/>
                <a:graphic xmlns:a="http://schemas.openxmlformats.org/drawingml/2006/main">
                  <a:graphicData uri="http://schemas.microsoft.com/office/word/2010/wordprocessingShape">
                    <wps:wsp>
                      <wps:cNvSpPr/>
                      <wps:spPr>
                        <a:xfrm>
                          <a:off x="0" y="0"/>
                          <a:ext cx="4735080" cy="256464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4733925" cy="2295525"/>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20"/>
                                          <a:stretch>
                                            <a:fillRect/>
                                          </a:stretch>
                                        </pic:blipFill>
                                        <pic:spPr bwMode="auto">
                                          <a:xfrm>
                                            <a:off x="0" y="0"/>
                                            <a:ext cx="4733925" cy="2295525"/>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13</w:t>
                            </w:r>
                            <w:r>
                              <w:rPr/>
                              <w:t>: GraphiQL Query example</w:t>
                            </w:r>
                          </w:p>
                        </w:txbxContent>
                      </wps:txbx>
                      <wps:bodyPr lIns="0" rIns="0" tIns="0" bIns="0">
                        <a:noAutofit/>
                      </wps:bodyPr>
                    </wps:wsp>
                  </a:graphicData>
                </a:graphic>
              </wp:anchor>
            </w:drawing>
          </mc:Choice>
          <mc:Fallback>
            <w:pict>
              <v:rect id="shape_0" ID="Frame14" stroked="f" style="position:absolute;margin-left:-9.35pt;margin-top:-3pt;width:372.8pt;height:201.9pt">
                <w10:wrap type="square"/>
                <v:fill o:detectmouseclick="t" on="false"/>
                <v:stroke color="#3465a4" joinstyle="round" endcap="flat"/>
                <v:textbox>
                  <w:txbxContent>
                    <w:p>
                      <w:pPr>
                        <w:pStyle w:val="Figure"/>
                        <w:spacing w:before="120" w:after="120"/>
                        <w:rPr/>
                      </w:pPr>
                      <w:r>
                        <w:rPr/>
                        <w:drawing>
                          <wp:inline distT="0" distB="0" distL="0" distR="0">
                            <wp:extent cx="4733925" cy="2295525"/>
                            <wp:effectExtent l="0" t="0" r="0" b="0"/>
                            <wp:docPr id="4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pic:cNvPicPr>
                                      <a:picLocks noChangeAspect="1" noChangeArrowheads="1"/>
                                    </pic:cNvPicPr>
                                  </pic:nvPicPr>
                                  <pic:blipFill>
                                    <a:blip r:embed="rId20"/>
                                    <a:stretch>
                                      <a:fillRect/>
                                    </a:stretch>
                                  </pic:blipFill>
                                  <pic:spPr bwMode="auto">
                                    <a:xfrm>
                                      <a:off x="0" y="0"/>
                                      <a:ext cx="4733925" cy="2295525"/>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13</w:t>
                      </w:r>
                      <w:r>
                        <w:rPr/>
                        <w:t>: GraphiQL Query example</w:t>
                      </w:r>
                    </w:p>
                  </w:txbxContent>
                </v:textbox>
              </v:rect>
            </w:pict>
          </mc:Fallback>
        </mc:AlternateContent>
        <mc:AlternateContent>
          <mc:Choice Requires="wps">
            <w:drawing>
              <wp:anchor behindDoc="0" distT="0" distB="0" distL="0" distR="0" simplePos="0" locked="0" layoutInCell="1" allowOverlap="1" relativeHeight="12">
                <wp:simplePos x="0" y="0"/>
                <wp:positionH relativeFrom="column">
                  <wp:posOffset>2938145</wp:posOffset>
                </wp:positionH>
                <wp:positionV relativeFrom="paragraph">
                  <wp:posOffset>1174750</wp:posOffset>
                </wp:positionV>
                <wp:extent cx="3331845" cy="4866640"/>
                <wp:effectExtent l="0" t="0" r="0" b="0"/>
                <wp:wrapSquare wrapText="largest"/>
                <wp:docPr id="50" name="Frame15"/>
                <a:graphic xmlns:a="http://schemas.openxmlformats.org/drawingml/2006/main">
                  <a:graphicData uri="http://schemas.microsoft.com/office/word/2010/wordprocessingShape">
                    <wps:wsp>
                      <wps:cNvSpPr/>
                      <wps:spPr>
                        <a:xfrm>
                          <a:off x="0" y="0"/>
                          <a:ext cx="3331080" cy="486612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3329940" cy="4520565"/>
                                  <wp:effectExtent l="0" t="0" r="0" b="0"/>
                                  <wp:docPr id="5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 descr=""/>
                                          <pic:cNvPicPr>
                                            <a:picLocks noChangeAspect="1" noChangeArrowheads="1"/>
                                          </pic:cNvPicPr>
                                        </pic:nvPicPr>
                                        <pic:blipFill>
                                          <a:blip r:embed="rId21"/>
                                          <a:stretch>
                                            <a:fillRect/>
                                          </a:stretch>
                                        </pic:blipFill>
                                        <pic:spPr bwMode="auto">
                                          <a:xfrm>
                                            <a:off x="0" y="0"/>
                                            <a:ext cx="3329940" cy="4520565"/>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14</w:t>
                            </w:r>
                            <w:r>
                              <w:rPr/>
                              <w:t>: Example result</w:t>
                            </w:r>
                          </w:p>
                        </w:txbxContent>
                      </wps:txbx>
                      <wps:bodyPr lIns="0" rIns="0" tIns="0" bIns="0">
                        <a:noAutofit/>
                      </wps:bodyPr>
                    </wps:wsp>
                  </a:graphicData>
                </a:graphic>
              </wp:anchor>
            </w:drawing>
          </mc:Choice>
          <mc:Fallback>
            <w:pict>
              <v:rect id="shape_0" ID="Frame15" stroked="f" style="position:absolute;margin-left:231.35pt;margin-top:92.5pt;width:262.25pt;height:383.1pt">
                <w10:wrap type="square"/>
                <v:fill o:detectmouseclick="t" on="false"/>
                <v:stroke color="#3465a4" joinstyle="round" endcap="flat"/>
                <v:textbox>
                  <w:txbxContent>
                    <w:p>
                      <w:pPr>
                        <w:pStyle w:val="Figure"/>
                        <w:spacing w:before="120" w:after="120"/>
                        <w:rPr/>
                      </w:pPr>
                      <w:r>
                        <w:rPr/>
                        <w:drawing>
                          <wp:inline distT="0" distB="0" distL="0" distR="0">
                            <wp:extent cx="3329940" cy="4520565"/>
                            <wp:effectExtent l="0" t="0" r="0" b="0"/>
                            <wp:docPr id="5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descr=""/>
                                    <pic:cNvPicPr>
                                      <a:picLocks noChangeAspect="1" noChangeArrowheads="1"/>
                                    </pic:cNvPicPr>
                                  </pic:nvPicPr>
                                  <pic:blipFill>
                                    <a:blip r:embed="rId21"/>
                                    <a:stretch>
                                      <a:fillRect/>
                                    </a:stretch>
                                  </pic:blipFill>
                                  <pic:spPr bwMode="auto">
                                    <a:xfrm>
                                      <a:off x="0" y="0"/>
                                      <a:ext cx="3329940" cy="4520565"/>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14</w:t>
                      </w:r>
                      <w:r>
                        <w:rPr/>
                        <w:t>: Example result</w:t>
                      </w:r>
                    </w:p>
                  </w:txbxContent>
                </v:textbox>
              </v:rect>
            </w:pict>
          </mc:Fallback>
        </mc:AlternateContent>
        <mc:AlternateContent>
          <mc:Choice Requires="wps">
            <w:drawing>
              <wp:anchor behindDoc="0" distT="0" distB="0" distL="0" distR="0" simplePos="0" locked="0" layoutInCell="1" allowOverlap="1" relativeHeight="13">
                <wp:simplePos x="0" y="0"/>
                <wp:positionH relativeFrom="column">
                  <wp:posOffset>-118745</wp:posOffset>
                </wp:positionH>
                <wp:positionV relativeFrom="paragraph">
                  <wp:posOffset>2524760</wp:posOffset>
                </wp:positionV>
                <wp:extent cx="3059430" cy="3860800"/>
                <wp:effectExtent l="0" t="0" r="0" b="0"/>
                <wp:wrapSquare wrapText="largest"/>
                <wp:docPr id="54" name="Frame16"/>
                <a:graphic xmlns:a="http://schemas.openxmlformats.org/drawingml/2006/main">
                  <a:graphicData uri="http://schemas.microsoft.com/office/word/2010/wordprocessingShape">
                    <wps:wsp>
                      <wps:cNvSpPr/>
                      <wps:spPr>
                        <a:xfrm>
                          <a:off x="0" y="0"/>
                          <a:ext cx="3058920" cy="386028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3057525" cy="3514725"/>
                                  <wp:effectExtent l="0" t="0" r="0" b="0"/>
                                  <wp:docPr id="5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 descr=""/>
                                          <pic:cNvPicPr>
                                            <a:picLocks noChangeAspect="1" noChangeArrowheads="1"/>
                                          </pic:cNvPicPr>
                                        </pic:nvPicPr>
                                        <pic:blipFill>
                                          <a:blip r:embed="rId22"/>
                                          <a:stretch>
                                            <a:fillRect/>
                                          </a:stretch>
                                        </pic:blipFill>
                                        <pic:spPr bwMode="auto">
                                          <a:xfrm>
                                            <a:off x="0" y="0"/>
                                            <a:ext cx="3057525" cy="3514725"/>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15</w:t>
                            </w:r>
                            <w:r>
                              <w:rPr/>
                              <w:t>: Altair tool usage</w:t>
                            </w:r>
                          </w:p>
                        </w:txbxContent>
                      </wps:txbx>
                      <wps:bodyPr lIns="0" rIns="0" tIns="0" bIns="0">
                        <a:noAutofit/>
                      </wps:bodyPr>
                    </wps:wsp>
                  </a:graphicData>
                </a:graphic>
              </wp:anchor>
            </w:drawing>
          </mc:Choice>
          <mc:Fallback>
            <w:pict>
              <v:rect id="shape_0" ID="Frame16" stroked="f" style="position:absolute;margin-left:-9.35pt;margin-top:198.8pt;width:240.8pt;height:303.9pt">
                <w10:wrap type="square"/>
                <v:fill o:detectmouseclick="t" on="false"/>
                <v:stroke color="#3465a4" joinstyle="round" endcap="flat"/>
                <v:textbox>
                  <w:txbxContent>
                    <w:p>
                      <w:pPr>
                        <w:pStyle w:val="Figure"/>
                        <w:spacing w:before="120" w:after="120"/>
                        <w:rPr/>
                      </w:pPr>
                      <w:r>
                        <w:rPr/>
                        <w:drawing>
                          <wp:inline distT="0" distB="0" distL="0" distR="0">
                            <wp:extent cx="3057525" cy="3514725"/>
                            <wp:effectExtent l="0" t="0" r="0" b="0"/>
                            <wp:docPr id="5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 descr=""/>
                                    <pic:cNvPicPr>
                                      <a:picLocks noChangeAspect="1" noChangeArrowheads="1"/>
                                    </pic:cNvPicPr>
                                  </pic:nvPicPr>
                                  <pic:blipFill>
                                    <a:blip r:embed="rId22"/>
                                    <a:stretch>
                                      <a:fillRect/>
                                    </a:stretch>
                                  </pic:blipFill>
                                  <pic:spPr bwMode="auto">
                                    <a:xfrm>
                                      <a:off x="0" y="0"/>
                                      <a:ext cx="3057525" cy="3514725"/>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15</w:t>
                      </w:r>
                      <w:r>
                        <w:rPr/>
                        <w:t>: Altair tool usage</w:t>
                      </w:r>
                    </w:p>
                  </w:txbxContent>
                </v:textbox>
              </v:rect>
            </w:pict>
          </mc:Fallback>
        </mc:AlternateContent>
      </w:r>
    </w:p>
    <w:p>
      <w:pPr>
        <w:pStyle w:val="Heading3"/>
        <w:numPr>
          <w:ilvl w:val="0"/>
          <w:numId w:val="0"/>
        </w:numPr>
        <w:ind w:left="720" w:hanging="0"/>
        <w:rPr/>
      </w:pPr>
      <w:r>
        <w:rPr/>
      </w:r>
      <w:r>
        <w:br w:type="page"/>
      </w:r>
    </w:p>
    <w:p>
      <w:pPr>
        <w:pStyle w:val="Heading3"/>
        <w:numPr>
          <w:ilvl w:val="0"/>
          <w:numId w:val="0"/>
        </w:numPr>
        <w:ind w:left="720" w:hanging="0"/>
        <w:rPr/>
      </w:pPr>
      <w:bookmarkStart w:id="19" w:name="__RefHeading___Toc687_2646358492"/>
      <w:bookmarkEnd w:id="19"/>
      <w:r>
        <w:rPr/>
        <w:t>Introspection</w:t>
      </w:r>
    </w:p>
    <w:p>
      <w:pPr>
        <w:pStyle w:val="TextBodyIndent"/>
        <w:rPr/>
      </w:pPr>
      <w:hyperlink r:id="rId23">
        <w:r>
          <w:rPr>
            <w:rStyle w:val="InternetLink"/>
          </w:rPr>
          <w:t>Introspection</w:t>
        </w:r>
      </w:hyperlink>
      <w:r>
        <w:rPr/>
        <w:t xml:space="preserve"> is a way of getting to know the endpoints in the system, since GraphiQL is usually disabled, this is a specific way of mapping out how the hierarchy is built up, what fields does the schema consist of, the payload should be injected into the content of the POST request. A basic introspection looks like this (figure 16):</w:t>
      </w:r>
    </w:p>
    <w:p>
      <w:pPr>
        <w:pStyle w:val="TextBodyIndent"/>
        <w:rPr>
          <w:i/>
          <w:i/>
          <w:iCs/>
        </w:rPr>
      </w:pPr>
      <w:r>
        <w:drawing>
          <wp:anchor behindDoc="0" distT="0" distB="0" distL="0" distR="0" simplePos="0" locked="0" layoutInCell="1" allowOverlap="1" relativeHeight="14">
            <wp:simplePos x="0" y="0"/>
            <wp:positionH relativeFrom="column">
              <wp:posOffset>-914400</wp:posOffset>
            </wp:positionH>
            <wp:positionV relativeFrom="paragraph">
              <wp:posOffset>-59690</wp:posOffset>
            </wp:positionV>
            <wp:extent cx="7771765" cy="2017395"/>
            <wp:effectExtent l="0" t="0" r="0" b="0"/>
            <wp:wrapSquare wrapText="bothSides"/>
            <wp:docPr id="5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 descr=""/>
                    <pic:cNvPicPr>
                      <a:picLocks noChangeAspect="1" noChangeArrowheads="1"/>
                    </pic:cNvPicPr>
                  </pic:nvPicPr>
                  <pic:blipFill>
                    <a:blip r:embed="rId24"/>
                    <a:stretch>
                      <a:fillRect/>
                    </a:stretch>
                  </pic:blipFill>
                  <pic:spPr bwMode="auto">
                    <a:xfrm>
                      <a:off x="0" y="0"/>
                      <a:ext cx="7771765" cy="2017395"/>
                    </a:xfrm>
                    <a:prstGeom prst="rect">
                      <a:avLst/>
                    </a:prstGeom>
                  </pic:spPr>
                </pic:pic>
              </a:graphicData>
            </a:graphic>
          </wp:anchor>
        </w:drawing>
      </w:r>
      <w:r>
        <w:rPr>
          <w:i/>
          <w:iCs/>
        </w:rPr>
        <w:t>F</w:t>
      </w:r>
      <w:r>
        <w:rPr>
          <w:i/>
          <w:iCs/>
        </w:rPr>
        <w:t>igure 16: Basic Introspection command in Burp</w:t>
      </w:r>
    </w:p>
    <w:p>
      <w:pPr>
        <w:pStyle w:val="TextBodyIndent"/>
        <w:rPr>
          <w:i w:val="false"/>
          <w:i w:val="false"/>
          <w:iCs w:val="false"/>
        </w:rPr>
      </w:pPr>
      <w:r>
        <w:rPr>
          <w:i w:val="false"/>
          <w:iCs w:val="false"/>
        </w:rPr>
        <w:t xml:space="preserve">If there is a need for a bigger view, or trying to get all endpoints tested, a bigger introspection is needed, </w:t>
      </w:r>
      <w:hyperlink r:id="rId25">
        <w:r>
          <w:rPr>
            <w:rStyle w:val="InternetLink"/>
            <w:i w:val="false"/>
            <w:iCs w:val="false"/>
          </w:rPr>
          <w:t>GraphQL Voyager</w:t>
        </w:r>
      </w:hyperlink>
      <w:r>
        <w:rPr>
          <w:i w:val="false"/>
          <w:iCs w:val="false"/>
        </w:rPr>
        <w:t xml:space="preserve"> could prove useful, which gives a payload and after getting the response will generate a map of all API endpoints, relations, types. This makes Introspection dangerous, and should always be turned off when careful planning was not possible before.</w:t>
      </w:r>
    </w:p>
    <w:p>
      <w:pPr>
        <w:pStyle w:val="TextBodyIndent"/>
        <w:rPr>
          <w:i w:val="false"/>
          <w:i w:val="false"/>
          <w:iCs w:val="false"/>
        </w:rPr>
      </w:pPr>
      <w:r>
        <w:rPr>
          <w:i w:val="false"/>
          <w:iCs w:val="false"/>
        </w:rPr>
        <w:t>Burp also provides its own extension for hackers looking for GraphQL vulnerabilities, called InQL, example usage showcases how it maps all queries out, while also helping you with a correct syntax for the schema(figure 17):</w:t>
      </w:r>
    </w:p>
    <w:p>
      <w:pPr>
        <w:pStyle w:val="TextBodyIndent"/>
        <w:rPr>
          <w:i/>
          <w:i/>
          <w:iCs/>
        </w:rPr>
      </w:pPr>
      <w:r>
        <w:drawing>
          <wp:anchor behindDoc="0" distT="0" distB="0" distL="0" distR="0" simplePos="0" locked="0" layoutInCell="1" allowOverlap="1" relativeHeight="15">
            <wp:simplePos x="0" y="0"/>
            <wp:positionH relativeFrom="column">
              <wp:posOffset>-914400</wp:posOffset>
            </wp:positionH>
            <wp:positionV relativeFrom="paragraph">
              <wp:posOffset>-91440</wp:posOffset>
            </wp:positionV>
            <wp:extent cx="7772400" cy="1969135"/>
            <wp:effectExtent l="0" t="0" r="0" b="0"/>
            <wp:wrapSquare wrapText="largest"/>
            <wp:docPr id="5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6" descr=""/>
                    <pic:cNvPicPr>
                      <a:picLocks noChangeAspect="1" noChangeArrowheads="1"/>
                    </pic:cNvPicPr>
                  </pic:nvPicPr>
                  <pic:blipFill>
                    <a:blip r:embed="rId26"/>
                    <a:stretch>
                      <a:fillRect/>
                    </a:stretch>
                  </pic:blipFill>
                  <pic:spPr bwMode="auto">
                    <a:xfrm>
                      <a:off x="0" y="0"/>
                      <a:ext cx="7772400" cy="1969135"/>
                    </a:xfrm>
                    <a:prstGeom prst="rect">
                      <a:avLst/>
                    </a:prstGeom>
                  </pic:spPr>
                </pic:pic>
              </a:graphicData>
            </a:graphic>
          </wp:anchor>
        </w:drawing>
      </w:r>
      <w:r>
        <w:rPr>
          <w:i/>
          <w:iCs/>
        </w:rPr>
        <w:t>F</w:t>
      </w:r>
      <w:r>
        <w:rPr>
          <w:i/>
          <w:iCs/>
        </w:rPr>
        <w:t>igure 17: Burp InQL extension</w:t>
      </w:r>
      <w:r>
        <w:br w:type="page"/>
      </w:r>
    </w:p>
    <w:p>
      <w:pPr>
        <w:pStyle w:val="Heading3"/>
        <w:numPr>
          <w:ilvl w:val="0"/>
          <w:numId w:val="0"/>
        </w:numPr>
        <w:ind w:left="720" w:hanging="0"/>
        <w:rPr/>
      </w:pPr>
      <w:bookmarkStart w:id="20" w:name="__RefHeading___Toc689_2646358492"/>
      <w:bookmarkEnd w:id="20"/>
      <w:r>
        <w:rPr/>
        <w:t>Scripting</w:t>
      </w:r>
    </w:p>
    <w:p>
      <w:pPr>
        <w:pStyle w:val="TextBodyIndent"/>
        <w:rPr/>
      </w:pPr>
      <w:r>
        <w:rPr/>
        <w:t>Exploiting with tools is always easier, however the improving mind builds tools to understand the exploits on a deeper level, which will in the future help when encountering problems.</w:t>
      </w:r>
    </w:p>
    <w:p>
      <w:pPr>
        <w:pStyle w:val="TextBodyIndent"/>
        <w:rPr/>
      </w:pPr>
      <w:r>
        <w:rPr/>
        <w:t>In this case we are exploiting a GraphQL server that has no GraphiQL which makes injection only possible inside the POST request and url. This vulnerability was located in the unprotected relations of GraphQL, which makes it possible to list all members of a team, while the query also contains the teams the members are located in. This tool generates a multi nested query payload and with threading, executes a DOS attack. (figure 18)</w:t>
      </w:r>
    </w:p>
    <w:p>
      <w:pPr>
        <w:pStyle w:val="TextBodyIndent"/>
        <w:rPr>
          <w:i/>
          <w:i/>
          <w:iCs/>
        </w:rPr>
      </w:pPr>
      <w:r>
        <w:drawing>
          <wp:anchor behindDoc="0" distT="0" distB="0" distL="0" distR="0" simplePos="0" locked="0" layoutInCell="1" allowOverlap="1" relativeHeight="16">
            <wp:simplePos x="0" y="0"/>
            <wp:positionH relativeFrom="column">
              <wp:posOffset>-657860</wp:posOffset>
            </wp:positionH>
            <wp:positionV relativeFrom="paragraph">
              <wp:posOffset>-84455</wp:posOffset>
            </wp:positionV>
            <wp:extent cx="5311140" cy="6207760"/>
            <wp:effectExtent l="0" t="0" r="0" b="0"/>
            <wp:wrapSquare wrapText="largest"/>
            <wp:docPr id="6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 descr=""/>
                    <pic:cNvPicPr>
                      <a:picLocks noChangeAspect="1" noChangeArrowheads="1"/>
                    </pic:cNvPicPr>
                  </pic:nvPicPr>
                  <pic:blipFill>
                    <a:blip r:embed="rId27"/>
                    <a:stretch>
                      <a:fillRect/>
                    </a:stretch>
                  </pic:blipFill>
                  <pic:spPr bwMode="auto">
                    <a:xfrm>
                      <a:off x="0" y="0"/>
                      <a:ext cx="5311140" cy="6207760"/>
                    </a:xfrm>
                    <a:prstGeom prst="rect">
                      <a:avLst/>
                    </a:prstGeom>
                  </pic:spPr>
                </pic:pic>
              </a:graphicData>
            </a:graphic>
          </wp:anchor>
        </w:drawing>
      </w:r>
      <w:r>
        <w:rPr>
          <w:i/>
          <w:iCs/>
        </w:rPr>
        <w:t>F</w:t>
      </w:r>
      <w:r>
        <w:rPr>
          <w:i/>
          <w:iCs/>
        </w:rPr>
        <w:t>igure 18:</w:t>
      </w:r>
    </w:p>
    <w:p>
      <w:pPr>
        <w:pStyle w:val="TextBodyIndent"/>
        <w:rPr/>
      </w:pPr>
      <w:r>
        <w:rPr>
          <w:i/>
          <w:iCs/>
        </w:rPr>
        <w:t>Basic Python script attack example</w:t>
      </w:r>
    </w:p>
    <w:p>
      <w:pPr>
        <w:pStyle w:val="Heading3"/>
        <w:numPr>
          <w:ilvl w:val="0"/>
          <w:numId w:val="0"/>
        </w:numPr>
        <w:ind w:left="720" w:hanging="0"/>
        <w:rPr/>
      </w:pPr>
      <w:bookmarkStart w:id="21" w:name="__RefHeading___Toc691_2646358492"/>
      <w:bookmarkEnd w:id="21"/>
      <w:r>
        <w:rPr/>
        <w:t>The unintentional bug</w:t>
      </w:r>
    </w:p>
    <w:p>
      <w:pPr>
        <w:pStyle w:val="TextBodyIndent"/>
        <w:rPr/>
      </w:pPr>
      <w:r>
        <w:rPr/>
        <w:t xml:space="preserve">The lack of JavaScript knowledge led to a more vulnerable approach of this GraphQL API demo. Upon inspection of the JSON server with the lack of authentication could also lead to </w:t>
      </w:r>
      <w:r>
        <w:rPr>
          <w:rFonts w:eastAsia="" w:cs="" w:cstheme="minorBidi" w:eastAsiaTheme="minorEastAsia"/>
          <w:color w:val="auto"/>
          <w:kern w:val="0"/>
          <w:sz w:val="22"/>
          <w:szCs w:val="22"/>
          <w:lang w:val="en-US" w:eastAsia="ja-JP" w:bidi="ar-SA"/>
        </w:rPr>
        <w:t>injecting</w:t>
      </w:r>
      <w:r>
        <w:rPr/>
        <w:t xml:space="preserve"> data. </w:t>
      </w:r>
      <w:r>
        <w:rPr>
          <w:rFonts w:eastAsia="" w:cs="" w:cstheme="minorBidi" w:eastAsiaTheme="minorEastAsia"/>
          <w:color w:val="auto"/>
          <w:kern w:val="0"/>
          <w:sz w:val="22"/>
          <w:szCs w:val="22"/>
          <w:lang w:val="en-US" w:eastAsia="ja-JP" w:bidi="ar-SA"/>
        </w:rPr>
        <w:t>A white box testing could easily reveal the JSON server used in the background, which has no sanitizing and is added to the end of the URL, enabling injections on the server (Figure 19).</w:t>
      </w:r>
    </w:p>
    <w:p>
      <w:pPr>
        <w:pStyle w:val="TextBodyIndent"/>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mc:AlternateContent>
          <mc:Choice Requires="wps">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5505" cy="1891665"/>
                <wp:effectExtent l="0" t="0" r="0" b="0"/>
                <wp:wrapSquare wrapText="largest"/>
                <wp:docPr id="61" name="Frame17"/>
                <a:graphic xmlns:a="http://schemas.openxmlformats.org/drawingml/2006/main">
                  <a:graphicData uri="http://schemas.microsoft.com/office/word/2010/wordprocessingShape">
                    <wps:wsp>
                      <wps:cNvSpPr/>
                      <wps:spPr>
                        <a:xfrm>
                          <a:off x="0" y="0"/>
                          <a:ext cx="5945040" cy="189108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943600" cy="1545590"/>
                                  <wp:effectExtent l="0" t="0" r="0" b="0"/>
                                  <wp:docPr id="6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8" descr=""/>
                                          <pic:cNvPicPr>
                                            <a:picLocks noChangeAspect="1" noChangeArrowheads="1"/>
                                          </pic:cNvPicPr>
                                        </pic:nvPicPr>
                                        <pic:blipFill>
                                          <a:blip r:embed="rId28"/>
                                          <a:stretch>
                                            <a:fillRect/>
                                          </a:stretch>
                                        </pic:blipFill>
                                        <pic:spPr bwMode="auto">
                                          <a:xfrm>
                                            <a:off x="0" y="0"/>
                                            <a:ext cx="5943600" cy="1545590"/>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19</w:t>
                            </w:r>
                            <w:r>
                              <w:rPr/>
                              <w:t>: Injection point</w:t>
                            </w:r>
                          </w:p>
                        </w:txbxContent>
                      </wps:txbx>
                      <wps:bodyPr lIns="0" rIns="0" tIns="0" bIns="0">
                        <a:noAutofit/>
                      </wps:bodyPr>
                    </wps:wsp>
                  </a:graphicData>
                </a:graphic>
              </wp:anchor>
            </w:drawing>
          </mc:Choice>
          <mc:Fallback>
            <w:pict>
              <v:rect id="shape_0" ID="Frame17" stroked="f" style="position:absolute;margin-left:-0.05pt;margin-top:0.05pt;width:468.05pt;height:148.8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943600" cy="1545590"/>
                            <wp:effectExtent l="0" t="0" r="0" b="0"/>
                            <wp:docPr id="6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8" descr=""/>
                                    <pic:cNvPicPr>
                                      <a:picLocks noChangeAspect="1" noChangeArrowheads="1"/>
                                    </pic:cNvPicPr>
                                  </pic:nvPicPr>
                                  <pic:blipFill>
                                    <a:blip r:embed="rId28"/>
                                    <a:stretch>
                                      <a:fillRect/>
                                    </a:stretch>
                                  </pic:blipFill>
                                  <pic:spPr bwMode="auto">
                                    <a:xfrm>
                                      <a:off x="0" y="0"/>
                                      <a:ext cx="5943600" cy="1545590"/>
                                    </a:xfrm>
                                    <a:prstGeom prst="rect">
                                      <a:avLst/>
                                    </a:prstGeom>
                                  </pic:spPr>
                                </pic:pic>
                              </a:graphicData>
                            </a:graphic>
                          </wp:inline>
                        </w:drawing>
                      </w:r>
                      <w:r>
                        <w:rPr/>
                        <w:t xml:space="preserve">Figure </w:t>
                      </w:r>
                      <w:r>
                        <w:rPr>
                          <w:rFonts w:eastAsia="" w:cs="Lohit Devanagari" w:eastAsiaTheme="minorEastAsia"/>
                          <w:i/>
                          <w:iCs/>
                          <w:color w:val="auto"/>
                          <w:kern w:val="0"/>
                          <w:sz w:val="24"/>
                          <w:szCs w:val="24"/>
                          <w:lang w:val="en-US" w:eastAsia="ja-JP" w:bidi="ar-SA"/>
                        </w:rPr>
                        <w:t>19</w:t>
                      </w:r>
                      <w:r>
                        <w:rPr/>
                        <w:t>: Injection point</w:t>
                      </w:r>
                    </w:p>
                  </w:txbxContent>
                </v:textbox>
              </v:rect>
            </w:pict>
          </mc:Fallback>
        </mc:AlternateContent>
      </w:r>
    </w:p>
    <w:p>
      <w:pPr>
        <w:pStyle w:val="Heading1"/>
        <w:numPr>
          <w:ilvl w:val="0"/>
          <w:numId w:val="2"/>
        </w:numPr>
        <w:ind w:left="431" w:hanging="431"/>
        <w:rPr/>
      </w:pPr>
      <w:bookmarkStart w:id="22" w:name="__RefHeading___Toc693_2646358492"/>
      <w:bookmarkStart w:id="23" w:name="_Toc452904216"/>
      <w:bookmarkEnd w:id="22"/>
      <w:r>
        <w:rPr/>
        <w:t>Results</w:t>
      </w:r>
      <w:bookmarkEnd w:id="23"/>
    </w:p>
    <w:p>
      <w:pPr>
        <w:pStyle w:val="Heading2"/>
        <w:numPr>
          <w:ilvl w:val="0"/>
          <w:numId w:val="0"/>
        </w:numPr>
        <w:ind w:left="576" w:hanging="0"/>
        <w:rPr>
          <w:lang w:val="en-GB"/>
        </w:rPr>
      </w:pPr>
      <w:bookmarkStart w:id="24" w:name="__RefHeading___Toc695_2646358492"/>
      <w:bookmarkStart w:id="25" w:name="_Toc452904217"/>
      <w:bookmarkEnd w:id="24"/>
      <w:r>
        <w:rPr>
          <w:lang w:val="en-GB"/>
        </w:rPr>
        <w:t>R</w:t>
      </w:r>
      <w:bookmarkEnd w:id="25"/>
      <w:r>
        <w:rPr>
          <w:lang w:val="en-GB"/>
        </w:rPr>
        <w:t>esults</w:t>
      </w:r>
    </w:p>
    <w:p>
      <w:pPr>
        <w:pStyle w:val="ListParagraph"/>
        <w:numPr>
          <w:ilvl w:val="0"/>
          <w:numId w:val="0"/>
        </w:numPr>
        <w:spacing w:lineRule="auto" w:line="259" w:before="0" w:after="0"/>
        <w:ind w:left="1818" w:right="919" w:hanging="0"/>
        <w:contextualSpacing/>
        <w:jc w:val="both"/>
        <w:rPr>
          <w:lang w:val="en-GB"/>
        </w:rPr>
      </w:pPr>
      <w:r>
        <w:rPr>
          <w:lang w:val="en-GB"/>
        </w:rPr>
      </w:r>
    </w:p>
    <w:p>
      <w:pPr>
        <w:pStyle w:val="Heading3"/>
        <w:numPr>
          <w:ilvl w:val="0"/>
          <w:numId w:val="0"/>
        </w:numPr>
        <w:ind w:left="720" w:hanging="0"/>
        <w:rPr/>
      </w:pPr>
      <w:bookmarkStart w:id="26" w:name="__RefHeading___Toc697_2646358492"/>
      <w:bookmarkEnd w:id="26"/>
      <w:r>
        <w:rPr/>
        <w:t>Python script exploitation</w:t>
      </w:r>
    </w:p>
    <w:p>
      <w:pPr>
        <w:pStyle w:val="TextBodyIndent"/>
        <w:rPr/>
      </w:pPr>
      <w:r>
        <w:rPr/>
        <w:t>After discovering the “graphql?” endpoint and through the queries we identified a nested relationship we could try building a small query that will reveal if there is a cost analysis defense implemented. In this case we did not encounter it so we can call the script and attack.</w:t>
      </w:r>
    </w:p>
    <w:p>
      <w:pPr>
        <w:pStyle w:val="TextBodyIndent"/>
        <w:rPr/>
      </w:pPr>
      <w:r>
        <w:rPr/>
        <w:t>The script can be called with this command:</w:t>
      </w:r>
    </w:p>
    <w:p>
      <w:pPr>
        <w:pStyle w:val="TextBodyIndent"/>
        <w:rPr/>
      </w:pPr>
      <w:r>
        <w:rPr/>
        <w:t>python3 graphqlexploit.py http://localhost:4444/ 1</w:t>
      </w:r>
    </w:p>
    <w:p>
      <w:pPr>
        <w:pStyle w:val="TextBodyIndent"/>
        <w:rPr/>
      </w:pPr>
      <w:r>
        <w:rPr/>
        <w:t xml:space="preserve">The first place should be occupied by the link, the second place should be occupied by the attack size. The evidence will be </w:t>
      </w:r>
      <w:r>
        <w:rPr>
          <w:rFonts w:eastAsia="" w:cs="" w:cstheme="minorBidi" w:eastAsiaTheme="minorEastAsia"/>
          <w:color w:val="auto"/>
          <w:kern w:val="0"/>
          <w:sz w:val="22"/>
          <w:szCs w:val="22"/>
          <w:lang w:val="en-US" w:eastAsia="ja-JP" w:bidi="ar-SA"/>
        </w:rPr>
        <w:t>provided</w:t>
      </w:r>
      <w:r>
        <w:rPr/>
        <w:t xml:space="preserve"> with </w:t>
      </w:r>
      <w:r>
        <w:rPr>
          <w:rFonts w:eastAsia="" w:cs="" w:cstheme="minorBidi" w:eastAsiaTheme="minorEastAsia"/>
          <w:color w:val="auto"/>
          <w:kern w:val="0"/>
          <w:sz w:val="22"/>
          <w:szCs w:val="22"/>
          <w:lang w:val="en-US" w:eastAsia="ja-JP" w:bidi="ar-SA"/>
        </w:rPr>
        <w:t>video, as the time library never actually finished with an increased attack size</w:t>
      </w:r>
      <w:r>
        <w:rPr/>
        <w:t>.</w:t>
      </w:r>
    </w:p>
    <w:p>
      <w:pPr>
        <w:pStyle w:val="TextBodyIndent"/>
        <w:rPr/>
      </w:pPr>
      <w:r>
        <w:rPr/>
        <w:t>Upon a simple attack that could be carried out by the server, when building the size up the computer crashes, so interruption is needed(figure 20).</w:t>
      </w:r>
    </w:p>
    <w:p>
      <w:pPr>
        <w:pStyle w:val="TextBodyIndent"/>
        <w:rPr/>
      </w:pPr>
      <w:r>
        <w:rP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859905" cy="1834515"/>
                <wp:effectExtent l="0" t="0" r="0" b="0"/>
                <wp:wrapSquare wrapText="largest"/>
                <wp:docPr id="65" name="Frame18"/>
                <a:graphic xmlns:a="http://schemas.openxmlformats.org/drawingml/2006/main">
                  <a:graphicData uri="http://schemas.microsoft.com/office/word/2010/wordprocessingShape">
                    <wps:wsp>
                      <wps:cNvSpPr/>
                      <wps:spPr>
                        <a:xfrm>
                          <a:off x="0" y="0"/>
                          <a:ext cx="6859440" cy="183384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943600" cy="1488440"/>
                                  <wp:effectExtent l="0" t="0" r="0" b="0"/>
                                  <wp:docPr id="6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9" descr=""/>
                                          <pic:cNvPicPr>
                                            <a:picLocks noChangeAspect="1" noChangeArrowheads="1"/>
                                          </pic:cNvPicPr>
                                        </pic:nvPicPr>
                                        <pic:blipFill>
                                          <a:blip r:embed="rId29"/>
                                          <a:stretch>
                                            <a:fillRect/>
                                          </a:stretch>
                                        </pic:blipFill>
                                        <pic:spPr bwMode="auto">
                                          <a:xfrm>
                                            <a:off x="0" y="0"/>
                                            <a:ext cx="5943600" cy="1488440"/>
                                          </a:xfrm>
                                          <a:prstGeom prst="rect">
                                            <a:avLst/>
                                          </a:prstGeom>
                                        </pic:spPr>
                                      </pic:pic>
                                    </a:graphicData>
                                  </a:graphic>
                                </wp:inline>
                              </w:drawing>
                            </w:r>
                          </w:p>
                          <w:p>
                            <w:pPr>
                              <w:pStyle w:val="Figure"/>
                              <w:spacing w:before="120" w:after="120"/>
                              <w:rPr/>
                            </w:pPr>
                            <w:r>
                              <w:rPr/>
                              <w:t xml:space="preserve">Figure </w:t>
                            </w:r>
                            <w:r>
                              <w:rPr>
                                <w:rFonts w:eastAsia="" w:cs="Lohit Devanagari" w:eastAsiaTheme="minorEastAsia"/>
                                <w:i/>
                                <w:iCs/>
                                <w:color w:val="auto"/>
                                <w:kern w:val="0"/>
                                <w:sz w:val="24"/>
                                <w:szCs w:val="24"/>
                                <w:lang w:val="en-US" w:eastAsia="ja-JP" w:bidi="ar-SA"/>
                              </w:rPr>
                              <w:t>20</w:t>
                            </w:r>
                            <w:r>
                              <w:rPr/>
                              <w:t>: Attack results</w:t>
                            </w:r>
                          </w:p>
                        </w:txbxContent>
                      </wps:txbx>
                      <wps:bodyPr lIns="0" rIns="0" tIns="0" bIns="0">
                        <a:noAutofit/>
                      </wps:bodyPr>
                    </wps:wsp>
                  </a:graphicData>
                </a:graphic>
              </wp:anchor>
            </w:drawing>
          </mc:Choice>
          <mc:Fallback>
            <w:pict>
              <v:rect id="shape_0" ID="Frame18" stroked="f" style="position:absolute;margin-left:-36.05pt;margin-top:0.05pt;width:540.05pt;height:144.3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943600" cy="1488440"/>
                            <wp:effectExtent l="0" t="0" r="0" b="0"/>
                            <wp:docPr id="6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 descr=""/>
                                    <pic:cNvPicPr>
                                      <a:picLocks noChangeAspect="1" noChangeArrowheads="1"/>
                                    </pic:cNvPicPr>
                                  </pic:nvPicPr>
                                  <pic:blipFill>
                                    <a:blip r:embed="rId29"/>
                                    <a:stretch>
                                      <a:fillRect/>
                                    </a:stretch>
                                  </pic:blipFill>
                                  <pic:spPr bwMode="auto">
                                    <a:xfrm>
                                      <a:off x="0" y="0"/>
                                      <a:ext cx="5943600" cy="1488440"/>
                                    </a:xfrm>
                                    <a:prstGeom prst="rect">
                                      <a:avLst/>
                                    </a:prstGeom>
                                  </pic:spPr>
                                </pic:pic>
                              </a:graphicData>
                            </a:graphic>
                          </wp:inline>
                        </w:drawing>
                      </w:r>
                    </w:p>
                    <w:p>
                      <w:pPr>
                        <w:pStyle w:val="Figure"/>
                        <w:spacing w:before="120" w:after="120"/>
                        <w:rPr/>
                      </w:pPr>
                      <w:r>
                        <w:rPr/>
                        <w:t xml:space="preserve">Figure </w:t>
                      </w:r>
                      <w:r>
                        <w:rPr>
                          <w:rFonts w:eastAsia="" w:cs="Lohit Devanagari" w:eastAsiaTheme="minorEastAsia"/>
                          <w:i/>
                          <w:iCs/>
                          <w:color w:val="auto"/>
                          <w:kern w:val="0"/>
                          <w:sz w:val="24"/>
                          <w:szCs w:val="24"/>
                          <w:lang w:val="en-US" w:eastAsia="ja-JP" w:bidi="ar-SA"/>
                        </w:rPr>
                        <w:t>20</w:t>
                      </w:r>
                      <w:r>
                        <w:rPr/>
                        <w:t>: Attack results</w:t>
                      </w:r>
                    </w:p>
                  </w:txbxContent>
                </v:textbox>
              </v:rect>
            </w:pict>
          </mc:Fallback>
        </mc:AlternateContent>
      </w:r>
    </w:p>
    <w:p>
      <w:pPr>
        <w:pStyle w:val="TextBodyIndent"/>
        <w:rPr/>
      </w:pPr>
      <w:r>
        <w:rPr/>
        <w:t>GraphQL API may be more cost effective and faster, but without careful planning, defeating attacks is next to impossible as the attack surface gets overwhelmingly big with the complexity.</w:t>
      </w:r>
    </w:p>
    <w:p>
      <w:pPr>
        <w:pStyle w:val="Heading1"/>
        <w:numPr>
          <w:ilvl w:val="0"/>
          <w:numId w:val="2"/>
        </w:numPr>
        <w:ind w:left="431" w:hanging="431"/>
        <w:rPr>
          <w:lang w:eastAsia="en-US"/>
        </w:rPr>
      </w:pPr>
      <w:bookmarkStart w:id="27" w:name="__RefHeading___Toc699_2646358492"/>
      <w:bookmarkStart w:id="28" w:name="_Toc452904218"/>
      <w:bookmarkEnd w:id="27"/>
      <w:r>
        <w:rPr>
          <w:lang w:eastAsia="en-US"/>
        </w:rPr>
        <w:t>Discussion</w:t>
      </w:r>
      <w:bookmarkEnd w:id="28"/>
    </w:p>
    <w:p>
      <w:pPr>
        <w:pStyle w:val="Heading2"/>
        <w:numPr>
          <w:ilvl w:val="1"/>
          <w:numId w:val="2"/>
        </w:numPr>
        <w:ind w:left="578" w:hanging="578"/>
        <w:rPr>
          <w:rFonts w:eastAsia="Times New Roman"/>
          <w:lang w:eastAsia="en-US"/>
        </w:rPr>
      </w:pPr>
      <w:bookmarkStart w:id="29" w:name="__RefHeading___Toc701_2646358492"/>
      <w:bookmarkStart w:id="30" w:name="_Toc452904219"/>
      <w:bookmarkEnd w:id="29"/>
      <w:r>
        <w:rPr>
          <w:rFonts w:eastAsia="Times New Roman"/>
          <w:lang w:eastAsia="en-US"/>
        </w:rPr>
        <w:t>General Discussion</w:t>
      </w:r>
      <w:bookmarkEnd w:id="30"/>
    </w:p>
    <w:p>
      <w:pPr>
        <w:pStyle w:val="TextBodyIndent"/>
        <w:numPr>
          <w:ilvl w:val="0"/>
          <w:numId w:val="0"/>
        </w:numPr>
        <w:ind w:left="1080" w:hanging="0"/>
        <w:rPr/>
      </w:pPr>
      <w:r>
        <w:rPr/>
        <w:t xml:space="preserve">This report shows how a misconfigured GraphQL API can lead to a disruption of a service, causing serious damage. It turns the spotlight on how important they are and how seriously they need to be taken, otherwise bug bounty hunters will have a large </w:t>
      </w:r>
      <w:r>
        <w:rPr>
          <w:rFonts w:eastAsia="" w:cs="" w:cstheme="minorBidi" w:eastAsiaTheme="minorEastAsia"/>
          <w:color w:val="auto"/>
          <w:kern w:val="0"/>
          <w:sz w:val="22"/>
          <w:szCs w:val="22"/>
          <w:lang w:val="en-US" w:eastAsia="ja-JP" w:bidi="ar-SA"/>
        </w:rPr>
        <w:t>salary</w:t>
      </w:r>
      <w:r>
        <w:rPr/>
        <w:t>.</w:t>
      </w:r>
    </w:p>
    <w:p>
      <w:pPr>
        <w:pStyle w:val="Heading2"/>
        <w:numPr>
          <w:ilvl w:val="1"/>
          <w:numId w:val="2"/>
        </w:numPr>
        <w:ind w:left="578" w:hanging="578"/>
        <w:rPr>
          <w:rFonts w:eastAsia="Times New Roman"/>
          <w:lang w:eastAsia="en-US"/>
        </w:rPr>
      </w:pPr>
      <w:bookmarkStart w:id="31" w:name="__RefHeading___Toc703_2646358492"/>
      <w:bookmarkStart w:id="32" w:name="_Toc452904220"/>
      <w:bookmarkEnd w:id="31"/>
      <w:r>
        <w:rPr>
          <w:rFonts w:eastAsia="Times New Roman"/>
          <w:lang w:eastAsia="en-US"/>
        </w:rPr>
        <w:t>Countermeasures</w:t>
      </w:r>
      <w:bookmarkEnd w:id="32"/>
    </w:p>
    <w:p>
      <w:pPr>
        <w:pStyle w:val="Heading3"/>
        <w:numPr>
          <w:ilvl w:val="0"/>
          <w:numId w:val="0"/>
        </w:numPr>
        <w:ind w:left="720" w:hanging="0"/>
        <w:rPr>
          <w:rFonts w:eastAsia="Times New Roman"/>
          <w:lang w:eastAsia="en-US"/>
        </w:rPr>
      </w:pPr>
      <w:bookmarkStart w:id="33" w:name="__RefHeading___Toc705_2646358492"/>
      <w:bookmarkEnd w:id="33"/>
      <w:r>
        <w:rPr/>
        <w:t>GraphQL Cost Query analysis, fix possibility</w:t>
      </w:r>
    </w:p>
    <w:p>
      <w:pPr>
        <w:pStyle w:val="TextBodyIndent"/>
        <w:numPr>
          <w:ilvl w:val="0"/>
          <w:numId w:val="5"/>
        </w:numPr>
        <w:rPr/>
      </w:pPr>
      <w:r>
        <w:rPr/>
        <w:t xml:space="preserve">The abstractness of a GraphQL API makes rate limiting almost impossible to implement, which leads to an another mitigating solution, </w:t>
      </w:r>
      <w:hyperlink r:id="rId30">
        <w:r>
          <w:rPr>
            <w:rStyle w:val="InternetLink"/>
          </w:rPr>
          <w:t>Cost Query Analysis</w:t>
        </w:r>
      </w:hyperlink>
      <w:r>
        <w:rPr/>
        <w:t>.</w:t>
      </w:r>
    </w:p>
    <w:p>
      <w:pPr>
        <w:pStyle w:val="TextBodyIndent"/>
        <w:numPr>
          <w:ilvl w:val="0"/>
          <w:numId w:val="5"/>
        </w:numPr>
        <w:rPr/>
      </w:pPr>
      <w:hyperlink r:id="rId31">
        <w:r>
          <w:rPr>
            <w:rStyle w:val="InternetLink"/>
          </w:rPr>
          <w:t>This library</w:t>
        </w:r>
      </w:hyperlink>
      <w:r>
        <w:rPr/>
        <w:t xml:space="preserve"> enables developers to stop a query if its predicted returned data is bigger than usual, stopping capacity exhausting attacks at the first step if it steps over the threshold.</w:t>
      </w:r>
    </w:p>
    <w:p>
      <w:pPr>
        <w:pStyle w:val="TextBodyIndent"/>
        <w:numPr>
          <w:ilvl w:val="0"/>
          <w:numId w:val="5"/>
        </w:numPr>
        <w:rPr/>
      </w:pPr>
      <w:r>
        <w:rPr/>
        <w:t xml:space="preserve">To download this library, the following command is needed: </w:t>
      </w:r>
    </w:p>
    <w:p>
      <w:pPr>
        <w:pStyle w:val="TextBodyIndent"/>
        <w:numPr>
          <w:ilvl w:val="0"/>
          <w:numId w:val="0"/>
        </w:numPr>
        <w:ind w:left="1080" w:hanging="0"/>
        <w:rPr/>
      </w:pPr>
      <w:r>
        <w:rPr/>
        <w:t>npm install –save graphql-cost-analysis</w:t>
      </w:r>
    </w:p>
    <w:p>
      <w:pPr>
        <w:pStyle w:val="TextBodyIndent"/>
        <w:numPr>
          <w:ilvl w:val="0"/>
          <w:numId w:val="5"/>
        </w:numPr>
        <w:rPr/>
      </w:pPr>
      <w:r>
        <w:rPr/>
        <w:t>Turning introspection commands off is also possible</w:t>
      </w:r>
    </w:p>
    <w:p>
      <w:pPr>
        <w:pStyle w:val="TextBodyIndent"/>
        <w:numPr>
          <w:ilvl w:val="0"/>
          <w:numId w:val="5"/>
        </w:numPr>
        <w:spacing w:before="0" w:after="158"/>
        <w:contextualSpacing/>
        <w:rPr/>
      </w:pPr>
      <w:r>
        <w:rPr/>
        <w:t>Another mitigation could be turning the GraphiQL off, or implementing proper authentication measures.</w:t>
      </w:r>
    </w:p>
    <w:p>
      <w:pPr>
        <w:pStyle w:val="Heading2"/>
        <w:numPr>
          <w:ilvl w:val="1"/>
          <w:numId w:val="2"/>
        </w:numPr>
        <w:ind w:left="578" w:hanging="578"/>
        <w:rPr>
          <w:rFonts w:eastAsia="Times New Roman"/>
          <w:lang w:eastAsia="en-US"/>
        </w:rPr>
      </w:pPr>
      <w:bookmarkStart w:id="34" w:name="__RefHeading___Toc707_2646358492"/>
      <w:bookmarkStart w:id="35" w:name="_Toc452904222"/>
      <w:bookmarkEnd w:id="34"/>
      <w:r>
        <w:rPr>
          <w:rFonts w:eastAsia="Times New Roman"/>
          <w:lang w:eastAsia="en-US"/>
        </w:rPr>
        <w:t>Future Work</w:t>
      </w:r>
      <w:bookmarkEnd w:id="35"/>
    </w:p>
    <w:p>
      <w:pPr>
        <w:pStyle w:val="TextBodyIndent"/>
        <w:numPr>
          <w:ilvl w:val="0"/>
          <w:numId w:val="0"/>
        </w:numPr>
        <w:ind w:left="1080" w:hanging="0"/>
        <w:rPr/>
      </w:pPr>
      <w:r>
        <w:rPr/>
        <w:t>With more time the report would also:</w:t>
      </w:r>
    </w:p>
    <w:p>
      <w:pPr>
        <w:pStyle w:val="ListParagraph"/>
        <w:numPr>
          <w:ilvl w:val="0"/>
          <w:numId w:val="3"/>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Implement Authentication</w:t>
      </w:r>
    </w:p>
    <w:p>
      <w:pPr>
        <w:pStyle w:val="ListParagraph"/>
        <w:numPr>
          <w:ilvl w:val="0"/>
          <w:numId w:val="3"/>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Implement Mutations to change database</w:t>
      </w:r>
    </w:p>
    <w:p>
      <w:pPr>
        <w:pStyle w:val="ListParagraph"/>
        <w:numPr>
          <w:ilvl w:val="0"/>
          <w:numId w:val="3"/>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Provide a full fix of the attack</w:t>
      </w:r>
    </w:p>
    <w:p>
      <w:pPr>
        <w:pStyle w:val="ListParagraph"/>
        <w:numPr>
          <w:ilvl w:val="0"/>
          <w:numId w:val="3"/>
        </w:numPr>
        <w:rPr>
          <w:rFonts w:ascii="Calibri" w:hAnsi="Calibri" w:eastAsia="" w:cs="" w:asciiTheme="minorHAnsi" w:cstheme="minorBidi" w:eastAsiaTheme="minorEastAsia" w:hAnsiTheme="minorHAnsi"/>
          <w:color w:val="auto"/>
          <w:kern w:val="0"/>
          <w:sz w:val="22"/>
          <w:szCs w:val="22"/>
          <w:lang w:val="en-US" w:eastAsia="ja-JP" w:bidi="ar-SA"/>
        </w:rPr>
      </w:pPr>
      <w:r>
        <w:rPr>
          <w:rFonts w:eastAsia="" w:cs="" w:cstheme="minorBidi" w:eastAsiaTheme="minorEastAsia"/>
          <w:color w:val="auto"/>
          <w:kern w:val="0"/>
          <w:sz w:val="22"/>
          <w:szCs w:val="22"/>
          <w:lang w:val="en-US" w:eastAsia="ja-JP" w:bidi="ar-SA"/>
        </w:rPr>
        <w:t>Provide exploitation with all of the tools</w:t>
      </w:r>
    </w:p>
    <w:p>
      <w:pPr>
        <w:pStyle w:val="Normal"/>
        <w:rPr>
          <w:rFonts w:eastAsia="Times New Roman" w:cs="Times New Roman"/>
          <w:color w:val="000000"/>
          <w:lang w:eastAsia="en-US"/>
        </w:rPr>
      </w:pPr>
      <w:r>
        <w:rPr>
          <w:rFonts w:eastAsia="Times New Roman" w:cs="Times New Roman"/>
          <w:color w:val="000000"/>
          <w:lang w:eastAsia="en-US"/>
        </w:rPr>
      </w:r>
      <w:r>
        <w:br w:type="page"/>
      </w:r>
    </w:p>
    <w:sdt>
      <w:sdtPr>
        <w:docPartObj>
          <w:docPartGallery w:val="Bibliographies"/>
          <w:docPartUnique w:val="true"/>
        </w:docPartObj>
        <w:id w:val="457495482"/>
      </w:sdtPr>
      <w:sdtContent>
        <w:p>
          <w:pPr>
            <w:pStyle w:val="Heading1"/>
            <w:numPr>
              <w:ilvl w:val="0"/>
              <w:numId w:val="0"/>
            </w:numPr>
            <w:ind w:left="431" w:hanging="0"/>
            <w:rPr/>
          </w:pPr>
          <w:bookmarkStart w:id="36" w:name="__RefHeading___Toc709_2646358492"/>
          <w:bookmarkStart w:id="37" w:name="_Toc452904223"/>
          <w:bookmarkEnd w:id="36"/>
          <w:r>
            <w:rPr/>
            <w:t>References</w:t>
          </w:r>
          <w:bookmarkEnd w:id="37"/>
        </w:p>
        <w:p>
          <w:pPr>
            <w:pStyle w:val="Normal"/>
            <w:ind w:left="19" w:right="919" w:hanging="0"/>
            <w:rPr/>
          </w:pPr>
          <w:r>
            <w:rPr>
              <w:rStyle w:val="InternetLink"/>
              <w:rFonts w:eastAsia="Times New Roman" w:cs="Times New Roman"/>
              <w:color w:val="000000"/>
              <w:kern w:val="0"/>
              <w:sz w:val="22"/>
              <w:szCs w:val="22"/>
              <w:lang w:val="en-US" w:eastAsia="en-US" w:bidi="ar-SA"/>
            </w:rPr>
            <w:t xml:space="preserve">EasyCLA group, (2018-), [github repository] Available from: </w:t>
          </w:r>
          <w:hyperlink r:id="rId32">
            <w:r>
              <w:rPr>
                <w:rStyle w:val="InternetLink"/>
                <w:rFonts w:eastAsia="Times New Roman" w:cs="Times New Roman"/>
                <w:color w:val="000000"/>
                <w:kern w:val="0"/>
                <w:sz w:val="22"/>
                <w:szCs w:val="22"/>
                <w:lang w:val="en-US" w:eastAsia="en-US" w:bidi="ar-SA"/>
              </w:rPr>
              <w:t>https://github.com/graphql/express-graphql</w:t>
            </w:r>
          </w:hyperlink>
        </w:p>
        <w:p>
          <w:pPr>
            <w:pStyle w:val="Normal"/>
            <w:ind w:left="19" w:right="919" w:hanging="0"/>
            <w:rPr/>
          </w:pPr>
          <w:r>
            <w:rPr>
              <w:rStyle w:val="InternetLink"/>
              <w:rFonts w:eastAsia="Times New Roman" w:cs="Times New Roman"/>
              <w:color w:val="000000"/>
              <w:kern w:val="0"/>
              <w:sz w:val="22"/>
              <w:szCs w:val="22"/>
              <w:lang w:val="en-US" w:eastAsia="en-US" w:bidi="ar-SA"/>
            </w:rPr>
            <w:t>TJ Holowaychuk, StrongLoop and others , (2010-), [online]Available from: https://expressjs.com</w:t>
          </w:r>
        </w:p>
        <w:p>
          <w:pPr>
            <w:pStyle w:val="Normal"/>
            <w:rPr/>
          </w:pPr>
          <w:r>
            <w:rPr>
              <w:rStyle w:val="InternetLink"/>
              <w:rFonts w:eastAsia="Times New Roman" w:cs="Times New Roman"/>
              <w:color w:val="000000"/>
              <w:kern w:val="0"/>
              <w:sz w:val="22"/>
              <w:szCs w:val="22"/>
              <w:lang w:val="en-US" w:eastAsia="en-US" w:bidi="ar-SA"/>
            </w:rPr>
            <w:t xml:space="preserve">Matias Cohren, (2018), [online] Available from: </w:t>
          </w:r>
          <w:r>
            <w:rPr>
              <w:rStyle w:val="InternetLink"/>
              <w:rFonts w:eastAsia="Times New Roman" w:cs="Times New Roman"/>
              <w:b w:val="false"/>
              <w:bCs w:val="false"/>
              <w:smallCaps/>
              <w:color w:val="000000"/>
              <w:kern w:val="0"/>
              <w:sz w:val="22"/>
              <w:szCs w:val="22"/>
              <w:lang w:val="en-US" w:eastAsia="en-US" w:bidi="ar-SA"/>
            </w:rPr>
            <w:t>https://medium.com/@localh0t/discovering-graphql-endpoints-and-sqli-vulnerabilities-5d39f26cea2e</w:t>
          </w:r>
        </w:p>
        <w:p>
          <w:pPr>
            <w:pStyle w:val="Normal"/>
            <w:ind w:left="19" w:right="919" w:hanging="0"/>
            <w:rPr/>
          </w:pPr>
          <w:r>
            <w:rPr>
              <w:rStyle w:val="InternetLink"/>
              <w:rFonts w:eastAsia="Times New Roman" w:cs="Times New Roman"/>
              <w:color w:val="000000"/>
              <w:kern w:val="0"/>
              <w:sz w:val="22"/>
              <w:szCs w:val="22"/>
              <w:lang w:val="en-US" w:eastAsia="en-US" w:bidi="ar-SA"/>
            </w:rPr>
            <w:t>Aldan Noil, (2020), [online article] Available from: https://carvesystems.com/ne</w:t>
          </w:r>
          <w:r>
            <w:rPr>
              <w:rStyle w:val="InternetLink"/>
              <w:rFonts w:eastAsia="Times New Roman" w:cs="Times New Roman"/>
              <w:color w:val="000000"/>
              <w:lang w:eastAsia="en-US"/>
            </w:rPr>
            <w:t>ws/the-5-most-common-graphql-security-vulnerabilities/</w:t>
          </w:r>
        </w:p>
        <w:p>
          <w:pPr>
            <w:pStyle w:val="Normal"/>
            <w:ind w:left="19" w:right="919" w:hanging="0"/>
            <w:rPr/>
          </w:pPr>
          <w:r>
            <w:rPr>
              <w:rStyle w:val="InternetLink"/>
              <w:rFonts w:eastAsia="Times New Roman" w:cs="Times New Roman"/>
              <w:color w:val="000000"/>
              <w:lang w:eastAsia="en-US"/>
            </w:rPr>
            <w:t>Bhuiyan, Touhid &amp; Begum, Afsana &amp; Rahman, s &amp; Hadid, I.. (2018). API vulnerabilities: Current status and dependencies. International Journal of Engineering and Technology(UAE). 7. 9-13. 10.14419/ijet.v7i2.3.9957. [online or PDF] Available from: https://www.researchgate.net/publication/323817030_API_vulnerabilities_Current_status_and_dependencies</w:t>
          </w:r>
        </w:p>
        <w:p>
          <w:pPr>
            <w:pStyle w:val="Normal"/>
            <w:ind w:left="19" w:right="919" w:hanging="0"/>
            <w:rPr/>
          </w:pPr>
          <w:r>
            <w:rPr>
              <w:rStyle w:val="InternetLink"/>
              <w:rFonts w:eastAsia="Times New Roman" w:cs="Times New Roman"/>
              <w:color w:val="000000"/>
              <w:lang w:eastAsia="en-US"/>
            </w:rPr>
            <w:t>Tech Target Contributor, (2010), [online article] Available from: https://searchsecurity.techtarget.com/definition/fuzz-testing</w:t>
          </w:r>
        </w:p>
        <w:p>
          <w:pPr>
            <w:pStyle w:val="Normal"/>
            <w:ind w:left="19" w:right="919" w:hanging="0"/>
            <w:rPr/>
          </w:pPr>
          <w:r>
            <w:rPr>
              <w:rStyle w:val="InternetLink"/>
              <w:rFonts w:eastAsia="Times New Roman" w:cs="Times New Roman"/>
              <w:color w:val="000000"/>
              <w:lang w:eastAsia="en-US"/>
            </w:rPr>
            <w:t xml:space="preserve">Facebook and community, (2018-), [online] Available from: </w:t>
          </w:r>
          <w:hyperlink r:id="rId33">
            <w:r>
              <w:rPr>
                <w:rStyle w:val="InternetLink"/>
                <w:rFonts w:eastAsia="Times New Roman" w:cs="Times New Roman"/>
                <w:color w:val="000000"/>
                <w:lang w:eastAsia="en-US"/>
              </w:rPr>
              <w:t>https://graphql.org/learn/introspection/</w:t>
            </w:r>
          </w:hyperlink>
        </w:p>
        <w:p>
          <w:pPr>
            <w:pStyle w:val="Normal"/>
            <w:ind w:left="19" w:right="919" w:hanging="0"/>
            <w:rPr/>
          </w:pPr>
          <w:r>
            <w:rPr>
              <w:rStyle w:val="InternetLink"/>
              <w:rFonts w:eastAsia="Times New Roman" w:cs="Times New Roman"/>
              <w:color w:val="000000"/>
              <w:lang w:eastAsia="en-US"/>
            </w:rPr>
            <w:t xml:space="preserve">Max Stoiber, Schrax, Daniel Ruf, Stephan Schneider, (2019), [github repository] Available from: </w:t>
          </w:r>
          <w:hyperlink r:id="rId34">
            <w:r>
              <w:rPr>
                <w:rStyle w:val="InternetLink"/>
                <w:rFonts w:eastAsia="Times New Roman" w:cs="Times New Roman"/>
                <w:color w:val="000000"/>
                <w:lang w:eastAsia="en-US"/>
              </w:rPr>
              <w:t>https://github.com/pa-bru/graphql-cost-analysis</w:t>
            </w:r>
          </w:hyperlink>
        </w:p>
        <w:p>
          <w:pPr>
            <w:pStyle w:val="Normal"/>
            <w:spacing w:before="0" w:after="160"/>
            <w:ind w:left="19" w:right="919" w:hanging="0"/>
            <w:rPr/>
          </w:pPr>
          <w:r>
            <w:rPr>
              <w:rStyle w:val="InternetLink"/>
              <w:rFonts w:eastAsia="Times New Roman" w:cs="Times New Roman"/>
              <w:color w:val="000000"/>
              <w:lang w:eastAsia="en-US"/>
            </w:rPr>
            <w:t>James Davis, (2020), [online article] Available from: https://blog.devgenius.io/a-principled-approach-to-graphql-query-cost-analysis-8c7243de42c1</w:t>
          </w:r>
        </w:p>
      </w:sdtContent>
    </w:sdt>
    <w:sectPr>
      <w:footerReference w:type="default" r:id="rId35"/>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i/>
        <w:sz w:val="24"/>
        <w:szCs w:val="24"/>
      </w:rPr>
      <w:t>.</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05222239"/>
    </w:sdtPr>
    <w:sdtContent>
      <w:p>
        <w:pPr>
          <w:pStyle w:val="Footer"/>
          <w:pBdr>
            <w:top w:val="single" w:sz="4" w:space="1" w:color="D9D9D9"/>
          </w:pBdr>
          <w:jc w:val="right"/>
          <w:rPr>
            <w:b/>
            <w:b/>
            <w:bCs/>
          </w:rPr>
        </w:pPr>
        <w:r>
          <w:rPr>
            <w:b/>
            <w:bCs/>
          </w:rPr>
          <w:fldChar w:fldCharType="begin"/>
        </w:r>
        <w:r>
          <w:rPr>
            <w:b/>
            <w:bCs/>
          </w:rPr>
          <w:instrText> PAGE </w:instrText>
        </w:r>
        <w:r>
          <w:rPr>
            <w:b/>
            <w:bCs/>
          </w:rPr>
          <w:fldChar w:fldCharType="separate"/>
        </w:r>
        <w:r>
          <w:rPr>
            <w:b/>
            <w:bCs/>
          </w:rPr>
          <w:t>15</w:t>
        </w:r>
        <w:r>
          <w:rPr>
            <w:b/>
            <w:bCs/>
          </w:rPr>
          <w:fldChar w:fldCharType="end"/>
        </w:r>
        <w:r>
          <w:rPr>
            <w:b/>
            <w:bCs/>
          </w:rPr>
          <w:t xml:space="preserve"> </w:t>
        </w:r>
        <w:r>
          <w:rPr>
            <w:b/>
            <w:bCs/>
          </w:rPr>
          <w:t xml:space="preserve">| </w:t>
        </w:r>
        <w:r>
          <w:rPr>
            <w:color w:val="7F7F7F" w:themeColor="background1" w:themeShade="7f"/>
            <w:spacing w:val="60"/>
          </w:rPr>
          <w:t>Page</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432" w:hanging="432"/>
      </w:p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1134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umentProtection w:edit="forms" w:enforcement="1" w:cryptProviderType="rsaAES" w:cryptAlgorithmClass="hash" w:cryptAlgorithmType="typeAny" w:cryptAlgorithmSid="" w:cryptSpinCount="0" w:hash="" w:salt=""/>
  <w:hyphenationZone w:val="425"/>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d7b3d"/>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n-US" w:eastAsia="ja-JP" w:bidi="ar-SA"/>
    </w:rPr>
  </w:style>
  <w:style w:type="paragraph" w:styleId="Heading1">
    <w:name w:val="Heading 1"/>
    <w:basedOn w:val="Normal"/>
    <w:next w:val="Normal"/>
    <w:link w:val="Heading1Char"/>
    <w:uiPriority w:val="9"/>
    <w:qFormat/>
    <w:rsid w:val="004d7b3d"/>
    <w:pPr>
      <w:keepNext w:val="true"/>
      <w:keepLines/>
      <w:pageBreakBefore/>
      <w:numPr>
        <w:ilvl w:val="0"/>
        <w:numId w:val="1"/>
      </w:numPr>
      <w:spacing w:before="360" w:after="160"/>
      <w:ind w:left="431" w:hanging="431"/>
      <w:jc w:val="right"/>
      <w:outlineLvl w:val="0"/>
    </w:pPr>
    <w:rPr>
      <w:rFonts w:eastAsia="" w:cs="" w:cstheme="majorBidi" w:eastAsiaTheme="majorEastAsia"/>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val="true"/>
      <w:keepLines/>
      <w:numPr>
        <w:ilvl w:val="1"/>
        <w:numId w:val="1"/>
      </w:numPr>
      <w:pBdr>
        <w:bottom w:val="single" w:sz="12" w:space="1" w:color="000000"/>
      </w:pBdr>
      <w:spacing w:before="360" w:after="200"/>
      <w:ind w:left="578" w:hanging="578"/>
      <w:outlineLvl w:val="1"/>
    </w:pPr>
    <w:rPr>
      <w:rFonts w:eastAsia="" w:cs="" w:cstheme="majorBidi" w:eastAsiaTheme="majorEastAsia"/>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val="true"/>
      <w:keepLines/>
      <w:numPr>
        <w:ilvl w:val="2"/>
        <w:numId w:val="1"/>
      </w:numPr>
      <w:spacing w:before="200" w:after="0"/>
      <w:outlineLvl w:val="2"/>
    </w:pPr>
    <w:rPr>
      <w:rFonts w:ascii="Calibri Light" w:hAnsi="Calibri Light" w:eastAsia="" w:cs="" w:asciiTheme="majorHAnsi" w:cstheme="majorBidi" w:eastAsiaTheme="majorEastAsia" w:hAnsiTheme="majorHAnsi"/>
      <w:b/>
      <w:bCs/>
      <w:color w:val="000000" w:themeColor="text1"/>
    </w:rPr>
  </w:style>
  <w:style w:type="paragraph" w:styleId="Heading4">
    <w:name w:val="Heading 4"/>
    <w:basedOn w:val="Normal"/>
    <w:next w:val="Normal"/>
    <w:link w:val="Heading4Char"/>
    <w:uiPriority w:val="9"/>
    <w:semiHidden/>
    <w:unhideWhenUsed/>
    <w:qFormat/>
    <w:rsid w:val="00404615"/>
    <w:pPr>
      <w:keepNext w:val="true"/>
      <w:keepLines/>
      <w:numPr>
        <w:ilvl w:val="3"/>
        <w:numId w:val="1"/>
      </w:numPr>
      <w:spacing w:before="200" w:after="0"/>
      <w:outlineLvl w:val="3"/>
    </w:pPr>
    <w:rPr>
      <w:rFonts w:ascii="Calibri Light" w:hAnsi="Calibri Light" w:eastAsia="" w:cs="" w:asciiTheme="majorHAnsi" w:cstheme="majorBidi" w:eastAsiaTheme="majorEastAsia" w:hAnsiTheme="majorHAnsi"/>
      <w:b/>
      <w:bCs/>
      <w:i/>
      <w:iCs/>
      <w:color w:val="000000" w:themeColor="text1"/>
    </w:rPr>
  </w:style>
  <w:style w:type="paragraph" w:styleId="Heading5">
    <w:name w:val="Heading 5"/>
    <w:basedOn w:val="Normal"/>
    <w:next w:val="Normal"/>
    <w:link w:val="Heading5Char"/>
    <w:uiPriority w:val="9"/>
    <w:semiHidden/>
    <w:unhideWhenUsed/>
    <w:qFormat/>
    <w:rsid w:val="00404615"/>
    <w:pPr>
      <w:keepNext w:val="true"/>
      <w:keepLines/>
      <w:numPr>
        <w:ilvl w:val="4"/>
        <w:numId w:val="1"/>
      </w:numPr>
      <w:spacing w:before="200" w:after="0"/>
      <w:outlineLvl w:val="4"/>
    </w:pPr>
    <w:rPr>
      <w:rFonts w:ascii="Calibri Light" w:hAnsi="Calibri Light" w:eastAsia="" w:cs="" w:asciiTheme="majorHAnsi" w:cstheme="majorBidi" w:eastAsiaTheme="majorEastAsia" w:hAnsiTheme="majorHAnsi"/>
      <w:color w:val="252525" w:themeColor="text2" w:themeShade="bf"/>
    </w:rPr>
  </w:style>
  <w:style w:type="paragraph" w:styleId="Heading6">
    <w:name w:val="Heading 6"/>
    <w:basedOn w:val="Normal"/>
    <w:next w:val="Normal"/>
    <w:link w:val="Heading6Char"/>
    <w:uiPriority w:val="9"/>
    <w:semiHidden/>
    <w:unhideWhenUsed/>
    <w:qFormat/>
    <w:rsid w:val="00404615"/>
    <w:pPr>
      <w:keepNext w:val="true"/>
      <w:keepLines/>
      <w:numPr>
        <w:ilvl w:val="5"/>
        <w:numId w:val="1"/>
      </w:numPr>
      <w:spacing w:before="200" w:after="0"/>
      <w:outlineLvl w:val="5"/>
    </w:pPr>
    <w:rPr>
      <w:rFonts w:ascii="Calibri Light" w:hAnsi="Calibri Light" w:eastAsia="" w:cs="" w:asciiTheme="majorHAnsi" w:cstheme="majorBidi" w:eastAsiaTheme="majorEastAsia" w:hAnsiTheme="majorHAns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val="true"/>
      <w:keepLines/>
      <w:numPr>
        <w:ilvl w:val="6"/>
        <w:numId w:val="1"/>
      </w:numPr>
      <w:spacing w:before="200" w:after="0"/>
      <w:outlineLvl w:val="6"/>
    </w:pPr>
    <w:rPr>
      <w:rFonts w:ascii="Calibri Light" w:hAnsi="Calibri Light"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404615"/>
    <w:pPr>
      <w:keepNext w:val="true"/>
      <w:keepLines/>
      <w:numPr>
        <w:ilvl w:val="7"/>
        <w:numId w:val="1"/>
      </w:numPr>
      <w:spacing w:before="200" w:after="0"/>
      <w:outlineLvl w:val="7"/>
    </w:pPr>
    <w:rPr>
      <w:rFonts w:ascii="Calibri Light" w:hAnsi="Calibri Light"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val="true"/>
      <w:keepLines/>
      <w:numPr>
        <w:ilvl w:val="8"/>
        <w:numId w:val="1"/>
      </w:numPr>
      <w:spacing w:before="200" w:after="0"/>
      <w:outlineLvl w:val="8"/>
    </w:pPr>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3363be"/>
    <w:rPr>
      <w:rFonts w:eastAsia="" w:cs="" w:cstheme="majorBidi" w:eastAsiaTheme="majorEastAsia"/>
      <w:b/>
      <w:color w:val="000000" w:themeColor="text1"/>
      <w:sz w:val="56"/>
      <w:szCs w:val="56"/>
    </w:rPr>
  </w:style>
  <w:style w:type="character" w:styleId="SubtitleChar" w:customStyle="1">
    <w:name w:val="Subtitle Char"/>
    <w:basedOn w:val="DefaultParagraphFont"/>
    <w:link w:val="Subtitle"/>
    <w:uiPriority w:val="11"/>
    <w:qFormat/>
    <w:rsid w:val="00404615"/>
    <w:rPr>
      <w:color w:val="5A5A5A" w:themeColor="text1" w:themeTint="a5"/>
      <w:spacing w:val="10"/>
    </w:rPr>
  </w:style>
  <w:style w:type="character" w:styleId="Heading1Char" w:customStyle="1">
    <w:name w:val="Heading 1 Char"/>
    <w:basedOn w:val="DefaultParagraphFont"/>
    <w:link w:val="Heading1"/>
    <w:uiPriority w:val="9"/>
    <w:qFormat/>
    <w:rsid w:val="004d7b3d"/>
    <w:rPr>
      <w:rFonts w:ascii="Calibri" w:hAnsi="Calibri" w:eastAsia="" w:cs="" w:cstheme="majorBidi" w:eastAsiaTheme="majorEastAsia"/>
      <w:b/>
      <w:bCs/>
      <w:smallCaps/>
      <w:color w:val="000000" w:themeColor="text1"/>
      <w:sz w:val="48"/>
      <w:szCs w:val="36"/>
      <w:lang w:val="en-GB"/>
    </w:rPr>
  </w:style>
  <w:style w:type="character" w:styleId="Heading2Char" w:customStyle="1">
    <w:name w:val="Heading 2 Char"/>
    <w:basedOn w:val="DefaultParagraphFont"/>
    <w:link w:val="Heading2"/>
    <w:uiPriority w:val="9"/>
    <w:qFormat/>
    <w:rsid w:val="009525a9"/>
    <w:rPr>
      <w:rFonts w:ascii="Calibri" w:hAnsi="Calibri" w:eastAsia="" w:cs="" w:cstheme="majorBidi" w:eastAsiaTheme="majorEastAsia"/>
      <w:b/>
      <w:bCs/>
      <w:smallCaps/>
      <w:color w:val="000000" w:themeColor="text1"/>
      <w:sz w:val="30"/>
      <w:szCs w:val="28"/>
    </w:rPr>
  </w:style>
  <w:style w:type="character" w:styleId="Heading3Char" w:customStyle="1">
    <w:name w:val="Heading 3 Char"/>
    <w:basedOn w:val="DefaultParagraphFont"/>
    <w:link w:val="Heading3"/>
    <w:uiPriority w:val="9"/>
    <w:qFormat/>
    <w:rsid w:val="00404615"/>
    <w:rPr>
      <w:rFonts w:ascii="Calibri Light" w:hAnsi="Calibri Light" w:eastAsia="" w:cs="" w:asciiTheme="majorHAnsi" w:cstheme="majorBidi" w:eastAsiaTheme="majorEastAsia" w:hAnsiTheme="majorHAnsi"/>
      <w:b/>
      <w:bCs/>
      <w:color w:val="000000" w:themeColor="text1"/>
    </w:rPr>
  </w:style>
  <w:style w:type="character" w:styleId="Heading4Char" w:customStyle="1">
    <w:name w:val="Heading 4 Char"/>
    <w:basedOn w:val="DefaultParagraphFont"/>
    <w:link w:val="Heading4"/>
    <w:uiPriority w:val="9"/>
    <w:semiHidden/>
    <w:qFormat/>
    <w:rsid w:val="00404615"/>
    <w:rPr>
      <w:rFonts w:ascii="Calibri Light" w:hAnsi="Calibri Light" w:eastAsia="" w:cs="" w:asciiTheme="majorHAnsi" w:cstheme="majorBidi" w:eastAsiaTheme="majorEastAsia" w:hAnsiTheme="majorHAnsi"/>
      <w:b/>
      <w:bCs/>
      <w:i/>
      <w:iCs/>
      <w:color w:val="000000" w:themeColor="text1"/>
    </w:rPr>
  </w:style>
  <w:style w:type="character" w:styleId="Heading5Char" w:customStyle="1">
    <w:name w:val="Heading 5 Char"/>
    <w:basedOn w:val="DefaultParagraphFont"/>
    <w:link w:val="Heading5"/>
    <w:uiPriority w:val="9"/>
    <w:semiHidden/>
    <w:qFormat/>
    <w:rsid w:val="00404615"/>
    <w:rPr>
      <w:rFonts w:ascii="Calibri Light" w:hAnsi="Calibri Light" w:eastAsia="" w:cs="" w:asciiTheme="majorHAnsi" w:cstheme="majorBidi" w:eastAsiaTheme="majorEastAsia" w:hAnsiTheme="majorHAnsi"/>
      <w:color w:val="252525" w:themeColor="text2" w:themeShade="bf"/>
    </w:rPr>
  </w:style>
  <w:style w:type="character" w:styleId="Heading6Char" w:customStyle="1">
    <w:name w:val="Heading 6 Char"/>
    <w:basedOn w:val="DefaultParagraphFont"/>
    <w:link w:val="Heading6"/>
    <w:uiPriority w:val="9"/>
    <w:semiHidden/>
    <w:qFormat/>
    <w:rsid w:val="00404615"/>
    <w:rPr>
      <w:rFonts w:ascii="Calibri Light" w:hAnsi="Calibri Light" w:eastAsia="" w:cs="" w:asciiTheme="majorHAnsi" w:cstheme="majorBidi" w:eastAsiaTheme="majorEastAsia" w:hAnsiTheme="majorHAnsi"/>
      <w:i/>
      <w:iCs/>
      <w:color w:val="252525" w:themeColor="text2" w:themeShade="bf"/>
    </w:rPr>
  </w:style>
  <w:style w:type="character" w:styleId="Heading7Char" w:customStyle="1">
    <w:name w:val="Heading 7 Char"/>
    <w:basedOn w:val="DefaultParagraphFont"/>
    <w:link w:val="Heading7"/>
    <w:uiPriority w:val="9"/>
    <w:semiHidden/>
    <w:qFormat/>
    <w:rsid w:val="00404615"/>
    <w:rPr>
      <w:rFonts w:ascii="Calibri Light" w:hAnsi="Calibri Light"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404615"/>
    <w:rPr>
      <w:rFonts w:ascii="Calibri Light" w:hAnsi="Calibri Light"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404615"/>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character" w:styleId="QuoteChar" w:customStyle="1">
    <w:name w:val="Quote Char"/>
    <w:basedOn w:val="DefaultParagraphFont"/>
    <w:link w:val="Quote"/>
    <w:uiPriority w:val="29"/>
    <w:qFormat/>
    <w:rsid w:val="00404615"/>
    <w:rPr>
      <w:i/>
      <w:iCs/>
      <w:color w:val="000000" w:themeColor="text1"/>
    </w:rPr>
  </w:style>
  <w:style w:type="character" w:styleId="IntenseQuoteChar" w:customStyle="1">
    <w:name w:val="Intense Quote Char"/>
    <w:basedOn w:val="DefaultParagraphFont"/>
    <w:link w:val="IntenseQuote"/>
    <w:uiPriority w:val="30"/>
    <w:qFormat/>
    <w:rsid w:val="00404615"/>
    <w:rPr>
      <w:color w:val="000000" w:themeColor="text1"/>
      <w:shd w:fill="F2F2F2" w:val="clear"/>
    </w:rPr>
  </w:style>
  <w:style w:type="character" w:styleId="SubtleReference">
    <w:name w:val="Subtle Reference"/>
    <w:basedOn w:val="DefaultParagraphFont"/>
    <w:uiPriority w:val="31"/>
    <w:qFormat/>
    <w:rsid w:val="00404615"/>
    <w:rPr>
      <w:smallCaps/>
      <w:color w:val="404040" w:themeColor="text1" w:themeTint="bf"/>
      <w:u w:val="single" w:color="7F7F7F"/>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false"/>
      <w:bCs w:val="false"/>
      <w:smallCaps/>
      <w:spacing w:val="5"/>
    </w:rPr>
  </w:style>
  <w:style w:type="character" w:styleId="InternetLink">
    <w:name w:val="Hyperlink"/>
    <w:basedOn w:val="DefaultParagraphFont"/>
    <w:uiPriority w:val="99"/>
    <w:unhideWhenUsed/>
    <w:rsid w:val="00027573"/>
    <w:rPr>
      <w:color w:val="6B9F25" w:themeColor="hyperlink"/>
      <w:u w:val="single"/>
    </w:rPr>
  </w:style>
  <w:style w:type="character" w:styleId="NoSpacingChar" w:customStyle="1">
    <w:name w:val="No Spacing Char"/>
    <w:basedOn w:val="DefaultParagraphFont"/>
    <w:link w:val="NoSpacing"/>
    <w:uiPriority w:val="1"/>
    <w:qFormat/>
    <w:rsid w:val="00046389"/>
    <w:rPr/>
  </w:style>
  <w:style w:type="character" w:styleId="CodeChar" w:customStyle="1">
    <w:name w:val="code Char"/>
    <w:basedOn w:val="NoSpacingChar"/>
    <w:link w:val="code"/>
    <w:qFormat/>
    <w:rsid w:val="00dd22db"/>
    <w:rPr>
      <w:rFonts w:ascii="Calibri Light" w:hAnsi="Calibri Light" w:asciiTheme="majorHAnsi" w:hAnsiTheme="majorHAnsi"/>
    </w:rPr>
  </w:style>
  <w:style w:type="character" w:styleId="HeaderChar" w:customStyle="1">
    <w:name w:val="Header Char"/>
    <w:basedOn w:val="DefaultParagraphFont"/>
    <w:link w:val="Header"/>
    <w:uiPriority w:val="99"/>
    <w:qFormat/>
    <w:rsid w:val="004e733d"/>
    <w:rPr/>
  </w:style>
  <w:style w:type="character" w:styleId="FooterChar" w:customStyle="1">
    <w:name w:val="Footer Char"/>
    <w:basedOn w:val="DefaultParagraphFont"/>
    <w:link w:val="Footer"/>
    <w:uiPriority w:val="99"/>
    <w:qFormat/>
    <w:rsid w:val="004e733d"/>
    <w:rPr/>
  </w:style>
  <w:style w:type="character" w:styleId="BalloonTextChar" w:customStyle="1">
    <w:name w:val="Balloon Text Char"/>
    <w:basedOn w:val="DefaultParagraphFont"/>
    <w:link w:val="BalloonText"/>
    <w:uiPriority w:val="99"/>
    <w:semiHidden/>
    <w:qFormat/>
    <w:rsid w:val="00be6b72"/>
    <w:rPr>
      <w:rFonts w:ascii="Tahoma" w:hAnsi="Tahoma" w:cs="Tahoma"/>
      <w:sz w:val="16"/>
      <w:szCs w:val="16"/>
    </w:rPr>
  </w:style>
  <w:style w:type="character" w:styleId="AbtracttitleChar" w:customStyle="1">
    <w:name w:val="Abtracttitle Char"/>
    <w:basedOn w:val="DefaultParagraphFont"/>
    <w:link w:val="Abtracttitle"/>
    <w:qFormat/>
    <w:rsid w:val="009525a9"/>
    <w:rPr>
      <w:rFonts w:ascii="Calibri" w:hAnsi="Calibri"/>
      <w:b/>
      <w:sz w:val="40"/>
      <w:szCs w:val="36"/>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3363be"/>
    <w:pPr>
      <w:spacing w:lineRule="auto" w:line="240" w:before="0" w:after="0"/>
      <w:contextualSpacing/>
      <w:jc w:val="center"/>
    </w:pPr>
    <w:rPr>
      <w:rFonts w:eastAsia="" w:cs="" w:cstheme="majorBidi" w:eastAsiaTheme="majorEastAsia"/>
      <w:b/>
      <w:color w:val="000000" w:themeColor="text1"/>
      <w:sz w:val="56"/>
      <w:szCs w:val="56"/>
    </w:rPr>
  </w:style>
  <w:style w:type="paragraph" w:styleId="Subtitle">
    <w:name w:val="Subtitle"/>
    <w:basedOn w:val="Normal"/>
    <w:next w:val="Normal"/>
    <w:link w:val="SubtitleChar"/>
    <w:uiPriority w:val="11"/>
    <w:qFormat/>
    <w:rsid w:val="00404615"/>
    <w:pPr/>
    <w:rPr>
      <w:color w:val="5A5A5A" w:themeColor="text1" w:themeTint="a5"/>
      <w:spacing w:val="10"/>
    </w:rPr>
  </w:style>
  <w:style w:type="paragraph" w:styleId="Quote">
    <w:name w:val="Quote"/>
    <w:basedOn w:val="Normal"/>
    <w:next w:val="Normal"/>
    <w:link w:val="QuoteChar"/>
    <w:uiPriority w:val="29"/>
    <w:qFormat/>
    <w:rsid w:val="00404615"/>
    <w:pPr>
      <w:spacing w:before="160" w:after="160"/>
      <w:ind w:left="720" w:right="720" w:hanging="0"/>
    </w:pPr>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bottom w:val="single" w:sz="24" w:space="1" w:color="F2F2F2"/>
      </w:pBdr>
      <w:shd w:val="clear" w:color="auto" w:fill="F2F2F2" w:themeFill="background1" w:themeFillShade="f2"/>
      <w:spacing w:before="240" w:after="240"/>
      <w:ind w:left="936" w:right="936" w:hanging="0"/>
      <w:jc w:val="center"/>
    </w:pPr>
    <w:rPr>
      <w:color w:val="000000" w:themeColor="text1"/>
    </w:rPr>
  </w:style>
  <w:style w:type="paragraph" w:styleId="Caption1">
    <w:name w:val="caption"/>
    <w:basedOn w:val="Normal"/>
    <w:next w:val="Normal"/>
    <w:uiPriority w:val="35"/>
    <w:semiHidden/>
    <w:unhideWhenUsed/>
    <w:qFormat/>
    <w:rsid w:val="00404615"/>
    <w:pPr>
      <w:spacing w:lineRule="auto" w:line="240" w:before="0" w:after="200"/>
    </w:pPr>
    <w:rPr>
      <w:i/>
      <w:iCs/>
      <w:color w:val="323232" w:themeColor="text2"/>
      <w:sz w:val="18"/>
      <w:szCs w:val="18"/>
    </w:rPr>
  </w:style>
  <w:style w:type="paragraph" w:styleId="TOCHeading">
    <w:name w:val="TOC Heading"/>
    <w:basedOn w:val="Heading1"/>
    <w:next w:val="Normal"/>
    <w:uiPriority w:val="39"/>
    <w:unhideWhenUsed/>
    <w:qFormat/>
    <w:rsid w:val="00404615"/>
    <w:pPr>
      <w:numPr>
        <w:ilvl w:val="0"/>
        <w:numId w:val="0"/>
      </w:numPr>
      <w:ind w:left="431" w:hanging="431"/>
    </w:pPr>
    <w:rPr/>
  </w:style>
  <w:style w:type="paragraph" w:styleId="NoSpacing">
    <w:name w:val="No Spacing"/>
    <w:link w:val="NoSpacingChar"/>
    <w:uiPriority w:val="1"/>
    <w:qFormat/>
    <w:rsid w:val="00404615"/>
    <w:pPr>
      <w:widowControl/>
      <w:suppressAutoHyphens w:val="true"/>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en-US" w:eastAsia="ja-JP" w:bidi="ar-SA"/>
    </w:rPr>
  </w:style>
  <w:style w:type="paragraph" w:styleId="ListParagraph">
    <w:name w:val="List Paragraph"/>
    <w:basedOn w:val="Normal"/>
    <w:uiPriority w:val="34"/>
    <w:qFormat/>
    <w:rsid w:val="00404615"/>
    <w:pPr>
      <w:spacing w:before="0" w:after="160"/>
      <w:ind w:left="720" w:hanging="0"/>
      <w:contextualSpacing/>
    </w:pPr>
    <w:rPr/>
  </w:style>
  <w:style w:type="paragraph" w:styleId="Code" w:customStyle="1">
    <w:name w:val="code"/>
    <w:basedOn w:val="NoSpacing"/>
    <w:link w:val="codeChar"/>
    <w:qFormat/>
    <w:rsid w:val="00dd22db"/>
    <w:pPr/>
    <w:rPr>
      <w:rFonts w:ascii="Calibri Light" w:hAnsi="Calibri Light" w:asciiTheme="majorHAnsi" w:hAnsiTheme="majorHAnsi"/>
    </w:rPr>
  </w:style>
  <w:style w:type="paragraph" w:styleId="Contents1">
    <w:name w:val="TOC 1"/>
    <w:basedOn w:val="Normal"/>
    <w:next w:val="Normal"/>
    <w:autoRedefine/>
    <w:uiPriority w:val="39"/>
    <w:unhideWhenUsed/>
    <w:rsid w:val="00712dc9"/>
    <w:pPr>
      <w:spacing w:before="0" w:after="100"/>
    </w:pPr>
    <w:rPr/>
  </w:style>
  <w:style w:type="paragraph" w:styleId="Contents2">
    <w:name w:val="TOC 2"/>
    <w:basedOn w:val="Normal"/>
    <w:next w:val="Normal"/>
    <w:autoRedefine/>
    <w:uiPriority w:val="39"/>
    <w:unhideWhenUsed/>
    <w:rsid w:val="00712dc9"/>
    <w:pPr>
      <w:spacing w:before="0" w:after="100"/>
      <w:ind w:left="220" w:hanging="0"/>
    </w:pPr>
    <w:rPr/>
  </w:style>
  <w:style w:type="paragraph" w:styleId="Contents3">
    <w:name w:val="TOC 3"/>
    <w:basedOn w:val="Normal"/>
    <w:next w:val="Normal"/>
    <w:autoRedefine/>
    <w:uiPriority w:val="39"/>
    <w:unhideWhenUsed/>
    <w:rsid w:val="00712dc9"/>
    <w:pPr>
      <w:spacing w:before="0" w:after="100"/>
      <w:ind w:left="440"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e733d"/>
    <w:pPr>
      <w:tabs>
        <w:tab w:val="clear" w:pos="1134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e733d"/>
    <w:pPr>
      <w:tabs>
        <w:tab w:val="clear" w:pos="1134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be6b72"/>
    <w:pPr>
      <w:spacing w:lineRule="auto" w:line="240" w:before="0" w:after="0"/>
    </w:pPr>
    <w:rPr>
      <w:rFonts w:ascii="Tahoma" w:hAnsi="Tahoma" w:cs="Tahoma"/>
      <w:sz w:val="16"/>
      <w:szCs w:val="16"/>
    </w:rPr>
  </w:style>
  <w:style w:type="paragraph" w:styleId="Abtracttitle" w:customStyle="1">
    <w:name w:val="Abtracttitle"/>
    <w:basedOn w:val="Normal"/>
    <w:link w:val="AbtracttitleChar"/>
    <w:qFormat/>
    <w:rsid w:val="009525a9"/>
    <w:pPr>
      <w:pBdr>
        <w:bottom w:val="single" w:sz="4" w:space="1" w:color="000000"/>
      </w:pBdr>
      <w:tabs>
        <w:tab w:val="clear" w:pos="11340"/>
        <w:tab w:val="left" w:pos="2390" w:leader="none"/>
      </w:tabs>
    </w:pPr>
    <w:rPr>
      <w:b/>
      <w:sz w:val="40"/>
      <w:szCs w:val="36"/>
    </w:rPr>
  </w:style>
  <w:style w:type="paragraph" w:styleId="FrameContents">
    <w:name w:val="Frame Contents"/>
    <w:basedOn w:val="Normal"/>
    <w:qFormat/>
    <w:pPr/>
    <w:rPr/>
  </w:style>
  <w:style w:type="paragraph" w:styleId="TextBodyIndent">
    <w:name w:val="Body Text Indent"/>
    <w:basedOn w:val="TextBody"/>
    <w:qFormat/>
    <w:pPr>
      <w:ind w:firstLine="283"/>
    </w:pPr>
    <w:rPr/>
  </w:style>
  <w:style w:type="paragraph" w:styleId="Figure">
    <w:name w:val="Figure"/>
    <w:basedOn w:val="Caption"/>
    <w:qFormat/>
    <w:pPr/>
    <w:rPr/>
  </w:style>
  <w:style w:type="paragraph" w:styleId="PreformattedText">
    <w:name w:val="Preformatted Text"/>
    <w:basedOn w:val="Normal"/>
    <w:qFormat/>
    <w:pPr>
      <w:spacing w:before="0" w:after="0"/>
    </w:pPr>
    <w:rPr>
      <w:rFonts w:ascii="Liberation Mono" w:hAnsi="Liberation Mono" w:eastAsia="Noto Sans Mono CJK JP" w:cs="Liberation Mono"/>
      <w:sz w:val="20"/>
      <w:szCs w:val="20"/>
    </w:rPr>
  </w:style>
  <w:style w:type="paragraph" w:styleId="HangingIndent">
    <w:name w:val="Hanging Indent"/>
    <w:basedOn w:val="TextBody"/>
    <w:qFormat/>
    <w:pPr>
      <w:tabs>
        <w:tab w:val="clear" w:pos="11340"/>
        <w:tab w:val="left" w:pos="0" w:leader="none"/>
      </w:tabs>
      <w:ind w:left="567" w:hanging="283"/>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c775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earchsecurity.techtarget.com/definition/fuzz-testing" TargetMode="External"/><Relationship Id="rId3" Type="http://schemas.openxmlformats.org/officeDocument/2006/relationships/hyperlink" Target="https://github.com/graphql/express-graphql" TargetMode="External"/><Relationship Id="rId4" Type="http://schemas.openxmlformats.org/officeDocument/2006/relationships/footer" Target="footer1.xml"/><Relationship Id="rId5" Type="http://schemas.openxmlformats.org/officeDocument/2006/relationships/image" Target="media/image1.png"/><Relationship Id="rId6" Type="http://schemas.openxmlformats.org/officeDocument/2006/relationships/hyperlink" Target="https://www.researchgate.net/publication/323817030_API_vulnerabilities_Current_status_and_dependencies" TargetMode="External"/><Relationship Id="rId7" Type="http://schemas.openxmlformats.org/officeDocument/2006/relationships/image" Target="media/image2.png"/><Relationship Id="rId8" Type="http://schemas.openxmlformats.org/officeDocument/2006/relationships/hyperlink" Target="https://carvesystems.com/news/the-5-most-common-graphql-security-vulnerabilities/" TargetMode="External"/><Relationship Id="rId9" Type="http://schemas.openxmlformats.org/officeDocument/2006/relationships/hyperlink" Target="https://medium.com/@localh0t/discovering-graphql-endpoints-and-sqli-vulnerabilities-5d39f26cea2e" TargetMode="External"/><Relationship Id="rId10" Type="http://schemas.openxmlformats.org/officeDocument/2006/relationships/hyperlink" Target="https://expressjs.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graphql.org/learn/introspection/" TargetMode="External"/><Relationship Id="rId24" Type="http://schemas.openxmlformats.org/officeDocument/2006/relationships/image" Target="media/image15.png"/><Relationship Id="rId25" Type="http://schemas.openxmlformats.org/officeDocument/2006/relationships/hyperlink" Target="https://apis.guru/graphql-voyage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yperlink" Target="https://github.com/pa-bru/graphql-cost-analysis" TargetMode="External"/><Relationship Id="rId31" Type="http://schemas.openxmlformats.org/officeDocument/2006/relationships/hyperlink" Target="https://blog.devgenius.io/a-principled-approach-to-graphql-query-cost-analysis-8c7243de42c1" TargetMode="External"/><Relationship Id="rId32" Type="http://schemas.openxmlformats.org/officeDocument/2006/relationships/hyperlink" Target="https://github.com/graphql/express-graphql" TargetMode="External"/><Relationship Id="rId33" Type="http://schemas.openxmlformats.org/officeDocument/2006/relationships/hyperlink" Target="https://graphql.org/learn/introspection/" TargetMode="External"/><Relationship Id="rId34" Type="http://schemas.openxmlformats.org/officeDocument/2006/relationships/hyperlink" Target="https://github.com/pa-bru/graphql-cost-analysis" TargetMode="External"/><Relationship Id="rId35" Type="http://schemas.openxmlformats.org/officeDocument/2006/relationships/footer" Target="footer2.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Relationship Id="rId41" Type="http://schemas.openxmlformats.org/officeDocument/2006/relationships/customXml" Target="../customXml/item2.xml"/>
</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18A932CF-53E1-417B-8ABF-A9463E0BD8A4}">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135</TotalTime>
  <Application>LibreOffice/6.4.7.2$Linux_X86_64 LibreOffice_project/40$Build-2</Application>
  <Pages>17</Pages>
  <Words>2023</Words>
  <Characters>11167</Characters>
  <CharactersWithSpaces>13013</CharactersWithSpaces>
  <Paragraphs>147</Paragraphs>
  <Company>UAD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2017-04-06T10:13:00Z</dcterms:created>
  <dc:creator>Colin M</dc:creator>
  <dc:description/>
  <dc:language>en-US</dc:language>
  <cp:lastModifiedBy/>
  <dcterms:modified xsi:type="dcterms:W3CDTF">2022-07-29T12:31:00Z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UAD</vt:lpwstr>
  </property>
  <property fmtid="{D5CDD505-2E9C-101B-9397-08002B2CF9AE}" pid="4" name="DocSecurity">
    <vt:i4>4</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_TemplateID">
    <vt:lpwstr>TC034577159991</vt:lpwstr>
  </property>
</Properties>
</file>