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Flow (Auth &amp; Agent Interaction)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 Flow (Login)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sequenceDiagram</w:t>
        <w:br w:type="textWrapping"/>
        <w:t xml:space="preserve">    participant User</w:t>
        <w:br w:type="textWrapping"/>
        <w:t xml:space="preserve">    participant Cloudflare</w:t>
        <w:br w:type="textWrapping"/>
        <w:t xml:space="preserve">    participant SupabaseAuth</w:t>
        <w:br w:type="textWrapping"/>
        <w:t xml:space="preserve">    </w:t>
        <w:br w:type="textWrapping"/>
        <w:t xml:space="preserve">    User-&gt;&gt;Cloudflare: Submits email/password</w:t>
        <w:br w:type="textWrapping"/>
        <w:t xml:space="preserve">    Cloudflare-&gt;&gt;SupabaseAuth: supabase.auth.signIn()</w:t>
        <w:br w:type="textWrapping"/>
        <w:t xml:space="preserve">    SupabaseAuth--&gt;&gt;Cloudflare: Returns Session (JWT)</w:t>
        <w:br w:type="textWrapping"/>
        <w:t xml:space="preserve">    Cloudflare-&gt;&gt;User: Renders Dashboard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Agent-Native Shared State Flow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sequenceDiagram</w:t>
        <w:br w:type="textWrapping"/>
        <w:t xml:space="preserve">    participant User</w:t>
        <w:br w:type="textWrapping"/>
        <w:t xml:space="preserve">    participant CloudflareUI</w:t>
        <w:br w:type="textWrapping"/>
        <w:t xml:space="preserve">    participant RenderAgent</w:t>
        <w:br w:type="textWrapping"/>
        <w:t xml:space="preserve">    participant LLM</w:t>
        <w:br w:type="textWrapping"/>
        <w:t xml:space="preserve">    participant NeonDB</w:t>
        <w:br w:type="textWrapping"/>
        <w:t xml:space="preserve">    participant SupabaseRealtime</w:t>
        <w:br w:type="textWrapping"/>
        <w:t xml:space="preserve">    </w:t>
        <w:br w:type="textWrapping"/>
        <w:t xml:space="preserve">    User-&gt;&gt;CloudflareUI: Types: "Mark all pending items as complete"</w:t>
        <w:br w:type="textWrapping"/>
        <w:t xml:space="preserve">    CloudflareUI-&gt;&gt;RenderAgent: POST /api/agent/prompt { intent, workspace_id }</w:t>
        <w:br w:type="textWrapping"/>
        <w:t xml:space="preserve">    RenderAgent-&gt;&gt;LLM: Formulate execution plan</w:t>
        <w:br w:type="textWrapping"/>
        <w:t xml:space="preserve">    LLM--&gt;&gt;RenderAgent: Tool Call: updateEntities(ids, 'complete')</w:t>
        <w:br w:type="textWrapping"/>
        <w:t xml:space="preserve">    RenderAgent-&gt;&gt;NeonDB: UPDATE app_entities SET status='complete'</w:t>
        <w:br w:type="textWrapping"/>
        <w:t xml:space="preserve">    NeonDB-&gt;&gt;SupabaseRealtime: Postgres WAL detects change</w:t>
        <w:br w:type="textWrapping"/>
        <w:t xml:space="preserve">    SupabaseRealtime--&gt;&gt;CloudflareUI: WebSocket Broadcast (Entity Updated)</w:t>
        <w:br w:type="textWrapping"/>
        <w:t xml:space="preserve">    CloudflareUI-&gt;&gt;User: UI visually updates instantly (No page refresh)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