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Rule="auto"/>
        <w:rPr>
          <w:color w:val="000000"/>
          <w:sz w:val="27"/>
          <w:szCs w:val="27"/>
        </w:rPr>
      </w:pPr>
      <w:bookmarkStart w:colFirst="0" w:colLast="0" w:name="_avocfwmxm7o7" w:id="0"/>
      <w:bookmarkEnd w:id="0"/>
      <w:r w:rsidDel="00000000" w:rsidR="00000000" w:rsidRPr="00000000">
        <w:rPr>
          <w:color w:val="000000"/>
          <w:sz w:val="27"/>
          <w:szCs w:val="27"/>
          <w:rtl w:val="0"/>
        </w:rPr>
        <w:t xml:space="preserve">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 has been split into two groups: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sz w:val="21"/>
          <w:szCs w:val="21"/>
          <w:rtl w:val="0"/>
        </w:rPr>
        <w:t xml:space="preserve">training set (train.csv)</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540" w:before="0" w:beforeAutospacing="0" w:lineRule="auto"/>
        <w:ind w:left="720" w:hanging="360"/>
      </w:pPr>
      <w:r w:rsidDel="00000000" w:rsidR="00000000" w:rsidRPr="00000000">
        <w:rPr>
          <w:sz w:val="21"/>
          <w:szCs w:val="21"/>
          <w:rtl w:val="0"/>
        </w:rPr>
        <w:t xml:space="preserve">test set (test.csv)</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training set should be used to build your machine learning models. For the training set, we provide the outcome (also known as the “ground truth”) for each passenger. Your model will be based on “features” like passengers’ gender and class. You can also use </w:t>
      </w:r>
      <w:hyperlink r:id="rId6">
        <w:r w:rsidDel="00000000" w:rsidR="00000000" w:rsidRPr="00000000">
          <w:rPr>
            <w:color w:val="008abc"/>
            <w:sz w:val="21"/>
            <w:szCs w:val="21"/>
            <w:u w:val="single"/>
            <w:rtl w:val="0"/>
          </w:rPr>
          <w:t xml:space="preserve">feature engineering </w:t>
        </w:r>
      </w:hyperlink>
      <w:r w:rsidDel="00000000" w:rsidR="00000000" w:rsidRPr="00000000">
        <w:rPr>
          <w:sz w:val="21"/>
          <w:szCs w:val="21"/>
          <w:rtl w:val="0"/>
        </w:rPr>
        <w:t xml:space="preserve">to create new features.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We also include gender_submission.csv, a set of predictions that assume all and only female passengers survive, as an example of what a submission file should look like.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next component is an analysis. We would like a story/analysis on the insights that you can find in the data. This should be readable by a non - analytical person.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5c4mx1bem83s" w:id="1"/>
      <w:bookmarkEnd w:id="1"/>
      <w:r w:rsidDel="00000000" w:rsidR="00000000" w:rsidRPr="00000000">
        <w:rPr>
          <w:color w:val="000000"/>
          <w:sz w:val="27"/>
          <w:szCs w:val="27"/>
          <w:rtl w:val="0"/>
        </w:rPr>
        <w:t xml:space="preserve">Data Dictionary</w:t>
      </w:r>
    </w:p>
    <w:tbl>
      <w:tblPr>
        <w:tblStyle w:val="Table1"/>
        <w:tblW w:w="9360.0" w:type="dxa"/>
        <w:jc w:val="left"/>
        <w:tblInd w:w="360.0" w:type="pct"/>
        <w:tblBorders>
          <w:top w:color="dedfe0" w:space="0" w:sz="6" w:val="single"/>
          <w:left w:color="dedfe0" w:space="0" w:sz="6" w:val="single"/>
          <w:bottom w:color="dedfe0" w:space="0" w:sz="6" w:val="single"/>
          <w:right w:color="dedfe0" w:space="0" w:sz="6" w:val="single"/>
          <w:insideH w:color="dedfe0" w:space="0" w:sz="6" w:val="single"/>
          <w:insideV w:color="dedfe0" w:space="0" w:sz="6" w:val="single"/>
        </w:tblBorders>
        <w:tblLayout w:type="fixed"/>
        <w:tblLook w:val="0600"/>
      </w:tblPr>
      <w:tblGrid>
        <w:gridCol w:w="3120"/>
        <w:gridCol w:w="3120"/>
        <w:gridCol w:w="3120"/>
        <w:tblGridChange w:id="0">
          <w:tblGrid>
            <w:gridCol w:w="3120"/>
            <w:gridCol w:w="3120"/>
            <w:gridCol w:w="3120"/>
          </w:tblGrid>
        </w:tblGridChange>
      </w:tblGrid>
      <w:tr>
        <w:trPr>
          <w:trHeight w:val="720" w:hRule="atLeast"/>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0B">
            <w:pPr>
              <w:spacing w:after="540" w:before="540" w:line="548.5714285714286" w:lineRule="auto"/>
              <w:rPr>
                <w:sz w:val="21"/>
                <w:szCs w:val="21"/>
              </w:rPr>
            </w:pPr>
            <w:r w:rsidDel="00000000" w:rsidR="00000000" w:rsidRPr="00000000">
              <w:rPr>
                <w:sz w:val="21"/>
                <w:szCs w:val="21"/>
                <w:rtl w:val="0"/>
              </w:rPr>
              <w:t xml:space="preserve">Variable</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0C">
            <w:pPr>
              <w:spacing w:after="540" w:before="540" w:line="548.5714285714286" w:lineRule="auto"/>
              <w:rPr>
                <w:sz w:val="21"/>
                <w:szCs w:val="21"/>
              </w:rPr>
            </w:pPr>
            <w:r w:rsidDel="00000000" w:rsidR="00000000" w:rsidRPr="00000000">
              <w:rPr>
                <w:sz w:val="21"/>
                <w:szCs w:val="21"/>
                <w:rtl w:val="0"/>
              </w:rPr>
              <w:t xml:space="preserve">Definition</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0D">
            <w:pPr>
              <w:spacing w:after="540" w:before="540" w:line="548.5714285714286" w:lineRule="auto"/>
              <w:rPr>
                <w:sz w:val="21"/>
                <w:szCs w:val="21"/>
              </w:rPr>
            </w:pPr>
            <w:r w:rsidDel="00000000" w:rsidR="00000000" w:rsidRPr="00000000">
              <w:rPr>
                <w:sz w:val="21"/>
                <w:szCs w:val="21"/>
                <w:rtl w:val="0"/>
              </w:rPr>
              <w:t xml:space="preserve">Key</w:t>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0E">
            <w:pPr>
              <w:spacing w:after="540" w:before="540" w:lineRule="auto"/>
              <w:rPr>
                <w:sz w:val="21"/>
                <w:szCs w:val="21"/>
              </w:rPr>
            </w:pPr>
            <w:r w:rsidDel="00000000" w:rsidR="00000000" w:rsidRPr="00000000">
              <w:rPr>
                <w:sz w:val="21"/>
                <w:szCs w:val="21"/>
                <w:rtl w:val="0"/>
              </w:rPr>
              <w:t xml:space="preserve">survival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0F">
            <w:pPr>
              <w:spacing w:after="540" w:before="540" w:lineRule="auto"/>
              <w:rPr>
                <w:sz w:val="21"/>
                <w:szCs w:val="21"/>
              </w:rPr>
            </w:pPr>
            <w:r w:rsidDel="00000000" w:rsidR="00000000" w:rsidRPr="00000000">
              <w:rPr>
                <w:sz w:val="21"/>
                <w:szCs w:val="21"/>
                <w:rtl w:val="0"/>
              </w:rPr>
              <w:t xml:space="preserve">Survival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0">
            <w:pPr>
              <w:spacing w:after="540" w:before="540" w:lineRule="auto"/>
              <w:rPr>
                <w:sz w:val="21"/>
                <w:szCs w:val="21"/>
              </w:rPr>
            </w:pPr>
            <w:r w:rsidDel="00000000" w:rsidR="00000000" w:rsidRPr="00000000">
              <w:rPr>
                <w:sz w:val="21"/>
                <w:szCs w:val="21"/>
                <w:rtl w:val="0"/>
              </w:rPr>
              <w:t xml:space="preserve">0 = No, 1 = Yes</w:t>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1">
            <w:pPr>
              <w:spacing w:after="540" w:before="540" w:lineRule="auto"/>
              <w:rPr>
                <w:sz w:val="21"/>
                <w:szCs w:val="21"/>
              </w:rPr>
            </w:pPr>
            <w:r w:rsidDel="00000000" w:rsidR="00000000" w:rsidRPr="00000000">
              <w:rPr>
                <w:sz w:val="21"/>
                <w:szCs w:val="21"/>
                <w:rtl w:val="0"/>
              </w:rPr>
              <w:t xml:space="preserve">pclass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2">
            <w:pPr>
              <w:spacing w:after="540" w:before="540" w:lineRule="auto"/>
              <w:rPr>
                <w:sz w:val="21"/>
                <w:szCs w:val="21"/>
              </w:rPr>
            </w:pPr>
            <w:r w:rsidDel="00000000" w:rsidR="00000000" w:rsidRPr="00000000">
              <w:rPr>
                <w:sz w:val="21"/>
                <w:szCs w:val="21"/>
                <w:rtl w:val="0"/>
              </w:rPr>
              <w:t xml:space="preserve">Ticket class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3">
            <w:pPr>
              <w:spacing w:after="540" w:before="540" w:lineRule="auto"/>
              <w:rPr>
                <w:sz w:val="21"/>
                <w:szCs w:val="21"/>
              </w:rPr>
            </w:pPr>
            <w:r w:rsidDel="00000000" w:rsidR="00000000" w:rsidRPr="00000000">
              <w:rPr>
                <w:sz w:val="21"/>
                <w:szCs w:val="21"/>
                <w:rtl w:val="0"/>
              </w:rPr>
              <w:t xml:space="preserve">1 = 1st, 2 = 2nd, 3 = 3rd</w:t>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4">
            <w:pPr>
              <w:spacing w:after="540" w:before="540" w:lineRule="auto"/>
              <w:rPr>
                <w:sz w:val="21"/>
                <w:szCs w:val="21"/>
              </w:rPr>
            </w:pPr>
            <w:r w:rsidDel="00000000" w:rsidR="00000000" w:rsidRPr="00000000">
              <w:rPr>
                <w:sz w:val="21"/>
                <w:szCs w:val="21"/>
                <w:rtl w:val="0"/>
              </w:rPr>
              <w:t xml:space="preserve">sex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5">
            <w:pPr>
              <w:spacing w:after="540" w:before="540" w:lineRule="auto"/>
              <w:rPr>
                <w:sz w:val="21"/>
                <w:szCs w:val="21"/>
              </w:rPr>
            </w:pPr>
            <w:r w:rsidDel="00000000" w:rsidR="00000000" w:rsidRPr="00000000">
              <w:rPr>
                <w:sz w:val="21"/>
                <w:szCs w:val="21"/>
                <w:rtl w:val="0"/>
              </w:rPr>
              <w:t xml:space="preserve">Sex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6">
            <w:pPr>
              <w:spacing w:after="540" w:before="540" w:lineRule="auto"/>
              <w:rPr>
                <w:sz w:val="21"/>
                <w:szCs w:val="21"/>
              </w:rPr>
            </w:pPr>
            <w:r w:rsidDel="00000000" w:rsidR="00000000" w:rsidRPr="00000000">
              <w:rPr>
                <w:rtl w:val="0"/>
              </w:rPr>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7">
            <w:pPr>
              <w:spacing w:after="540" w:before="540" w:lineRule="auto"/>
              <w:rPr>
                <w:sz w:val="21"/>
                <w:szCs w:val="21"/>
              </w:rPr>
            </w:pPr>
            <w:r w:rsidDel="00000000" w:rsidR="00000000" w:rsidRPr="00000000">
              <w:rPr>
                <w:sz w:val="21"/>
                <w:szCs w:val="21"/>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8">
            <w:pPr>
              <w:spacing w:after="540" w:before="540" w:lineRule="auto"/>
              <w:rPr>
                <w:sz w:val="21"/>
                <w:szCs w:val="21"/>
              </w:rPr>
            </w:pPr>
            <w:r w:rsidDel="00000000" w:rsidR="00000000" w:rsidRPr="00000000">
              <w:rPr>
                <w:sz w:val="21"/>
                <w:szCs w:val="21"/>
                <w:rtl w:val="0"/>
              </w:rPr>
              <w:t xml:space="preserve">Age in years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9">
            <w:pPr>
              <w:spacing w:after="540" w:before="540" w:lineRule="auto"/>
              <w:rPr>
                <w:sz w:val="21"/>
                <w:szCs w:val="21"/>
              </w:rPr>
            </w:pPr>
            <w:r w:rsidDel="00000000" w:rsidR="00000000" w:rsidRPr="00000000">
              <w:rPr>
                <w:rtl w:val="0"/>
              </w:rPr>
            </w:r>
          </w:p>
        </w:tc>
      </w:tr>
      <w:tr>
        <w:trPr>
          <w:trHeight w:val="76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A">
            <w:pPr>
              <w:spacing w:after="540" w:before="540" w:lineRule="auto"/>
              <w:rPr>
                <w:sz w:val="21"/>
                <w:szCs w:val="21"/>
              </w:rPr>
            </w:pPr>
            <w:r w:rsidDel="00000000" w:rsidR="00000000" w:rsidRPr="00000000">
              <w:rPr>
                <w:sz w:val="21"/>
                <w:szCs w:val="21"/>
                <w:rtl w:val="0"/>
              </w:rPr>
              <w:t xml:space="preserve">sibsp</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B">
            <w:pPr>
              <w:spacing w:after="540" w:before="540" w:lineRule="auto"/>
              <w:rPr>
                <w:sz w:val="21"/>
                <w:szCs w:val="21"/>
              </w:rPr>
            </w:pPr>
            <w:r w:rsidDel="00000000" w:rsidR="00000000" w:rsidRPr="00000000">
              <w:rPr>
                <w:sz w:val="21"/>
                <w:szCs w:val="21"/>
                <w:rtl w:val="0"/>
              </w:rPr>
              <w:t xml:space="preserve"># of siblings / spouses aboard the Titanic</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C">
            <w:pPr>
              <w:spacing w:after="540" w:before="540" w:lineRule="auto"/>
              <w:rPr>
                <w:sz w:val="21"/>
                <w:szCs w:val="21"/>
              </w:rPr>
            </w:pPr>
            <w:r w:rsidDel="00000000" w:rsidR="00000000" w:rsidRPr="00000000">
              <w:rPr>
                <w:rtl w:val="0"/>
              </w:rPr>
            </w:r>
          </w:p>
        </w:tc>
      </w:tr>
      <w:tr>
        <w:trPr>
          <w:trHeight w:val="76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D">
            <w:pPr>
              <w:spacing w:after="540" w:before="540" w:lineRule="auto"/>
              <w:rPr>
                <w:sz w:val="21"/>
                <w:szCs w:val="21"/>
              </w:rPr>
            </w:pPr>
            <w:r w:rsidDel="00000000" w:rsidR="00000000" w:rsidRPr="00000000">
              <w:rPr>
                <w:sz w:val="21"/>
                <w:szCs w:val="21"/>
                <w:rtl w:val="0"/>
              </w:rPr>
              <w:t xml:space="preserve">parch</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E">
            <w:pPr>
              <w:spacing w:after="540" w:before="540" w:lineRule="auto"/>
              <w:rPr>
                <w:sz w:val="21"/>
                <w:szCs w:val="21"/>
              </w:rPr>
            </w:pPr>
            <w:r w:rsidDel="00000000" w:rsidR="00000000" w:rsidRPr="00000000">
              <w:rPr>
                <w:sz w:val="21"/>
                <w:szCs w:val="21"/>
                <w:rtl w:val="0"/>
              </w:rPr>
              <w:t xml:space="preserve"># of parents / children aboard the Titanic</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1F">
            <w:pPr>
              <w:spacing w:after="540" w:before="540" w:lineRule="auto"/>
              <w:rPr>
                <w:sz w:val="21"/>
                <w:szCs w:val="21"/>
              </w:rPr>
            </w:pPr>
            <w:r w:rsidDel="00000000" w:rsidR="00000000" w:rsidRPr="00000000">
              <w:rPr>
                <w:rtl w:val="0"/>
              </w:rPr>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0">
            <w:pPr>
              <w:spacing w:after="540" w:before="540" w:lineRule="auto"/>
              <w:rPr>
                <w:sz w:val="21"/>
                <w:szCs w:val="21"/>
              </w:rPr>
            </w:pPr>
            <w:r w:rsidDel="00000000" w:rsidR="00000000" w:rsidRPr="00000000">
              <w:rPr>
                <w:sz w:val="21"/>
                <w:szCs w:val="21"/>
                <w:rtl w:val="0"/>
              </w:rPr>
              <w:t xml:space="preserve">ticket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1">
            <w:pPr>
              <w:spacing w:after="540" w:before="540" w:lineRule="auto"/>
              <w:rPr>
                <w:sz w:val="21"/>
                <w:szCs w:val="21"/>
              </w:rPr>
            </w:pPr>
            <w:r w:rsidDel="00000000" w:rsidR="00000000" w:rsidRPr="00000000">
              <w:rPr>
                <w:sz w:val="21"/>
                <w:szCs w:val="21"/>
                <w:rtl w:val="0"/>
              </w:rPr>
              <w:t xml:space="preserve">Ticket number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2">
            <w:pPr>
              <w:spacing w:after="540" w:before="540" w:lineRule="auto"/>
              <w:rPr>
                <w:sz w:val="21"/>
                <w:szCs w:val="21"/>
              </w:rPr>
            </w:pPr>
            <w:r w:rsidDel="00000000" w:rsidR="00000000" w:rsidRPr="00000000">
              <w:rPr>
                <w:rtl w:val="0"/>
              </w:rPr>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3">
            <w:pPr>
              <w:spacing w:after="540" w:before="540" w:lineRule="auto"/>
              <w:rPr>
                <w:sz w:val="21"/>
                <w:szCs w:val="21"/>
              </w:rPr>
            </w:pPr>
            <w:r w:rsidDel="00000000" w:rsidR="00000000" w:rsidRPr="00000000">
              <w:rPr>
                <w:sz w:val="21"/>
                <w:szCs w:val="21"/>
                <w:rtl w:val="0"/>
              </w:rPr>
              <w:t xml:space="preserve">fare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4">
            <w:pPr>
              <w:spacing w:after="540" w:before="540" w:lineRule="auto"/>
              <w:rPr>
                <w:sz w:val="21"/>
                <w:szCs w:val="21"/>
              </w:rPr>
            </w:pPr>
            <w:r w:rsidDel="00000000" w:rsidR="00000000" w:rsidRPr="00000000">
              <w:rPr>
                <w:sz w:val="21"/>
                <w:szCs w:val="21"/>
                <w:rtl w:val="0"/>
              </w:rPr>
              <w:t xml:space="preserve">Passenger fare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5">
            <w:pPr>
              <w:spacing w:after="540" w:before="540" w:lineRule="auto"/>
              <w:rPr>
                <w:sz w:val="21"/>
                <w:szCs w:val="21"/>
              </w:rPr>
            </w:pPr>
            <w:r w:rsidDel="00000000" w:rsidR="00000000" w:rsidRPr="00000000">
              <w:rPr>
                <w:rtl w:val="0"/>
              </w:rPr>
            </w:r>
          </w:p>
        </w:tc>
      </w:tr>
      <w:tr>
        <w:trPr>
          <w:trHeight w:val="50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6">
            <w:pPr>
              <w:spacing w:after="540" w:before="540" w:lineRule="auto"/>
              <w:rPr>
                <w:sz w:val="21"/>
                <w:szCs w:val="21"/>
              </w:rPr>
            </w:pPr>
            <w:r w:rsidDel="00000000" w:rsidR="00000000" w:rsidRPr="00000000">
              <w:rPr>
                <w:sz w:val="21"/>
                <w:szCs w:val="21"/>
                <w:rtl w:val="0"/>
              </w:rPr>
              <w:t xml:space="preserve">cabin</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7">
            <w:pPr>
              <w:spacing w:after="540" w:before="540" w:lineRule="auto"/>
              <w:rPr>
                <w:sz w:val="21"/>
                <w:szCs w:val="21"/>
              </w:rPr>
            </w:pPr>
            <w:r w:rsidDel="00000000" w:rsidR="00000000" w:rsidRPr="00000000">
              <w:rPr>
                <w:sz w:val="21"/>
                <w:szCs w:val="21"/>
                <w:rtl w:val="0"/>
              </w:rPr>
              <w:t xml:space="preserve">Cabin number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8">
            <w:pPr>
              <w:spacing w:after="540" w:before="540" w:lineRule="auto"/>
              <w:rPr>
                <w:sz w:val="21"/>
                <w:szCs w:val="21"/>
              </w:rPr>
            </w:pPr>
            <w:r w:rsidDel="00000000" w:rsidR="00000000" w:rsidRPr="00000000">
              <w:rPr>
                <w:rtl w:val="0"/>
              </w:rPr>
            </w:r>
          </w:p>
        </w:tc>
      </w:tr>
      <w:tr>
        <w:trPr>
          <w:trHeight w:val="760" w:hRule="atLeast"/>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9">
            <w:pPr>
              <w:spacing w:after="540" w:before="540" w:lineRule="auto"/>
              <w:rPr>
                <w:sz w:val="21"/>
                <w:szCs w:val="21"/>
              </w:rPr>
            </w:pPr>
            <w:r w:rsidDel="00000000" w:rsidR="00000000" w:rsidRPr="00000000">
              <w:rPr>
                <w:sz w:val="21"/>
                <w:szCs w:val="21"/>
                <w:rtl w:val="0"/>
              </w:rPr>
              <w:t xml:space="preserve">embarked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A">
            <w:pPr>
              <w:spacing w:after="540" w:before="540" w:lineRule="auto"/>
              <w:rPr>
                <w:sz w:val="21"/>
                <w:szCs w:val="21"/>
              </w:rPr>
            </w:pPr>
            <w:r w:rsidDel="00000000" w:rsidR="00000000" w:rsidRPr="00000000">
              <w:rPr>
                <w:sz w:val="21"/>
                <w:szCs w:val="21"/>
                <w:rtl w:val="0"/>
              </w:rPr>
              <w:t xml:space="preserve">Port of Embarkation</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2B">
            <w:pPr>
              <w:spacing w:after="540" w:before="540" w:lineRule="auto"/>
              <w:rPr>
                <w:sz w:val="21"/>
                <w:szCs w:val="21"/>
              </w:rPr>
            </w:pPr>
            <w:r w:rsidDel="00000000" w:rsidR="00000000" w:rsidRPr="00000000">
              <w:rPr>
                <w:sz w:val="21"/>
                <w:szCs w:val="21"/>
                <w:rtl w:val="0"/>
              </w:rPr>
              <w:t xml:space="preserve">C = Cherbourg, Q = Queenstown, S = Southampton</w:t>
            </w:r>
          </w:p>
        </w:tc>
      </w:tr>
    </w:tbl>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5dipflglafk3" w:id="2"/>
      <w:bookmarkEnd w:id="2"/>
      <w:r w:rsidDel="00000000" w:rsidR="00000000" w:rsidRPr="00000000">
        <w:rPr>
          <w:color w:val="000000"/>
          <w:sz w:val="27"/>
          <w:szCs w:val="27"/>
          <w:rtl w:val="0"/>
        </w:rPr>
        <w:t xml:space="preserve">Variable Notes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pclass: A proxy for socio-economic status (SES)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1st = Upper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2nd = Middle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3rd = Lower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age: Age is fractional if less than 1. If the age is estimated, is it in the form of xx.5</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sibsp: The dataset defines family relations in this way...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Sibling = brother, sister, stepbrother, stepsister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Spouse = husband, wife (mistresses and fiancés were ignored)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parch: The dataset defines family relations in this way...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Parent = mother, father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Child = daughter, son, stepdaughter, stepson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sz w:val="21"/>
          <w:szCs w:val="21"/>
          <w:rtl w:val="0"/>
        </w:rPr>
        <w:t xml:space="preserve">Some children travelled only with a nanny, therefore parch=0 for them.</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iangleinequality.wordpress.com/2013/09/08/basic-feature-engineering-with-the-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