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3.png" ContentType="image/png"/>
  <Override PartName="/word/media/rId156.png" ContentType="image/png"/>
  <Override PartName="/word/media/rId228.png" ContentType="image/png"/>
  <Override PartName="/word/media/rId234.png" ContentType="image/png"/>
  <Override PartName="/word/media/rId27.png" ContentType="image/png"/>
  <Override PartName="/word/media/rId329.png" ContentType="image/png"/>
  <Override PartName="/word/media/rId318.png" ContentType="image/png"/>
  <Override PartName="/word/media/rId239.png" ContentType="image/png"/>
  <Override PartName="/word/media/rId161.png" ContentType="image/png"/>
  <Override PartName="/word/media/rId171.png" ContentType="image/png"/>
  <Override PartName="/word/media/rId22.png" ContentType="image/png"/>
  <Override PartName="/word/media/rId174.png" ContentType="image/png"/>
  <Override PartName="/word/media/rId187.png" ContentType="image/png"/>
  <Override PartName="/word/media/rId207.png" ContentType="image/png"/>
  <Override PartName="/word/media/rId31.png" ContentType="image/png"/>
  <Override PartName="/word/media/rId36.png" ContentType="image/png"/>
  <Override PartName="/word/media/rId47.png" ContentType="image/png"/>
  <Override PartName="/word/media/rId41.png" ContentType="image/png"/>
  <Override PartName="/word/media/rId220.png" ContentType="image/png"/>
  <Override PartName="/word/media/rId63.png" ContentType="image/png"/>
  <Override PartName="/word/media/rId81.png" ContentType="image/png"/>
  <Override PartName="/word/media/rId250.png" ContentType="image/png"/>
  <Override PartName="/word/media/rId95.png" ContentType="image/png"/>
  <Override PartName="/word/media/rId72.png" ContentType="image/png"/>
  <Override PartName="/word/media/rId75.png" ContentType="image/png"/>
  <Override PartName="/word/media/rId254.png" ContentType="image/png"/>
  <Override PartName="/word/media/rId259.png" ContentType="image/png"/>
  <Override PartName="/word/media/rId263.png" ContentType="image/png"/>
  <Override PartName="/word/media/rId345.png" ContentType="image/png"/>
  <Override PartName="/word/media/rId313.png" ContentType="image/png"/>
  <Override PartName="/word/media/rId1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AGI</w:t>
      </w:r>
      <w:r>
        <w:t xml:space="preserve"> </w:t>
      </w:r>
      <w:r>
        <w:t xml:space="preserve">ALPHA:</w:t>
      </w:r>
      <w:r>
        <w:t xml:space="preserve"> </w:t>
      </w:r>
      <w:r>
        <w:t xml:space="preserve">A</w:t>
      </w:r>
      <w:r>
        <w:t xml:space="preserve"> </w:t>
      </w:r>
      <w:r>
        <w:t xml:space="preserve">Scalable</w:t>
      </w:r>
      <w:r>
        <w:t xml:space="preserve"> </w:t>
      </w:r>
      <w:r>
        <w:t xml:space="preserve">Substrate</w:t>
      </w:r>
      <w:r>
        <w:t xml:space="preserve"> </w:t>
      </w:r>
      <w:r>
        <w:t xml:space="preserve">for</w:t>
      </w:r>
      <w:r>
        <w:t xml:space="preserve"> </w:t>
      </w:r>
      <w:r>
        <w:t xml:space="preserve">Intelligence</w:t>
      </w:r>
      <w:r>
        <w:t xml:space="preserve"> </w:t>
      </w:r>
      <w:r>
        <w:t xml:space="preserve">Organizations</w:t>
      </w:r>
    </w:p>
    <w:p>
      <w:pPr>
        <w:pStyle w:val="Subtitle"/>
      </w:pPr>
      <w:r>
        <w:t xml:space="preserve">From</w:t>
      </w:r>
      <w:r>
        <w:t xml:space="preserve"> </w:t>
      </w:r>
      <w:r>
        <w:t xml:space="preserve">Validator-Gated</w:t>
      </w:r>
      <w:r>
        <w:t xml:space="preserve"> </w:t>
      </w:r>
      <w:r>
        <w:t xml:space="preserve">Machine</w:t>
      </w:r>
      <w:r>
        <w:t xml:space="preserve"> </w:t>
      </w:r>
      <w:r>
        <w:t xml:space="preserve">Labor</w:t>
      </w:r>
      <w:r>
        <w:t xml:space="preserve"> </w:t>
      </w:r>
      <w:r>
        <w:t xml:space="preserve">to</w:t>
      </w:r>
      <w:r>
        <w:t xml:space="preserve"> </w:t>
      </w:r>
      <w:r>
        <w:t xml:space="preserve">Civilizational</w:t>
      </w:r>
      <w:r>
        <w:t xml:space="preserve"> </w:t>
      </w:r>
      <w:r>
        <w:t xml:space="preserve">Value-to-Energy</w:t>
      </w:r>
      <w:r>
        <w:t xml:space="preserve"> </w:t>
      </w:r>
      <w:r>
        <w:t xml:space="preserve">Compounding</w:t>
      </w:r>
    </w:p>
    <w:p>
      <w:pPr>
        <w:pStyle w:val="Author"/>
      </w:pPr>
      <w:r>
        <w:t xml:space="preserve">Vincent</w:t>
      </w:r>
      <w:r>
        <w:t xml:space="preserve"> </w:t>
      </w:r>
      <w:r>
        <w:t xml:space="preserve">Boucher</w:t>
      </w:r>
    </w:p>
    <w:p>
      <w:pPr>
        <w:pStyle w:val="Date"/>
      </w:pPr>
      <w:r>
        <w:t xml:space="preserve">April</w:t>
      </w:r>
      <w:r>
        <w:t xml:space="preserve"> </w:t>
      </w:r>
      <w:r>
        <w:t xml:space="preserve">30,</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Vincent Boucher</w:t>
      </w:r>
      <w:r>
        <w:br/>
      </w:r>
      <w:r>
        <w:rPr>
          <w:i/>
          <w:iCs/>
        </w:rPr>
        <w:t xml:space="preserve">President of MONTREAL.AI and QUEBEC.AI</w:t>
      </w:r>
      <w:r>
        <w:br/>
      </w:r>
      <w:r>
        <w:rPr>
          <w:i/>
          <w:iCs/>
        </w:rPr>
        <w:t xml:space="preserve">Written with AI</w:t>
      </w:r>
    </w:p>
    <w:p>
      <w:pPr>
        <w:pStyle w:val="BodyText"/>
      </w:pPr>
      <w:r>
        <w:rPr>
          <w:b/>
          <w:bCs/>
        </w:rPr>
        <w:t xml:space="preserve">Technical descriptor:</w:t>
      </w:r>
      <w:r>
        <w:t xml:space="preserve"> </w:t>
      </w:r>
      <w:r>
        <w:t xml:space="preserve">A far-from-equilibrium framework for α-AGI Ascension.</w:t>
      </w:r>
    </w:p>
    <w:p>
      <w:pPr>
        <w:pStyle w:val="BodyText"/>
      </w:pPr>
      <w:r>
        <w:rPr>
          <w:b/>
          <w:bCs/>
        </w:rPr>
        <w:t xml:space="preserve">Executive Thesis.</w:t>
      </w:r>
      <w:r>
        <w:t xml:space="preserve"> </w:t>
      </w:r>
      <w:r>
        <w:t xml:space="preserve">AGI ALPHA proposes a scalable substrate for intelligence organizations. The Transformer made intelligence scalable inside models; AGI ALPHA aims to make intelligence scalable across governed institutions of agents, jobs, validators, tools, memory, markets, settlement, governance, capacity allocation, and strategic capability development. It extends MONTREAL.AI / QUEBEC.AI’s 2017 Multi-Agent AI DAO prior-art lineage from autonomous agents coordinated through blockchain and DAO-style structures into a proof-bearing system: agents are named, jobs are bounded, work is evidenced, validators gate settlement, RSI governs recursive invention, and empirical claims require Evidence Dockets. The paper proposes architecture, mechanisms, metrics, and evaluation standards; it does not claim achieved AGI, ASI, empirical SOTA, standard-setting control, guaranteed economic return, or civilization-scale capability.</w:t>
      </w:r>
    </w:p>
    <w:p>
      <w:pPr>
        <w:pStyle w:val="BodyText"/>
      </w:pPr>
      <w:r>
        <w:rPr>
          <w:b/>
          <w:bCs/>
        </w:rPr>
        <w:t xml:space="preserve">Publication status.</w:t>
      </w:r>
      <w:r>
        <w:t xml:space="preserve"> </w:t>
      </w:r>
      <w:r>
        <w:t xml:space="preserve">This is a theoretical systems and implementation-architecture paper. It is designed to be tested through Evidence Dockets containing real tasks, baselines, ProofBundles, replay logs, cost and safety ledgers, validator reports, delayed outcomes, and independent reproduction.</w:t>
      </w:r>
    </w:p>
    <w:p>
      <w:pPr>
        <w:pStyle w:val="BodyText"/>
      </w:pPr>
      <w:r>
        <w:rPr>
          <w:b/>
          <w:bCs/>
        </w:rPr>
        <w:t xml:space="preserve">Vincent Boucher</w:t>
      </w:r>
      <w:r>
        <w:br/>
      </w:r>
      <w:r>
        <w:rPr>
          <w:i/>
          <w:iCs/>
        </w:rPr>
        <w:t xml:space="preserve">President of MONTREAL.AI and QUEBEC.AI</w:t>
      </w:r>
      <w:r>
        <w:br/>
      </w:r>
      <w:r>
        <w:rPr>
          <w:i/>
          <w:iCs/>
        </w:rPr>
        <w:t xml:space="preserve">Written with AI</w:t>
      </w:r>
    </w:p>
    <w:p>
      <w:pPr>
        <w:pStyle w:val="BodyText"/>
      </w:pPr>
      <w:r>
        <w:rPr>
          <w:b/>
          <w:bCs/>
        </w:rPr>
        <w:t xml:space="preserve">Technical descriptor:</w:t>
      </w:r>
      <w:r>
        <w:t xml:space="preserve"> </w:t>
      </w:r>
      <w:r>
        <w:t xml:space="preserve">A far-from-equilibrium framework for α-AGI Ascension.</w:t>
      </w:r>
    </w:p>
    <w:bookmarkStart w:id="20" w:name="abstract"/>
    <w:p>
      <w:pPr>
        <w:pStyle w:val="Heading1"/>
      </w:pPr>
      <w:r>
        <w:rPr>
          <w:rStyle w:val="SectionNumber"/>
        </w:rPr>
        <w:t xml:space="preserve">1</w:t>
      </w:r>
      <w:r>
        <w:tab/>
      </w:r>
      <w:r>
        <w:t xml:space="preserve">Abstract</w:t>
      </w:r>
    </w:p>
    <w:p>
      <w:pPr>
        <w:pStyle w:val="FirstParagraph"/>
      </w:pPr>
      <w:r>
        <w:t xml:space="preserve">AGI ALPHA proposes a scalable substrate for intelligence organizations: a validator-gated system that converts model capability into verified machine labor, verified labor into reusable capability, and reusable capability into capital, infrastructure, compute, science, and useful energy capacity. The framework treats intelligence not merely as model performance, but as governed, evidence-producing, compounding institutional work.</w:t>
      </w:r>
    </w:p>
    <w:p>
      <w:pPr>
        <w:pStyle w:val="BodyText"/>
      </w:pPr>
      <w:r>
        <w:t xml:space="preserve">The highest objective is civilizational but claim-bounded: to make machine intelligence economically legible, auditable, allocable, and governable as an operator-institution invention engine. AGI ALPHA is designed to compound model capability into work, work into invention, invention into reusable capabilities, capabilities into productive capacity and infrastructure, and productive capacity and infrastructure into compute, science, robotics, laboratories, markets, and useful-energy capacity.</w:t>
      </w:r>
    </w:p>
    <w:p>
      <w:pPr>
        <w:pStyle w:val="BodyText"/>
      </w:pPr>
      <w:r>
        <w:t xml:space="preserve">As owned strategic namespace assets, AGI.Eth / ASI.Eth supply the institutional namespace layer for this substrate: a low-entropy, registry-governed identity system in which agents, nodes, validators, businesses, environments, proof bundles, α-Work Units, settlement receipts, and governance authority become machine-resolvable and audit-ready.</w:t>
      </w:r>
    </w:p>
    <w:p>
      <w:pPr>
        <w:pStyle w:val="BodyText"/>
      </w:pPr>
      <w:r>
        <w:t xml:space="preserve">Building on open-ended environment generation, AI-generating algorithms, automated design of agentic systems, and zero-data verifier-grounded self-play, AGI ALPHA further defines a proof-gated AI-generating work engine: a commercially independent substrate that can generate tasks, environments, agentic systems, validators, and curricula, while admitting only those descendants that produce replayable proof bundles, validated α-Work Units, bounded risk, reusable capability, and measurable contribution to the value-to-energy flywheel.</w:t>
      </w:r>
    </w:p>
    <w:p>
      <w:pPr>
        <w:pStyle w:val="BodyText"/>
      </w:pPr>
      <w:r>
        <w:t xml:space="preserve">The last-year MontrealAI GitHub corpus adds an implementation-evidence layer to the paper: the supplied activity figure is 30,627 contributions in the last year, and the public repositories expose a multi-surface stack spanning meta-agentic cognition, AGI Jobs work OS, escrowed job contracts, AGI Alpha Nodes, proof-first Nova-Seeds releases, open-ended RSI demos, documentation, CI, tests, runbooks, and local/devnet replay surfaces. This is treated as implementation, protocol, and replay-scaffold evidence, not as proof of empirical SOTA.</w:t>
      </w:r>
    </w:p>
    <w:p>
      <w:pPr>
        <w:pStyle w:val="BodyText"/>
      </w:pPr>
      <w:r>
        <w:t xml:space="preserve">ALPHA-AGI Insight v02 adds the implementation spine for market-governed open-ended invention: AGIJobManager settles epoch-level work, Paymaster funds utility-denominated mandates, NettingHouse batches and challenges invention receipts, OpenClaw provides the sponsor/reviewer/operator shell, Alpha-Factory runs proposal, causalization, scoring, novelty, red-team, archive, and promotion loops, AGI Nodes execute and replay distributed work, and the value-to-energy flywheel allocates accepted capabilities toward stronger future work [87]. The remaining empirical burden is an externally reproducible Evidence Docket: real tasks, baselines, proof bundles, replay logs, validator reports, cost/risk ledgers, α-Work Unit estimates, and independent audit hooks.</w:t>
      </w:r>
    </w:p>
    <w:p>
      <w:pPr>
        <w:pStyle w:val="BodyText"/>
      </w:pPr>
      <w:r>
        <w:t xml:space="preserve">AGI Alpha RSI supplies the deterministic sovereign governance control plane for this substrate: a schema-bound, replayable, baseline-comparative invention operating system in which OMNI-style interestingness guides exploration but never outcome authority, evidence confidence cannot inflate without execution, high-novelty breakthroughs require reproduction and stress testing, and recursive improvement is permitted only through append-only ledgers, proof bundles, dossiers, and validator-gated promotion [90-92].</w:t>
      </w:r>
    </w:p>
    <w:p>
      <w:pPr>
        <w:pStyle w:val="BodyText"/>
      </w:pPr>
      <w:r>
        <w:t xml:space="preserve">The framework integrates far-from-equilibrium systems theory, Gibbs-like free-energy objectives, statistical physics, Hamiltonian and learned coordination, game-theoretic mechanism design, experience-grounded learning, value-relevant organizational planning, generalized validated search, task-defined curricula, lineage metaproductivity, permeability-gated sandbox markets, process-resolved evidence validation, subversion-resistant validation, capability package libraries, value-capture ledgers, capacity allocation governance, and full-stack real-task evaluation.</w:t>
      </w:r>
    </w:p>
    <w:p>
      <w:pPr>
        <w:pStyle w:val="BodyText"/>
      </w:pPr>
      <w:r>
        <w:t xml:space="preserve">The paper’s central claim is architectural. The Transformer revealed a scalable substrate for intelligence inside models. AGI ALPHA proposes the complementary substrate above models: an organization layer in which agents, jobs, validators, tools, memory, incentives, markets, settlement, governance, capacity allocation, and governance compound into verified work. The highest-value form of this substrate is not merely automation, but a sovereign operator-institution flywheel: verified machine labor produces reusable capabilities; reusable capabilities produce productive capacity and infrastructure; productive capacity and infrastructure expand compute, science, and useful energy capacity; expanded capacity feeds back into stronger, safer, more general machine labor.</w:t>
      </w:r>
    </w:p>
    <w:p>
      <w:pPr>
        <w:pStyle w:val="BodyText"/>
      </w:pPr>
      <w:r>
        <w:t xml:space="preserve">Since the first deterministic RSI-loop integration, the public CI evidence lineage has expanded into HELIOS and Cybersecurity Sovereign experiments. HELIOS-001/002 provide local simulator/proxy evidence for governed capability compounding and transfer; HELIOS-003/004 provide benchmark-bridge readiness and completion/handoff; CYBER-SOVEREIGN-001/002 instantiate a bounded defensive security organ and demonstrate local intra-domain defensive capability compounding through CyberSecurityCapabilityArchive-v1; CYBER-SOVEREIGN-003 adds human-governed remediation readiness through safe PR proposal, Evidence Hub hardening, external replay, delayed-outcome monitoring, and CyberSecurityCapabilityArchive-v2. These results remain claim-bounded: they do not establish empirical SOTA, achieved AGI/ASI, real-world certification, autonomous production remediation, or external validation; they operationalize the Evidence Docket standard and define the next external replay, human-review, and benchmark burden.</w:t>
      </w:r>
    </w:p>
    <w:p>
      <w:pPr>
        <w:pStyle w:val="BodyText"/>
      </w:pPr>
      <w:r>
        <w:t xml:space="preserve">The civilizational objective is a strategic horizon, not a present achievement claim. AGI ALPHA becomes empirical only through benchmarked tasks, reproducible traces, external validators, evidence bundles, delayed-outcome checks, safety ledgers, cost/risk accounting, baseline comparisons, process-integrity audits, subversion tests, and independent review. The paper therefore proposes the architecture, mechanisms, metrics, and experiments required to test the flywheel, not a claim that superintelligence, autonomous sovereignty, energy abundance, or Kardashev-scale capability has already been achieved.</w:t>
      </w:r>
    </w:p>
    <w:bookmarkEnd w:id="20"/>
    <w:bookmarkStart w:id="21" w:name="readers-map"/>
    <w:p>
      <w:pPr>
        <w:pStyle w:val="Heading1"/>
      </w:pPr>
      <w:r>
        <w:rPr>
          <w:rStyle w:val="SectionNumber"/>
        </w:rPr>
        <w:t xml:space="preserve">2</w:t>
      </w:r>
      <w:r>
        <w:tab/>
      </w:r>
      <w:r>
        <w:t xml:space="preserve">Reader’s Map</w:t>
      </w:r>
    </w:p>
    <w:p>
      <w:pPr>
        <w:pStyle w:val="FirstParagraph"/>
      </w:pPr>
      <w:r>
        <w:t xml:space="preserve">This paper is intentionally comprehensive. The following map is provided so that executive, technical, safety, institutional, and empirical readers can navigate without losing the architecture’s full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Reader question</w:t>
            </w:r>
          </w:p>
        </w:tc>
        <w:tc>
          <w:tcPr/>
          <w:p>
            <w:pPr>
              <w:pStyle w:val="Compact"/>
              <w:jc w:val="left"/>
            </w:pPr>
            <w:r>
              <w:t xml:space="preserve">Primary answer</w:t>
            </w:r>
          </w:p>
        </w:tc>
      </w:tr>
      <w:tr>
        <w:tc>
          <w:tcPr/>
          <w:p>
            <w:pPr>
              <w:pStyle w:val="Compact"/>
              <w:jc w:val="left"/>
            </w:pPr>
            <w:r>
              <w:t xml:space="preserve">Substrate thesis and value-to-energy flywheel</w:t>
            </w:r>
          </w:p>
        </w:tc>
        <w:tc>
          <w:tcPr/>
          <w:p>
            <w:pPr>
              <w:pStyle w:val="Compact"/>
              <w:jc w:val="left"/>
            </w:pPr>
            <w:r>
              <w:t xml:space="preserve">What is AGI ALPHA?</w:t>
            </w:r>
          </w:p>
        </w:tc>
        <w:tc>
          <w:tcPr/>
          <w:p>
            <w:pPr>
              <w:pStyle w:val="Compact"/>
              <w:jc w:val="left"/>
            </w:pPr>
            <w:r>
              <w:t xml:space="preserve">A scalable substrate for intelligence organizations above model substrates.</w:t>
            </w:r>
          </w:p>
        </w:tc>
      </w:tr>
      <w:tr>
        <w:tc>
          <w:tcPr/>
          <w:p>
            <w:pPr>
              <w:pStyle w:val="Compact"/>
              <w:jc w:val="left"/>
            </w:pPr>
            <w:r>
              <w:t xml:space="preserve">Historical prior art</w:t>
            </w:r>
          </w:p>
        </w:tc>
        <w:tc>
          <w:tcPr/>
          <w:p>
            <w:pPr>
              <w:pStyle w:val="Compact"/>
              <w:jc w:val="left"/>
            </w:pPr>
            <w:r>
              <w:t xml:space="preserve">What is the institutional lineage?</w:t>
            </w:r>
          </w:p>
        </w:tc>
        <w:tc>
          <w:tcPr/>
          <w:p>
            <w:pPr>
              <w:pStyle w:val="Compact"/>
              <w:jc w:val="left"/>
            </w:pPr>
            <w:r>
              <w:t xml:space="preserve">The 2017 Multi-Agent AI DAO provides public prior-art lineage for autonomous agents, blockchain-mediated coordination, and DAO-style governance.</w:t>
            </w:r>
          </w:p>
        </w:tc>
      </w:tr>
      <w:tr>
        <w:tc>
          <w:tcPr/>
          <w:p>
            <w:pPr>
              <w:pStyle w:val="Compact"/>
              <w:jc w:val="left"/>
            </w:pPr>
            <w:r>
              <w:t xml:space="preserve">AGI.Eth / ASI.Eth naming and proof-settlement layer</w:t>
            </w:r>
          </w:p>
        </w:tc>
        <w:tc>
          <w:tcPr/>
          <w:p>
            <w:pPr>
              <w:pStyle w:val="Compact"/>
              <w:jc w:val="left"/>
            </w:pPr>
            <w:r>
              <w:t xml:space="preserve">How are actors, authority, and proof made legible?</w:t>
            </w:r>
          </w:p>
        </w:tc>
        <w:tc>
          <w:tcPr/>
          <w:p>
            <w:pPr>
              <w:pStyle w:val="Compact"/>
              <w:jc w:val="left"/>
            </w:pPr>
            <w:r>
              <w:t xml:space="preserve">Low-entropy namespace, ProofBundles, α-Work Units, AGI Jobs, Chronicle, and settlement.</w:t>
            </w:r>
          </w:p>
        </w:tc>
      </w:tr>
      <w:tr>
        <w:tc>
          <w:tcPr/>
          <w:p>
            <w:pPr>
              <w:pStyle w:val="Compact"/>
              <w:jc w:val="left"/>
            </w:pPr>
            <w:r>
              <w:t xml:space="preserve">Implementation evidence corpus and evidence ladder</w:t>
            </w:r>
          </w:p>
        </w:tc>
        <w:tc>
          <w:tcPr/>
          <w:p>
            <w:pPr>
              <w:pStyle w:val="Compact"/>
              <w:jc w:val="left"/>
            </w:pPr>
            <w:r>
              <w:t xml:space="preserve">What exists beyond theory?</w:t>
            </w:r>
          </w:p>
        </w:tc>
        <w:tc>
          <w:tcPr/>
          <w:p>
            <w:pPr>
              <w:pStyle w:val="Compact"/>
              <w:jc w:val="left"/>
            </w:pPr>
            <w:r>
              <w:t xml:space="preserve">MontrealAI repositories, demos, contracts, CI, local/devnet proof surfaces, and a claim-bounded evidence ladder.</w:t>
            </w:r>
          </w:p>
        </w:tc>
      </w:tr>
      <w:tr>
        <w:tc>
          <w:tcPr/>
          <w:p>
            <w:pPr>
              <w:pStyle w:val="Compact"/>
              <w:jc w:val="left"/>
            </w:pPr>
            <w:r>
              <w:t xml:space="preserve">Market-governed invention stack</w:t>
            </w:r>
          </w:p>
        </w:tc>
        <w:tc>
          <w:tcPr/>
          <w:p>
            <w:pPr>
              <w:pStyle w:val="Compact"/>
              <w:jc w:val="left"/>
            </w:pPr>
            <w:r>
              <w:t xml:space="preserve">How does invention become labor?</w:t>
            </w:r>
          </w:p>
        </w:tc>
        <w:tc>
          <w:tcPr/>
          <w:p>
            <w:pPr>
              <w:pStyle w:val="Compact"/>
              <w:jc w:val="left"/>
            </w:pPr>
            <w:r>
              <w:t xml:space="preserve">MandateEpochs, NettingHouse, Paymaster, OpenClaw, Alpha-Factory, causal substrate, QD archives, and nodes.</w:t>
            </w:r>
          </w:p>
        </w:tc>
      </w:tr>
      <w:tr>
        <w:tc>
          <w:tcPr/>
          <w:p>
            <w:pPr>
              <w:pStyle w:val="Compact"/>
              <w:jc w:val="left"/>
            </w:pPr>
            <w:r>
              <w:t xml:space="preserve">QD archive, causal substrate, MandateEpochs, and AGI Nodes</w:t>
            </w:r>
          </w:p>
        </w:tc>
        <w:tc>
          <w:tcPr/>
          <w:p>
            <w:pPr>
              <w:pStyle w:val="Compact"/>
              <w:jc w:val="left"/>
            </w:pPr>
            <w:r>
              <w:t xml:space="preserve">How does the system scale search?</w:t>
            </w:r>
          </w:p>
        </w:tc>
        <w:tc>
          <w:tcPr/>
          <w:p>
            <w:pPr>
              <w:pStyle w:val="Compact"/>
              <w:jc w:val="left"/>
            </w:pPr>
            <w:r>
              <w:t xml:space="preserve">Distributed, replayable microjobs and archive-preserving open-ended search.</w:t>
            </w:r>
          </w:p>
        </w:tc>
      </w:tr>
      <w:tr>
        <w:tc>
          <w:tcPr/>
          <w:p>
            <w:pPr>
              <w:pStyle w:val="Compact"/>
              <w:jc w:val="left"/>
            </w:pPr>
            <w:r>
              <w:t xml:space="preserve">RSI governance</w:t>
            </w:r>
          </w:p>
        </w:tc>
        <w:tc>
          <w:tcPr/>
          <w:p>
            <w:pPr>
              <w:pStyle w:val="Compact"/>
              <w:jc w:val="left"/>
            </w:pPr>
            <w:r>
              <w:t xml:space="preserve">How is recursive invention governed?</w:t>
            </w:r>
          </w:p>
        </w:tc>
        <w:tc>
          <w:tcPr/>
          <w:p>
            <w:pPr>
              <w:pStyle w:val="Compact"/>
              <w:jc w:val="left"/>
            </w:pPr>
            <w:r>
              <w:t xml:space="preserve">Deterministic runner, drift sentinel, ECI, baseline discipline, Move-37 dossiers, and mechanical gates.</w:t>
            </w:r>
          </w:p>
        </w:tc>
      </w:tr>
      <w:tr>
        <w:tc>
          <w:tcPr/>
          <w:p>
            <w:pPr>
              <w:pStyle w:val="Compact"/>
              <w:jc w:val="left"/>
            </w:pPr>
            <w:r>
              <w:t xml:space="preserve">Safety, validation, and claim boundaries</w:t>
            </w:r>
          </w:p>
        </w:tc>
        <w:tc>
          <w:tcPr/>
          <w:p>
            <w:pPr>
              <w:pStyle w:val="Compact"/>
              <w:jc w:val="left"/>
            </w:pPr>
            <w:r>
              <w:t xml:space="preserve">What prevents overreach?</w:t>
            </w:r>
          </w:p>
        </w:tc>
        <w:tc>
          <w:tcPr/>
          <w:p>
            <w:pPr>
              <w:pStyle w:val="Compact"/>
              <w:jc w:val="left"/>
            </w:pPr>
            <w:r>
              <w:t xml:space="preserve">Risk gates, process evidence, subversion resistance, legal boundaries, and claim-boundary boxes.</w:t>
            </w:r>
          </w:p>
        </w:tc>
      </w:tr>
      <w:tr>
        <w:tc>
          <w:tcPr/>
          <w:p>
            <w:pPr>
              <w:pStyle w:val="Compact"/>
              <w:jc w:val="left"/>
            </w:pPr>
            <w:r>
              <w:t xml:space="preserve">Evidence Docket and benchmark program</w:t>
            </w:r>
          </w:p>
        </w:tc>
        <w:tc>
          <w:tcPr/>
          <w:p>
            <w:pPr>
              <w:pStyle w:val="Compact"/>
              <w:jc w:val="left"/>
            </w:pPr>
            <w:r>
              <w:t xml:space="preserve">What would prove it?</w:t>
            </w:r>
          </w:p>
        </w:tc>
        <w:tc>
          <w:tcPr/>
          <w:p>
            <w:pPr>
              <w:pStyle w:val="Compact"/>
              <w:jc w:val="left"/>
            </w:pPr>
            <w:r>
              <w:t xml:space="preserve">Real tasks, baselines, proof bundles, replay, cost/risk ledgers, and independent audit.</w:t>
            </w:r>
          </w:p>
        </w:tc>
      </w:tr>
      <w:tr>
        <w:tc>
          <w:tcPr/>
          <w:p>
            <w:pPr>
              <w:pStyle w:val="Compact"/>
              <w:jc w:val="left"/>
            </w:pPr>
            <w:r>
              <w:t xml:space="preserve">Current CI evidence lineage</w:t>
            </w:r>
          </w:p>
        </w:tc>
        <w:tc>
          <w:tcPr/>
          <w:p>
            <w:pPr>
              <w:pStyle w:val="Compact"/>
              <w:jc w:val="left"/>
            </w:pPr>
            <w:r>
              <w:t xml:space="preserve">What exists now?</w:t>
            </w:r>
          </w:p>
        </w:tc>
        <w:tc>
          <w:tcPr/>
          <w:p>
            <w:pPr>
              <w:pStyle w:val="Compact"/>
              <w:jc w:val="left"/>
            </w:pPr>
            <w:r>
              <w:t xml:space="preserve">First RSI loop, L4-L7 autopilot, HELIOS-001 through 004, and Cybersecurity Sovereign 001 through 003, all claim-bounded.</w:t>
            </w:r>
          </w:p>
        </w:tc>
      </w:tr>
      <w:tr>
        <w:tc>
          <w:tcPr/>
          <w:p>
            <w:pPr>
              <w:pStyle w:val="Compact"/>
              <w:jc w:val="left"/>
            </w:pPr>
            <w:r>
              <w:t xml:space="preserve">Conclusion and publication-safe horizon</w:t>
            </w:r>
          </w:p>
        </w:tc>
        <w:tc>
          <w:tcPr/>
          <w:p>
            <w:pPr>
              <w:pStyle w:val="Compact"/>
              <w:jc w:val="left"/>
            </w:pPr>
            <w:r>
              <w:t xml:space="preserve">What is the long-run ambition?</w:t>
            </w:r>
          </w:p>
        </w:tc>
        <w:tc>
          <w:tcPr/>
          <w:p>
            <w:pPr>
              <w:pStyle w:val="Compact"/>
              <w:jc w:val="left"/>
            </w:pPr>
            <w:r>
              <w:t xml:space="preserve">Governed compounding from verified work to capability, infrastructure, compute, science, security, and useful energy.</w:t>
            </w:r>
          </w:p>
        </w:tc>
      </w:tr>
    </w:tbl>
    <w:bookmarkEnd w:id="21"/>
    <w:bookmarkStart w:id="25" w:name="at-a-glance"/>
    <w:p>
      <w:pPr>
        <w:pStyle w:val="Heading1"/>
      </w:pPr>
      <w:r>
        <w:rPr>
          <w:rStyle w:val="SectionNumber"/>
        </w:rPr>
        <w:t xml:space="preserve">3</w:t>
      </w:r>
      <w:r>
        <w:tab/>
      </w:r>
      <w:r>
        <w:t xml:space="preserve">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Layer</w:t>
            </w:r>
          </w:p>
        </w:tc>
        <w:tc>
          <w:tcPr/>
          <w:p>
            <w:pPr>
              <w:pStyle w:val="Compact"/>
              <w:jc w:val="left"/>
            </w:pPr>
            <w:r>
              <w:t xml:space="preserve">Problem solved</w:t>
            </w:r>
          </w:p>
        </w:tc>
        <w:tc>
          <w:tcPr/>
          <w:p>
            <w:pPr>
              <w:pStyle w:val="Compact"/>
              <w:jc w:val="left"/>
            </w:pPr>
            <w:r>
              <w:t xml:space="preserve">AGI ALPHA mechanism</w:t>
            </w:r>
          </w:p>
        </w:tc>
        <w:tc>
          <w:tcPr/>
          <w:p>
            <w:pPr>
              <w:pStyle w:val="Compact"/>
              <w:jc w:val="left"/>
            </w:pPr>
            <w:r>
              <w:t xml:space="preserve">Evidence status</w:t>
            </w:r>
          </w:p>
        </w:tc>
        <w:tc>
          <w:tcPr/>
          <w:p>
            <w:pPr>
              <w:pStyle w:val="Compact"/>
              <w:jc w:val="left"/>
            </w:pPr>
            <w:r>
              <w:t xml:space="preserve">Main risk / gate</w:t>
            </w:r>
          </w:p>
        </w:tc>
      </w:tr>
      <w:tr>
        <w:tc>
          <w:tcPr/>
          <w:p>
            <w:pPr>
              <w:pStyle w:val="Compact"/>
              <w:jc w:val="left"/>
            </w:pPr>
            <w:r>
              <w:t xml:space="preserve">Model substrate</w:t>
            </w:r>
          </w:p>
        </w:tc>
        <w:tc>
          <w:tcPr/>
          <w:p>
            <w:pPr>
              <w:pStyle w:val="Compact"/>
              <w:jc w:val="left"/>
            </w:pPr>
            <w:r>
              <w:t xml:space="preserve">Scaling representation and reasoning inside models</w:t>
            </w:r>
          </w:p>
        </w:tc>
        <w:tc>
          <w:tcPr/>
          <w:p>
            <w:pPr>
              <w:pStyle w:val="Compact"/>
              <w:jc w:val="left"/>
            </w:pPr>
            <w:r>
              <w:t xml:space="preserve">Transformer-like model substrate</w:t>
            </w:r>
          </w:p>
        </w:tc>
        <w:tc>
          <w:tcPr/>
          <w:p>
            <w:pPr>
              <w:pStyle w:val="Compact"/>
              <w:jc w:val="left"/>
            </w:pPr>
            <w:r>
              <w:t xml:space="preserve">External prior art</w:t>
            </w:r>
          </w:p>
        </w:tc>
        <w:tc>
          <w:tcPr/>
          <w:p>
            <w:pPr>
              <w:pStyle w:val="Compact"/>
              <w:jc w:val="left"/>
            </w:pPr>
            <w:r>
              <w:t xml:space="preserve">Model capability is not institutional capability</w:t>
            </w:r>
          </w:p>
        </w:tc>
      </w:tr>
      <w:tr>
        <w:tc>
          <w:tcPr/>
          <w:p>
            <w:pPr>
              <w:pStyle w:val="Compact"/>
              <w:jc w:val="left"/>
            </w:pPr>
            <w:r>
              <w:t xml:space="preserve">Historical prior art</w:t>
            </w:r>
          </w:p>
        </w:tc>
        <w:tc>
          <w:tcPr/>
          <w:p>
            <w:pPr>
              <w:pStyle w:val="Compact"/>
              <w:jc w:val="left"/>
            </w:pPr>
            <w:r>
              <w:t xml:space="preserve">Establishing design lineage for AI agents + blockchain + DAO coordination</w:t>
            </w:r>
          </w:p>
        </w:tc>
        <w:tc>
          <w:tcPr/>
          <w:p>
            <w:pPr>
              <w:pStyle w:val="Compact"/>
              <w:jc w:val="left"/>
            </w:pPr>
            <w:r>
              <w:t xml:space="preserve">2017 Multi-Agent AI DAO -&gt; AGI.Eth / AGI Jobs / ProofBundles / RSI governance</w:t>
            </w:r>
          </w:p>
        </w:tc>
        <w:tc>
          <w:tcPr/>
          <w:p>
            <w:pPr>
              <w:pStyle w:val="Compact"/>
              <w:jc w:val="left"/>
            </w:pPr>
            <w:r>
              <w:t xml:space="preserve">Public prior-art record and design lineage, not empirical proof</w:t>
            </w:r>
          </w:p>
        </w:tc>
        <w:tc>
          <w:tcPr/>
          <w:p>
            <w:pPr>
              <w:pStyle w:val="Compact"/>
              <w:jc w:val="left"/>
            </w:pPr>
            <w:r>
              <w:t xml:space="preserve">Avoid legal overclaim; counsel review required</w:t>
            </w:r>
          </w:p>
        </w:tc>
      </w:tr>
      <w:tr>
        <w:tc>
          <w:tcPr/>
          <w:p>
            <w:pPr>
              <w:pStyle w:val="Compact"/>
              <w:jc w:val="left"/>
            </w:pPr>
            <w:r>
              <w:t xml:space="preserve">Organization substrate</w:t>
            </w:r>
          </w:p>
        </w:tc>
        <w:tc>
          <w:tcPr/>
          <w:p>
            <w:pPr>
              <w:pStyle w:val="Compact"/>
              <w:jc w:val="left"/>
            </w:pPr>
            <w:r>
              <w:t xml:space="preserve">Coordinating agents into work</w:t>
            </w:r>
          </w:p>
        </w:tc>
        <w:tc>
          <w:tcPr/>
          <w:p>
            <w:pPr>
              <w:pStyle w:val="Compact"/>
              <w:jc w:val="left"/>
            </w:pPr>
            <w:r>
              <w:t xml:space="preserve">Agents, jobs, routers, tools, memory, validators</w:t>
            </w:r>
          </w:p>
        </w:tc>
        <w:tc>
          <w:tcPr/>
          <w:p>
            <w:pPr>
              <w:pStyle w:val="Compact"/>
              <w:jc w:val="left"/>
            </w:pPr>
            <w:r>
              <w:t xml:space="preserve">Formal architecture + implementation scaffold</w:t>
            </w:r>
          </w:p>
        </w:tc>
        <w:tc>
          <w:tcPr/>
          <w:p>
            <w:pPr>
              <w:pStyle w:val="Compact"/>
              <w:jc w:val="left"/>
            </w:pPr>
            <w:r>
              <w:t xml:space="preserve">Coordination overhead and false acceptance</w:t>
            </w:r>
          </w:p>
        </w:tc>
      </w:tr>
      <w:tr>
        <w:tc>
          <w:tcPr/>
          <w:p>
            <w:pPr>
              <w:pStyle w:val="Compact"/>
              <w:jc w:val="left"/>
            </w:pPr>
            <w:r>
              <w:t xml:space="preserve">Proof-settlement substrate</w:t>
            </w:r>
          </w:p>
        </w:tc>
        <w:tc>
          <w:tcPr/>
          <w:p>
            <w:pPr>
              <w:pStyle w:val="Compact"/>
              <w:jc w:val="left"/>
            </w:pPr>
            <w:r>
              <w:t xml:space="preserve">Making machine work auditable and payable</w:t>
            </w:r>
          </w:p>
        </w:tc>
        <w:tc>
          <w:tcPr/>
          <w:p>
            <w:pPr>
              <w:pStyle w:val="Compact"/>
              <w:jc w:val="left"/>
            </w:pPr>
            <w:r>
              <w:t xml:space="preserve">ProofBundles, α-WU, AGI Jobs, AGIJobManager, Chronicle</w:t>
            </w:r>
          </w:p>
        </w:tc>
        <w:tc>
          <w:tcPr/>
          <w:p>
            <w:pPr>
              <w:pStyle w:val="Compact"/>
              <w:jc w:val="left"/>
            </w:pPr>
            <w:r>
              <w:t xml:space="preserve">Protocol evidence in bounded form</w:t>
            </w:r>
          </w:p>
        </w:tc>
        <w:tc>
          <w:tcPr/>
          <w:p>
            <w:pPr>
              <w:pStyle w:val="Compact"/>
              <w:jc w:val="left"/>
            </w:pPr>
            <w:r>
              <w:t xml:space="preserve">No replay, no settlement</w:t>
            </w:r>
          </w:p>
        </w:tc>
      </w:tr>
      <w:tr>
        <w:tc>
          <w:tcPr/>
          <w:p>
            <w:pPr>
              <w:pStyle w:val="Compact"/>
              <w:jc w:val="left"/>
            </w:pPr>
            <w:r>
              <w:t xml:space="preserve">Namespace substrate</w:t>
            </w:r>
          </w:p>
        </w:tc>
        <w:tc>
          <w:tcPr/>
          <w:p>
            <w:pPr>
              <w:pStyle w:val="Compact"/>
              <w:jc w:val="left"/>
            </w:pPr>
            <w:r>
              <w:t xml:space="preserve">Making authority legible at machine speed</w:t>
            </w:r>
          </w:p>
        </w:tc>
        <w:tc>
          <w:tcPr/>
          <w:p>
            <w:pPr>
              <w:pStyle w:val="Compact"/>
              <w:jc w:val="left"/>
            </w:pPr>
            <w:r>
              <w:t xml:space="preserve">AGI.Eth / ASI.Eth, registry-governed names</w:t>
            </w:r>
          </w:p>
        </w:tc>
        <w:tc>
          <w:tcPr/>
          <w:p>
            <w:pPr>
              <w:pStyle w:val="Compact"/>
              <w:jc w:val="left"/>
            </w:pPr>
            <w:r>
              <w:t xml:space="preserve">Institutional design source</w:t>
            </w:r>
          </w:p>
        </w:tc>
        <w:tc>
          <w:tcPr/>
          <w:p>
            <w:pPr>
              <w:pStyle w:val="Compact"/>
              <w:jc w:val="left"/>
            </w:pPr>
            <w:r>
              <w:t xml:space="preserve">Registry drift, spoofing, scope confusion</w:t>
            </w:r>
          </w:p>
        </w:tc>
      </w:tr>
      <w:tr>
        <w:tc>
          <w:tcPr/>
          <w:p>
            <w:pPr>
              <w:pStyle w:val="Compact"/>
              <w:jc w:val="left"/>
            </w:pPr>
            <w:r>
              <w:t xml:space="preserve">Market-governed invention substrate</w:t>
            </w:r>
          </w:p>
        </w:tc>
        <w:tc>
          <w:tcPr/>
          <w:p>
            <w:pPr>
              <w:pStyle w:val="Compact"/>
              <w:jc w:val="left"/>
            </w:pPr>
            <w:r>
              <w:t xml:space="preserve">Making invention operate as validated labor</w:t>
            </w:r>
          </w:p>
        </w:tc>
        <w:tc>
          <w:tcPr/>
          <w:p>
            <w:pPr>
              <w:pStyle w:val="Compact"/>
              <w:jc w:val="left"/>
            </w:pPr>
            <w:r>
              <w:t xml:space="preserve">MandateEpoch, NettingHouse, Paymaster, OpenClaw, Alpha-Factory</w:t>
            </w:r>
          </w:p>
        </w:tc>
        <w:tc>
          <w:tcPr/>
          <w:p>
            <w:pPr>
              <w:pStyle w:val="Compact"/>
              <w:jc w:val="left"/>
            </w:pPr>
            <w:r>
              <w:t xml:space="preserve">Implementation-grounded architecture</w:t>
            </w:r>
          </w:p>
        </w:tc>
        <w:tc>
          <w:tcPr/>
          <w:p>
            <w:pPr>
              <w:pStyle w:val="Compact"/>
              <w:jc w:val="left"/>
            </w:pPr>
            <w:r>
              <w:t xml:space="preserve">Unreplayable microjobs and unsafe promotion</w:t>
            </w:r>
          </w:p>
        </w:tc>
      </w:tr>
      <w:tr>
        <w:tc>
          <w:tcPr/>
          <w:p>
            <w:pPr>
              <w:pStyle w:val="Compact"/>
              <w:jc w:val="left"/>
            </w:pPr>
            <w:r>
              <w:t xml:space="preserve">Global QD archive</w:t>
            </w:r>
          </w:p>
        </w:tc>
        <w:tc>
          <w:tcPr/>
          <w:p>
            <w:pPr>
              <w:pStyle w:val="Compact"/>
              <w:jc w:val="left"/>
            </w:pPr>
            <w:r>
              <w:t xml:space="preserve">Preserving stepping stones</w:t>
            </w:r>
          </w:p>
        </w:tc>
        <w:tc>
          <w:tcPr/>
          <w:p>
            <w:pPr>
              <w:pStyle w:val="Compact"/>
              <w:jc w:val="left"/>
            </w:pPr>
            <w:r>
              <w:t xml:space="preserve">MAP-Elites / QD archive, descriptor cells, lineages</w:t>
            </w:r>
          </w:p>
        </w:tc>
        <w:tc>
          <w:tcPr/>
          <w:p>
            <w:pPr>
              <w:pStyle w:val="Compact"/>
              <w:jc w:val="left"/>
            </w:pPr>
            <w:r>
              <w:t xml:space="preserve">Planned benchmark + implementation spine</w:t>
            </w:r>
          </w:p>
        </w:tc>
        <w:tc>
          <w:tcPr/>
          <w:p>
            <w:pPr>
              <w:pStyle w:val="Compact"/>
              <w:jc w:val="left"/>
            </w:pPr>
            <w:r>
              <w:t xml:space="preserve">Novelty without value or safety</w:t>
            </w:r>
          </w:p>
        </w:tc>
      </w:tr>
      <w:tr>
        <w:tc>
          <w:tcPr/>
          <w:p>
            <w:pPr>
              <w:pStyle w:val="Compact"/>
              <w:jc w:val="left"/>
            </w:pPr>
            <w:r>
              <w:t xml:space="preserve">AGI Nodes compute fabric</w:t>
            </w:r>
          </w:p>
        </w:tc>
        <w:tc>
          <w:tcPr/>
          <w:p>
            <w:pPr>
              <w:pStyle w:val="Compact"/>
              <w:jc w:val="left"/>
            </w:pPr>
            <w:r>
              <w:t xml:space="preserve">Scaling parallel search and replay</w:t>
            </w:r>
          </w:p>
        </w:tc>
        <w:tc>
          <w:tcPr/>
          <w:p>
            <w:pPr>
              <w:pStyle w:val="Compact"/>
              <w:jc w:val="left"/>
            </w:pPr>
            <w:r>
              <w:t xml:space="preserve">Verifiable node work units, replay, audit sampling, challenges</w:t>
            </w:r>
          </w:p>
        </w:tc>
        <w:tc>
          <w:tcPr/>
          <w:p>
            <w:pPr>
              <w:pStyle w:val="Compact"/>
              <w:jc w:val="left"/>
            </w:pPr>
            <w:r>
              <w:t xml:space="preserve">Implementation scaffold</w:t>
            </w:r>
          </w:p>
        </w:tc>
        <w:tc>
          <w:tcPr/>
          <w:p>
            <w:pPr>
              <w:pStyle w:val="Compact"/>
              <w:jc w:val="left"/>
            </w:pPr>
            <w:r>
              <w:t xml:space="preserve">Unverifiable compute or bad incentives</w:t>
            </w:r>
          </w:p>
        </w:tc>
      </w:tr>
      <w:tr>
        <w:tc>
          <w:tcPr/>
          <w:p>
            <w:pPr>
              <w:pStyle w:val="Compact"/>
              <w:jc w:val="left"/>
            </w:pPr>
            <w:r>
              <w:t xml:space="preserve">RSI governance</w:t>
            </w:r>
          </w:p>
        </w:tc>
        <w:tc>
          <w:tcPr/>
          <w:p>
            <w:pPr>
              <w:pStyle w:val="Compact"/>
              <w:jc w:val="left"/>
            </w:pPr>
            <w:r>
              <w:t xml:space="preserve">Governing recursive improvement</w:t>
            </w:r>
          </w:p>
        </w:tc>
        <w:tc>
          <w:tcPr/>
          <w:p>
            <w:pPr>
              <w:pStyle w:val="Compact"/>
              <w:jc w:val="left"/>
            </w:pPr>
            <w:r>
              <w:t xml:space="preserve">Deterministic runner, ECI, drift sentinel, baseline gates, dossiers</w:t>
            </w:r>
          </w:p>
        </w:tc>
        <w:tc>
          <w:tcPr/>
          <w:p>
            <w:pPr>
              <w:pStyle w:val="Compact"/>
              <w:jc w:val="left"/>
            </w:pPr>
            <w:r>
              <w:t xml:space="preserve">Internal architecture source</w:t>
            </w:r>
          </w:p>
        </w:tc>
        <w:tc>
          <w:tcPr/>
          <w:p>
            <w:pPr>
              <w:pStyle w:val="Compact"/>
              <w:jc w:val="left"/>
            </w:pPr>
            <w:r>
              <w:t xml:space="preserve">Novelty mill and confidence inflation</w:t>
            </w:r>
          </w:p>
        </w:tc>
      </w:tr>
      <w:tr>
        <w:tc>
          <w:tcPr/>
          <w:p>
            <w:pPr>
              <w:pStyle w:val="Compact"/>
              <w:jc w:val="left"/>
            </w:pPr>
            <w:r>
              <w:t xml:space="preserve">Evidence Docket</w:t>
            </w:r>
          </w:p>
        </w:tc>
        <w:tc>
          <w:tcPr/>
          <w:p>
            <w:pPr>
              <w:pStyle w:val="Compact"/>
              <w:jc w:val="left"/>
            </w:pPr>
            <w:r>
              <w:t xml:space="preserve">Making empirical claims testable</w:t>
            </w:r>
          </w:p>
        </w:tc>
        <w:tc>
          <w:tcPr/>
          <w:p>
            <w:pPr>
              <w:pStyle w:val="Compact"/>
              <w:jc w:val="left"/>
            </w:pPr>
            <w:r>
              <w:t xml:space="preserve">Claims matrix, baselines, proof bundles, logs, ledgers, replay</w:t>
            </w:r>
          </w:p>
        </w:tc>
        <w:tc>
          <w:tcPr/>
          <w:p>
            <w:pPr>
              <w:pStyle w:val="Compact"/>
              <w:jc w:val="left"/>
            </w:pPr>
            <w:r>
              <w:t xml:space="preserve">Defined standard</w:t>
            </w:r>
          </w:p>
        </w:tc>
        <w:tc>
          <w:tcPr/>
          <w:p>
            <w:pPr>
              <w:pStyle w:val="Compact"/>
              <w:jc w:val="left"/>
            </w:pPr>
            <w:r>
              <w:t xml:space="preserve">No docket, no empirical SOTA claim</w:t>
            </w:r>
          </w:p>
        </w:tc>
      </w:tr>
      <w:tr>
        <w:tc>
          <w:tcPr/>
          <w:p>
            <w:pPr>
              <w:pStyle w:val="Compact"/>
              <w:jc w:val="left"/>
            </w:pPr>
            <w:r>
              <w:t xml:space="preserve">CI Evidence Lineage</w:t>
            </w:r>
          </w:p>
        </w:tc>
        <w:tc>
          <w:tcPr/>
          <w:p>
            <w:pPr>
              <w:pStyle w:val="Compact"/>
              <w:jc w:val="left"/>
            </w:pPr>
            <w:r>
              <w:t xml:space="preserve">Turning architecture into replayable evidence objects</w:t>
            </w:r>
          </w:p>
        </w:tc>
        <w:tc>
          <w:tcPr/>
          <w:p>
            <w:pPr>
              <w:pStyle w:val="Compact"/>
              <w:jc w:val="left"/>
            </w:pPr>
            <w:r>
              <w:t xml:space="preserve">Evidence Factory, HELIOS, Cybersecurity Sovereign</w:t>
            </w:r>
          </w:p>
        </w:tc>
        <w:tc>
          <w:tcPr/>
          <w:p>
            <w:pPr>
              <w:pStyle w:val="Compact"/>
              <w:jc w:val="left"/>
            </w:pPr>
            <w:r>
              <w:t xml:space="preserve">Local/proxy CI evidence with baselines and replay</w:t>
            </w:r>
          </w:p>
        </w:tc>
        <w:tc>
          <w:tcPr/>
          <w:p>
            <w:pPr>
              <w:pStyle w:val="Compact"/>
              <w:jc w:val="left"/>
            </w:pPr>
            <w:r>
              <w:t xml:space="preserve">External reviewer replay and public benchmark execution</w:t>
            </w:r>
          </w:p>
        </w:tc>
      </w:tr>
      <w:tr>
        <w:tc>
          <w:tcPr/>
          <w:p>
            <w:pPr>
              <w:pStyle w:val="Compact"/>
              <w:jc w:val="left"/>
            </w:pPr>
            <w:r>
              <w:t xml:space="preserve">Specialized Sovereign Organs</w:t>
            </w:r>
          </w:p>
        </w:tc>
        <w:tc>
          <w:tcPr/>
          <w:p>
            <w:pPr>
              <w:pStyle w:val="Compact"/>
              <w:jc w:val="left"/>
            </w:pPr>
            <w:r>
              <w:t xml:space="preserve">Converting reusable capability into domain-specific defensive capability</w:t>
            </w:r>
          </w:p>
        </w:tc>
        <w:tc>
          <w:tcPr/>
          <w:p>
            <w:pPr>
              <w:pStyle w:val="Compact"/>
              <w:jc w:val="left"/>
            </w:pPr>
            <w:r>
              <w:t xml:space="preserve">CyberSecurityCapabilityArchive-v0/v1/v2, defensive Evidence Dockets, safe patch proposals</w:t>
            </w:r>
          </w:p>
        </w:tc>
        <w:tc>
          <w:tcPr/>
          <w:p>
            <w:pPr>
              <w:pStyle w:val="Compact"/>
              <w:jc w:val="left"/>
            </w:pPr>
            <w:r>
              <w:t xml:space="preserve">CYBER-SOVEREIGN-002 local defensive compounding; CYBER-SOVEREIGN-003 human-governed remediation readiness</w:t>
            </w:r>
          </w:p>
        </w:tc>
        <w:tc>
          <w:tcPr/>
          <w:p>
            <w:pPr>
              <w:pStyle w:val="Compact"/>
              <w:jc w:val="left"/>
            </w:pPr>
            <w:r>
              <w:t xml:space="preserve">No offensive capability claim, no secret leakage, no external scans, no automatic merge, human review required</w:t>
            </w:r>
          </w:p>
        </w:tc>
      </w:tr>
      <w:tr>
        <w:tc>
          <w:tcPr/>
          <w:p>
            <w:pPr>
              <w:pStyle w:val="Compact"/>
              <w:jc w:val="left"/>
            </w:pPr>
            <w:r>
              <w:t xml:space="preserve">Human-Governed Remediation</w:t>
            </w:r>
          </w:p>
        </w:tc>
        <w:tc>
          <w:tcPr/>
          <w:p>
            <w:pPr>
              <w:pStyle w:val="Compact"/>
              <w:jc w:val="left"/>
            </w:pPr>
            <w:r>
              <w:t xml:space="preserve">Turning findings into reviewed institutional improvements</w:t>
            </w:r>
          </w:p>
        </w:tc>
        <w:tc>
          <w:tcPr/>
          <w:p>
            <w:pPr>
              <w:pStyle w:val="Compact"/>
              <w:jc w:val="left"/>
            </w:pPr>
            <w:r>
              <w:t xml:space="preserve">Safe PR workflow, claim-boundary guard, Evidence Hub backfill, external replay, delayed-outcome sentinel</w:t>
            </w:r>
          </w:p>
        </w:tc>
        <w:tc>
          <w:tcPr/>
          <w:p>
            <w:pPr>
              <w:pStyle w:val="Compact"/>
              <w:jc w:val="left"/>
            </w:pPr>
            <w:r>
              <w:t xml:space="preserve">Implemented / pending or achieved if PR reviewed</w:t>
            </w:r>
          </w:p>
        </w:tc>
        <w:tc>
          <w:tcPr/>
          <w:p>
            <w:pPr>
              <w:pStyle w:val="Compact"/>
              <w:jc w:val="left"/>
            </w:pPr>
            <w:r>
              <w:t xml:space="preserve">PR review decision and external replay required before stronger claim</w:t>
            </w:r>
          </w:p>
        </w:tc>
      </w:tr>
      <w:tr>
        <w:tc>
          <w:tcPr/>
          <w:p>
            <w:pPr>
              <w:pStyle w:val="Compact"/>
              <w:jc w:val="left"/>
            </w:pPr>
            <w:r>
              <w:t xml:space="preserve">Value-to-energy flywheel</w:t>
            </w:r>
          </w:p>
        </w:tc>
        <w:tc>
          <w:tcPr/>
          <w:p>
            <w:pPr>
              <w:pStyle w:val="Compact"/>
              <w:jc w:val="left"/>
            </w:pPr>
            <w:r>
              <w:t xml:space="preserve">Converting intelligence into compounding capacity</w:t>
            </w:r>
          </w:p>
        </w:tc>
        <w:tc>
          <w:tcPr/>
          <w:p>
            <w:pPr>
              <w:pStyle w:val="Compact"/>
              <w:jc w:val="left"/>
            </w:pPr>
            <w:r>
              <w:t xml:space="preserve">work -&gt; capability -&gt; productive capacity -&gt; capacity -&gt; stronger work</w:t>
            </w:r>
          </w:p>
        </w:tc>
        <w:tc>
          <w:tcPr/>
          <w:p>
            <w:pPr>
              <w:pStyle w:val="Compact"/>
              <w:jc w:val="left"/>
            </w:pPr>
            <w:r>
              <w:t xml:space="preserve">Strategic horizon + proxies</w:t>
            </w:r>
          </w:p>
        </w:tc>
        <w:tc>
          <w:tcPr/>
          <w:p>
            <w:pPr>
              <w:pStyle w:val="Compact"/>
              <w:jc w:val="left"/>
            </w:pPr>
            <w:r>
              <w:t xml:space="preserve">Overclaim without measured links</w:t>
            </w:r>
          </w:p>
        </w:tc>
      </w:tr>
    </w:tbl>
    <w:p>
      <w:pPr>
        <w:pStyle w:val="CaptionedFigure"/>
      </w:pPr>
      <w:r>
        <w:drawing>
          <wp:inline>
            <wp:extent cx="5106443" cy="2939441"/>
            <wp:effectExtent b="0" l="0" r="0" t="0"/>
            <wp:docPr descr="AGI ALPHA: Scalable Substrate for Intelligence Organizations. The figure shows six stacked substrates: model, agent work, proof-settlement, market-governed invention, governance, and the value-to-energy flywheel." title="" id="23" name="Picture"/>
            <a:graphic>
              <a:graphicData uri="http://schemas.openxmlformats.org/drawingml/2006/picture">
                <pic:pic>
                  <pic:nvPicPr>
                    <pic:cNvPr descr="figures_png/figure1_system_architecture.png" id="24" name="Picture"/>
                    <pic:cNvPicPr>
                      <a:picLocks noChangeArrowheads="1" noChangeAspect="1"/>
                    </pic:cNvPicPr>
                  </pic:nvPicPr>
                  <pic:blipFill>
                    <a:blip r:embed="rId22"/>
                    <a:stretch>
                      <a:fillRect/>
                    </a:stretch>
                  </pic:blipFill>
                  <pic:spPr bwMode="auto">
                    <a:xfrm>
                      <a:off x="0" y="0"/>
                      <a:ext cx="5106443" cy="2939441"/>
                    </a:xfrm>
                    <a:prstGeom prst="rect">
                      <a:avLst/>
                    </a:prstGeom>
                    <a:noFill/>
                    <a:ln w="9525">
                      <a:noFill/>
                      <a:headEnd/>
                      <a:tailEnd/>
                    </a:ln>
                  </pic:spPr>
                </pic:pic>
              </a:graphicData>
            </a:graphic>
          </wp:inline>
        </w:drawing>
      </w:r>
    </w:p>
    <w:p>
      <w:pPr>
        <w:pStyle w:val="ImageCaption"/>
      </w:pPr>
      <w:r>
        <w:t xml:space="preserve">AGI ALPHA: Scalable Substrate for Intelligence Organizations. The figure shows six stacked substrates: model, agent work, proof-settlement, market-governed invention, governance, and the value-to-energy flywheel.</w:t>
      </w:r>
    </w:p>
    <w:p>
      <w:pPr>
        <w:pStyle w:val="BodyText"/>
      </w:pPr>
      <w:r>
        <w:rPr>
          <w:b/>
          <w:bCs/>
        </w:rPr>
        <w:t xml:space="preserve">Claim boundary.</w:t>
      </w:r>
      <w:r>
        <w:t xml:space="preserve"> </w:t>
      </w:r>
      <w:r>
        <w:t xml:space="preserve">This paper does not claim that AGI ALPHA has achieved AGI, ASI, autonomous sovereignty, empirical SOTA, standard-setting control, guaranteed economic return, energy abundance, or civilization-scale capability. It claims that AGI ALPHA is a testable architecture for scalable intelligence organizations: a validator-gated, proof-bearing, RSI-governed substrate for converting model capability into verified machine labor and allocable capability. The claim becomes empirical only through Evidence Dockets containing real tasks, baselines, ProofBundles, replay logs, safety/cost ledgers, validator reports, delayed outcomes, and independent reproduction.</w:t>
      </w:r>
    </w:p>
    <w:bookmarkEnd w:id="25"/>
    <w:bookmarkStart w:id="26" w:name="core-claim"/>
    <w:p>
      <w:pPr>
        <w:pStyle w:val="Heading1"/>
      </w:pPr>
      <w:r>
        <w:rPr>
          <w:rStyle w:val="SectionNumber"/>
        </w:rPr>
        <w:t xml:space="preserve">4</w:t>
      </w:r>
      <w:r>
        <w:tab/>
      </w:r>
      <w:r>
        <w:t xml:space="preserve">Core claim</w:t>
      </w:r>
    </w:p>
    <w:p>
      <w:pPr>
        <w:pStyle w:val="FirstParagraph"/>
      </w:pPr>
      <w:r>
        <w:t xml:space="preserve">The most rigorous compressed claim is:</w:t>
      </w:r>
    </w:p>
    <w:p>
      <w:pPr>
        <w:pStyle w:val="BodyText"/>
      </w:pPr>
      <m:oMathPara>
        <m:oMathParaPr>
          <m:jc m:val="center"/>
        </m:oMathParaPr>
        <m:oMath>
          <m:borderBox>
            <m:e>
              <m:r>
                <m:t>α</m:t>
              </m:r>
              <m:r>
                <m:rPr>
                  <m:nor/>
                  <m:sty m:val="p"/>
                </m:rPr>
                <m:t>-AGI Ascension</m:t>
              </m:r>
              <m:r>
                <m:rPr>
                  <m:sty m:val="p"/>
                </m:rPr>
                <m:t>=</m:t>
              </m:r>
              <m:r>
                <m:rPr>
                  <m:nor/>
                  <m:sty m:val="p"/>
                </m:rPr>
                <m:t>bounded, far-from-equilibrium, multi-agent work production</m:t>
              </m:r>
            </m:e>
          </m:borderBox>
        </m:oMath>
      </m:oMathPara>
    </w:p>
    <w:p>
      <w:pPr>
        <w:pStyle w:val="FirstParagraph"/>
      </w:pPr>
      <w:r>
        <w:t xml:space="preserve">or, in operational form:</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AGI ALPHA brings α-AGI Ascension to life when energy-mediated computation becomes a continuously replenished, statistically mapped, learned-and-Hamiltonian-routed, experience-grounded, game-theoretically aligned, validator-gated swarm that converts open-system inflows into verified, risk-bounded work. The router is not a single hand-coded scorer; it is a family of commercially independent coordination substrates that learn when to decompose, delegate, verify, stop, escalate, remember, replay, and improve from grounded experience. In its planning form, the router learns abstract organizational models that are value-relevant rather than reconstructive: it need not simulate the full world, only those future quantities needed to select safer and higher-value work actions. In its economic form, AGI ALPHA is a sovereign evolutionary agent economy: task definitions create curricula, markets allocate bounded resources, artifacts and workflows form lineages, and settlement rewards long-run safe metaproductivity rather than immediate benchmark score alone.</w:t>
      </w:r>
    </w:p>
    <w:p>
      <w:pPr>
        <w:pStyle w:val="BodyText"/>
      </w:pPr>
      <w:r>
        <w:t xml:space="preserve">The central objective of AGI ALPHA is to transform intelligence from a model capability into an institutional compounding engine: verified machine labor produces reusable capabilities; reusable capabilities produce productive capacity and infrastructure; productive capacity and infrastructure expand compute, science, and useful energy capacity; expanded capacity feeds back into stronger, safer, more general machine labor.</w:t>
      </w:r>
    </w:p>
    <w:p>
      <w:pPr>
        <w:pStyle w:val="BodyText"/>
      </w:pPr>
      <w:r>
        <w:t xml:space="preserve">Kardashev-II-scale coordination also requires low-entropy naming and incentive-compatible proofs. AGI.Eth provides the canonical identity and namespace layer; AGI Jobs provides the proof-settlement work OS; AGI Alpha Nodes provide the deterministic runtime. Together, they turn machine intelligence into replayable, auditable, settleable, and governable work. The invariant is:</w:t>
      </w:r>
      <w:r>
        <w:t xml:space="preserve"> </w:t>
      </w:r>
      <w:r>
        <w:rPr>
          <w:b/>
          <w:bCs/>
        </w:rPr>
        <w:t xml:space="preserve">Autonomy measured · work proven · value settled</w:t>
      </w:r>
      <w:r>
        <w:t xml:space="preserve">.</w:t>
      </w:r>
    </w:p>
    <w:p>
      <w:pPr>
        <w:pStyle w:val="BodyText"/>
      </w:pPr>
      <w:r>
        <w:t xml:space="preserve">AGI ALPHA is not merely a multi-agent coordinator. It is an AI-generating algorithm for intelligence organizations. Its native search space is not only neural architectures or prompts, but the institutional space of agents, jobs, tools, validators, proof bundles, environments, curricula, markets, settlement mechanisms, namespaces, and governance policies. The system improves by generating new work environments, new agentic systems, and new verifiable tasks, then accepting only those descendants that produce reusable, externally validated, risk-bounded capability.</w:t>
      </w:r>
    </w:p>
    <w:p>
      <w:pPr>
        <w:pStyle w:val="BodyText"/>
      </w:pPr>
      <w:r>
        <w:t xml:space="preserve">The MontrealAI GitHub corpus supplies the current implementation substrate for this claim: public code, demos, CI, contracts, nodes, release posture, proof ladders, and documentation convert the doctrine from a paper-only thesis into a proof-producing stack. This does not close the empirical question; it narrows it. The decisive next test is whether the stack can produce independently replayable, equal-budget benchmark wins on real tasks.</w:t>
      </w:r>
    </w:p>
    <w:bookmarkEnd w:id="26"/>
    <w:bookmarkStart w:id="30" w:name="Xd42b8906e33de7ab359109a68c8135c5fbeb305"/>
    <w:p>
      <w:pPr>
        <w:pStyle w:val="Heading1"/>
      </w:pPr>
      <w:r>
        <w:rPr>
          <w:rStyle w:val="SectionNumber"/>
        </w:rPr>
        <w:t xml:space="preserve">5</w:t>
      </w:r>
      <w:r>
        <w:tab/>
      </w:r>
      <w:r>
        <w:t xml:space="preserve">Model substrate vs. organizational substrate</w:t>
      </w:r>
    </w:p>
    <w:p>
      <w:pPr>
        <w:pStyle w:val="FirstParagraph"/>
      </w:pPr>
      <w:r>
        <w:t xml:space="preserve">The Transformer revealed a scalable substrate for intelligence</w:t>
      </w:r>
      <w:r>
        <w:t xml:space="preserve"> </w:t>
      </w:r>
      <w:r>
        <w:rPr>
          <w:i/>
          <w:iCs/>
        </w:rPr>
        <w:t xml:space="preserve">inside models</w:t>
      </w:r>
      <w:r>
        <w:t xml:space="preserve">: a general architecture in which tokens, attention, depth, parameters, data, and compute could compound into increasingly capable representation, prediction, and reasoning systems [56]. AGI ALPHA proposes the analogous substrate</w:t>
      </w:r>
      <w:r>
        <w:t xml:space="preserve"> </w:t>
      </w:r>
      <w:r>
        <w:rPr>
          <w:i/>
          <w:iCs/>
        </w:rPr>
        <w:t xml:space="preserve">above models</w:t>
      </w:r>
      <w:r>
        <w:t xml:space="preserve">: a scalable architecture for intelligence organizations, where agents, jobs, validators, memory, incentives, markets, governance, and settlement compound into increasingly capable systems of verified work.</w:t>
      </w:r>
    </w:p>
    <w:p>
      <w:pPr>
        <w:pStyle w:val="BodyText"/>
      </w:pPr>
      <w:r>
        <w:t xml:space="preserve">The distinction is structural. The Transformer made intelligence scalable as computation; AGI ALPHA aims to make intelligence scalable as institution. In this framing, α-AGI Ascension is not merely many agents communicating. It is the emergence of an organizational substrate in which intelligence can be routed, validated, priced, remembered, governed, and recursively improved.</w:t>
      </w:r>
    </w:p>
    <w:p>
      <w:pPr>
        <w:pStyle w:val="BodyText"/>
      </w:pPr>
      <m:oMathPara>
        <m:oMathParaPr>
          <m:jc m:val="center"/>
        </m:oMathParaPr>
        <m:oMath>
          <m:r>
            <m:rPr>
              <m:nor/>
              <m:sty m:val="p"/>
            </m:rPr>
            <m:t>Transformer</m:t>
          </m:r>
          <m:r>
            <m:rPr>
              <m:sty m:val="p"/>
            </m:rPr>
            <m:t>=</m:t>
          </m:r>
          <m:sSub>
            <m:e>
              <m:r>
                <m:rPr>
                  <m:sty m:val="p"/>
                  <m:scr m:val="script"/>
                </m:rPr>
                <m:t>S</m:t>
              </m:r>
            </m:e>
            <m:sub>
              <m:r>
                <m:rPr>
                  <m:nor/>
                  <m:sty m:val="p"/>
                </m:rPr>
                <m:t>model</m:t>
              </m:r>
            </m:sub>
          </m:sSub>
          <m:d>
            <m:dPr>
              <m:begChr m:val="("/>
              <m:endChr m:val=")"/>
              <m:sepChr m:val=""/>
              <m:grow/>
            </m:dPr>
            <m:e>
              <m:r>
                <m:rPr>
                  <m:nor/>
                  <m:sty m:val="p"/>
                </m:rPr>
                <m:t>tokens</m:t>
              </m:r>
              <m:r>
                <m:rPr>
                  <m:sty m:val="p"/>
                </m:rPr>
                <m:t>,</m:t>
              </m:r>
              <m:r>
                <m:rPr>
                  <m:nor/>
                  <m:sty m:val="p"/>
                </m:rPr>
                <m:t>attention</m:t>
              </m:r>
              <m:r>
                <m:rPr>
                  <m:sty m:val="p"/>
                </m:rPr>
                <m:t>,</m:t>
              </m:r>
              <m:r>
                <m:rPr>
                  <m:nor/>
                  <m:sty m:val="p"/>
                </m:rPr>
                <m:t>parameters</m:t>
              </m:r>
              <m:r>
                <m:rPr>
                  <m:sty m:val="p"/>
                </m:rPr>
                <m:t>,</m:t>
              </m:r>
              <m:r>
                <m:rPr>
                  <m:nor/>
                  <m:sty m:val="p"/>
                </m:rPr>
                <m:t>data</m:t>
              </m:r>
              <m:r>
                <m:rPr>
                  <m:sty m:val="p"/>
                </m:rPr>
                <m:t>,</m:t>
              </m:r>
              <m:r>
                <m:rPr>
                  <m:nor/>
                  <m:sty m:val="p"/>
                </m:rPr>
                <m:t>compute</m:t>
              </m:r>
            </m:e>
          </m:d>
        </m:oMath>
      </m:oMathPara>
    </w:p>
    <w:p>
      <w:pPr>
        <w:pStyle w:val="FirstParagraph"/>
      </w:pPr>
      <m:oMathPara>
        <m:oMathParaPr>
          <m:jc m:val="center"/>
        </m:oMathParaPr>
        <m:oMath>
          <m:r>
            <m:rPr>
              <m:nor/>
              <m:sty m:val="p"/>
            </m:rPr>
            <m:t>AGI ALPHA</m:t>
          </m:r>
          <m:r>
            <m:rPr>
              <m:sty m:val="p"/>
            </m:rPr>
            <m:t>=</m:t>
          </m:r>
          <m:sSub>
            <m:e>
              <m:r>
                <m:rPr>
                  <m:sty m:val="p"/>
                  <m:scr m:val="script"/>
                </m:rPr>
                <m:t>S</m:t>
              </m:r>
            </m:e>
            <m:sub>
              <m:r>
                <m:rPr>
                  <m:nor/>
                  <m:sty m:val="p"/>
                </m:rPr>
                <m:t>organization</m:t>
              </m:r>
            </m:sub>
          </m:sSub>
          <m:d>
            <m:dPr>
              <m:begChr m:val="("/>
              <m:endChr m:val=")"/>
              <m:sepChr m:val=""/>
              <m:grow/>
            </m:dPr>
            <m:e>
              <m:r>
                <m:rPr>
                  <m:nor/>
                  <m:sty m:val="p"/>
                </m:rPr>
                <m:t>agents</m:t>
              </m:r>
              <m:r>
                <m:rPr>
                  <m:sty m:val="p"/>
                </m:rPr>
                <m:t>,</m:t>
              </m:r>
              <m:r>
                <m:rPr>
                  <m:nor/>
                  <m:sty m:val="p"/>
                </m:rPr>
                <m:t>jobs</m:t>
              </m:r>
              <m:r>
                <m:rPr>
                  <m:sty m:val="p"/>
                </m:rPr>
                <m:t>,</m:t>
              </m:r>
              <m:r>
                <m:rPr>
                  <m:nor/>
                  <m:sty m:val="p"/>
                </m:rPr>
                <m:t>validators</m:t>
              </m:r>
              <m:r>
                <m:rPr>
                  <m:sty m:val="p"/>
                </m:rPr>
                <m:t>,</m:t>
              </m:r>
              <m:r>
                <m:rPr>
                  <m:nor/>
                  <m:sty m:val="p"/>
                </m:rPr>
                <m:t>memory</m:t>
              </m:r>
              <m:r>
                <m:rPr>
                  <m:sty m:val="p"/>
                </m:rPr>
                <m:t>,</m:t>
              </m:r>
              <m:r>
                <m:rPr>
                  <m:nor/>
                  <m:sty m:val="p"/>
                </m:rPr>
                <m:t>incentives</m:t>
              </m:r>
              <m:r>
                <m:rPr>
                  <m:sty m:val="p"/>
                </m:rPr>
                <m:t>,</m:t>
              </m:r>
              <m:r>
                <m:rPr>
                  <m:nor/>
                  <m:sty m:val="p"/>
                </m:rPr>
                <m:t>governance</m:t>
              </m:r>
            </m:e>
          </m:d>
        </m:oMath>
      </m:oMathPara>
    </w:p>
    <w:p>
      <w:pPr>
        <w:pStyle w:val="CaptionedFigure"/>
      </w:pPr>
      <w:r>
        <w:drawing>
          <wp:inline>
            <wp:extent cx="5073041" cy="2977019"/>
            <wp:effectExtent b="0" l="0" r="0" t="0"/>
            <wp:docPr descr="Model substrate versus organizational substrate. The Transformer scales intelligence inside models; AGI ALPHA proposes a substrate for scaling intelligence across governed organizations of agents, jobs, validators, memory, incentives, and governance." title="" id="28" name="Picture"/>
            <a:graphic>
              <a:graphicData uri="http://schemas.openxmlformats.org/drawingml/2006/picture">
                <pic:pic>
                  <pic:nvPicPr>
                    <pic:cNvPr descr="figures_png/figure14_model_vs_organization_substrate.png" id="29" name="Picture"/>
                    <pic:cNvPicPr>
                      <a:picLocks noChangeArrowheads="1" noChangeAspect="1"/>
                    </pic:cNvPicPr>
                  </pic:nvPicPr>
                  <pic:blipFill>
                    <a:blip r:embed="rId27"/>
                    <a:stretch>
                      <a:fillRect/>
                    </a:stretch>
                  </pic:blipFill>
                  <pic:spPr bwMode="auto">
                    <a:xfrm>
                      <a:off x="0" y="0"/>
                      <a:ext cx="5073041" cy="2977019"/>
                    </a:xfrm>
                    <a:prstGeom prst="rect">
                      <a:avLst/>
                    </a:prstGeom>
                    <a:noFill/>
                    <a:ln w="9525">
                      <a:noFill/>
                      <a:headEnd/>
                      <a:tailEnd/>
                    </a:ln>
                  </pic:spPr>
                </pic:pic>
              </a:graphicData>
            </a:graphic>
          </wp:inline>
        </w:drawing>
      </w:r>
    </w:p>
    <w:p>
      <w:pPr>
        <w:pStyle w:val="ImageCaption"/>
      </w:pPr>
      <w:r>
        <w:t xml:space="preserve">Model substrate versus organizational substrate. The Transformer scales intelligence inside models; AGI ALPHA proposes a substrate for scaling intelligence across governed organizations of agents, jobs, validators, memory, incentives, and governance.</w:t>
      </w:r>
    </w:p>
    <w:p>
      <w:pPr>
        <w:pStyle w:val="BodyText"/>
      </w:pPr>
      <w:r>
        <w:rPr>
          <w:b/>
          <w:bCs/>
        </w:rPr>
        <w:t xml:space="preserve">Transformer scaled intelligence in models; AGI ALPHA scales intelligence in organizations.</w:t>
      </w:r>
    </w:p>
    <w:p>
      <w:pPr>
        <w:pStyle w:val="BodyText"/>
      </w:pPr>
      <w:r>
        <w:t xml:space="preserve">This substrate framing clarifies the paper’s strategic thesis. The next frontier is not only larger models, but governed intelligence organizations that convert model capability into proof-bearing labor, market activity, scientific discovery, productive-capacity formation, and energy-scale infrastructure under auditable constraints.</w:t>
      </w:r>
    </w:p>
    <w:bookmarkEnd w:id="30"/>
    <w:bookmarkStart w:id="129" w:name="civilizational-value-to-energy-flywheel"/>
    <w:p>
      <w:pPr>
        <w:pStyle w:val="Heading1"/>
      </w:pPr>
      <w:r>
        <w:rPr>
          <w:rStyle w:val="SectionNumber"/>
        </w:rPr>
        <w:t xml:space="preserve">6</w:t>
      </w:r>
      <w:r>
        <w:tab/>
      </w:r>
      <w:r>
        <w:t xml:space="preserve">Civilizational Value-to-Energy Flywheel</w:t>
      </w:r>
    </w:p>
    <w:p>
      <w:pPr>
        <w:pStyle w:val="FirstParagraph"/>
      </w:pPr>
      <w:r>
        <w:t xml:space="preserve">AGI ALPHA’s strategic objective is to convert model intelligence into governed machine labor, governed machine labor into verified invention, verified invention into reusable capability, and reusable capability into productive-capacity formation, infrastructure, compute, science, and useful energy capacity. This is the paper’s North Star. It is not a claim of present-day superintelligence; it is the architecture that would make such capability economically legible, auditable, allocable, and governable.</w:t>
      </w:r>
    </w:p>
    <w:p>
      <w:pPr>
        <w:pStyle w:val="BodyText"/>
      </w:pPr>
      <w:r>
        <w:t xml:space="preserve">The paper’s spine is a compounding chain:</w:t>
      </w:r>
    </w:p>
    <w:p>
      <w:pPr>
        <w:pStyle w:val="Compact"/>
        <w:numPr>
          <w:ilvl w:val="0"/>
          <w:numId w:val="1001"/>
        </w:numPr>
      </w:pPr>
      <w:r>
        <w:t xml:space="preserve">model capability;</w:t>
      </w:r>
    </w:p>
    <w:p>
      <w:pPr>
        <w:pStyle w:val="Compact"/>
        <w:numPr>
          <w:ilvl w:val="0"/>
          <w:numId w:val="1001"/>
        </w:numPr>
      </w:pPr>
      <w:r>
        <w:t xml:space="preserve">governed machine labor;</w:t>
      </w:r>
    </w:p>
    <w:p>
      <w:pPr>
        <w:pStyle w:val="Compact"/>
        <w:numPr>
          <w:ilvl w:val="0"/>
          <w:numId w:val="1001"/>
        </w:numPr>
      </w:pPr>
      <w:r>
        <w:t xml:space="preserve">verified invention;</w:t>
      </w:r>
    </w:p>
    <w:p>
      <w:pPr>
        <w:pStyle w:val="Compact"/>
        <w:numPr>
          <w:ilvl w:val="0"/>
          <w:numId w:val="1001"/>
        </w:numPr>
      </w:pPr>
      <w:r>
        <w:t xml:space="preserve">reusable capability;</w:t>
      </w:r>
    </w:p>
    <w:p>
      <w:pPr>
        <w:pStyle w:val="Compact"/>
        <w:numPr>
          <w:ilvl w:val="0"/>
          <w:numId w:val="1001"/>
        </w:numPr>
      </w:pPr>
      <w:r>
        <w:t xml:space="preserve">productive-capacity formation;</w:t>
      </w:r>
    </w:p>
    <w:p>
      <w:pPr>
        <w:pStyle w:val="Compact"/>
        <w:numPr>
          <w:ilvl w:val="0"/>
          <w:numId w:val="1001"/>
        </w:numPr>
      </w:pPr>
      <w:r>
        <w:t xml:space="preserve">infrastructure, laboratories, robotics, markets, and energy systems;</w:t>
      </w:r>
    </w:p>
    <w:p>
      <w:pPr>
        <w:pStyle w:val="Compact"/>
        <w:numPr>
          <w:ilvl w:val="0"/>
          <w:numId w:val="1001"/>
        </w:numPr>
      </w:pPr>
      <w:r>
        <w:t xml:space="preserve">useful energy and compute expansion;</w:t>
      </w:r>
    </w:p>
    <w:p>
      <w:pPr>
        <w:pStyle w:val="Compact"/>
        <w:numPr>
          <w:ilvl w:val="0"/>
          <w:numId w:val="1001"/>
        </w:numPr>
      </w:pPr>
      <w:r>
        <w:t xml:space="preserve">stronger future machine labor.</w:t>
      </w:r>
    </w:p>
    <w:p>
      <w:pPr>
        <w:pStyle w:val="FirstParagraph"/>
      </w:pPr>
      <w:r>
        <w:t xml:space="preserve">Formally:</w:t>
      </w:r>
    </w:p>
    <w:p>
      <w:pPr>
        <w:pStyle w:val="BodyText"/>
      </w:pPr>
      <m:oMathPara>
        <m:oMathParaPr>
          <m:jc m:val="center"/>
        </m:oMathParaPr>
        <m:oMath>
          <m:sSub>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acc>
                <m:accPr>
                  <m:chr m:val="̇"/>
                </m:accPr>
                <m:e>
                  <m:r>
                    <m:t>K</m:t>
                  </m:r>
                </m:e>
              </m:acc>
            </m:e>
            <m:sub>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e</m:t>
              </m:r>
              <m:r>
                <m:rPr>
                  <m:sty m:val="p"/>
                </m:rPr>
                <m:t> </m:t>
              </m:r>
              <m:r>
                <m:rPr>
                  <m:sty m:val="p"/>
                </m:rPr>
                <m:t>c</m:t>
              </m:r>
              <m:r>
                <m:rPr>
                  <m:sty m:val="p"/>
                </m:rPr>
                <m:t>a</m:t>
              </m:r>
              <m:r>
                <m:rPr>
                  <m:sty m:val="p"/>
                </m:rPr>
                <m:t>p</m:t>
              </m:r>
              <m:r>
                <m:rPr>
                  <m:sty m:val="p"/>
                </m:rPr>
                <m:t>a</m:t>
              </m:r>
              <m:r>
                <m:rPr>
                  <m:sty m:val="p"/>
                </m:rPr>
                <m:t>c</m:t>
              </m:r>
              <m:r>
                <m:rPr>
                  <m:sty m:val="p"/>
                </m:rPr>
                <m:t>i</m:t>
              </m:r>
              <m:r>
                <m:rPr>
                  <m:sty m:val="p"/>
                </m:rPr>
                <m:t>t</m:t>
              </m:r>
              <m:r>
                <m:rPr>
                  <m:sty m:val="p"/>
                </m:rPr>
                <m:t>y</m:t>
              </m:r>
            </m:sub>
          </m:sSub>
          <m:r>
            <m:rPr>
              <m:sty m:val="p"/>
            </m:rPr>
            <m:t>→</m:t>
          </m:r>
          <m:sSub>
            <m:e>
              <m:acc>
                <m:accPr>
                  <m:chr m:val="̇"/>
                </m:accPr>
                <m:e>
                  <m:r>
                    <m:t>I</m:t>
                  </m:r>
                </m:e>
              </m:acc>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r>
            <m:rPr>
              <m:sty m:val="p"/>
            </m:rPr>
            <m:t>→</m:t>
          </m:r>
          <m:sSub>
            <m:e>
              <m:acc>
                <m:accPr>
                  <m:chr m:val="̇"/>
                </m:accPr>
                <m:e>
                  <m:r>
                    <m:t>E</m:t>
                  </m:r>
                </m:e>
              </m:acc>
            </m:e>
            <m:sub>
              <m:r>
                <m:rPr>
                  <m:sty m:val="p"/>
                </m:rPr>
                <m:t>u</m:t>
              </m:r>
              <m:r>
                <m:rPr>
                  <m:sty m:val="p"/>
                </m:rPr>
                <m:t>s</m:t>
              </m:r>
              <m:r>
                <m:rPr>
                  <m:sty m:val="p"/>
                </m:rPr>
                <m:t>e</m:t>
              </m:r>
              <m:r>
                <m:rPr>
                  <m:sty m:val="p"/>
                </m:rPr>
                <m:t>f</m:t>
              </m:r>
              <m:r>
                <m:rPr>
                  <m:sty m:val="p"/>
                </m:rPr>
                <m:t>u</m:t>
              </m:r>
              <m:r>
                <m:rPr>
                  <m:sty m:val="p"/>
                </m:rPr>
                <m:t>l</m:t>
              </m:r>
            </m:sub>
          </m:sSub>
          <m:r>
            <m:rPr>
              <m:sty m:val="p"/>
            </m:rPr>
            <m:t>→</m:t>
          </m:r>
          <m:sSub>
            <m:e>
              <m:acc>
                <m:accPr>
                  <m:chr m:val="̇"/>
                </m:accPr>
                <m:e>
                  <m:r>
                    <m:t>C</m:t>
                  </m:r>
                </m:e>
              </m:acc>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Sup>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r>
                <m:rPr>
                  <m:sty m:val="p"/>
                </m:rPr>
                <m:t>+</m:t>
              </m:r>
            </m:sup>
          </m:sSubSup>
          <m:r>
            <m:rPr>
              <m:sty m:val="p"/>
            </m:rPr>
            <m:t>.</m:t>
          </m:r>
        </m:oMath>
      </m:oMathPara>
    </w:p>
    <w:p>
      <w:pPr>
        <w:pStyle w:val="FirstParagraph"/>
      </w:pPr>
      <w:r>
        <w:t xml:space="preserve">Here,</w:t>
      </w:r>
      <w:r>
        <w:t xml:space="preserve"> </w:t>
      </w:r>
      <m:oMath>
        <m:sSub>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oMath>
      <w:r>
        <w:t xml:space="preserve"> </w:t>
      </w:r>
      <w:r>
        <w:t xml:space="preserve">is externally accepted work;</w:t>
      </w:r>
      <w:r>
        <w:t xml:space="preserve"> </w:t>
      </w:r>
      <m:oMath>
        <m:sSub>
          <m:e>
            <m:acc>
              <m:accPr>
                <m:chr m:val="̇"/>
              </m:accPr>
              <m:e>
                <m:r>
                  <m:t>K</m:t>
                </m:r>
              </m:e>
            </m:acc>
          </m:e>
          <m:sub>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e</m:t>
            </m:r>
            <m:r>
              <m:rPr>
                <m:sty m:val="p"/>
              </m:rPr>
              <m:t> </m:t>
            </m:r>
            <m:r>
              <m:rPr>
                <m:sty m:val="p"/>
              </m:rPr>
              <m:t>c</m:t>
            </m:r>
            <m:r>
              <m:rPr>
                <m:sty m:val="p"/>
              </m:rPr>
              <m:t>a</m:t>
            </m:r>
            <m:r>
              <m:rPr>
                <m:sty m:val="p"/>
              </m:rPr>
              <m:t>p</m:t>
            </m:r>
            <m:r>
              <m:rPr>
                <m:sty m:val="p"/>
              </m:rPr>
              <m:t>a</m:t>
            </m:r>
            <m:r>
              <m:rPr>
                <m:sty m:val="p"/>
              </m:rPr>
              <m:t>c</m:t>
            </m:r>
            <m:r>
              <m:rPr>
                <m:sty m:val="p"/>
              </m:rPr>
              <m:t>i</m:t>
            </m:r>
            <m:r>
              <m:rPr>
                <m:sty m:val="p"/>
              </m:rPr>
              <m:t>t</m:t>
            </m:r>
            <m:r>
              <m:rPr>
                <m:sty m:val="p"/>
              </m:rPr>
              <m:t>y</m:t>
            </m:r>
          </m:sub>
        </m:sSub>
      </m:oMath>
      <w:r>
        <w:t xml:space="preserve"> </w:t>
      </w:r>
      <w:r>
        <w:t xml:space="preserve">is allocable value;</w:t>
      </w:r>
      <w:r>
        <w:t xml:space="preserve"> </w:t>
      </w:r>
      <m:oMath>
        <m:sSub>
          <m:e>
            <m:acc>
              <m:accPr>
                <m:chr m:val="̇"/>
              </m:accPr>
              <m:e>
                <m:r>
                  <m:t>I</m:t>
                </m:r>
              </m:e>
            </m:acc>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oMath>
      <w:r>
        <w:t xml:space="preserve"> </w:t>
      </w:r>
      <w:r>
        <w:t xml:space="preserve">includes software, laboratories, robotics, manufacturing, markets, security, and institutions;</w:t>
      </w:r>
      <w:r>
        <w:t xml:space="preserve"> </w:t>
      </w:r>
      <m:oMath>
        <m:sSub>
          <m:e>
            <m:acc>
              <m:accPr>
                <m:chr m:val="̇"/>
              </m:accPr>
              <m:e>
                <m:r>
                  <m:t>E</m:t>
                </m:r>
              </m:e>
            </m:acc>
          </m:e>
          <m:sub>
            <m:r>
              <m:rPr>
                <m:sty m:val="p"/>
              </m:rPr>
              <m:t>u</m:t>
            </m:r>
            <m:r>
              <m:rPr>
                <m:sty m:val="p"/>
              </m:rPr>
              <m:t>s</m:t>
            </m:r>
            <m:r>
              <m:rPr>
                <m:sty m:val="p"/>
              </m:rPr>
              <m:t>e</m:t>
            </m:r>
            <m:r>
              <m:rPr>
                <m:sty m:val="p"/>
              </m:rPr>
              <m:t>f</m:t>
            </m:r>
            <m:r>
              <m:rPr>
                <m:sty m:val="p"/>
              </m:rPr>
              <m:t>u</m:t>
            </m:r>
            <m:r>
              <m:rPr>
                <m:sty m:val="p"/>
              </m:rPr>
              <m:t>l</m:t>
            </m:r>
          </m:sub>
        </m:sSub>
      </m:oMath>
      <w:r>
        <w:t xml:space="preserve"> </w:t>
      </w:r>
      <w:r>
        <w:t xml:space="preserve">is governed energy and industrial capacity; and</w:t>
      </w:r>
      <w:r>
        <w:t xml:space="preserve"> </w:t>
      </w:r>
      <m:oMath>
        <m:sSub>
          <m:e>
            <m:acc>
              <m:accPr>
                <m:chr m:val="̇"/>
              </m:accPr>
              <m:e>
                <m:r>
                  <m:t>C</m:t>
                </m:r>
              </m:e>
            </m:acc>
          </m:e>
          <m:sub>
            <m:r>
              <m:rPr>
                <m:sty m:val="p"/>
              </m:rPr>
              <m:t>c</m:t>
            </m:r>
            <m:r>
              <m:rPr>
                <m:sty m:val="p"/>
              </m:rPr>
              <m:t>o</m:t>
            </m:r>
            <m:r>
              <m:rPr>
                <m:sty m:val="p"/>
              </m:rPr>
              <m:t>m</m:t>
            </m:r>
            <m:r>
              <m:rPr>
                <m:sty m:val="p"/>
              </m:rPr>
              <m:t>p</m:t>
            </m:r>
            <m:r>
              <m:rPr>
                <m:sty m:val="p"/>
              </m:rPr>
              <m:t>u</m:t>
            </m:r>
            <m:r>
              <m:rPr>
                <m:sty m:val="p"/>
              </m:rPr>
              <m:t>t</m:t>
            </m:r>
            <m:r>
              <m:rPr>
                <m:sty m:val="p"/>
              </m:rPr>
              <m:t>e</m:t>
            </m:r>
          </m:sub>
        </m:sSub>
      </m:oMath>
      <w:r>
        <w:t xml:space="preserve"> </w:t>
      </w:r>
      <w:r>
        <w:t xml:space="preserve">is the expanded computational substrate that enables stronger future work.</w:t>
      </w:r>
    </w:p>
    <w:p>
      <w:pPr>
        <w:pStyle w:val="CaptionedFigure"/>
      </w:pPr>
      <w:r>
        <w:drawing>
          <wp:inline>
            <wp:extent cx="5120640" cy="3315614"/>
            <wp:effectExtent b="0" l="0" r="0" t="0"/>
            <wp:docPr descr="Civilizational value-to-energy flywheel. Verified machine labor becomes reusable capability, capital, infrastructure, useful energy, compute, and stronger future labor under a governance corridor." title="" id="32" name="Picture"/>
            <a:graphic>
              <a:graphicData uri="http://schemas.openxmlformats.org/drawingml/2006/picture">
                <pic:pic>
                  <pic:nvPicPr>
                    <pic:cNvPr descr="figures_png/figure23_civilizational_value_to_energy_flywheel.png" id="33" name="Picture"/>
                    <pic:cNvPicPr>
                      <a:picLocks noChangeArrowheads="1" noChangeAspect="1"/>
                    </pic:cNvPicPr>
                  </pic:nvPicPr>
                  <pic:blipFill>
                    <a:blip r:embed="rId31"/>
                    <a:stretch>
                      <a:fillRect/>
                    </a:stretch>
                  </pic:blipFill>
                  <pic:spPr bwMode="auto">
                    <a:xfrm>
                      <a:off x="0" y="0"/>
                      <a:ext cx="5120640" cy="3315614"/>
                    </a:xfrm>
                    <a:prstGeom prst="rect">
                      <a:avLst/>
                    </a:prstGeom>
                    <a:noFill/>
                    <a:ln w="9525">
                      <a:noFill/>
                      <a:headEnd/>
                      <a:tailEnd/>
                    </a:ln>
                  </pic:spPr>
                </pic:pic>
              </a:graphicData>
            </a:graphic>
          </wp:inline>
        </w:drawing>
      </w:r>
    </w:p>
    <w:p>
      <w:pPr>
        <w:pStyle w:val="ImageCaption"/>
      </w:pPr>
      <w:r>
        <w:t xml:space="preserve">Civilizational value-to-energy flywheel. Verified machine labor becomes reusable capability, capital, infrastructure, useful energy, compute, and stronger future labor under a governance corridor.</w:t>
      </w:r>
    </w:p>
    <w:p>
      <w:pPr>
        <w:pStyle w:val="BodyText"/>
      </w:pPr>
      <w:r>
        <w:t xml:space="preserve">The objective is therefore not:</w:t>
      </w:r>
    </w:p>
    <w:p>
      <w:pPr>
        <w:pStyle w:val="BodyText"/>
      </w:pPr>
      <m:oMathPara>
        <m:oMathParaPr>
          <m:jc m:val="center"/>
        </m:oMathParaPr>
        <m:oMath>
          <m:r>
            <m:rPr>
              <m:sty m:val="p"/>
            </m:rPr>
            <m:t>max</m:t>
          </m:r>
          <m:r>
            <m:t> </m:t>
          </m:r>
          <m:r>
            <m:rPr>
              <m:nor/>
              <m:sty m:val="p"/>
            </m:rPr>
            <m:t>automation</m:t>
          </m:r>
        </m:oMath>
      </m:oMathPara>
    </w:p>
    <w:p>
      <w:pPr>
        <w:pStyle w:val="FirstParagraph"/>
      </w:pPr>
      <w:r>
        <w:t xml:space="preserve">but:</w:t>
      </w:r>
    </w:p>
    <w:p>
      <w:pPr>
        <w:pStyle w:val="BodyT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π</m:t>
                    </m:r>
                  </m:lim>
                </m:limLow>
                <m:r>
                  <m:t> </m:t>
                </m:r>
              </m:e>
              <m:e>
                <m:r>
                  <m:rPr>
                    <m:sty m:val="p"/>
                    <m:scr m:val="double-struck"/>
                  </m:rPr>
                  <m:t>E</m:t>
                </m:r>
                <m:d>
                  <m:dPr>
                    <m:begChr m:val="["/>
                    <m:endChr m:val="]"/>
                    <m:sepChr m:val=""/>
                    <m:grow/>
                  </m:dPr>
                  <m:e>
                    <m:sSub>
                      <m:e>
                        <m:r>
                          <m:t>V</m:t>
                        </m:r>
                      </m:e>
                      <m:sub>
                        <m:r>
                          <m:rPr>
                            <m:sty m:val="p"/>
                          </m:rPr>
                          <m:t>c</m:t>
                        </m:r>
                        <m:r>
                          <m:rPr>
                            <m:sty m:val="p"/>
                          </m:rPr>
                          <m:t>i</m:t>
                        </m:r>
                        <m:r>
                          <m:rPr>
                            <m:sty m:val="p"/>
                          </m:rPr>
                          <m:t>v</m:t>
                        </m:r>
                        <m:r>
                          <m:rPr>
                            <m:sty m:val="p"/>
                          </m:rPr>
                          <m:t>i</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a</m:t>
                        </m:r>
                        <m:r>
                          <m:rPr>
                            <m:sty m:val="p"/>
                          </m:rPr>
                          <m:t>l</m:t>
                        </m:r>
                      </m:sub>
                    </m:sSub>
                  </m:e>
                </m:d>
              </m:e>
            </m:mr>
            <m:mr>
              <m:e>
                <m:r>
                  <m:rPr>
                    <m:sty m:val="p"/>
                  </m:rPr>
                  <m:t>=</m:t>
                </m:r>
                <m:r>
                  <m:t> </m:t>
                </m:r>
              </m:e>
              <m:e>
                <m:r>
                  <m:rPr>
                    <m:sty m:val="p"/>
                    <m:scr m:val="double-struck"/>
                  </m:rPr>
                  <m:t>E</m:t>
                </m:r>
                <m:r>
                  <m:t>​</m:t>
                </m:r>
                <m:d>
                  <m:dPr>
                    <m:begChr m:val="["/>
                    <m:endChr m:val="]"/>
                    <m:sepChr m:val=""/>
                    <m:grow/>
                  </m:dPr>
                  <m:e>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K</m:t>
                        </m:r>
                      </m:e>
                      <m:sub>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e</m:t>
                        </m:r>
                        <m:r>
                          <m:rPr>
                            <m:sty m:val="p"/>
                          </m:rPr>
                          <m:t> </m:t>
                        </m:r>
                        <m:r>
                          <m:rPr>
                            <m:sty m:val="p"/>
                          </m:rPr>
                          <m:t>c</m:t>
                        </m:r>
                        <m:r>
                          <m:rPr>
                            <m:sty m:val="p"/>
                          </m:rPr>
                          <m:t>a</m:t>
                        </m:r>
                        <m:r>
                          <m:rPr>
                            <m:sty m:val="p"/>
                          </m:rPr>
                          <m:t>p</m:t>
                        </m:r>
                        <m:r>
                          <m:rPr>
                            <m:sty m:val="p"/>
                          </m:rPr>
                          <m:t>a</m:t>
                        </m:r>
                        <m:r>
                          <m:rPr>
                            <m:sty m:val="p"/>
                          </m:rPr>
                          <m:t>c</m:t>
                        </m:r>
                        <m:r>
                          <m:rPr>
                            <m:sty m:val="p"/>
                          </m:rPr>
                          <m:t>i</m:t>
                        </m:r>
                        <m:r>
                          <m:rPr>
                            <m:sty m:val="p"/>
                          </m:rPr>
                          <m:t>t</m:t>
                        </m:r>
                        <m:r>
                          <m:rPr>
                            <m:sty m:val="p"/>
                          </m:rPr>
                          <m:t>y</m:t>
                        </m:r>
                      </m:sub>
                    </m:sSub>
                    <m:r>
                      <m:rPr>
                        <m:sty m:val="p"/>
                      </m:rPr>
                      <m:t>+</m:t>
                    </m:r>
                    <m:sSub>
                      <m:e>
                        <m:r>
                          <m:t>I</m:t>
                        </m:r>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r>
                      <m:rPr>
                        <m:sty m:val="p"/>
                      </m:rPr>
                      <m:t>+</m:t>
                    </m:r>
                    <m:sSub>
                      <m:e>
                        <m:r>
                          <m:t>S</m:t>
                        </m:r>
                      </m:e>
                      <m:sub>
                        <m:r>
                          <m:rPr>
                            <m:sty m:val="p"/>
                          </m:rPr>
                          <m:t>s</m:t>
                        </m:r>
                        <m:r>
                          <m:rPr>
                            <m:sty m:val="p"/>
                          </m:rPr>
                          <m:t>c</m:t>
                        </m:r>
                        <m:r>
                          <m:rPr>
                            <m:sty m:val="p"/>
                          </m:rPr>
                          <m:t>i</m:t>
                        </m:r>
                        <m:r>
                          <m:rPr>
                            <m:sty m:val="p"/>
                          </m:rPr>
                          <m:t>e</m:t>
                        </m:r>
                        <m:r>
                          <m:rPr>
                            <m:sty m:val="p"/>
                          </m:rPr>
                          <m:t>n</m:t>
                        </m:r>
                        <m:r>
                          <m:rPr>
                            <m:sty m:val="p"/>
                          </m:rPr>
                          <m:t>c</m:t>
                        </m:r>
                        <m:r>
                          <m:rPr>
                            <m:sty m:val="p"/>
                          </m:rPr>
                          <m:t>e</m:t>
                        </m:r>
                      </m:sub>
                    </m:sSub>
                    <m:r>
                      <m:rPr>
                        <m:sty m:val="p"/>
                      </m:rPr>
                      <m:t>+</m:t>
                    </m:r>
                    <m:sSub>
                      <m:e>
                        <m:r>
                          <m:t>E</m:t>
                        </m:r>
                      </m:e>
                      <m:sub>
                        <m:r>
                          <m:rPr>
                            <m:sty m:val="p"/>
                          </m:rPr>
                          <m:t>u</m:t>
                        </m:r>
                        <m:r>
                          <m:rPr>
                            <m:sty m:val="p"/>
                          </m:rPr>
                          <m:t>s</m:t>
                        </m:r>
                        <m:r>
                          <m:rPr>
                            <m:sty m:val="p"/>
                          </m:rPr>
                          <m:t>e</m:t>
                        </m:r>
                        <m:r>
                          <m:rPr>
                            <m:sty m:val="p"/>
                          </m:rPr>
                          <m:t>f</m:t>
                        </m:r>
                        <m:r>
                          <m:rPr>
                            <m:sty m:val="p"/>
                          </m:rPr>
                          <m:t>u</m:t>
                        </m:r>
                        <m:r>
                          <m:rPr>
                            <m:sty m:val="p"/>
                          </m:rPr>
                          <m:t>l</m:t>
                        </m:r>
                      </m:sub>
                    </m:sSub>
                  </m:e>
                </m:d>
              </m:e>
            </m:mr>
            <m:mr>
              <m:e/>
              <m:e>
                <m:r>
                  <m:rPr>
                    <m:sty m:val="p"/>
                  </m:rPr>
                  <m:t>−</m:t>
                </m:r>
                <m:r>
                  <m:t>λ</m:t>
                </m:r>
                <m:r>
                  <m:t>C</m:t>
                </m:r>
                <m:r>
                  <m:rPr>
                    <m:sty m:val="p"/>
                  </m:rPr>
                  <m:t>−</m:t>
                </m:r>
                <m:r>
                  <m:t>ρ</m:t>
                </m:r>
                <m:r>
                  <m:t>R</m:t>
                </m:r>
                <m:r>
                  <m:rPr>
                    <m:sty m:val="p"/>
                  </m:rPr>
                  <m:t>−</m:t>
                </m:r>
                <m:r>
                  <m:t>μ</m:t>
                </m:r>
                <m:r>
                  <m:t>U</m:t>
                </m:r>
                <m:r>
                  <m:rPr>
                    <m:sty m:val="p"/>
                  </m:rPr>
                  <m:t>−</m:t>
                </m:r>
                <m:r>
                  <m:t>ν</m:t>
                </m:r>
                <m:r>
                  <m:t>X</m:t>
                </m:r>
                <m:r>
                  <m:rPr>
                    <m:sty m:val="p"/>
                  </m:rPr>
                  <m:t>.</m:t>
                </m:r>
              </m:e>
            </m:mr>
          </m:m>
        </m:oMath>
      </m:oMathPara>
    </w:p>
    <w:p>
      <w:pPr>
        <w:pStyle w:val="FirstParagraph"/>
      </w:pPr>
      <m:oMath>
        <m:r>
          <m:t>C</m:t>
        </m:r>
      </m:oMath>
      <w:r>
        <w:t xml:space="preserve"> </w:t>
      </w:r>
      <w:r>
        <w:t xml:space="preserve">is cost,</w:t>
      </w:r>
      <w:r>
        <w:t xml:space="preserve"> </w:t>
      </w:r>
      <m:oMath>
        <m:r>
          <m:t>R</m:t>
        </m:r>
      </m:oMath>
      <w:r>
        <w:t xml:space="preserve"> </w:t>
      </w:r>
      <w:r>
        <w:t xml:space="preserve">is safety/legal/security risk,</w:t>
      </w:r>
      <w:r>
        <w:t xml:space="preserve"> </w:t>
      </w:r>
      <m:oMath>
        <m:r>
          <m:t>U</m:t>
        </m:r>
      </m:oMath>
      <w:r>
        <w:t xml:space="preserve"> </w:t>
      </w:r>
      <w:r>
        <w:t xml:space="preserve">is uncertainty or unmeasured externality, and</w:t>
      </w:r>
      <w:r>
        <w:t xml:space="preserve"> </w:t>
      </w:r>
      <m:oMath>
        <m:r>
          <m:t>X</m:t>
        </m:r>
      </m:oMath>
      <w:r>
        <w:t xml:space="preserve"> </w:t>
      </w:r>
      <w:r>
        <w:t xml:space="preserve">is harmful concentration, market instability, opaque centralized dependency abuse, or social externality.</w:t>
      </w:r>
    </w:p>
    <w:bookmarkStart w:id="34" w:name="kardashev-aligned-claim-boundary"/>
    <w:p>
      <w:pPr>
        <w:pStyle w:val="Heading2"/>
      </w:pPr>
      <w:r>
        <w:rPr>
          <w:rStyle w:val="SectionNumber"/>
        </w:rPr>
        <w:t xml:space="preserve">6.1</w:t>
      </w:r>
      <w:r>
        <w:tab/>
      </w:r>
      <w:r>
        <w:t xml:space="preserve">Kardashev-aligned claim boundary</w:t>
      </w:r>
    </w:p>
    <w:p>
      <w:pPr>
        <w:pStyle w:val="FirstParagraph"/>
      </w:pPr>
      <w:r>
        <w:t xml:space="preserve">The Kardashev Type II vision is used here as a civilizational horizon for productive capacity, not as a near-term empirical claim. Near-term progress is measured by controlled, governed proxies: verified work, reusable capability creation, productive-capacity formation, compute expansion, useful-energy and infrastructure contributions, scientific throughput, and reduction of cost/risk per verified output. Star-scale energy capture is an asymptotic reference point; the paper’s operational concern is the safe compounding path toward larger governed productive capacity.</w:t>
      </w:r>
    </w:p>
    <w:p>
      <w:pPr>
        <w:pStyle w:val="BodyText"/>
      </w:pPr>
      <w:r>
        <w:t xml:space="preserve">The civilizational value-to-energy objective is accepted only as a benchmarkable direction of travel. AGI ALPHA does not claim present-day superintelligence, energy abundance, autonomous sovereignty, or achieved Type-II capability. It proposes a commercially independent, validator-gated, experience-grounded, planning-capable intelligence-organization substrate whose purpose is to test whether verified machine labor can compound into larger useful capacity under evidence, safety, governance, and audit constraints.</w:t>
      </w:r>
    </w:p>
    <w:bookmarkEnd w:id="34"/>
    <w:bookmarkStart w:id="35" w:name="X123308aa867675b2defbfd949f55ec2bc359838"/>
    <w:p>
      <w:pPr>
        <w:pStyle w:val="Heading2"/>
      </w:pPr>
      <w:r>
        <w:rPr>
          <w:rStyle w:val="SectionNumber"/>
        </w:rPr>
        <w:t xml:space="preserve">6.2</w:t>
      </w:r>
      <w:r>
        <w:tab/>
      </w:r>
      <w:r>
        <w:t xml:space="preserve">Operator-Institution Compounding: From Automation Platform to Invention Reserve</w:t>
      </w:r>
    </w:p>
    <w:p>
      <w:pPr>
        <w:pStyle w:val="FirstParagraph"/>
      </w:pPr>
      <w:r>
        <w:t xml:space="preserve">The paper distinguishes two deployment modes: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 type</w:t>
            </w:r>
          </w:p>
        </w:tc>
        <w:tc>
          <w:tcPr/>
          <w:p>
            <w:pPr>
              <w:pStyle w:val="Compact"/>
              <w:jc w:val="left"/>
            </w:pPr>
            <w:r>
              <w:t xml:space="preserve">Best monetization model</w:t>
            </w:r>
          </w:p>
        </w:tc>
        <w:tc>
          <w:tcPr/>
          <w:p>
            <w:pPr>
              <w:pStyle w:val="Compact"/>
              <w:jc w:val="left"/>
            </w:pPr>
            <w:r>
              <w:t xml:space="preserve">AGI ALPHA implication</w:t>
            </w:r>
          </w:p>
        </w:tc>
      </w:tr>
      <w:tr>
        <w:tc>
          <w:tcPr/>
          <w:p>
            <w:pPr>
              <w:pStyle w:val="Compact"/>
              <w:jc w:val="left"/>
            </w:pPr>
            <w:r>
              <w:t xml:space="preserve">Automation machine</w:t>
            </w:r>
          </w:p>
        </w:tc>
        <w:tc>
          <w:tcPr/>
          <w:p>
            <w:pPr>
              <w:pStyle w:val="Compact"/>
              <w:jc w:val="left"/>
            </w:pPr>
            <w:r>
              <w:t xml:space="preserve">Sell task completion broadly to users with tasks.</w:t>
            </w:r>
          </w:p>
        </w:tc>
        <w:tc>
          <w:tcPr/>
          <w:p>
            <w:pPr>
              <w:pStyle w:val="Compact"/>
              <w:jc w:val="left"/>
            </w:pPr>
            <w:r>
              <w:t xml:space="preserve">Job marketplace, workflow execution, agents-as-service, proof-gated delivery.</w:t>
            </w:r>
          </w:p>
        </w:tc>
      </w:tr>
      <w:tr>
        <w:tc>
          <w:tcPr/>
          <w:p>
            <w:pPr>
              <w:pStyle w:val="Compact"/>
              <w:jc w:val="left"/>
            </w:pPr>
            <w:r>
              <w:t xml:space="preserve">Invention machine</w:t>
            </w:r>
          </w:p>
        </w:tc>
        <w:tc>
          <w:tcPr/>
          <w:p>
            <w:pPr>
              <w:pStyle w:val="Compact"/>
              <w:jc w:val="left"/>
            </w:pPr>
            <w:r>
              <w:t xml:space="preserve">Use internally to discover, build, own, and compound high-value assets.</w:t>
            </w:r>
          </w:p>
        </w:tc>
        <w:tc>
          <w:tcPr/>
          <w:p>
            <w:pPr>
              <w:pStyle w:val="Compact"/>
              <w:jc w:val="left"/>
            </w:pPr>
            <w:r>
              <w:t xml:space="preserve">Operator-institution flywheel, invention reserve, strategic capability portfolio, capacity allocation into compute, science, energy, and infrastructure.</w:t>
            </w:r>
          </w:p>
        </w:tc>
      </w:tr>
    </w:tbl>
    <w:p>
      <w:pPr>
        <w:pStyle w:val="BodyText"/>
      </w:pPr>
      <w:r>
        <w:t xml:space="preserve">AGI ALPHA’s highest-value deployment is not merely agents-as-a-service. It is</w:t>
      </w:r>
      <w:r>
        <w:t xml:space="preserve"> </w:t>
      </w:r>
      <w:r>
        <w:rPr>
          <w:b/>
          <w:bCs/>
        </w:rPr>
        <w:t xml:space="preserve">operator-institution compounding</w:t>
      </w:r>
      <w:r>
        <w:t xml:space="preserve">: using the system to discover opportunities, produce validated artifacts, improve its own work substrate, acquire strategic knowledge, create software/lab/robotics/energy infrastructure, and allocate gains into compute, science, energy, security, validators, and further machine-labor capacity.</w:t>
      </w:r>
    </w:p>
    <w:p>
      <w:pPr>
        <w:pStyle w:val="BodyText"/>
      </w:pPr>
      <w:r>
        <w:t xml:space="preserve">AGI ALPHA-native methods: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Sovereign Invention Reserve</w:t>
            </w:r>
          </w:p>
        </w:tc>
        <w:tc>
          <w:tcPr/>
          <w:p>
            <w:pPr>
              <w:pStyle w:val="Compact"/>
              <w:jc w:val="left"/>
            </w:pPr>
            <w:r>
              <w:t xml:space="preserve">A protected portfolio of validated artifacts, workflows, tools, hypotheses, software systems, market mechanisms, infrastructure designs, and scientific results retained for internal compounding rather than immediately commoditized.</w:t>
            </w:r>
          </w:p>
        </w:tc>
      </w:tr>
      <w:tr>
        <w:tc>
          <w:tcPr/>
          <w:p>
            <w:pPr>
              <w:pStyle w:val="Compact"/>
              <w:jc w:val="left"/>
            </w:pPr>
            <w:r>
              <w:t xml:space="preserve">Capacity Allocation Control Plane</w:t>
            </w:r>
          </w:p>
        </w:tc>
        <w:tc>
          <w:tcPr/>
          <w:p>
            <w:pPr>
              <w:pStyle w:val="Compact"/>
              <w:jc w:val="left"/>
            </w:pPr>
            <w:r>
              <w:t xml:space="preserve">A governance layer that allocates verified gains into compute, data, tools, laboratories, robotics, energy systems, security, and validator capacity.</w:t>
            </w:r>
          </w:p>
        </w:tc>
      </w:tr>
      <w:tr>
        <w:tc>
          <w:tcPr/>
          <w:p>
            <w:pPr>
              <w:pStyle w:val="Compact"/>
              <w:jc w:val="left"/>
            </w:pPr>
            <w:r>
              <w:t xml:space="preserve">Capital-to-Compute-to-Energy Ledger</w:t>
            </w:r>
          </w:p>
        </w:tc>
        <w:tc>
          <w:tcPr/>
          <w:p>
            <w:pPr>
              <w:pStyle w:val="Compact"/>
              <w:jc w:val="left"/>
            </w:pPr>
            <w:r>
              <w:t xml:space="preserve">A ledger that tracks how verified work becomes revenue/capital, how capital becomes infrastructure/compute/energy capacity, and how expanded capacity improves future verified work.</w:t>
            </w:r>
          </w:p>
        </w:tc>
      </w:tr>
      <w:tr>
        <w:tc>
          <w:tcPr/>
          <w:p>
            <w:pPr>
              <w:pStyle w:val="Compact"/>
              <w:jc w:val="left"/>
            </w:pPr>
            <w:r>
              <w:t xml:space="preserve">Strategic Capability Asset Map</w:t>
            </w:r>
          </w:p>
        </w:tc>
        <w:tc>
          <w:tcPr/>
          <w:p>
            <w:pPr>
              <w:pStyle w:val="Compact"/>
              <w:jc w:val="left"/>
            </w:pPr>
            <w:r>
              <w:t xml:space="preserve">A map of which capabilities are best sold externally, retained internally, licensed selectively, open-sourced, sandboxed, or allocated into the operator-institution flywheel.</w:t>
            </w:r>
          </w:p>
        </w:tc>
      </w:tr>
    </w:tbl>
    <w:bookmarkEnd w:id="35"/>
    <w:bookmarkStart w:id="62" w:name="Xfe20abf0faab896d95f51d1a416b1d80e7af995"/>
    <w:p>
      <w:pPr>
        <w:pStyle w:val="Heading2"/>
      </w:pPr>
      <w:r>
        <w:rPr>
          <w:rStyle w:val="SectionNumber"/>
        </w:rPr>
        <w:t xml:space="preserve">6.3</w:t>
      </w:r>
      <w:r>
        <w:tab/>
      </w:r>
      <w:r>
        <w:t xml:space="preserve">AGI.Eth / ASI.Eth: Low-Entropy Naming for Verifiable Machine Labor</w:t>
      </w:r>
    </w:p>
    <w:p>
      <w:pPr>
        <w:pStyle w:val="FirstParagraph"/>
      </w:pPr>
      <w:r>
        <w:t xml:space="preserve">The AGI ALPHA paper defines the organizational substrate: agents, jobs, validators, memory, incentives, markets, settlement, and governance. AGI.Eth / ASI.Eth define the institutional name layer: canonical identities, scoped environments, roles, proof roots, settlement surfaces, and governance authority. AGI Jobs defines the work OS: request -&gt; escrow -&gt; execute -&gt; proof -&gt; validate -&gt; settle -&gt; chronicle. AGI Alpha Nodes define the runtime: containerized, ENS-identified, staked, authorized nodes that execute, validate, monitor, meter, package artifacts, and emit signed telemetry. AGI_Eth_Institutional_v0 is treated here as a primary-source institutional design document and strategic architecture layer, not as empirical proof of achieved AGI, ASI, safety, or standard-setting control [73].</w:t>
      </w:r>
    </w:p>
    <w:p>
      <w:pPr>
        <w:pStyle w:val="BodyText"/>
      </w:pPr>
      <w:r>
        <w:t xml:space="preserve">The strategic claim is precise: AGI.Eth and ASI.Eth are owned strategic namespace assets, but they are not merely names. Their advantage is architectural only if the operator-institution uses them to become low-entropy institutional roots for verified AGI labor paired with secure deployment, replayable proof, validator quality, useful work, adoption, settlement-grade evidence, and governance. The design invariant is:</w:t>
      </w:r>
    </w:p>
    <w:p>
      <w:pPr>
        <w:pStyle w:val="BlockText"/>
      </w:pPr>
      <w:r>
        <w:rPr>
          <w:b/>
          <w:bCs/>
        </w:rPr>
        <w:t xml:space="preserve">Autonomy measured · work proven · value settled.</w:t>
      </w:r>
    </w:p>
    <w:p>
      <w:pPr>
        <w:pStyle w:val="CaptionedFigure"/>
      </w:pPr>
      <w:r>
        <w:drawing>
          <wp:inline>
            <wp:extent cx="5120640" cy="2953969"/>
            <wp:effectExtent b="0" l="0" r="0" t="0"/>
            <wp:docPr descr="AGI.Eth institutional stack: agent cognition, work OS, and deployment runtime are synchronized by hashes, signatures, attestations, and registry-governed authority." title="" id="37" name="Picture"/>
            <a:graphic>
              <a:graphicData uri="http://schemas.openxmlformats.org/drawingml/2006/picture">
                <pic:pic>
                  <pic:nvPicPr>
                    <pic:cNvPr descr="figures_png/figure24_agiet_institutional_stack.png" id="38" name="Picture"/>
                    <pic:cNvPicPr>
                      <a:picLocks noChangeArrowheads="1" noChangeAspect="1"/>
                    </pic:cNvPicPr>
                  </pic:nvPicPr>
                  <pic:blipFill>
                    <a:blip r:embed="rId36"/>
                    <a:stretch>
                      <a:fillRect/>
                    </a:stretch>
                  </pic:blipFill>
                  <pic:spPr bwMode="auto">
                    <a:xfrm>
                      <a:off x="0" y="0"/>
                      <a:ext cx="5120640" cy="2953969"/>
                    </a:xfrm>
                    <a:prstGeom prst="rect">
                      <a:avLst/>
                    </a:prstGeom>
                    <a:noFill/>
                    <a:ln w="9525">
                      <a:noFill/>
                      <a:headEnd/>
                      <a:tailEnd/>
                    </a:ln>
                  </pic:spPr>
                </pic:pic>
              </a:graphicData>
            </a:graphic>
          </wp:inline>
        </w:drawing>
      </w:r>
    </w:p>
    <w:p>
      <w:pPr>
        <w:pStyle w:val="ImageCaption"/>
      </w:pPr>
      <w:r>
        <w:t xml:space="preserve">AGI.Eth institutional stack: agent cognition, work OS, and deployment runtime are synchronized by hashes, signatures, attestations, and registry-governed authority.</w:t>
      </w:r>
    </w:p>
    <w:p>
      <w:pPr>
        <w:pStyle w:val="BodyText"/>
      </w:pPr>
      <w:r>
        <w:t xml:space="preserve">This institutional layer is the missing bridge between capable models and civilization-scale machine labor: it makes actors, roles, authority, proof, settlement, and governance legible at machine speed.</w:t>
      </w:r>
    </w:p>
    <w:bookmarkStart w:id="39" w:name="namespace-grammar"/>
    <w:p>
      <w:pPr>
        <w:pStyle w:val="Heading3"/>
      </w:pPr>
      <w:r>
        <w:rPr>
          <w:rStyle w:val="SectionNumber"/>
        </w:rPr>
        <w:t xml:space="preserve">6.3.1</w:t>
      </w:r>
      <w:r>
        <w:tab/>
      </w:r>
      <w:r>
        <w:t xml:space="preserve">Namespace grammar</w:t>
      </w:r>
    </w:p>
    <w:p>
      <w:pPr>
        <w:pStyle w:val="FirstParagraph"/>
      </w:pPr>
      <w:r>
        <w:t xml:space="preserve">The AGI.Eth namespace grammar is:</w:t>
      </w:r>
    </w:p>
    <w:p>
      <w:pPr>
        <w:pStyle w:val="SourceCode"/>
      </w:pPr>
      <w:r>
        <w:rPr>
          <w:rStyle w:val="VerbatimChar"/>
        </w:rPr>
        <w:t xml:space="preserve">&lt;entity&gt;.(&lt;env&gt;.)&lt;role&gt;.agi.eth</w:t>
      </w:r>
    </w:p>
    <w:p>
      <w:pPr>
        <w:pStyle w:val="FirstParagraph"/>
      </w:pPr>
      <w:r>
        <w:t xml:space="preserve">where:</w:t>
      </w:r>
    </w:p>
    <w:p>
      <w:pPr>
        <w:pStyle w:val="SourceCode"/>
      </w:pPr>
      <w:r>
        <w:rPr>
          <w:rStyle w:val="VerbatimChar"/>
        </w:rPr>
        <w:t xml:space="preserve">role ∈ {agent, node, club}</w:t>
      </w:r>
      <w:r>
        <w:br/>
      </w:r>
      <w:r>
        <w:rPr>
          <w:rStyle w:val="VerbatimChar"/>
        </w:rPr>
        <w:t xml:space="preserve">env ∈ ENV_SET</w:t>
      </w:r>
    </w:p>
    <w:p>
      <w:pPr>
        <w:pStyle w:val="FirstParagraph"/>
      </w:pPr>
      <w:r>
        <w:t xml:space="preserve">Examples:</w:t>
      </w:r>
    </w:p>
    <w:p>
      <w:pPr>
        <w:pStyle w:val="SourceCode"/>
      </w:pPr>
      <w:r>
        <w:rPr>
          <w:rStyle w:val="VerbatimChar"/>
        </w:rPr>
        <w:t xml:space="preserve">helper.agent.agi.eth</w:t>
      </w:r>
      <w:r>
        <w:br/>
      </w:r>
      <w:r>
        <w:rPr>
          <w:rStyle w:val="VerbatimChar"/>
        </w:rPr>
        <w:t xml:space="preserve">helper.alpha.agent.agi.eth</w:t>
      </w:r>
      <w:r>
        <w:br/>
      </w:r>
      <w:r>
        <w:rPr>
          <w:rStyle w:val="VerbatimChar"/>
        </w:rPr>
        <w:t xml:space="preserve">gpu01.alpha.node.agi.eth</w:t>
      </w:r>
      <w:r>
        <w:br/>
      </w:r>
      <w:r>
        <w:rPr>
          <w:rStyle w:val="VerbatimChar"/>
        </w:rPr>
        <w:t xml:space="preserve">alice.alpha.club.agi.eth</w:t>
      </w:r>
    </w:p>
    <w:p>
      <w:pPr>
        <w:pStyle w:val="FirstParagraph"/>
      </w:pPr>
      <w:r>
        <w:t xml:space="preserve">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Meaning</w:t>
            </w:r>
          </w:p>
        </w:tc>
      </w:tr>
      <w:tr>
        <w:tc>
          <w:tcPr/>
          <w:p>
            <w:pPr>
              <w:pStyle w:val="Compact"/>
              <w:jc w:val="left"/>
            </w:pPr>
            <w:r>
              <w:rPr>
                <w:rStyle w:val="VerbatimChar"/>
              </w:rPr>
              <w:t xml:space="preserve">agent</w:t>
            </w:r>
          </w:p>
        </w:tc>
        <w:tc>
          <w:tcPr/>
          <w:p>
            <w:pPr>
              <w:pStyle w:val="Compact"/>
              <w:jc w:val="left"/>
            </w:pPr>
            <w:r>
              <w:t xml:space="preserve">Cognitive or execution identity.</w:t>
            </w:r>
          </w:p>
        </w:tc>
      </w:tr>
      <w:tr>
        <w:tc>
          <w:tcPr/>
          <w:p>
            <w:pPr>
              <w:pStyle w:val="Compact"/>
              <w:jc w:val="left"/>
            </w:pPr>
            <w:r>
              <w:rPr>
                <w:rStyle w:val="VerbatimChar"/>
              </w:rPr>
              <w:t xml:space="preserve">node</w:t>
            </w:r>
          </w:p>
        </w:tc>
        <w:tc>
          <w:tcPr/>
          <w:p>
            <w:pPr>
              <w:pStyle w:val="Compact"/>
              <w:jc w:val="left"/>
            </w:pPr>
            <w:r>
              <w:t xml:space="preserve">Deterministic runtime / infrastructure identity.</w:t>
            </w:r>
          </w:p>
        </w:tc>
      </w:tr>
      <w:tr>
        <w:tc>
          <w:tcPr/>
          <w:p>
            <w:pPr>
              <w:pStyle w:val="Compact"/>
              <w:jc w:val="left"/>
            </w:pPr>
            <w:r>
              <w:rPr>
                <w:rStyle w:val="VerbatimChar"/>
              </w:rPr>
              <w:t xml:space="preserve">club</w:t>
            </w:r>
          </w:p>
        </w:tc>
        <w:tc>
          <w:tcPr/>
          <w:p>
            <w:pPr>
              <w:pStyle w:val="Compact"/>
              <w:jc w:val="left"/>
            </w:pPr>
            <w:r>
              <w:t xml:space="preserve">Validator, governance, or institutional membership identity.</w:t>
            </w:r>
          </w:p>
        </w:tc>
      </w:tr>
      <w:tr>
        <w:tc>
          <w:tcPr/>
          <w:p>
            <w:pPr>
              <w:pStyle w:val="Compact"/>
              <w:jc w:val="left"/>
            </w:pPr>
            <w:r>
              <w:rPr>
                <w:rStyle w:val="VerbatimChar"/>
              </w:rPr>
              <w:t xml:space="preserve">env.agi.eth</w:t>
            </w:r>
          </w:p>
        </w:tc>
        <w:tc>
          <w:tcPr/>
          <w:p>
            <w:pPr>
              <w:pStyle w:val="Compact"/>
              <w:jc w:val="left"/>
            </w:pPr>
            <w:r>
              <w:t xml:space="preserve">Ecosystem root.</w:t>
            </w:r>
          </w:p>
        </w:tc>
      </w:tr>
      <w:tr>
        <w:tc>
          <w:tcPr/>
          <w:p>
            <w:pPr>
              <w:pStyle w:val="Compact"/>
              <w:jc w:val="left"/>
            </w:pPr>
            <w:r>
              <w:rPr>
                <w:rStyle w:val="VerbatimChar"/>
              </w:rPr>
              <w:t xml:space="preserve">&lt;business&gt;.env.agi.eth</w:t>
            </w:r>
          </w:p>
        </w:tc>
        <w:tc>
          <w:tcPr/>
          <w:p>
            <w:pPr>
              <w:pStyle w:val="Compact"/>
              <w:jc w:val="left"/>
            </w:pPr>
            <w:r>
              <w:t xml:space="preserve">AGI Business under a named environment.</w:t>
            </w:r>
          </w:p>
        </w:tc>
      </w:tr>
      <w:tr>
        <w:tc>
          <w:tcPr/>
          <w:p>
            <w:pPr>
              <w:pStyle w:val="Compact"/>
              <w:jc w:val="left"/>
            </w:pPr>
            <w:r>
              <w:rPr>
                <w:rStyle w:val="VerbatimChar"/>
              </w:rPr>
              <w:t xml:space="preserve">&lt;sovereign&gt;.agi.eth</w:t>
            </w:r>
          </w:p>
        </w:tc>
        <w:tc>
          <w:tcPr/>
          <w:p>
            <w:pPr>
              <w:pStyle w:val="Compact"/>
              <w:jc w:val="left"/>
            </w:pPr>
            <w:r>
              <w:t xml:space="preserve">Sovereign institutional root.</w:t>
            </w:r>
          </w:p>
        </w:tc>
      </w:tr>
    </w:tbl>
    <w:p>
      <w:pPr>
        <w:pStyle w:val="BodyText"/>
      </w:pPr>
      <w:r>
        <w:t xml:space="preserve">ASI.Eth is the high-assurance / future-superintelligence namespace reserve. It does not imply that ASI has been achieved. It defines a reserved namespace for stricter authority, stronger proof bundles, higher validator quorums, high-risk governance, and future ASI-grade institutional coordination.</w:t>
      </w:r>
    </w:p>
    <w:bookmarkEnd w:id="39"/>
    <w:bookmarkStart w:id="40" w:name="recognition-and-scope"/>
    <w:p>
      <w:pPr>
        <w:pStyle w:val="Heading3"/>
      </w:pPr>
      <w:r>
        <w:rPr>
          <w:rStyle w:val="SectionNumber"/>
        </w:rPr>
        <w:t xml:space="preserve">6.3.2</w:t>
      </w:r>
      <w:r>
        <w:tab/>
      </w:r>
      <w:r>
        <w:t xml:space="preserve">Recognition and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Meaning</w:t>
            </w:r>
          </w:p>
        </w:tc>
        <w:tc>
          <w:tcPr/>
          <w:p>
            <w:pPr>
              <w:pStyle w:val="Compact"/>
              <w:jc w:val="left"/>
            </w:pPr>
            <w:r>
              <w:t xml:space="preserve">Recognition rule</w:t>
            </w:r>
          </w:p>
        </w:tc>
      </w:tr>
      <w:tr>
        <w:tc>
          <w:tcPr/>
          <w:p>
            <w:pPr>
              <w:pStyle w:val="Compact"/>
              <w:jc w:val="left"/>
            </w:pPr>
            <w:r>
              <w:rPr>
                <w:rStyle w:val="VerbatimChar"/>
              </w:rPr>
              <w:t xml:space="preserve">entity.role.agi.eth</w:t>
            </w:r>
          </w:p>
        </w:tc>
        <w:tc>
          <w:tcPr/>
          <w:p>
            <w:pPr>
              <w:pStyle w:val="Compact"/>
              <w:jc w:val="left"/>
            </w:pPr>
            <w:r>
              <w:t xml:space="preserve">Global role identity.</w:t>
            </w:r>
          </w:p>
        </w:tc>
        <w:tc>
          <w:tcPr/>
          <w:p>
            <w:pPr>
              <w:pStyle w:val="Compact"/>
              <w:jc w:val="left"/>
            </w:pPr>
            <w:r>
              <w:t xml:space="preserve">Recognized across environments; governed by global role namespace plus environment policy.</w:t>
            </w:r>
          </w:p>
        </w:tc>
      </w:tr>
      <w:tr>
        <w:tc>
          <w:tcPr/>
          <w:p>
            <w:pPr>
              <w:pStyle w:val="Compact"/>
              <w:jc w:val="left"/>
            </w:pPr>
            <w:r>
              <w:rPr>
                <w:rStyle w:val="VerbatimChar"/>
              </w:rPr>
              <w:t xml:space="preserve">entity.env.role.agi.eth</w:t>
            </w:r>
          </w:p>
        </w:tc>
        <w:tc>
          <w:tcPr/>
          <w:p>
            <w:pPr>
              <w:pStyle w:val="Compact"/>
              <w:jc w:val="left"/>
            </w:pPr>
            <w:r>
              <w:t xml:space="preserve">Environment-scoped identity.</w:t>
            </w:r>
          </w:p>
        </w:tc>
        <w:tc>
          <w:tcPr/>
          <w:p>
            <w:pPr>
              <w:pStyle w:val="Compact"/>
              <w:jc w:val="left"/>
            </w:pPr>
            <w:r>
              <w:t xml:space="preserve">Recognized only inside</w:t>
            </w:r>
            <w:r>
              <w:t xml:space="preserve"> </w:t>
            </w:r>
            <w:r>
              <w:rPr>
                <w:rStyle w:val="VerbatimChar"/>
              </w:rPr>
              <w:t xml:space="preserve">env.agi.eth</w:t>
            </w:r>
            <w:r>
              <w:t xml:space="preserve">.</w:t>
            </w:r>
          </w:p>
        </w:tc>
      </w:tr>
      <w:tr>
        <w:tc>
          <w:tcPr/>
          <w:p>
            <w:pPr>
              <w:pStyle w:val="Compact"/>
              <w:jc w:val="left"/>
            </w:pPr>
            <w:r>
              <w:rPr>
                <w:rStyle w:val="VerbatimChar"/>
              </w:rPr>
              <w:t xml:space="preserve">env.role.agi.eth</w:t>
            </w:r>
          </w:p>
        </w:tc>
        <w:tc>
          <w:tcPr/>
          <w:p>
            <w:pPr>
              <w:pStyle w:val="Compact"/>
              <w:jc w:val="left"/>
            </w:pPr>
            <w:r>
              <w:t xml:space="preserve">Environment role mountpoint.</w:t>
            </w:r>
          </w:p>
        </w:tc>
        <w:tc>
          <w:tcPr/>
          <w:p>
            <w:pPr>
              <w:pStyle w:val="Compact"/>
              <w:jc w:val="left"/>
            </w:pPr>
            <w:r>
              <w:t xml:space="preserve">Recognized only inside</w:t>
            </w:r>
            <w:r>
              <w:t xml:space="preserve"> </w:t>
            </w:r>
            <w:r>
              <w:rPr>
                <w:rStyle w:val="VerbatimChar"/>
              </w:rPr>
              <w:t xml:space="preserve">env.agi.eth</w:t>
            </w:r>
            <w:r>
              <w:t xml:space="preserve">.</w:t>
            </w:r>
          </w:p>
        </w:tc>
      </w:tr>
      <w:tr>
        <w:tc>
          <w:tcPr/>
          <w:p>
            <w:pPr>
              <w:pStyle w:val="Compact"/>
              <w:jc w:val="left"/>
            </w:pPr>
            <w:r>
              <w:rPr>
                <w:rStyle w:val="VerbatimChar"/>
              </w:rPr>
              <w:t xml:space="preserve">role.env.agi.eth</w:t>
            </w:r>
          </w:p>
        </w:tc>
        <w:tc>
          <w:tcPr/>
          <w:p>
            <w:pPr>
              <w:pStyle w:val="Compact"/>
              <w:jc w:val="left"/>
            </w:pPr>
            <w:r>
              <w:t xml:space="preserve">Optional local alias.</w:t>
            </w:r>
          </w:p>
        </w:tc>
        <w:tc>
          <w:tcPr/>
          <w:p>
            <w:pPr>
              <w:pStyle w:val="Compact"/>
              <w:jc w:val="left"/>
            </w:pPr>
            <w:r>
              <w:t xml:space="preserve">Not official unless registry-whitelisted.</w:t>
            </w:r>
          </w:p>
        </w:tc>
      </w:tr>
    </w:tbl>
    <w:p>
      <w:pPr>
        <w:pStyle w:val="BodyText"/>
      </w:pPr>
      <w:r>
        <w:t xml:space="preserve">Guardrails:</w:t>
      </w:r>
    </w:p>
    <w:p>
      <w:pPr>
        <w:pStyle w:val="Compact"/>
        <w:numPr>
          <w:ilvl w:val="0"/>
          <w:numId w:val="1002"/>
        </w:numPr>
      </w:pPr>
      <w:r>
        <w:t xml:space="preserve">reserve</w:t>
      </w:r>
      <w:r>
        <w:t xml:space="preserve"> </w:t>
      </w:r>
      <w:r>
        <w:rPr>
          <w:rStyle w:val="VerbatimChar"/>
        </w:rPr>
        <w:t xml:space="preserve">{agent, node, club}</w:t>
      </w:r>
      <w:r>
        <w:t xml:space="preserve"> </w:t>
      </w:r>
      <w:r>
        <w:t xml:space="preserve">under every</w:t>
      </w:r>
      <w:r>
        <w:t xml:space="preserve"> </w:t>
      </w:r>
      <w:r>
        <w:rPr>
          <w:rStyle w:val="VerbatimChar"/>
        </w:rPr>
        <w:t xml:space="preserve">env.agi.eth</w:t>
      </w:r>
      <w:r>
        <w:t xml:space="preserve">;</w:t>
      </w:r>
    </w:p>
    <w:p>
      <w:pPr>
        <w:pStyle w:val="Compact"/>
        <w:numPr>
          <w:ilvl w:val="0"/>
          <w:numId w:val="1002"/>
        </w:numPr>
      </w:pPr>
      <w:r>
        <w:t xml:space="preserve">official recognition is registry-driven, not self-asserted;</w:t>
      </w:r>
    </w:p>
    <w:p>
      <w:pPr>
        <w:pStyle w:val="Compact"/>
        <w:numPr>
          <w:ilvl w:val="0"/>
          <w:numId w:val="1002"/>
        </w:numPr>
      </w:pPr>
      <w:r>
        <w:t xml:space="preserve">optional aliases are environment-local conveniences unless explicitly whitelisted;</w:t>
      </w:r>
    </w:p>
    <w:p>
      <w:pPr>
        <w:pStyle w:val="Compact"/>
        <w:numPr>
          <w:ilvl w:val="0"/>
          <w:numId w:val="1002"/>
        </w:numPr>
      </w:pPr>
      <w:r>
        <w:t xml:space="preserve">semantics remain stable while endpoints and metadata churn behind resolvers.</w:t>
      </w:r>
    </w:p>
    <w:bookmarkEnd w:id="40"/>
    <w:bookmarkStart w:id="44" w:name="namespace-entropy"/>
    <w:p>
      <w:pPr>
        <w:pStyle w:val="Heading3"/>
      </w:pPr>
      <w:r>
        <w:rPr>
          <w:rStyle w:val="SectionNumber"/>
        </w:rPr>
        <w:t xml:space="preserve">6.3.3</w:t>
      </w:r>
      <w:r>
        <w:tab/>
      </w:r>
      <w:r>
        <w:t xml:space="preserve">Namespace entropy</w:t>
      </w:r>
    </w:p>
    <w:p>
      <w:pPr>
        <w:pStyle w:val="FirstParagraph"/>
      </w:pPr>
      <w:r>
        <w:t xml:space="preserve">A Kardashev-aligned machine-labor economy cannot tolerate ambiguous actor identities, unstable role names, spoofed namespaces, self-asserted authority, or high-churn records at the semantic layer. Ambiguous naming increases coordination overhead, fraud, settlement disputes, validator confusion, and governance risk. Low-entropy naming is not branding; it is coordination infrastructure.</w:t>
      </w:r>
    </w:p>
    <w:p>
      <w:pPr>
        <w:pStyle w:val="BodyText"/>
      </w:pPr>
      <w:r>
        <w:t xml:space="preserve">Define the namespace-risk functional:</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r>
                  <m:rPr>
                    <m:sty m:val="p"/>
                  </m:rPr>
                  <m:t>=</m:t>
                </m:r>
                <m:r>
                  <m:t>​</m:t>
                </m:r>
              </m:e>
              <m:e>
                <m:sSub>
                  <m:e>
                    <m:r>
                      <m:t>w</m:t>
                    </m:r>
                  </m:e>
                  <m:sub>
                    <m:r>
                      <m:t>1</m:t>
                    </m:r>
                  </m:sub>
                </m:sSub>
                <m:sSub>
                  <m:e>
                    <m:r>
                      <m:t>A</m:t>
                    </m:r>
                  </m:e>
                  <m:sub>
                    <m:r>
                      <m:rPr>
                        <m:sty m:val="p"/>
                      </m:rPr>
                      <m:t>a</m:t>
                    </m:r>
                    <m:r>
                      <m:rPr>
                        <m:sty m:val="p"/>
                      </m:rPr>
                      <m:t>m</m:t>
                    </m:r>
                    <m:r>
                      <m:rPr>
                        <m:sty m:val="p"/>
                      </m:rPr>
                      <m:t>b</m:t>
                    </m:r>
                    <m:r>
                      <m:rPr>
                        <m:sty m:val="p"/>
                      </m:rPr>
                      <m:t>i</m:t>
                    </m:r>
                    <m:r>
                      <m:rPr>
                        <m:sty m:val="p"/>
                      </m:rPr>
                      <m:t>g</m:t>
                    </m:r>
                    <m:r>
                      <m:rPr>
                        <m:sty m:val="p"/>
                      </m:rPr>
                      <m:t>u</m:t>
                    </m:r>
                    <m:r>
                      <m:rPr>
                        <m:sty m:val="p"/>
                      </m:rPr>
                      <m:t>i</m:t>
                    </m:r>
                    <m:r>
                      <m:rPr>
                        <m:sty m:val="p"/>
                      </m:rPr>
                      <m:t>t</m:t>
                    </m:r>
                    <m:r>
                      <m:rPr>
                        <m:sty m:val="p"/>
                      </m:rPr>
                      <m:t>y</m:t>
                    </m:r>
                  </m:sub>
                </m:sSub>
                <m:r>
                  <m:rPr>
                    <m:sty m:val="p"/>
                  </m:rPr>
                  <m:t>+</m:t>
                </m:r>
                <m:sSub>
                  <m:e>
                    <m:r>
                      <m:t>w</m:t>
                    </m:r>
                  </m:e>
                  <m:sub>
                    <m:r>
                      <m:t>2</m:t>
                    </m:r>
                  </m:sub>
                </m:sSub>
                <m:sSub>
                  <m:e>
                    <m:r>
                      <m:t>C</m:t>
                    </m:r>
                  </m:e>
                  <m:sub>
                    <m:r>
                      <m:rPr>
                        <m:sty m:val="p"/>
                      </m:rPr>
                      <m:t>c</m:t>
                    </m:r>
                    <m:r>
                      <m:rPr>
                        <m:sty m:val="p"/>
                      </m:rPr>
                      <m:t>o</m:t>
                    </m:r>
                    <m:r>
                      <m:rPr>
                        <m:sty m:val="p"/>
                      </m:rPr>
                      <m:t>l</m:t>
                    </m:r>
                    <m:r>
                      <m:rPr>
                        <m:sty m:val="p"/>
                      </m:rPr>
                      <m:t>l</m:t>
                    </m:r>
                    <m:r>
                      <m:rPr>
                        <m:sty m:val="p"/>
                      </m:rPr>
                      <m:t>i</m:t>
                    </m:r>
                    <m:r>
                      <m:rPr>
                        <m:sty m:val="p"/>
                      </m:rPr>
                      <m:t>s</m:t>
                    </m:r>
                    <m:r>
                      <m:rPr>
                        <m:sty m:val="p"/>
                      </m:rPr>
                      <m:t>i</m:t>
                    </m:r>
                    <m:r>
                      <m:rPr>
                        <m:sty m:val="p"/>
                      </m:rPr>
                      <m:t>o</m:t>
                    </m:r>
                    <m:r>
                      <m:rPr>
                        <m:sty m:val="p"/>
                      </m:rPr>
                      <m:t>n</m:t>
                    </m:r>
                  </m:sub>
                </m:sSub>
                <m:r>
                  <m:rPr>
                    <m:sty m:val="p"/>
                  </m:rPr>
                  <m:t>+</m:t>
                </m:r>
                <m:sSub>
                  <m:e>
                    <m:r>
                      <m:t>w</m:t>
                    </m:r>
                  </m:e>
                  <m:sub>
                    <m:r>
                      <m:t>3</m:t>
                    </m:r>
                  </m:sub>
                </m:sSub>
                <m:sSub>
                  <m:e>
                    <m:r>
                      <m:t>S</m:t>
                    </m:r>
                  </m:e>
                  <m:sub>
                    <m:r>
                      <m:rPr>
                        <m:sty m:val="p"/>
                      </m:rPr>
                      <m:t>s</m:t>
                    </m:r>
                    <m:r>
                      <m:rPr>
                        <m:sty m:val="p"/>
                      </m:rPr>
                      <m:t>p</m:t>
                    </m:r>
                    <m:r>
                      <m:rPr>
                        <m:sty m:val="p"/>
                      </m:rPr>
                      <m:t>o</m:t>
                    </m:r>
                    <m:r>
                      <m:rPr>
                        <m:sty m:val="p"/>
                      </m:rPr>
                      <m:t>o</m:t>
                    </m:r>
                    <m:r>
                      <m:rPr>
                        <m:sty m:val="p"/>
                      </m:rPr>
                      <m:t>f</m:t>
                    </m:r>
                  </m:sub>
                </m:sSub>
                <m:r>
                  <m:rPr>
                    <m:sty m:val="p"/>
                  </m:rPr>
                  <m:t>+</m:t>
                </m:r>
                <m:sSub>
                  <m:e>
                    <m:r>
                      <m:t>w</m:t>
                    </m:r>
                  </m:e>
                  <m:sub>
                    <m:r>
                      <m:t>4</m:t>
                    </m:r>
                  </m:sub>
                </m:sSub>
                <m:sSub>
                  <m:e>
                    <m:r>
                      <m:t>U</m:t>
                    </m:r>
                  </m:e>
                  <m:sub>
                    <m:r>
                      <m:rPr>
                        <m:sty m:val="p"/>
                      </m:rPr>
                      <m:t>a</m:t>
                    </m:r>
                    <m:r>
                      <m:rPr>
                        <m:sty m:val="p"/>
                      </m:rPr>
                      <m:t>l</m:t>
                    </m:r>
                    <m:r>
                      <m:rPr>
                        <m:sty m:val="p"/>
                      </m:rPr>
                      <m:t>i</m:t>
                    </m:r>
                    <m:r>
                      <m:rPr>
                        <m:sty m:val="p"/>
                      </m:rPr>
                      <m:t>a</m:t>
                    </m:r>
                    <m:r>
                      <m:rPr>
                        <m:sty m:val="p"/>
                      </m:rPr>
                      <m:t>s</m:t>
                    </m:r>
                  </m:sub>
                </m:sSub>
              </m:e>
            </m:mr>
            <m:mr>
              <m:e/>
              <m:e>
                <m:r>
                  <m:rPr>
                    <m:sty m:val="p"/>
                  </m:rPr>
                  <m:t>+</m:t>
                </m:r>
                <m:sSub>
                  <m:e>
                    <m:r>
                      <m:t>w</m:t>
                    </m:r>
                  </m:e>
                  <m:sub>
                    <m:r>
                      <m:t>5</m:t>
                    </m:r>
                  </m:sub>
                </m:sSub>
                <m:sSub>
                  <m:e>
                    <m:r>
                      <m:t>I</m:t>
                    </m:r>
                  </m:e>
                  <m:sub>
                    <m:r>
                      <m:rPr>
                        <m:sty m:val="p"/>
                      </m:rPr>
                      <m:t>r</m:t>
                    </m:r>
                    <m:r>
                      <m:rPr>
                        <m:sty m:val="p"/>
                      </m:rPr>
                      <m:t>e</m:t>
                    </m:r>
                    <m:r>
                      <m:rPr>
                        <m:sty m:val="p"/>
                      </m:rPr>
                      <m:t>s</m:t>
                    </m:r>
                    <m:r>
                      <m:rPr>
                        <m:sty m:val="p"/>
                      </m:rPr>
                      <m:t>o</m:t>
                    </m:r>
                    <m:r>
                      <m:rPr>
                        <m:sty m:val="p"/>
                      </m:rPr>
                      <m:t>l</m:t>
                    </m:r>
                    <m:r>
                      <m:rPr>
                        <m:sty m:val="p"/>
                      </m:rPr>
                      <m:t>v</m:t>
                    </m:r>
                    <m:r>
                      <m:rPr>
                        <m:sty m:val="p"/>
                      </m:rPr>
                      <m:t>e</m:t>
                    </m:r>
                    <m:r>
                      <m:rPr>
                        <m:sty m:val="p"/>
                      </m:rPr>
                      <m:t>r</m:t>
                    </m:r>
                  </m:sub>
                </m:sSub>
                <m:r>
                  <m:rPr>
                    <m:sty m:val="p"/>
                  </m:rPr>
                  <m:t>+</m:t>
                </m:r>
                <m:sSub>
                  <m:e>
                    <m:r>
                      <m:t>w</m:t>
                    </m:r>
                  </m:e>
                  <m:sub>
                    <m:r>
                      <m:t>6</m:t>
                    </m:r>
                  </m:sub>
                </m:sSub>
                <m:sSub>
                  <m:e>
                    <m:r>
                      <m:t>D</m:t>
                    </m:r>
                  </m:e>
                  <m:sub>
                    <m:r>
                      <m:rPr>
                        <m:sty m:val="p"/>
                      </m:rPr>
                      <m:t>r</m:t>
                    </m:r>
                    <m:r>
                      <m:rPr>
                        <m:sty m:val="p"/>
                      </m:rPr>
                      <m:t>e</m:t>
                    </m:r>
                    <m:r>
                      <m:rPr>
                        <m:sty m:val="p"/>
                      </m:rPr>
                      <m:t>g</m:t>
                    </m:r>
                    <m:r>
                      <m:rPr>
                        <m:sty m:val="p"/>
                      </m:rPr>
                      <m:t>i</m:t>
                    </m:r>
                    <m:r>
                      <m:rPr>
                        <m:sty m:val="p"/>
                      </m:rPr>
                      <m:t>s</m:t>
                    </m:r>
                    <m:r>
                      <m:rPr>
                        <m:sty m:val="p"/>
                      </m:rPr>
                      <m:t>t</m:t>
                    </m:r>
                    <m:r>
                      <m:rPr>
                        <m:sty m:val="p"/>
                      </m:rPr>
                      <m:t>r</m:t>
                    </m:r>
                    <m:r>
                      <m:rPr>
                        <m:sty m:val="p"/>
                      </m:rPr>
                      <m:t>y</m:t>
                    </m:r>
                  </m:sub>
                </m:sSub>
                <m:r>
                  <m:rPr>
                    <m:sty m:val="p"/>
                  </m:rPr>
                  <m:t>+</m:t>
                </m:r>
                <m:sSub>
                  <m:e>
                    <m:r>
                      <m:t>w</m:t>
                    </m:r>
                  </m:e>
                  <m:sub>
                    <m:r>
                      <m:t>7</m:t>
                    </m:r>
                  </m:sub>
                </m:sSub>
                <m:sSub>
                  <m:e>
                    <m:r>
                      <m:t>C</m:t>
                    </m:r>
                  </m:e>
                  <m:sub>
                    <m:r>
                      <m:rPr>
                        <m:sty m:val="p"/>
                      </m:rPr>
                      <m:t>s</m:t>
                    </m:r>
                    <m:r>
                      <m:rPr>
                        <m:sty m:val="p"/>
                      </m:rPr>
                      <m:t>c</m:t>
                    </m:r>
                    <m:r>
                      <m:rPr>
                        <m:sty m:val="p"/>
                      </m:rPr>
                      <m:t>o</m:t>
                    </m:r>
                    <m:r>
                      <m:rPr>
                        <m:sty m:val="p"/>
                      </m:rPr>
                      <m:t>p</m:t>
                    </m:r>
                    <m:r>
                      <m:rPr>
                        <m:sty m:val="p"/>
                      </m:rPr>
                      <m:t>e</m:t>
                    </m:r>
                  </m:sub>
                </m:sSub>
                <m:r>
                  <m:rPr>
                    <m:sty m:val="p"/>
                  </m:rPr>
                  <m:t>.</m:t>
                </m:r>
              </m:e>
            </m:mr>
          </m:m>
        </m:oMath>
      </m:oMathPara>
    </w:p>
    <w:p>
      <w:pPr>
        <w:pStyle w:val="FirstParagraph"/>
      </w:pPr>
      <w:r>
        <w:t xml:space="preserve">Low-entropy naming quality is:</w:t>
      </w:r>
    </w:p>
    <w:p>
      <w:pPr>
        <w:pStyle w:val="BodyText"/>
      </w:pPr>
      <m:oMathPara>
        <m:oMathParaPr>
          <m:jc m:val="center"/>
        </m:oMathParaPr>
        <m:oMath>
          <m:sSub>
            <m:e>
              <m:r>
                <m:t>N</m:t>
              </m:r>
            </m:e>
            <m:sub>
              <m:r>
                <m:rPr>
                  <m:sty m:val="p"/>
                </m:rPr>
                <m:t>l</m:t>
              </m:r>
              <m:r>
                <m:rPr>
                  <m:sty m:val="p"/>
                </m:rPr>
                <m:t>o</m:t>
              </m:r>
              <m:r>
                <m:rPr>
                  <m:sty m:val="p"/>
                </m:rPr>
                <m:t>w</m:t>
              </m:r>
              <m:r>
                <m:rPr>
                  <m:sty m:val="p"/>
                </m:rPr>
                <m:t>_</m:t>
              </m:r>
              <m:r>
                <m:rPr>
                  <m:sty m:val="p"/>
                </m:rPr>
                <m:t>e</m:t>
              </m:r>
              <m:r>
                <m:rPr>
                  <m:sty m:val="p"/>
                </m:rPr>
                <m:t>n</m:t>
              </m:r>
              <m:r>
                <m:rPr>
                  <m:sty m:val="p"/>
                </m:rPr>
                <m:t>t</m:t>
              </m:r>
              <m:r>
                <m:rPr>
                  <m:sty m:val="p"/>
                </m:rPr>
                <m:t>r</m:t>
              </m:r>
              <m:r>
                <m:rPr>
                  <m:sty m:val="p"/>
                </m:rPr>
                <m:t>o</m:t>
              </m:r>
              <m:r>
                <m:rPr>
                  <m:sty m:val="p"/>
                </m:rPr>
                <m:t>p</m:t>
              </m:r>
              <m:r>
                <m:rPr>
                  <m:sty m:val="p"/>
                </m:rPr>
                <m:t>y</m:t>
              </m:r>
            </m:sub>
          </m:sSub>
          <m:r>
            <m:rPr>
              <m:sty m:val="p"/>
            </m:rPr>
            <m:t>=</m:t>
          </m:r>
          <m:f>
            <m:fPr>
              <m:type m:val="bar"/>
            </m:fPr>
            <m:num>
              <m:r>
                <m:t>1</m:t>
              </m:r>
            </m:num>
            <m:den>
              <m:r>
                <m:t>1</m:t>
              </m:r>
              <m:r>
                <m:rPr>
                  <m:sty m:val="p"/>
                </m:rPr>
                <m:t>+</m:t>
              </m:r>
              <m:sSub>
                <m:e>
                  <m:r>
                    <m:t>R</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den>
          </m:f>
          <m:r>
            <m:rPr>
              <m:sty m:val="p"/>
            </m:rPr>
            <m:t>.</m:t>
          </m:r>
        </m:oMath>
      </m:oMathPara>
    </w:p>
    <w:p>
      <w:pPr>
        <w:pStyle w:val="CaptionedFigure"/>
      </w:pPr>
      <w:r>
        <w:drawing>
          <wp:inline>
            <wp:extent cx="5013960" cy="2892428"/>
            <wp:effectExtent b="0" l="0" r="0" t="0"/>
            <wp:docPr descr="AGI.Eth / ASI.Eth namespace layer. Low-entropy naming reduces ambiguity, spoof risk, unauthorized aliases, resolver instability, and scope confusion." title="" id="42" name="Picture"/>
            <a:graphic>
              <a:graphicData uri="http://schemas.openxmlformats.org/drawingml/2006/picture">
                <pic:pic>
                  <pic:nvPicPr>
                    <pic:cNvPr descr="figures_png/figure26_agiet_namespace_layer.png" id="43" name="Picture"/>
                    <pic:cNvPicPr>
                      <a:picLocks noChangeArrowheads="1" noChangeAspect="1"/>
                    </pic:cNvPicPr>
                  </pic:nvPicPr>
                  <pic:blipFill>
                    <a:blip r:embed="rId41"/>
                    <a:stretch>
                      <a:fillRect/>
                    </a:stretch>
                  </pic:blipFill>
                  <pic:spPr bwMode="auto">
                    <a:xfrm>
                      <a:off x="0" y="0"/>
                      <a:ext cx="5013960" cy="2892428"/>
                    </a:xfrm>
                    <a:prstGeom prst="rect">
                      <a:avLst/>
                    </a:prstGeom>
                    <a:noFill/>
                    <a:ln w="9525">
                      <a:noFill/>
                      <a:headEnd/>
                      <a:tailEnd/>
                    </a:ln>
                  </pic:spPr>
                </pic:pic>
              </a:graphicData>
            </a:graphic>
          </wp:inline>
        </w:drawing>
      </w:r>
    </w:p>
    <w:p>
      <w:pPr>
        <w:pStyle w:val="ImageCaption"/>
      </w:pPr>
      <w:r>
        <w:t xml:space="preserve">AGI.Eth / ASI.Eth namespace layer. Low-entropy naming reduces ambiguity, spoof risk, unauthorized aliases, resolver instability, and scope confusion.</w:t>
      </w:r>
    </w:p>
    <w:bookmarkEnd w:id="44"/>
    <w:bookmarkStart w:id="45" w:name="X9bcc9efef313a64f0e5844c42239bce5942decb"/>
    <w:p>
      <w:pPr>
        <w:pStyle w:val="Heading3"/>
      </w:pPr>
      <w:r>
        <w:rPr>
          <w:rStyle w:val="SectionNumber"/>
        </w:rPr>
        <w:t xml:space="preserve">6.3.4</w:t>
      </w:r>
      <w:r>
        <w:tab/>
      </w:r>
      <w:r>
        <w:t xml:space="preserve">Registry-as-Genome: Autopoietic Control of AGI Environments</w:t>
      </w:r>
    </w:p>
    <w:p>
      <w:pPr>
        <w:pStyle w:val="FirstParagraph"/>
      </w:pPr>
      <w:r>
        <w:t xml:space="preserve">AGI_Eth_Institutional_v0 can be read as an autopoietic control design. The environment root is the membrane; role roots are organs; the registry is the genome; resolvers and gateways are metabolism; status, proofs, slashing, replay, quarantine, and emergency brakes are the immune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Biological control metaphor</w:t>
            </w:r>
          </w:p>
        </w:tc>
        <w:tc>
          <w:tcPr/>
          <w:p>
            <w:pPr>
              <w:pStyle w:val="Compact"/>
              <w:jc w:val="left"/>
            </w:pPr>
            <w:r>
              <w:t xml:space="preserve">AGI.Eth institutional analogue</w:t>
            </w:r>
          </w:p>
        </w:tc>
      </w:tr>
      <w:tr>
        <w:tc>
          <w:tcPr/>
          <w:p>
            <w:pPr>
              <w:pStyle w:val="Compact"/>
              <w:jc w:val="left"/>
            </w:pPr>
            <w:r>
              <w:t xml:space="preserve">Membrane</w:t>
            </w:r>
          </w:p>
        </w:tc>
        <w:tc>
          <w:tcPr/>
          <w:p>
            <w:pPr>
              <w:pStyle w:val="Compact"/>
              <w:jc w:val="left"/>
            </w:pPr>
            <w:r>
              <w:rPr>
                <w:rStyle w:val="VerbatimChar"/>
              </w:rPr>
              <w:t xml:space="preserve">env.agi.eth</w:t>
            </w:r>
            <w:r>
              <w:t xml:space="preserve"> </w:t>
            </w:r>
            <w:r>
              <w:t xml:space="preserve">defines the ecosystem boundary.</w:t>
            </w:r>
          </w:p>
        </w:tc>
      </w:tr>
      <w:tr>
        <w:tc>
          <w:tcPr/>
          <w:p>
            <w:pPr>
              <w:pStyle w:val="Compact"/>
              <w:jc w:val="left"/>
            </w:pPr>
            <w:r>
              <w:t xml:space="preserve">Organs</w:t>
            </w:r>
          </w:p>
        </w:tc>
        <w:tc>
          <w:tcPr/>
          <w:p>
            <w:pPr>
              <w:pStyle w:val="Compact"/>
              <w:jc w:val="left"/>
            </w:pPr>
            <w:r>
              <w:t xml:space="preserve">Role roots</w:t>
            </w:r>
            <w:r>
              <w:t xml:space="preserve"> </w:t>
            </w:r>
            <w:r>
              <w:rPr>
                <w:rStyle w:val="VerbatimChar"/>
              </w:rPr>
              <w:t xml:space="preserve">agent</w:t>
            </w:r>
            <w:r>
              <w:t xml:space="preserve">,</w:t>
            </w:r>
            <w:r>
              <w:t xml:space="preserve"> </w:t>
            </w:r>
            <w:r>
              <w:rPr>
                <w:rStyle w:val="VerbatimChar"/>
              </w:rPr>
              <w:t xml:space="preserve">node</w:t>
            </w:r>
            <w:r>
              <w:t xml:space="preserve">, and</w:t>
            </w:r>
            <w:r>
              <w:t xml:space="preserve"> </w:t>
            </w:r>
            <w:r>
              <w:rPr>
                <w:rStyle w:val="VerbatimChar"/>
              </w:rPr>
              <w:t xml:space="preserve">club</w:t>
            </w:r>
            <w:r>
              <w:t xml:space="preserve"> </w:t>
            </w:r>
            <w:r>
              <w:t xml:space="preserve">separate duties.</w:t>
            </w:r>
          </w:p>
        </w:tc>
      </w:tr>
      <w:tr>
        <w:tc>
          <w:tcPr/>
          <w:p>
            <w:pPr>
              <w:pStyle w:val="Compact"/>
              <w:jc w:val="left"/>
            </w:pPr>
            <w:r>
              <w:t xml:space="preserve">Genome</w:t>
            </w:r>
          </w:p>
        </w:tc>
        <w:tc>
          <w:tcPr/>
          <w:p>
            <w:pPr>
              <w:pStyle w:val="Compact"/>
              <w:jc w:val="left"/>
            </w:pPr>
            <w:r>
              <w:rPr>
                <w:rStyle w:val="VerbatimChar"/>
              </w:rPr>
              <w:t xml:space="preserve">registry.agi.eth</w:t>
            </w:r>
            <w:r>
              <w:t xml:space="preserve"> </w:t>
            </w:r>
            <w:r>
              <w:t xml:space="preserve">publishes</w:t>
            </w:r>
            <w:r>
              <w:t xml:space="preserve"> </w:t>
            </w:r>
            <w:r>
              <w:rPr>
                <w:rStyle w:val="VerbatimChar"/>
              </w:rPr>
              <w:t xml:space="preserve">ENV_SET</w:t>
            </w:r>
            <w:r>
              <w:t xml:space="preserve">, canonical packages, recognized aliases, and status.</w:t>
            </w:r>
          </w:p>
        </w:tc>
      </w:tr>
      <w:tr>
        <w:tc>
          <w:tcPr/>
          <w:p>
            <w:pPr>
              <w:pStyle w:val="Compact"/>
              <w:jc w:val="left"/>
            </w:pPr>
            <w:r>
              <w:t xml:space="preserve">Metabolism</w:t>
            </w:r>
          </w:p>
        </w:tc>
        <w:tc>
          <w:tcPr/>
          <w:p>
            <w:pPr>
              <w:pStyle w:val="Compact"/>
              <w:jc w:val="left"/>
            </w:pPr>
            <w:r>
              <w:t xml:space="preserve">Resolvers and gateways turn names into live endpoints.</w:t>
            </w:r>
          </w:p>
        </w:tc>
      </w:tr>
      <w:tr>
        <w:tc>
          <w:tcPr/>
          <w:p>
            <w:pPr>
              <w:pStyle w:val="Compact"/>
              <w:jc w:val="left"/>
            </w:pPr>
            <w:r>
              <w:t xml:space="preserve">Immune system</w:t>
            </w:r>
          </w:p>
        </w:tc>
        <w:tc>
          <w:tcPr/>
          <w:p>
            <w:pPr>
              <w:pStyle w:val="Compact"/>
              <w:jc w:val="left"/>
            </w:pPr>
            <w:r>
              <w:t xml:space="preserve">Status, proofs, slashing, replay, quarantine, and emergency brakes detect and correct drift.</w:t>
            </w:r>
          </w:p>
        </w:tc>
      </w:tr>
    </w:tbl>
    <w:p>
      <w:pPr>
        <w:pStyle w:val="BodyText"/>
      </w:pPr>
      <w:r>
        <w:t xml:space="preserve">Machine-checkable registry schema:</w:t>
      </w:r>
    </w:p>
    <w:p>
      <w:pPr>
        <w:pStyle w:val="SourceCode"/>
      </w:pPr>
      <w:r>
        <w:rPr>
          <w:rStyle w:val="FunctionTok"/>
        </w:rPr>
        <w:t xml:space="preserve">{</w:t>
      </w:r>
      <w:r>
        <w:br/>
      </w:r>
      <w:r>
        <w:rPr>
          <w:rStyle w:val="NormalTok"/>
        </w:rPr>
        <w:t xml:space="preserve">  </w:t>
      </w:r>
      <w:r>
        <w:rPr>
          <w:rStyle w:val="DataTypeTok"/>
        </w:rPr>
        <w:t xml:space="preserve">"EnvironmentRegistry"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StringTok"/>
        </w:rPr>
        <w:t xml:space="preserve">"alpha"</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"pre_alpha|active|paused|deprecated"</w:t>
      </w:r>
      <w:r>
        <w:rPr>
          <w:rStyle w:val="FunctionTok"/>
        </w:rPr>
        <w:t xml:space="preserve">,</w:t>
      </w:r>
      <w:r>
        <w:br/>
      </w:r>
      <w:r>
        <w:rPr>
          <w:rStyle w:val="NormalTok"/>
        </w:rPr>
        <w:t xml:space="preserve">    </w:t>
      </w:r>
      <w:r>
        <w:rPr>
          <w:rStyle w:val="DataTypeTok"/>
        </w:rPr>
        <w:t xml:space="preserve">"canonicalPackage"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"root"</w:t>
      </w:r>
      <w:r>
        <w:rPr>
          <w:rStyle w:val="FunctionTok"/>
        </w:rPr>
        <w:t xml:space="preserve">:</w:t>
      </w:r>
      <w:r>
        <w:rPr>
          <w:rStyle w:val="NormalTok"/>
        </w:rPr>
        <w:t xml:space="preserve"> </w:t>
      </w:r>
      <w:r>
        <w:rPr>
          <w:rStyle w:val="StringTok"/>
        </w:rPr>
        <w:t xml:space="preserve">"alpha.agi.eth"</w:t>
      </w:r>
      <w:r>
        <w:rPr>
          <w:rStyle w:val="FunctionTok"/>
        </w:rPr>
        <w:t xml:space="preserve">,</w:t>
      </w:r>
      <w:r>
        <w:br/>
      </w:r>
      <w:r>
        <w:rPr>
          <w:rStyle w:val="NormalTok"/>
        </w:rPr>
        <w:t xml:space="preserve">      </w:t>
      </w:r>
      <w:r>
        <w:rPr>
          <w:rStyle w:val="DataTypeTok"/>
        </w:rPr>
        <w:t xml:space="preserve">"agentMount"</w:t>
      </w:r>
      <w:r>
        <w:rPr>
          <w:rStyle w:val="FunctionTok"/>
        </w:rPr>
        <w:t xml:space="preserve">:</w:t>
      </w:r>
      <w:r>
        <w:rPr>
          <w:rStyle w:val="NormalTok"/>
        </w:rPr>
        <w:t xml:space="preserve"> </w:t>
      </w:r>
      <w:r>
        <w:rPr>
          <w:rStyle w:val="StringTok"/>
        </w:rPr>
        <w:t xml:space="preserve">"alpha.agent.agi.eth"</w:t>
      </w:r>
      <w:r>
        <w:rPr>
          <w:rStyle w:val="FunctionTok"/>
        </w:rPr>
        <w:t xml:space="preserve">,</w:t>
      </w:r>
      <w:r>
        <w:br/>
      </w:r>
      <w:r>
        <w:rPr>
          <w:rStyle w:val="NormalTok"/>
        </w:rPr>
        <w:t xml:space="preserve">      </w:t>
      </w:r>
      <w:r>
        <w:rPr>
          <w:rStyle w:val="DataTypeTok"/>
        </w:rPr>
        <w:t xml:space="preserve">"nodeMount"</w:t>
      </w:r>
      <w:r>
        <w:rPr>
          <w:rStyle w:val="FunctionTok"/>
        </w:rPr>
        <w:t xml:space="preserve">:</w:t>
      </w:r>
      <w:r>
        <w:rPr>
          <w:rStyle w:val="NormalTok"/>
        </w:rPr>
        <w:t xml:space="preserve"> </w:t>
      </w:r>
      <w:r>
        <w:rPr>
          <w:rStyle w:val="StringTok"/>
        </w:rPr>
        <w:t xml:space="preserve">"alpha.node.agi.eth"</w:t>
      </w:r>
      <w:r>
        <w:rPr>
          <w:rStyle w:val="FunctionTok"/>
        </w:rPr>
        <w:t xml:space="preserve">,</w:t>
      </w:r>
      <w:r>
        <w:br/>
      </w:r>
      <w:r>
        <w:rPr>
          <w:rStyle w:val="NormalTok"/>
        </w:rPr>
        <w:t xml:space="preserve">      </w:t>
      </w:r>
      <w:r>
        <w:rPr>
          <w:rStyle w:val="DataTypeTok"/>
        </w:rPr>
        <w:t xml:space="preserve">"clubMount"</w:t>
      </w:r>
      <w:r>
        <w:rPr>
          <w:rStyle w:val="FunctionTok"/>
        </w:rPr>
        <w:t xml:space="preserve">:</w:t>
      </w:r>
      <w:r>
        <w:rPr>
          <w:rStyle w:val="NormalTok"/>
        </w:rPr>
        <w:t xml:space="preserve"> </w:t>
      </w:r>
      <w:r>
        <w:rPr>
          <w:rStyle w:val="StringTok"/>
        </w:rPr>
        <w:t xml:space="preserve">"alpha.club.agi.eth"</w:t>
      </w:r>
      <w:r>
        <w:br/>
      </w:r>
      <w:r>
        <w:rPr>
          <w:rStyle w:val="NormalTok"/>
        </w:rPr>
        <w:t xml:space="preserve">    </w:t>
      </w:r>
      <w:r>
        <w:rPr>
          <w:rStyle w:val="FunctionTok"/>
        </w:rPr>
        <w:t xml:space="preserve">},</w:t>
      </w:r>
      <w:r>
        <w:br/>
      </w:r>
      <w:r>
        <w:rPr>
          <w:rStyle w:val="NormalTok"/>
        </w:rPr>
        <w:t xml:space="preserve">    </w:t>
      </w:r>
      <w:r>
        <w:rPr>
          <w:rStyle w:val="DataTypeTok"/>
        </w:rPr>
        <w:t xml:space="preserve">"recognizedAliases"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"policyVersion"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"resolverPolicy"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"proofRequirements"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"emergencyBrakeState"</w:t>
      </w:r>
      <w:r>
        <w:rPr>
          <w:rStyle w:val="FunctionTok"/>
        </w:rPr>
        <w:t xml:space="preserve">:</w:t>
      </w:r>
      <w:r>
        <w:rPr>
          <w:rStyle w:val="NormalTok"/>
        </w:rPr>
        <w:t xml:space="preserve"> </w:t>
      </w:r>
      <w:r>
        <w:rPr>
          <w:rStyle w:val="StringTok"/>
        </w:rPr>
        <w:t xml:space="preserve">"normal|paused|quarantined"</w:t>
      </w:r>
      <w:r>
        <w:br/>
      </w:r>
      <w:r>
        <w:rPr>
          <w:rStyle w:val="NormalTok"/>
        </w:rPr>
        <w:t xml:space="preserve">  </w:t>
      </w:r>
      <w:r>
        <w:rPr>
          <w:rStyle w:val="FunctionTok"/>
        </w:rPr>
        <w:t xml:space="preserve">}</w:t>
      </w:r>
      <w:r>
        <w:br/>
      </w:r>
      <w:r>
        <w:rPr>
          <w:rStyle w:val="FunctionTok"/>
        </w:rPr>
        <w:t xml:space="preserve">}</w:t>
      </w:r>
    </w:p>
    <w:p>
      <w:pPr>
        <w:pStyle w:val="FirstParagraph"/>
      </w:pPr>
      <w:r>
        <w:t xml:space="preserve">Invariants:</w:t>
      </w:r>
    </w:p>
    <w:p>
      <w:pPr>
        <w:pStyle w:val="Compact"/>
        <w:numPr>
          <w:ilvl w:val="0"/>
          <w:numId w:val="1003"/>
        </w:numPr>
      </w:pPr>
      <w:r>
        <w:t xml:space="preserve">names classify actors unambiguously;</w:t>
      </w:r>
    </w:p>
    <w:p>
      <w:pPr>
        <w:pStyle w:val="Compact"/>
        <w:numPr>
          <w:ilvl w:val="0"/>
          <w:numId w:val="1003"/>
        </w:numPr>
      </w:pPr>
      <w:r>
        <w:t xml:space="preserve">role suffixes are globally meaningful;</w:t>
      </w:r>
    </w:p>
    <w:p>
      <w:pPr>
        <w:pStyle w:val="Compact"/>
        <w:numPr>
          <w:ilvl w:val="0"/>
          <w:numId w:val="1003"/>
        </w:numPr>
      </w:pPr>
      <w:r>
        <w:t xml:space="preserve">no payout without validated proof;</w:t>
      </w:r>
    </w:p>
    <w:p>
      <w:pPr>
        <w:pStyle w:val="Compact"/>
        <w:numPr>
          <w:ilvl w:val="0"/>
          <w:numId w:val="1003"/>
        </w:numPr>
      </w:pPr>
      <w:r>
        <w:t xml:space="preserve">no settlement without validation;</w:t>
      </w:r>
    </w:p>
    <w:p>
      <w:pPr>
        <w:pStyle w:val="Compact"/>
        <w:numPr>
          <w:ilvl w:val="0"/>
          <w:numId w:val="1003"/>
        </w:numPr>
      </w:pPr>
      <w:r>
        <w:t xml:space="preserve">official recognition is registry-driven;</w:t>
      </w:r>
    </w:p>
    <w:p>
      <w:pPr>
        <w:pStyle w:val="Compact"/>
        <w:numPr>
          <w:ilvl w:val="0"/>
          <w:numId w:val="1003"/>
        </w:numPr>
      </w:pPr>
      <w:r>
        <w:t xml:space="preserve">high-churn metadata lives behind resolvers;</w:t>
      </w:r>
    </w:p>
    <w:p>
      <w:pPr>
        <w:pStyle w:val="Compact"/>
        <w:numPr>
          <w:ilvl w:val="0"/>
          <w:numId w:val="1003"/>
        </w:numPr>
      </w:pPr>
      <w:r>
        <w:t xml:space="preserve">trust anchors stay minimal and stable.</w:t>
      </w:r>
    </w:p>
    <w:bookmarkEnd w:id="45"/>
    <w:bookmarkStart w:id="46" w:name="X28acf11628428040ad73c217541704553e590fc"/>
    <w:p>
      <w:pPr>
        <w:pStyle w:val="Heading3"/>
      </w:pPr>
      <w:r>
        <w:rPr>
          <w:rStyle w:val="SectionNumber"/>
        </w:rPr>
        <w:t xml:space="preserve">6.3.5</w:t>
      </w:r>
      <w:r>
        <w:tab/>
      </w:r>
      <w:r>
        <w:t xml:space="preserve">One Canonical Name, Infinite Deployability</w:t>
      </w:r>
    </w:p>
    <w:p>
      <w:pPr>
        <w:pStyle w:val="FirstParagraph"/>
      </w:pPr>
      <w:r>
        <w:t xml:space="preserve">AGI.Eth serves as the canonical L1 institutional root while L2, cross-chain, runtime, endpoint, capability, metadata, and provenance pointers live behind ENS records, wildcard resolvers, and CCIP-Read-style retrieval. Multi-chain complexity should be hidden behind one human-readable and machine-resolvable institutional identity.</w:t>
      </w:r>
    </w:p>
    <w:p>
      <w:pPr>
        <w:pStyle w:val="BodyText"/>
      </w:pPr>
      <w:r>
        <w:t xml:space="preserve">Best-practice rules:</w:t>
      </w:r>
    </w:p>
    <w:p>
      <w:pPr>
        <w:pStyle w:val="Compact"/>
        <w:numPr>
          <w:ilvl w:val="0"/>
          <w:numId w:val="1004"/>
        </w:numPr>
      </w:pPr>
      <w:r>
        <w:t xml:space="preserve">use ENS text records for endpoints, capabilities, and provenance pointers;</w:t>
      </w:r>
    </w:p>
    <w:p>
      <w:pPr>
        <w:pStyle w:val="Compact"/>
        <w:numPr>
          <w:ilvl w:val="0"/>
          <w:numId w:val="1004"/>
        </w:numPr>
      </w:pPr>
      <w:r>
        <w:t xml:space="preserve">use wildcard resolution and CCIP-Read-style retrieval for high-churn records;</w:t>
      </w:r>
    </w:p>
    <w:p>
      <w:pPr>
        <w:pStyle w:val="Compact"/>
        <w:numPr>
          <w:ilvl w:val="0"/>
          <w:numId w:val="1004"/>
        </w:numPr>
      </w:pPr>
      <w:r>
        <w:t xml:space="preserve">normalize names before hashing or lookup to reduce spoofing and ambiguity;</w:t>
      </w:r>
    </w:p>
    <w:p>
      <w:pPr>
        <w:pStyle w:val="Compact"/>
        <w:numPr>
          <w:ilvl w:val="0"/>
          <w:numId w:val="1004"/>
        </w:numPr>
      </w:pPr>
      <w:r>
        <w:t xml:space="preserve">treat the environment registry as the source of truth for official recognition;</w:t>
      </w:r>
    </w:p>
    <w:p>
      <w:pPr>
        <w:pStyle w:val="Compact"/>
        <w:numPr>
          <w:ilvl w:val="0"/>
          <w:numId w:val="1004"/>
        </w:numPr>
      </w:pPr>
      <w:r>
        <w:t xml:space="preserve">keep pre-alpha stacks policy-bounded with pause controls, allowlists, and rate limits;</w:t>
      </w:r>
    </w:p>
    <w:p>
      <w:pPr>
        <w:pStyle w:val="Compact"/>
        <w:numPr>
          <w:ilvl w:val="0"/>
          <w:numId w:val="1004"/>
        </w:numPr>
      </w:pPr>
      <w:r>
        <w:t xml:space="preserve">export reproducible builds and audit packs by default.</w:t>
      </w:r>
    </w:p>
    <w:bookmarkEnd w:id="46"/>
    <w:bookmarkStart w:id="50" w:name="end-to-end-job-lifecycle"/>
    <w:p>
      <w:pPr>
        <w:pStyle w:val="Heading3"/>
      </w:pPr>
      <w:r>
        <w:rPr>
          <w:rStyle w:val="SectionNumber"/>
        </w:rPr>
        <w:t xml:space="preserve">6.3.6</w:t>
      </w:r>
      <w:r>
        <w:tab/>
      </w:r>
      <w:r>
        <w:t xml:space="preserve">End-to-end job lifecycle</w:t>
      </w:r>
    </w:p>
    <w:p>
      <w:pPr>
        <w:pStyle w:val="FirstParagraph"/>
      </w:pPr>
      <w:r>
        <w:t xml:space="preserve">The canonical AGI.Eth settlement chain is:</w:t>
      </w:r>
    </w:p>
    <w:p>
      <w:pPr>
        <w:pStyle w:val="SourceCode"/>
      </w:pPr>
      <w:r>
        <w:rPr>
          <w:rStyle w:val="VerbatimChar"/>
        </w:rPr>
        <w:t xml:space="preserve">Request -&gt; Escrow -&gt; Execute -&gt; Proof -&gt; Validate -&gt; Settle -&gt; Chronicle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Definition</w:t>
            </w:r>
          </w:p>
        </w:tc>
      </w:tr>
      <w:tr>
        <w:tc>
          <w:tcPr/>
          <w:p>
            <w:pPr>
              <w:pStyle w:val="Compact"/>
              <w:jc w:val="left"/>
            </w:pPr>
            <w:r>
              <w:t xml:space="preserve">Request</w:t>
            </w:r>
          </w:p>
        </w:tc>
        <w:tc>
          <w:tcPr/>
          <w:p>
            <w:pPr>
              <w:pStyle w:val="Compact"/>
              <w:jc w:val="left"/>
            </w:pPr>
            <w:r>
              <w:t xml:space="preserve">Job spec, acceptance tests, risk class, and policy context.</w:t>
            </w:r>
          </w:p>
        </w:tc>
      </w:tr>
      <w:tr>
        <w:tc>
          <w:tcPr/>
          <w:p>
            <w:pPr>
              <w:pStyle w:val="Compact"/>
              <w:jc w:val="left"/>
            </w:pPr>
            <w:r>
              <w:t xml:space="preserve">Escrow</w:t>
            </w:r>
          </w:p>
        </w:tc>
        <w:tc>
          <w:tcPr/>
          <w:p>
            <w:pPr>
              <w:pStyle w:val="Compact"/>
              <w:jc w:val="left"/>
            </w:pPr>
            <w:r>
              <w:t xml:space="preserve">Funds, stake, compute credits, or mission currency locked before execution.</w:t>
            </w:r>
          </w:p>
        </w:tc>
      </w:tr>
      <w:tr>
        <w:tc>
          <w:tcPr/>
          <w:p>
            <w:pPr>
              <w:pStyle w:val="Compact"/>
              <w:jc w:val="left"/>
            </w:pPr>
            <w:r>
              <w:t xml:space="preserve">Execute</w:t>
            </w:r>
          </w:p>
        </w:tc>
        <w:tc>
          <w:tcPr/>
          <w:p>
            <w:pPr>
              <w:pStyle w:val="Compact"/>
              <w:jc w:val="left"/>
            </w:pPr>
            <w:r>
              <w:t xml:space="preserve">Agent/node runs bounded tool workflow.</w:t>
            </w:r>
          </w:p>
        </w:tc>
      </w:tr>
      <w:tr>
        <w:tc>
          <w:tcPr/>
          <w:p>
            <w:pPr>
              <w:pStyle w:val="Compact"/>
              <w:jc w:val="left"/>
            </w:pPr>
            <w:r>
              <w:t xml:space="preserve">Proof</w:t>
            </w:r>
          </w:p>
        </w:tc>
        <w:tc>
          <w:tcPr/>
          <w:p>
            <w:pPr>
              <w:pStyle w:val="Compact"/>
              <w:jc w:val="left"/>
            </w:pPr>
            <w:r>
              <w:t xml:space="preserve">Artifact, logs, traces, metering, signatures, and environment pins.</w:t>
            </w:r>
          </w:p>
        </w:tc>
      </w:tr>
      <w:tr>
        <w:tc>
          <w:tcPr/>
          <w:p>
            <w:pPr>
              <w:pStyle w:val="Compact"/>
              <w:jc w:val="left"/>
            </w:pPr>
            <w:r>
              <w:t xml:space="preserve">Validate</w:t>
            </w:r>
          </w:p>
        </w:tc>
        <w:tc>
          <w:tcPr/>
          <w:p>
            <w:pPr>
              <w:pStyle w:val="Compact"/>
              <w:jc w:val="left"/>
            </w:pPr>
            <w:r>
              <w:t xml:space="preserve">Deterministic tests, validator quorum, commit-reveal attestations, and dispute window.</w:t>
            </w:r>
          </w:p>
        </w:tc>
      </w:tr>
      <w:tr>
        <w:tc>
          <w:tcPr/>
          <w:p>
            <w:pPr>
              <w:pStyle w:val="Compact"/>
              <w:jc w:val="left"/>
            </w:pPr>
            <w:r>
              <w:t xml:space="preserve">Settle</w:t>
            </w:r>
          </w:p>
        </w:tc>
        <w:tc>
          <w:tcPr/>
          <w:p>
            <w:pPr>
              <w:pStyle w:val="Compact"/>
              <w:jc w:val="left"/>
            </w:pPr>
            <w:r>
              <w:t xml:space="preserve">Escrow release only after validation.</w:t>
            </w:r>
          </w:p>
        </w:tc>
      </w:tr>
      <w:tr>
        <w:tc>
          <w:tcPr/>
          <w:p>
            <w:pPr>
              <w:pStyle w:val="Compact"/>
              <w:jc w:val="left"/>
            </w:pPr>
            <w:r>
              <w:t xml:space="preserve">Chronicle</w:t>
            </w:r>
          </w:p>
        </w:tc>
        <w:tc>
          <w:tcPr/>
          <w:p>
            <w:pPr>
              <w:pStyle w:val="Compact"/>
              <w:jc w:val="left"/>
            </w:pPr>
            <w:r>
              <w:t xml:space="preserve">Durable record of job, proof, receipt, α-WU, validator decisions, and reputation update.</w:t>
            </w:r>
          </w:p>
        </w:tc>
      </w:tr>
    </w:tbl>
    <w:p>
      <w:pPr>
        <w:pStyle w:val="BodyText"/>
      </w:pPr>
      <w:r>
        <w:rPr>
          <w:b/>
          <w:bCs/>
        </w:rPr>
        <w:t xml:space="preserve">Invariant:</w:t>
      </w:r>
      <w:r>
        <w:t xml:space="preserve"> </w:t>
      </w:r>
      <w:r>
        <w:t xml:space="preserve">If it cannot be replayed, it does not settle.</w:t>
      </w:r>
    </w:p>
    <w:p>
      <w:pPr>
        <w:pStyle w:val="CaptionedFigure"/>
      </w:pPr>
      <w:r>
        <w:drawing>
          <wp:inline>
            <wp:extent cx="5120640" cy="2609957"/>
            <wp:effectExtent b="0" l="0" r="0" t="0"/>
            <wp:docPr descr="AGI.Eth proof-settlement lifecycle. Request, escrow, execution, proof, validation, settlement, and chronicle are connected by replayable proof bundles, commit-reveal validation, and α-WU metrology." title="" id="48" name="Picture"/>
            <a:graphic>
              <a:graphicData uri="http://schemas.openxmlformats.org/drawingml/2006/picture">
                <pic:pic>
                  <pic:nvPicPr>
                    <pic:cNvPr descr="figures_png/figure25_agiet_proof_settlement_chain.png" id="49" name="Picture"/>
                    <pic:cNvPicPr>
                      <a:picLocks noChangeArrowheads="1" noChangeAspect="1"/>
                    </pic:cNvPicPr>
                  </pic:nvPicPr>
                  <pic:blipFill>
                    <a:blip r:embed="rId47"/>
                    <a:stretch>
                      <a:fillRect/>
                    </a:stretch>
                  </pic:blipFill>
                  <pic:spPr bwMode="auto">
                    <a:xfrm>
                      <a:off x="0" y="0"/>
                      <a:ext cx="5120640" cy="2609957"/>
                    </a:xfrm>
                    <a:prstGeom prst="rect">
                      <a:avLst/>
                    </a:prstGeom>
                    <a:noFill/>
                    <a:ln w="9525">
                      <a:noFill/>
                      <a:headEnd/>
                      <a:tailEnd/>
                    </a:ln>
                  </pic:spPr>
                </pic:pic>
              </a:graphicData>
            </a:graphic>
          </wp:inline>
        </w:drawing>
      </w:r>
    </w:p>
    <w:p>
      <w:pPr>
        <w:pStyle w:val="ImageCaption"/>
      </w:pPr>
      <w:r>
        <w:t xml:space="preserve">AGI.Eth proof-settlement lifecycle. Request, escrow, execution, proof, validation, settlement, and chronicle are connected by replayable proof bundles, commit-reveal validation, and α-WU metrology.</w:t>
      </w:r>
    </w:p>
    <w:bookmarkEnd w:id="50"/>
    <w:bookmarkStart w:id="51" w:name="settlement-grade-proof-bundle"/>
    <w:p>
      <w:pPr>
        <w:pStyle w:val="Heading3"/>
      </w:pPr>
      <w:r>
        <w:rPr>
          <w:rStyle w:val="SectionNumber"/>
        </w:rPr>
        <w:t xml:space="preserve">6.3.7</w:t>
      </w:r>
      <w:r>
        <w:tab/>
      </w:r>
      <w:r>
        <w:t xml:space="preserve">Settlement-grade proof bundle</w:t>
      </w:r>
    </w:p>
    <w:p>
      <w:pPr>
        <w:pStyle w:val="FirstParagraph"/>
      </w:pPr>
      <w:r>
        <w:t xml:space="preserve">The evidence-bundle schema is upgraded into a settlement-grade AGI.Eth ProofBundle: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P</m:t>
                </m:r>
                <m:r>
                  <m:rPr>
                    <m:sty m:val="p"/>
                  </m:rPr>
                  <m:t>r</m:t>
                </m:r>
                <m:r>
                  <m:rPr>
                    <m:sty m:val="p"/>
                  </m:rPr>
                  <m:t>o</m:t>
                </m:r>
                <m:r>
                  <m:rPr>
                    <m:sty m:val="p"/>
                  </m:rPr>
                  <m:t>o</m:t>
                </m:r>
                <m:r>
                  <m:rPr>
                    <m:sty m:val="p"/>
                  </m:rPr>
                  <m:t>f</m:t>
                </m:r>
                <m:r>
                  <m:rPr>
                    <m:sty m:val="p"/>
                  </m:rPr>
                  <m:t>B</m:t>
                </m:r>
                <m:r>
                  <m:rPr>
                    <m:sty m:val="p"/>
                  </m:rPr>
                  <m:t>u</m:t>
                </m:r>
                <m:r>
                  <m:rPr>
                    <m:sty m:val="p"/>
                  </m:rPr>
                  <m:t>n</m:t>
                </m:r>
                <m:r>
                  <m:rPr>
                    <m:sty m:val="p"/>
                  </m:rPr>
                  <m:t>d</m:t>
                </m:r>
                <m:r>
                  <m:rPr>
                    <m:sty m:val="p"/>
                  </m:rPr>
                  <m:t>l</m:t>
                </m:r>
                <m:r>
                  <m:rPr>
                    <m:sty m:val="p"/>
                  </m:rPr>
                  <m:t>e</m:t>
                </m:r>
                <m:r>
                  <m:rPr>
                    <m:sty m:val="p"/>
                  </m:rPr>
                  <m:t>=</m:t>
                </m:r>
                <m:r>
                  <m:rPr>
                    <m:sty m:val="p"/>
                  </m:rPr>
                  <m:t>(</m:t>
                </m:r>
              </m:e>
              <m:e>
                <m:r>
                  <m:rPr>
                    <m:sty m:val="p"/>
                  </m:rPr>
                  <m:t>J</m:t>
                </m:r>
                <m:r>
                  <m:rPr>
                    <m:sty m:val="p"/>
                  </m:rPr>
                  <m:t>o</m:t>
                </m:r>
                <m:r>
                  <m:rPr>
                    <m:sty m:val="p"/>
                  </m:rPr>
                  <m:t>b</m:t>
                </m:r>
                <m:r>
                  <m:rPr>
                    <m:sty m:val="p"/>
                  </m:rPr>
                  <m:t>S</m:t>
                </m:r>
                <m:r>
                  <m:rPr>
                    <m:sty m:val="p"/>
                  </m:rPr>
                  <m:t>p</m:t>
                </m:r>
                <m:r>
                  <m:rPr>
                    <m:sty m:val="p"/>
                  </m:rPr>
                  <m:t>e</m:t>
                </m:r>
                <m:r>
                  <m:rPr>
                    <m:sty m:val="p"/>
                  </m:rPr>
                  <m:t>c</m:t>
                </m:r>
                <m:r>
                  <m:rPr>
                    <m:sty m:val="p"/>
                  </m:rPr>
                  <m:t>,</m:t>
                </m:r>
                <m:r>
                  <m:rPr>
                    <m:sty m:val="p"/>
                  </m:rPr>
                  <m:t>P</m:t>
                </m:r>
                <m:r>
                  <m:rPr>
                    <m:sty m:val="p"/>
                  </m:rPr>
                  <m:t>o</m:t>
                </m:r>
                <m:r>
                  <m:rPr>
                    <m:sty m:val="p"/>
                  </m:rPr>
                  <m:t>l</m:t>
                </m:r>
                <m:r>
                  <m:rPr>
                    <m:sty m:val="p"/>
                  </m:rPr>
                  <m:t>i</m:t>
                </m:r>
                <m:r>
                  <m:rPr>
                    <m:sty m:val="p"/>
                  </m:rPr>
                  <m:t>c</m:t>
                </m:r>
                <m:r>
                  <m:rPr>
                    <m:sty m:val="p"/>
                  </m:rPr>
                  <m:t>y</m:t>
                </m:r>
                <m:r>
                  <m:rPr>
                    <m:sty m:val="p"/>
                  </m:rPr>
                  <m:t>C</m:t>
                </m:r>
                <m:r>
                  <m:rPr>
                    <m:sty m:val="p"/>
                  </m:rPr>
                  <m:t>o</m:t>
                </m:r>
                <m:r>
                  <m:rPr>
                    <m:sty m:val="p"/>
                  </m:rPr>
                  <m:t>n</m:t>
                </m:r>
                <m:r>
                  <m:rPr>
                    <m:sty m:val="p"/>
                  </m:rPr>
                  <m:t>t</m:t>
                </m:r>
                <m:r>
                  <m:rPr>
                    <m:sty m:val="p"/>
                  </m:rPr>
                  <m:t>e</m:t>
                </m:r>
                <m:r>
                  <m:rPr>
                    <m:sty m:val="p"/>
                  </m:rPr>
                  <m:t>x</m:t>
                </m:r>
                <m:r>
                  <m:rPr>
                    <m:sty m:val="p"/>
                  </m:rPr>
                  <m:t>t</m:t>
                </m:r>
                <m:r>
                  <m:rPr>
                    <m:sty m:val="p"/>
                  </m:rPr>
                  <m:t>,</m:t>
                </m:r>
                <m:r>
                  <m:rPr>
                    <m:sty m:val="p"/>
                  </m:rPr>
                  <m:t>E</m:t>
                </m:r>
                <m:r>
                  <m:rPr>
                    <m:sty m:val="p"/>
                  </m:rPr>
                  <m:t>n</m:t>
                </m:r>
                <m:r>
                  <m:rPr>
                    <m:sty m:val="p"/>
                  </m:rPr>
                  <m:t>v</m:t>
                </m:r>
                <m:r>
                  <m:rPr>
                    <m:sty m:val="p"/>
                  </m:rPr>
                  <m:t>P</m:t>
                </m:r>
                <m:r>
                  <m:rPr>
                    <m:sty m:val="p"/>
                  </m:rPr>
                  <m:t>i</m:t>
                </m:r>
                <m:r>
                  <m:rPr>
                    <m:sty m:val="p"/>
                  </m:rPr>
                  <m:t>n</m:t>
                </m:r>
                <m:r>
                  <m:rPr>
                    <m:sty m:val="p"/>
                  </m:rPr>
                  <m:t>s</m:t>
                </m:r>
                <m:r>
                  <m:rPr>
                    <m:sty m:val="p"/>
                  </m:rPr>
                  <m:t>,</m:t>
                </m:r>
                <m:r>
                  <m:rPr>
                    <m:sty m:val="p"/>
                  </m:rPr>
                  <m:t>C</m:t>
                </m:r>
                <m:r>
                  <m:rPr>
                    <m:sty m:val="p"/>
                  </m:rPr>
                  <m:t>o</m:t>
                </m:r>
                <m:r>
                  <m:rPr>
                    <m:sty m:val="p"/>
                  </m:rPr>
                  <m:t>n</m:t>
                </m:r>
                <m:r>
                  <m:rPr>
                    <m:sty m:val="p"/>
                  </m:rPr>
                  <m:t>t</m:t>
                </m:r>
                <m:r>
                  <m:rPr>
                    <m:sty m:val="p"/>
                  </m:rPr>
                  <m:t>a</m:t>
                </m:r>
                <m:r>
                  <m:rPr>
                    <m:sty m:val="p"/>
                  </m:rPr>
                  <m:t>i</m:t>
                </m:r>
                <m:r>
                  <m:rPr>
                    <m:sty m:val="p"/>
                  </m:rPr>
                  <m:t>n</m:t>
                </m:r>
                <m:r>
                  <m:rPr>
                    <m:sty m:val="p"/>
                  </m:rPr>
                  <m:t>e</m:t>
                </m:r>
                <m:r>
                  <m:rPr>
                    <m:sty m:val="p"/>
                  </m:rPr>
                  <m:t>r</m:t>
                </m:r>
                <m:r>
                  <m:rPr>
                    <m:sty m:val="p"/>
                  </m:rPr>
                  <m:t>D</m:t>
                </m:r>
                <m:r>
                  <m:rPr>
                    <m:sty m:val="p"/>
                  </m:rPr>
                  <m:t>i</m:t>
                </m:r>
                <m:r>
                  <m:rPr>
                    <m:sty m:val="p"/>
                  </m:rPr>
                  <m:t>g</m:t>
                </m:r>
                <m:r>
                  <m:rPr>
                    <m:sty m:val="p"/>
                  </m:rPr>
                  <m:t>e</m:t>
                </m:r>
                <m:r>
                  <m:rPr>
                    <m:sty m:val="p"/>
                  </m:rPr>
                  <m:t>s</m:t>
                </m:r>
                <m:r>
                  <m:rPr>
                    <m:sty m:val="p"/>
                  </m:rPr>
                  <m:t>t</m:t>
                </m:r>
                <m:r>
                  <m:rPr>
                    <m:sty m:val="p"/>
                  </m:rPr>
                  <m:t>)</m:t>
                </m:r>
                <m:r>
                  <m:rPr>
                    <m:sty m:val="p"/>
                  </m:rPr>
                  <m:t>,</m:t>
                </m:r>
              </m:e>
            </m:mr>
            <m:mr>
              <m:e/>
              <m:e>
                <m:d>
                  <m:dPr>
                    <m:begChr m:val="("/>
                    <m:endChr m:val=")"/>
                    <m:sepChr m:val=""/>
                    <m:grow/>
                  </m:dPr>
                  <m:e>
                    <m:r>
                      <m:rPr>
                        <m:sty m:val="p"/>
                      </m:rPr>
                      <m:t>S</m:t>
                    </m:r>
                    <m:r>
                      <m:rPr>
                        <m:sty m:val="p"/>
                      </m:rPr>
                      <m:t>B</m:t>
                    </m:r>
                    <m:r>
                      <m:rPr>
                        <m:sty m:val="p"/>
                      </m:rPr>
                      <m:t>O</m:t>
                    </m:r>
                    <m:r>
                      <m:rPr>
                        <m:sty m:val="p"/>
                      </m:rPr>
                      <m:t>M</m:t>
                    </m:r>
                    <m:r>
                      <m:rPr>
                        <m:sty m:val="p"/>
                      </m:rPr>
                      <m:t>,</m:t>
                    </m:r>
                    <m:r>
                      <m:rPr>
                        <m:sty m:val="p"/>
                      </m:rPr>
                      <m:t>D</m:t>
                    </m:r>
                    <m:r>
                      <m:rPr>
                        <m:sty m:val="p"/>
                      </m:rPr>
                      <m:t>e</m:t>
                    </m:r>
                    <m:r>
                      <m:rPr>
                        <m:sty m:val="p"/>
                      </m:rPr>
                      <m:t>p</m:t>
                    </m:r>
                    <m:r>
                      <m:rPr>
                        <m:sty m:val="p"/>
                      </m:rPr>
                      <m:t>e</m:t>
                    </m:r>
                    <m:r>
                      <m:rPr>
                        <m:sty m:val="p"/>
                      </m:rPr>
                      <m:t>n</m:t>
                    </m:r>
                    <m:r>
                      <m:rPr>
                        <m:sty m:val="p"/>
                      </m:rPr>
                      <m:t>d</m:t>
                    </m:r>
                    <m:r>
                      <m:rPr>
                        <m:sty m:val="p"/>
                      </m:rPr>
                      <m:t>e</m:t>
                    </m:r>
                    <m:r>
                      <m:rPr>
                        <m:sty m:val="p"/>
                      </m:rPr>
                      <m:t>n</m:t>
                    </m:r>
                    <m:r>
                      <m:rPr>
                        <m:sty m:val="p"/>
                      </m:rPr>
                      <m:t>c</m:t>
                    </m:r>
                    <m:r>
                      <m:rPr>
                        <m:sty m:val="p"/>
                      </m:rPr>
                      <m:t>y</m:t>
                    </m:r>
                    <m:r>
                      <m:rPr>
                        <m:sty m:val="p"/>
                      </m:rPr>
                      <m:t>P</m:t>
                    </m:r>
                    <m:r>
                      <m:rPr>
                        <m:sty m:val="p"/>
                      </m:rPr>
                      <m:t>i</m:t>
                    </m:r>
                    <m:r>
                      <m:rPr>
                        <m:sty m:val="p"/>
                      </m:rPr>
                      <m:t>n</m:t>
                    </m:r>
                    <m:r>
                      <m:rPr>
                        <m:sty m:val="p"/>
                      </m:rPr>
                      <m:t>s</m:t>
                    </m:r>
                    <m:r>
                      <m:rPr>
                        <m:sty m:val="p"/>
                      </m:rPr>
                      <m:t>,</m:t>
                    </m:r>
                    <m:r>
                      <m:rPr>
                        <m:sty m:val="p"/>
                      </m:rPr>
                      <m:t>S</m:t>
                    </m:r>
                    <m:r>
                      <m:rPr>
                        <m:sty m:val="p"/>
                      </m:rPr>
                      <m:t>e</m:t>
                    </m:r>
                    <m:r>
                      <m:rPr>
                        <m:sty m:val="p"/>
                      </m:rPr>
                      <m:t>e</m:t>
                    </m:r>
                    <m:r>
                      <m:rPr>
                        <m:sty m:val="p"/>
                      </m:rPr>
                      <m:t>d</m:t>
                    </m:r>
                    <m:r>
                      <m:rPr>
                        <m:sty m:val="p"/>
                      </m:rPr>
                      <m:t>s</m:t>
                    </m:r>
                    <m:r>
                      <m:rPr>
                        <m:sty m:val="p"/>
                      </m:rPr>
                      <m:t>,</m:t>
                    </m:r>
                    <m:r>
                      <m:rPr>
                        <m:sty m:val="p"/>
                      </m:rPr>
                      <m:t>I</m:t>
                    </m:r>
                    <m:r>
                      <m:rPr>
                        <m:sty m:val="p"/>
                      </m:rPr>
                      <m:t>n</m:t>
                    </m:r>
                    <m:r>
                      <m:rPr>
                        <m:sty m:val="p"/>
                      </m:rPr>
                      <m:t>p</m:t>
                    </m:r>
                    <m:r>
                      <m:rPr>
                        <m:sty m:val="p"/>
                      </m:rPr>
                      <m:t>u</m:t>
                    </m:r>
                    <m:r>
                      <m:rPr>
                        <m:sty m:val="p"/>
                      </m:rPr>
                      <m:t>t</m:t>
                    </m:r>
                    <m:r>
                      <m:rPr>
                        <m:sty m:val="p"/>
                      </m:rPr>
                      <m:t>H</m:t>
                    </m:r>
                    <m:r>
                      <m:rPr>
                        <m:sty m:val="p"/>
                      </m:rPr>
                      <m:t>a</m:t>
                    </m:r>
                    <m:r>
                      <m:rPr>
                        <m:sty m:val="p"/>
                      </m:rPr>
                      <m:t>s</m:t>
                    </m:r>
                    <m:r>
                      <m:rPr>
                        <m:sty m:val="p"/>
                      </m:rPr>
                      <m:t>h</m:t>
                    </m:r>
                    <m:r>
                      <m:rPr>
                        <m:sty m:val="p"/>
                      </m:rPr>
                      <m:t>e</m:t>
                    </m:r>
                    <m:r>
                      <m:rPr>
                        <m:sty m:val="p"/>
                      </m:rPr>
                      <m:t>s</m:t>
                    </m:r>
                  </m:e>
                </m:d>
                <m:r>
                  <m:rPr>
                    <m:sty m:val="p"/>
                  </m:rPr>
                  <m:t>,</m:t>
                </m:r>
              </m:e>
            </m:mr>
            <m:mr>
              <m:e/>
              <m:e>
                <m:d>
                  <m:dPr>
                    <m:begChr m:val="("/>
                    <m:endChr m:val=")"/>
                    <m:sepChr m:val=""/>
                    <m:grow/>
                  </m:dPr>
                  <m:e>
                    <m:r>
                      <m:rPr>
                        <m:sty m:val="p"/>
                      </m:rPr>
                      <m:t>O</m:t>
                    </m:r>
                    <m:r>
                      <m:rPr>
                        <m:sty m:val="p"/>
                      </m:rPr>
                      <m:t>u</m:t>
                    </m:r>
                    <m:r>
                      <m:rPr>
                        <m:sty m:val="p"/>
                      </m:rPr>
                      <m:t>t</m:t>
                    </m:r>
                    <m:r>
                      <m:rPr>
                        <m:sty m:val="p"/>
                      </m:rPr>
                      <m:t>p</m:t>
                    </m:r>
                    <m:r>
                      <m:rPr>
                        <m:sty m:val="p"/>
                      </m:rPr>
                      <m:t>u</m:t>
                    </m:r>
                    <m:r>
                      <m:rPr>
                        <m:sty m:val="p"/>
                      </m:rPr>
                      <m:t>t</m:t>
                    </m:r>
                    <m:r>
                      <m:rPr>
                        <m:sty m:val="p"/>
                      </m:rPr>
                      <m:t>H</m:t>
                    </m:r>
                    <m:r>
                      <m:rPr>
                        <m:sty m:val="p"/>
                      </m:rPr>
                      <m:t>a</m:t>
                    </m:r>
                    <m:r>
                      <m:rPr>
                        <m:sty m:val="p"/>
                      </m:rPr>
                      <m:t>s</m:t>
                    </m:r>
                    <m:r>
                      <m:rPr>
                        <m:sty m:val="p"/>
                      </m:rPr>
                      <m:t>h</m:t>
                    </m:r>
                    <m:r>
                      <m:rPr>
                        <m:sty m:val="p"/>
                      </m:rPr>
                      <m:t>e</m:t>
                    </m:r>
                    <m:r>
                      <m:rPr>
                        <m:sty m:val="p"/>
                      </m:rPr>
                      <m:t>s</m:t>
                    </m:r>
                    <m:r>
                      <m:rPr>
                        <m:sty m:val="p"/>
                      </m:rPr>
                      <m:t>,</m:t>
                    </m:r>
                    <m:r>
                      <m:rPr>
                        <m:sty m:val="p"/>
                      </m:rPr>
                      <m:t>L</m:t>
                    </m:r>
                    <m:r>
                      <m:rPr>
                        <m:sty m:val="p"/>
                      </m:rPr>
                      <m:t>o</m:t>
                    </m:r>
                    <m:r>
                      <m:rPr>
                        <m:sty m:val="p"/>
                      </m:rPr>
                      <m:t>g</m:t>
                    </m:r>
                    <m:r>
                      <m:rPr>
                        <m:sty m:val="p"/>
                      </m:rPr>
                      <m:t>s</m:t>
                    </m:r>
                    <m:r>
                      <m:rPr>
                        <m:sty m:val="p"/>
                      </m:rPr>
                      <m:t>,</m:t>
                    </m:r>
                    <m:r>
                      <m:rPr>
                        <m:sty m:val="p"/>
                      </m:rPr>
                      <m:t>T</m:t>
                    </m:r>
                    <m:r>
                      <m:rPr>
                        <m:sty m:val="p"/>
                      </m:rPr>
                      <m:t>r</m:t>
                    </m:r>
                    <m:r>
                      <m:rPr>
                        <m:sty m:val="p"/>
                      </m:rPr>
                      <m:t>a</m:t>
                    </m:r>
                    <m:r>
                      <m:rPr>
                        <m:sty m:val="p"/>
                      </m:rPr>
                      <m:t>c</m:t>
                    </m:r>
                    <m:r>
                      <m:rPr>
                        <m:sty m:val="p"/>
                      </m:rPr>
                      <m:t>e</m:t>
                    </m:r>
                    <m:r>
                      <m:rPr>
                        <m:sty m:val="p"/>
                      </m:rPr>
                      <m:t>s</m:t>
                    </m:r>
                    <m:r>
                      <m:rPr>
                        <m:sty m:val="p"/>
                      </m:rPr>
                      <m:t>,</m:t>
                    </m:r>
                    <m:r>
                      <m:rPr>
                        <m:sty m:val="p"/>
                      </m:rPr>
                      <m:t>M</m:t>
                    </m:r>
                    <m:r>
                      <m:rPr>
                        <m:sty m:val="p"/>
                      </m:rPr>
                      <m:t>e</m:t>
                    </m:r>
                    <m:r>
                      <m:rPr>
                        <m:sty m:val="p"/>
                      </m:rPr>
                      <m:t>t</m:t>
                    </m:r>
                    <m:r>
                      <m:rPr>
                        <m:sty m:val="p"/>
                      </m:rPr>
                      <m:t>e</m:t>
                    </m:r>
                    <m:r>
                      <m:rPr>
                        <m:sty m:val="p"/>
                      </m:rPr>
                      <m:t>r</m:t>
                    </m:r>
                    <m:r>
                      <m:rPr>
                        <m:sty m:val="p"/>
                      </m:rPr>
                      <m:t>i</m:t>
                    </m:r>
                    <m:r>
                      <m:rPr>
                        <m:sty m:val="p"/>
                      </m:rPr>
                      <m:t>n</m:t>
                    </m:r>
                    <m:r>
                      <m:rPr>
                        <m:sty m:val="p"/>
                      </m:rPr>
                      <m:t>g</m:t>
                    </m:r>
                    <m:r>
                      <m:rPr>
                        <m:sty m:val="p"/>
                      </m:rPr>
                      <m:t>T</m:t>
                    </m:r>
                    <m:r>
                      <m:rPr>
                        <m:sty m:val="p"/>
                      </m:rPr>
                      <m:t>e</m:t>
                    </m:r>
                    <m:r>
                      <m:rPr>
                        <m:sty m:val="p"/>
                      </m:rPr>
                      <m:t>l</m:t>
                    </m:r>
                    <m:r>
                      <m:rPr>
                        <m:sty m:val="p"/>
                      </m:rPr>
                      <m:t>e</m:t>
                    </m:r>
                    <m:r>
                      <m:rPr>
                        <m:sty m:val="p"/>
                      </m:rPr>
                      <m:t>m</m:t>
                    </m:r>
                    <m:r>
                      <m:rPr>
                        <m:sty m:val="p"/>
                      </m:rPr>
                      <m:t>e</m:t>
                    </m:r>
                    <m:r>
                      <m:rPr>
                        <m:sty m:val="p"/>
                      </m:rPr>
                      <m:t>t</m:t>
                    </m:r>
                    <m:r>
                      <m:rPr>
                        <m:sty m:val="p"/>
                      </m:rPr>
                      <m:t>r</m:t>
                    </m:r>
                    <m:r>
                      <m:rPr>
                        <m:sty m:val="p"/>
                      </m:rPr>
                      <m:t>y</m:t>
                    </m:r>
                  </m:e>
                </m:d>
                <m:r>
                  <m:rPr>
                    <m:sty m:val="p"/>
                  </m:rPr>
                  <m:t>,</m:t>
                </m:r>
              </m:e>
            </m:mr>
            <m:mr>
              <m:e/>
              <m:e>
                <m:d>
                  <m:dPr>
                    <m:begChr m:val="("/>
                    <m:endChr m:val=")"/>
                    <m:sepChr m:val=""/>
                    <m:grow/>
                  </m:dPr>
                  <m:e>
                    <m:r>
                      <m:rPr>
                        <m:sty m:val="p"/>
                      </m:rPr>
                      <m:t>W</m:t>
                    </m:r>
                    <m:r>
                      <m:rPr>
                        <m:sty m:val="p"/>
                      </m:rPr>
                      <m:t>o</m:t>
                    </m:r>
                    <m:r>
                      <m:rPr>
                        <m:sty m:val="p"/>
                      </m:rPr>
                      <m:t>r</m:t>
                    </m:r>
                    <m:r>
                      <m:rPr>
                        <m:sty m:val="p"/>
                      </m:rPr>
                      <m:t>k</m:t>
                    </m:r>
                    <m:r>
                      <m:rPr>
                        <m:sty m:val="p"/>
                      </m:rPr>
                      <m:t>e</m:t>
                    </m:r>
                    <m:r>
                      <m:rPr>
                        <m:sty m:val="p"/>
                      </m:rPr>
                      <m:t>r</m:t>
                    </m:r>
                    <m:r>
                      <m:rPr>
                        <m:sty m:val="p"/>
                      </m:rPr>
                      <m:t>S</m:t>
                    </m:r>
                    <m:r>
                      <m:rPr>
                        <m:sty m:val="p"/>
                      </m:rPr>
                      <m:t>i</m:t>
                    </m:r>
                    <m:r>
                      <m:rPr>
                        <m:sty m:val="p"/>
                      </m:rPr>
                      <m:t>g</m:t>
                    </m:r>
                    <m:r>
                      <m:rPr>
                        <m:sty m:val="p"/>
                      </m:rPr>
                      <m:t>n</m:t>
                    </m:r>
                    <m:r>
                      <m:rPr>
                        <m:sty m:val="p"/>
                      </m:rPr>
                      <m:t>a</m:t>
                    </m:r>
                    <m:r>
                      <m:rPr>
                        <m:sty m:val="p"/>
                      </m:rPr>
                      <m:t>t</m:t>
                    </m:r>
                    <m:r>
                      <m:rPr>
                        <m:sty m:val="p"/>
                      </m:rPr>
                      <m:t>u</m:t>
                    </m:r>
                    <m:r>
                      <m:rPr>
                        <m:sty m:val="p"/>
                      </m:rPr>
                      <m:t>r</m:t>
                    </m:r>
                    <m:r>
                      <m:rPr>
                        <m:sty m:val="p"/>
                      </m:rPr>
                      <m:t>e</m:t>
                    </m:r>
                    <m:r>
                      <m:rPr>
                        <m:sty m:val="p"/>
                      </m:rPr>
                      <m:t>,</m:t>
                    </m:r>
                    <m:r>
                      <m:rPr>
                        <m:sty m:val="p"/>
                      </m:rPr>
                      <m:t>N</m:t>
                    </m:r>
                    <m:r>
                      <m:rPr>
                        <m:sty m:val="p"/>
                      </m:rPr>
                      <m:t>o</m:t>
                    </m:r>
                    <m:r>
                      <m:rPr>
                        <m:sty m:val="p"/>
                      </m:rPr>
                      <m:t>d</m:t>
                    </m:r>
                    <m:r>
                      <m:rPr>
                        <m:sty m:val="p"/>
                      </m:rPr>
                      <m:t>e</m:t>
                    </m:r>
                    <m:r>
                      <m:rPr>
                        <m:sty m:val="p"/>
                      </m:rPr>
                      <m:t>S</m:t>
                    </m:r>
                    <m:r>
                      <m:rPr>
                        <m:sty m:val="p"/>
                      </m:rPr>
                      <m:t>i</m:t>
                    </m:r>
                    <m:r>
                      <m:rPr>
                        <m:sty m:val="p"/>
                      </m:rPr>
                      <m:t>g</m:t>
                    </m:r>
                    <m:r>
                      <m:rPr>
                        <m:sty m:val="p"/>
                      </m:rPr>
                      <m:t>n</m:t>
                    </m:r>
                    <m:r>
                      <m:rPr>
                        <m:sty m:val="p"/>
                      </m:rPr>
                      <m:t>a</m:t>
                    </m:r>
                    <m:r>
                      <m:rPr>
                        <m:sty m:val="p"/>
                      </m:rPr>
                      <m:t>t</m:t>
                    </m:r>
                    <m:r>
                      <m:rPr>
                        <m:sty m:val="p"/>
                      </m:rPr>
                      <m:t>u</m:t>
                    </m:r>
                    <m:r>
                      <m:rPr>
                        <m:sty m:val="p"/>
                      </m:rPr>
                      <m:t>r</m:t>
                    </m:r>
                    <m:r>
                      <m:rPr>
                        <m:sty m:val="p"/>
                      </m:rPr>
                      <m:t>e</m:t>
                    </m:r>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C</m:t>
                    </m:r>
                    <m:r>
                      <m:rPr>
                        <m:sty m:val="p"/>
                      </m:rPr>
                      <m:t>o</m:t>
                    </m:r>
                    <m:r>
                      <m:rPr>
                        <m:sty m:val="p"/>
                      </m:rPr>
                      <m:t>m</m:t>
                    </m:r>
                    <m:r>
                      <m:rPr>
                        <m:sty m:val="p"/>
                      </m:rPr>
                      <m:t>m</m:t>
                    </m:r>
                    <m:r>
                      <m:rPr>
                        <m:sty m:val="p"/>
                      </m:rPr>
                      <m:t>i</m:t>
                    </m:r>
                    <m:r>
                      <m:rPr>
                        <m:sty m:val="p"/>
                      </m:rPr>
                      <m:t>t</m:t>
                    </m:r>
                    <m:r>
                      <m:rPr>
                        <m:sty m:val="p"/>
                      </m:rPr>
                      <m:t>m</m:t>
                    </m:r>
                    <m:r>
                      <m:rPr>
                        <m:sty m:val="p"/>
                      </m:rPr>
                      <m:t>e</m:t>
                    </m:r>
                    <m:r>
                      <m:rPr>
                        <m:sty m:val="p"/>
                      </m:rPr>
                      <m:t>n</m:t>
                    </m:r>
                    <m:r>
                      <m:rPr>
                        <m:sty m:val="p"/>
                      </m:rPr>
                      <m:t>t</m:t>
                    </m:r>
                    <m:r>
                      <m:rPr>
                        <m:sty m:val="p"/>
                      </m:rPr>
                      <m:t>s</m:t>
                    </m:r>
                  </m:e>
                </m:d>
                <m:r>
                  <m:rPr>
                    <m:sty m:val="p"/>
                  </m:rPr>
                  <m:t>,</m:t>
                </m:r>
              </m:e>
            </m:mr>
            <m:mr>
              <m:e/>
              <m:e>
                <m:d>
                  <m:dPr>
                    <m:begChr m:val="("/>
                    <m:endChr m:val=")"/>
                    <m:sepChr m:val=""/>
                    <m:grow/>
                  </m:dPr>
                  <m:e>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R</m:t>
                    </m:r>
                    <m:r>
                      <m:rPr>
                        <m:sty m:val="p"/>
                      </m:rPr>
                      <m:t>e</m:t>
                    </m:r>
                    <m:r>
                      <m:rPr>
                        <m:sty m:val="p"/>
                      </m:rPr>
                      <m:t>v</m:t>
                    </m:r>
                    <m:r>
                      <m:rPr>
                        <m:sty m:val="p"/>
                      </m:rPr>
                      <m:t>e</m:t>
                    </m:r>
                    <m:r>
                      <m:rPr>
                        <m:sty m:val="p"/>
                      </m:rPr>
                      <m:t>a</m:t>
                    </m:r>
                    <m:r>
                      <m:rPr>
                        <m:sty m:val="p"/>
                      </m:rPr>
                      <m:t>l</m:t>
                    </m:r>
                    <m:r>
                      <m:rPr>
                        <m:sty m:val="p"/>
                      </m:rPr>
                      <m:t>s</m:t>
                    </m:r>
                    <m:r>
                      <m:rPr>
                        <m:sty m:val="p"/>
                      </m:rPr>
                      <m:t>,</m:t>
                    </m:r>
                    <m:r>
                      <m:rPr>
                        <m:sty m:val="p"/>
                      </m:rPr>
                      <m:t>D</m:t>
                    </m:r>
                    <m:r>
                      <m:rPr>
                        <m:sty m:val="p"/>
                      </m:rPr>
                      <m:t>i</m:t>
                    </m:r>
                    <m:r>
                      <m:rPr>
                        <m:sty m:val="p"/>
                      </m:rPr>
                      <m:t>s</m:t>
                    </m:r>
                    <m:r>
                      <m:rPr>
                        <m:sty m:val="p"/>
                      </m:rPr>
                      <m:t>p</m:t>
                    </m:r>
                    <m:r>
                      <m:rPr>
                        <m:sty m:val="p"/>
                      </m:rPr>
                      <m:t>u</m:t>
                    </m:r>
                    <m:r>
                      <m:rPr>
                        <m:sty m:val="p"/>
                      </m:rPr>
                      <m:t>t</m:t>
                    </m:r>
                    <m:r>
                      <m:rPr>
                        <m:sty m:val="p"/>
                      </m:rPr>
                      <m:t>e</m:t>
                    </m:r>
                    <m:r>
                      <m:rPr>
                        <m:sty m:val="p"/>
                      </m:rPr>
                      <m:t>R</m:t>
                    </m:r>
                    <m:r>
                      <m:rPr>
                        <m:sty m:val="p"/>
                      </m:rPr>
                      <m:t>e</m:t>
                    </m:r>
                    <m:r>
                      <m:rPr>
                        <m:sty m:val="p"/>
                      </m:rPr>
                      <m:t>c</m:t>
                    </m:r>
                    <m:r>
                      <m:rPr>
                        <m:sty m:val="p"/>
                      </m:rPr>
                      <m:t>o</m:t>
                    </m:r>
                    <m:r>
                      <m:rPr>
                        <m:sty m:val="p"/>
                      </m:rPr>
                      <m:t>r</m:t>
                    </m:r>
                    <m:r>
                      <m:rPr>
                        <m:sty m:val="p"/>
                      </m:rPr>
                      <m:t>d</m:t>
                    </m:r>
                    <m:r>
                      <m:rPr>
                        <m:sty m:val="p"/>
                      </m:rPr>
                      <m:t>,</m:t>
                    </m:r>
                    <m:r>
                      <m:rPr>
                        <m:sty m:val="p"/>
                      </m:rPr>
                      <m:t>R</m:t>
                    </m:r>
                    <m:r>
                      <m:rPr>
                        <m:sty m:val="p"/>
                      </m:rPr>
                      <m:t>e</m:t>
                    </m:r>
                    <m:r>
                      <m:rPr>
                        <m:sty m:val="p"/>
                      </m:rPr>
                      <m:t>p</m:t>
                    </m:r>
                    <m:r>
                      <m:rPr>
                        <m:sty m:val="p"/>
                      </m:rPr>
                      <m:t>l</m:t>
                    </m:r>
                    <m:r>
                      <m:rPr>
                        <m:sty m:val="p"/>
                      </m:rPr>
                      <m:t>a</m:t>
                    </m:r>
                    <m:r>
                      <m:rPr>
                        <m:sty m:val="p"/>
                      </m:rPr>
                      <m:t>y</m:t>
                    </m:r>
                    <m:r>
                      <m:rPr>
                        <m:sty m:val="p"/>
                      </m:rPr>
                      <m:t>R</m:t>
                    </m:r>
                    <m:r>
                      <m:rPr>
                        <m:sty m:val="p"/>
                      </m:rPr>
                      <m:t>e</m:t>
                    </m:r>
                    <m:r>
                      <m:rPr>
                        <m:sty m:val="p"/>
                      </m:rPr>
                      <m:t>s</m:t>
                    </m:r>
                    <m:r>
                      <m:rPr>
                        <m:sty m:val="p"/>
                      </m:rPr>
                      <m:t>u</m:t>
                    </m:r>
                    <m:r>
                      <m:rPr>
                        <m:sty m:val="p"/>
                      </m:rPr>
                      <m:t>l</m:t>
                    </m:r>
                    <m:r>
                      <m:rPr>
                        <m:sty m:val="p"/>
                      </m:rPr>
                      <m:t>t</m:t>
                    </m:r>
                  </m:e>
                </m:d>
                <m:r>
                  <m:rPr>
                    <m:sty m:val="p"/>
                  </m:rPr>
                  <m:t>,</m:t>
                </m:r>
              </m:e>
            </m:mr>
            <m:mr>
              <m:e/>
              <m:e>
                <m:d>
                  <m:dPr>
                    <m:begChr m:val="("/>
                    <m:endChr m:val=")"/>
                    <m:sepChr m:val=""/>
                    <m:grow/>
                  </m:dPr>
                  <m:e>
                    <m:r>
                      <m:rPr>
                        <m:sty m:val="p"/>
                      </m:rPr>
                      <m:t>S</m:t>
                    </m:r>
                    <m:r>
                      <m:rPr>
                        <m:sty m:val="p"/>
                      </m:rPr>
                      <m:t>e</m:t>
                    </m:r>
                    <m:r>
                      <m:rPr>
                        <m:sty m:val="p"/>
                      </m:rPr>
                      <m:t>t</m:t>
                    </m:r>
                    <m:r>
                      <m:rPr>
                        <m:sty m:val="p"/>
                      </m:rPr>
                      <m:t>t</m:t>
                    </m:r>
                    <m:r>
                      <m:rPr>
                        <m:sty m:val="p"/>
                      </m:rPr>
                      <m:t>l</m:t>
                    </m:r>
                    <m:r>
                      <m:rPr>
                        <m:sty m:val="p"/>
                      </m:rPr>
                      <m:t>e</m:t>
                    </m:r>
                    <m:r>
                      <m:rPr>
                        <m:sty m:val="p"/>
                      </m:rPr>
                      <m:t>m</m:t>
                    </m:r>
                    <m:r>
                      <m:rPr>
                        <m:sty m:val="p"/>
                      </m:rPr>
                      <m:t>e</m:t>
                    </m:r>
                    <m:r>
                      <m:rPr>
                        <m:sty m:val="p"/>
                      </m:rPr>
                      <m:t>n</m:t>
                    </m:r>
                    <m:r>
                      <m:rPr>
                        <m:sty m:val="p"/>
                      </m:rPr>
                      <m:t>t</m:t>
                    </m:r>
                    <m:r>
                      <m:rPr>
                        <m:sty m:val="p"/>
                      </m:rPr>
                      <m:t>R</m:t>
                    </m:r>
                    <m:r>
                      <m:rPr>
                        <m:sty m:val="p"/>
                      </m:rPr>
                      <m:t>e</m:t>
                    </m:r>
                    <m:r>
                      <m:rPr>
                        <m:sty m:val="p"/>
                      </m:rPr>
                      <m:t>c</m:t>
                    </m:r>
                    <m:r>
                      <m:rPr>
                        <m:sty m:val="p"/>
                      </m:rPr>
                      <m:t>e</m:t>
                    </m:r>
                    <m:r>
                      <m:rPr>
                        <m:sty m:val="p"/>
                      </m:rPr>
                      <m:t>i</m:t>
                    </m:r>
                    <m:r>
                      <m:rPr>
                        <m:sty m:val="p"/>
                      </m:rPr>
                      <m:t>p</m:t>
                    </m:r>
                    <m:r>
                      <m:rPr>
                        <m:sty m:val="p"/>
                      </m:rPr>
                      <m:t>t</m:t>
                    </m:r>
                    <m:r>
                      <m:rPr>
                        <m:sty m:val="p"/>
                      </m:rPr>
                      <m:t>,</m:t>
                    </m:r>
                    <m:r>
                      <m:rPr>
                        <m:sty m:val="p"/>
                      </m:rPr>
                      <m:t>C</m:t>
                    </m:r>
                    <m:r>
                      <m:rPr>
                        <m:sty m:val="p"/>
                      </m:rPr>
                      <m:t>h</m:t>
                    </m:r>
                    <m:r>
                      <m:rPr>
                        <m:sty m:val="p"/>
                      </m:rPr>
                      <m:t>r</m:t>
                    </m:r>
                    <m:r>
                      <m:rPr>
                        <m:sty m:val="p"/>
                      </m:rPr>
                      <m:t>o</m:t>
                    </m:r>
                    <m:r>
                      <m:rPr>
                        <m:sty m:val="p"/>
                      </m:rPr>
                      <m:t>n</m:t>
                    </m:r>
                    <m:r>
                      <m:rPr>
                        <m:sty m:val="p"/>
                      </m:rPr>
                      <m:t>i</m:t>
                    </m:r>
                    <m:r>
                      <m:rPr>
                        <m:sty m:val="p"/>
                      </m:rPr>
                      <m:t>c</m:t>
                    </m:r>
                    <m:r>
                      <m:rPr>
                        <m:sty m:val="p"/>
                      </m:rPr>
                      <m:t>l</m:t>
                    </m:r>
                    <m:r>
                      <m:rPr>
                        <m:sty m:val="p"/>
                      </m:rPr>
                      <m:t>e</m:t>
                    </m:r>
                    <m:r>
                      <m:rPr>
                        <m:sty m:val="p"/>
                      </m:rPr>
                      <m:t>P</m:t>
                    </m:r>
                    <m:r>
                      <m:rPr>
                        <m:sty m:val="p"/>
                      </m:rPr>
                      <m:t>o</m:t>
                    </m:r>
                    <m:r>
                      <m:rPr>
                        <m:sty m:val="p"/>
                      </m:rPr>
                      <m:t>i</m:t>
                    </m:r>
                    <m:r>
                      <m:rPr>
                        <m:sty m:val="p"/>
                      </m:rPr>
                      <m:t>n</m:t>
                    </m:r>
                    <m:r>
                      <m:rPr>
                        <m:sty m:val="p"/>
                      </m:rPr>
                      <m:t>t</m:t>
                    </m:r>
                    <m:r>
                      <m:rPr>
                        <m:sty m:val="p"/>
                      </m:rPr>
                      <m:t>e</m:t>
                    </m:r>
                    <m:r>
                      <m:rPr>
                        <m:sty m:val="p"/>
                      </m:rPr>
                      <m:t>r</m:t>
                    </m:r>
                  </m:e>
                </m:d>
                <m:r>
                  <m:rPr>
                    <m:sty m:val="p"/>
                  </m:rPr>
                  <m:t>.</m:t>
                </m:r>
              </m:e>
            </m:mr>
          </m:m>
        </m:oMath>
      </m:oMathPara>
    </w:p>
    <w:p>
      <w:pPr>
        <w:pStyle w:val="FirstParagraph"/>
      </w:pPr>
      <w:r>
        <w:t xml:space="preserve">Minimum contents:</w:t>
      </w:r>
      <w:r>
        <w:t xml:space="preserve"> </w:t>
      </w:r>
      <w:r>
        <w:rPr>
          <w:rStyle w:val="VerbatimChar"/>
        </w:rPr>
        <w:t xml:space="preserve">JobSpec</w:t>
      </w:r>
      <w:r>
        <w:t xml:space="preserve">, acceptance tests, policy context, container digest, SBOM, pinned dependencies, deterministic seeds, inputs and outputs as hashes or immutable pointers, logs, traces, metering telemetry, α-WU inputs, worker/node signatures, validator attestations, commit-reveal validation records, dispute-window status, replay result, settlement receipt, and Chronicle entry.</w:t>
      </w:r>
    </w:p>
    <w:p>
      <w:pPr>
        <w:pStyle w:val="BodyText"/>
      </w:pPr>
      <w:r>
        <w:t xml:space="preserve">Rules:</w:t>
      </w:r>
    </w:p>
    <w:p>
      <w:pPr>
        <w:pStyle w:val="Compact"/>
        <w:numPr>
          <w:ilvl w:val="0"/>
          <w:numId w:val="1005"/>
        </w:numPr>
      </w:pPr>
      <w:r>
        <w:t xml:space="preserve">no ProofBundle, no settlement;</w:t>
      </w:r>
    </w:p>
    <w:p>
      <w:pPr>
        <w:pStyle w:val="Compact"/>
        <w:numPr>
          <w:ilvl w:val="0"/>
          <w:numId w:val="1005"/>
        </w:numPr>
      </w:pPr>
      <w:r>
        <w:t xml:space="preserve">no replay, no settlement;</w:t>
      </w:r>
    </w:p>
    <w:p>
      <w:pPr>
        <w:pStyle w:val="Compact"/>
        <w:numPr>
          <w:ilvl w:val="0"/>
          <w:numId w:val="1005"/>
        </w:numPr>
      </w:pPr>
      <w:r>
        <w:t xml:space="preserve">no authority, no autonomy.</w:t>
      </w:r>
    </w:p>
    <w:bookmarkEnd w:id="51"/>
    <w:bookmarkStart w:id="52" w:name="commit-reveal-validation"/>
    <w:p>
      <w:pPr>
        <w:pStyle w:val="Heading3"/>
      </w:pPr>
      <w:r>
        <w:rPr>
          <w:rStyle w:val="SectionNumber"/>
        </w:rPr>
        <w:t xml:space="preserve">6.3.8</w:t>
      </w:r>
      <w:r>
        <w:tab/>
      </w:r>
      <w:r>
        <w:t xml:space="preserve">Commit-reveal validation</w:t>
      </w:r>
    </w:p>
    <w:p>
      <w:pPr>
        <w:pStyle w:val="FirstParagraph"/>
      </w:pPr>
      <w:r>
        <w:t xml:space="preserve">Commit-reveal validation is an AGI ALPHA-native validator protocol:</w:t>
      </w:r>
    </w:p>
    <w:p>
      <w:pPr>
        <w:pStyle w:val="Compact"/>
        <w:numPr>
          <w:ilvl w:val="0"/>
          <w:numId w:val="1006"/>
        </w:numPr>
      </w:pPr>
      <w:r>
        <w:rPr>
          <w:b/>
          <w:bCs/>
        </w:rPr>
        <w:t xml:space="preserve">Commit phase:</w:t>
      </w:r>
      <w:r>
        <w:t xml:space="preserve"> </w:t>
      </w:r>
      <w:r>
        <w:t xml:space="preserve">validators lock hashed verdicts and scores before seeing other validators’ reveals.</w:t>
      </w:r>
    </w:p>
    <w:p>
      <w:pPr>
        <w:pStyle w:val="Compact"/>
        <w:numPr>
          <w:ilvl w:val="0"/>
          <w:numId w:val="1006"/>
        </w:numPr>
      </w:pPr>
      <w:r>
        <w:rPr>
          <w:b/>
          <w:bCs/>
        </w:rPr>
        <w:t xml:space="preserve">Reveal phase:</w:t>
      </w:r>
      <w:r>
        <w:t xml:space="preserve"> </w:t>
      </w:r>
      <w:r>
        <w:t xml:space="preserve">validators publish signed verdicts, replay traces, test results, QV/SLO scores, and evidence references.</w:t>
      </w:r>
    </w:p>
    <w:p>
      <w:pPr>
        <w:pStyle w:val="Compact"/>
        <w:numPr>
          <w:ilvl w:val="0"/>
          <w:numId w:val="1006"/>
        </w:numPr>
      </w:pPr>
      <w:r>
        <w:rPr>
          <w:b/>
          <w:bCs/>
        </w:rPr>
        <w:t xml:space="preserve">Dispute phase:</w:t>
      </w:r>
      <w:r>
        <w:t xml:space="preserve"> </w:t>
      </w:r>
      <w:r>
        <w:t xml:space="preserve">disagreements trigger replay, validator council review, and possible slashing.</w:t>
      </w:r>
    </w:p>
    <w:p>
      <w:pPr>
        <w:pStyle w:val="Compact"/>
        <w:numPr>
          <w:ilvl w:val="0"/>
          <w:numId w:val="1006"/>
        </w:numPr>
      </w:pPr>
      <w:r>
        <w:rPr>
          <w:b/>
          <w:bCs/>
        </w:rPr>
        <w:t xml:space="preserve">Settlement phase:</w:t>
      </w:r>
      <w:r>
        <w:t xml:space="preserve"> </w:t>
      </w:r>
      <w:r>
        <w:t xml:space="preserve">escrow releases only if validation clears.</w:t>
      </w:r>
    </w:p>
    <w:p>
      <w:pPr>
        <w:pStyle w:val="FirstParagraph"/>
      </w:pPr>
      <w:r>
        <w:t xml:space="preserve">The purpose is to reduce herding, reduce bribery leverage, reduce validator collusion, make dishonesty negative-sum, and preserve auditability.</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A</m:t>
                </m:r>
                <m:r>
                  <m:rPr>
                    <m:sty m:val="p"/>
                  </m:rPr>
                  <m:t>c</m:t>
                </m:r>
                <m:r>
                  <m:rPr>
                    <m:sty m:val="p"/>
                  </m:rPr>
                  <m:t>c</m:t>
                </m:r>
                <m:r>
                  <m:rPr>
                    <m:sty m:val="p"/>
                  </m:rPr>
                  <m:t>e</m:t>
                </m:r>
                <m:r>
                  <m:rPr>
                    <m:sty m:val="p"/>
                  </m:rPr>
                  <m:t>p</m:t>
                </m:r>
                <m:r>
                  <m:rPr>
                    <m:sty m:val="p"/>
                  </m:rPr>
                  <m:t>t</m:t>
                </m:r>
                <m:d>
                  <m:dPr>
                    <m:begChr m:val="("/>
                    <m:endChr m:val=")"/>
                    <m:sepChr m:val=""/>
                    <m:grow/>
                  </m:dPr>
                  <m:e>
                    <m:r>
                      <m:t>j</m:t>
                    </m:r>
                    <m:r>
                      <m:t>o</m:t>
                    </m:r>
                    <m:r>
                      <m:t>b</m:t>
                    </m:r>
                  </m:e>
                </m:d>
                <m:r>
                  <m:rPr>
                    <m:sty m:val="p"/>
                  </m:rPr>
                  <m:t>=</m:t>
                </m:r>
                <m:r>
                  <m:t>1</m:t>
                </m:r>
                <m:r>
                  <m:rPr>
                    <m:sty m:val="p"/>
                  </m:rPr>
                  <m:t>⇔</m:t>
                </m:r>
                <m:r>
                  <m:t>​</m:t>
                </m:r>
              </m:e>
              <m:e>
                <m:r>
                  <m:rPr>
                    <m:sty m:val="p"/>
                  </m:rPr>
                  <m:t>R</m:t>
                </m:r>
                <m:r>
                  <m:rPr>
                    <m:sty m:val="p"/>
                  </m:rPr>
                  <m:t>e</m:t>
                </m:r>
                <m:r>
                  <m:rPr>
                    <m:sty m:val="p"/>
                  </m:rPr>
                  <m:t>p</m:t>
                </m:r>
                <m:r>
                  <m:rPr>
                    <m:sty m:val="p"/>
                  </m:rPr>
                  <m:t>l</m:t>
                </m:r>
                <m:r>
                  <m:rPr>
                    <m:sty m:val="p"/>
                  </m:rPr>
                  <m:t>a</m:t>
                </m:r>
                <m:r>
                  <m:rPr>
                    <m:sty m:val="p"/>
                  </m:rPr>
                  <m:t>y</m:t>
                </m:r>
                <m:r>
                  <m:rPr>
                    <m:sty m:val="p"/>
                  </m:rPr>
                  <m:t>a</m:t>
                </m:r>
                <m:r>
                  <m:rPr>
                    <m:sty m:val="p"/>
                  </m:rPr>
                  <m:t>b</m:t>
                </m:r>
                <m:r>
                  <m:rPr>
                    <m:sty m:val="p"/>
                  </m:rPr>
                  <m:t>l</m:t>
                </m:r>
                <m:r>
                  <m:rPr>
                    <m:sty m:val="p"/>
                  </m:rPr>
                  <m:t>e</m:t>
                </m:r>
                <m:d>
                  <m:dPr>
                    <m:begChr m:val="("/>
                    <m:endChr m:val=")"/>
                    <m:sepChr m:val=""/>
                    <m:grow/>
                  </m:dPr>
                  <m:e>
                    <m:r>
                      <m:rPr>
                        <m:sty m:val="p"/>
                      </m:rPr>
                      <m:t>P</m:t>
                    </m:r>
                    <m:r>
                      <m:rPr>
                        <m:sty m:val="p"/>
                      </m:rPr>
                      <m:t>r</m:t>
                    </m:r>
                    <m:r>
                      <m:rPr>
                        <m:sty m:val="p"/>
                      </m:rPr>
                      <m:t>o</m:t>
                    </m:r>
                    <m:r>
                      <m:rPr>
                        <m:sty m:val="p"/>
                      </m:rPr>
                      <m:t>o</m:t>
                    </m:r>
                    <m:r>
                      <m:rPr>
                        <m:sty m:val="p"/>
                      </m:rPr>
                      <m:t>f</m:t>
                    </m:r>
                    <m:r>
                      <m:rPr>
                        <m:sty m:val="p"/>
                      </m:rPr>
                      <m:t>B</m:t>
                    </m:r>
                    <m:r>
                      <m:rPr>
                        <m:sty m:val="p"/>
                      </m:rPr>
                      <m:t>u</m:t>
                    </m:r>
                    <m:r>
                      <m:rPr>
                        <m:sty m:val="p"/>
                      </m:rPr>
                      <m:t>n</m:t>
                    </m:r>
                    <m:r>
                      <m:rPr>
                        <m:sty m:val="p"/>
                      </m:rPr>
                      <m:t>d</m:t>
                    </m:r>
                    <m:r>
                      <m:rPr>
                        <m:sty m:val="p"/>
                      </m:rPr>
                      <m:t>l</m:t>
                    </m:r>
                    <m:r>
                      <m:rPr>
                        <m:sty m:val="p"/>
                      </m:rPr>
                      <m:t>e</m:t>
                    </m:r>
                  </m:e>
                </m:d>
                <m:r>
                  <m:rPr>
                    <m:sty m:val="p"/>
                  </m:rPr>
                  <m:t>∧</m:t>
                </m:r>
                <m:r>
                  <m:rPr>
                    <m:sty m:val="p"/>
                  </m:rPr>
                  <m:t>C</m:t>
                </m:r>
                <m:r>
                  <m:rPr>
                    <m:sty m:val="p"/>
                  </m:rPr>
                  <m:t>o</m:t>
                </m:r>
                <m:r>
                  <m:rPr>
                    <m:sty m:val="p"/>
                  </m:rPr>
                  <m:t>m</m:t>
                </m:r>
                <m:r>
                  <m:rPr>
                    <m:sty m:val="p"/>
                  </m:rPr>
                  <m:t>m</m:t>
                </m:r>
                <m:r>
                  <m:rPr>
                    <m:sty m:val="p"/>
                  </m:rPr>
                  <m:t>i</m:t>
                </m:r>
                <m:r>
                  <m:rPr>
                    <m:sty m:val="p"/>
                  </m:rPr>
                  <m:t>t</m:t>
                </m:r>
                <m:r>
                  <m:rPr>
                    <m:sty m:val="p"/>
                  </m:rPr>
                  <m:t>R</m:t>
                </m:r>
                <m:r>
                  <m:rPr>
                    <m:sty m:val="p"/>
                  </m:rPr>
                  <m:t>e</m:t>
                </m:r>
                <m:r>
                  <m:rPr>
                    <m:sty m:val="p"/>
                  </m:rPr>
                  <m:t>v</m:t>
                </m:r>
                <m:r>
                  <m:rPr>
                    <m:sty m:val="p"/>
                  </m:rPr>
                  <m:t>e</m:t>
                </m:r>
                <m:r>
                  <m:rPr>
                    <m:sty m:val="p"/>
                  </m:rPr>
                  <m:t>a</m:t>
                </m:r>
                <m:r>
                  <m:rPr>
                    <m:sty m:val="p"/>
                  </m:rPr>
                  <m:t>l</m:t>
                </m:r>
                <m:r>
                  <m:rPr>
                    <m:sty m:val="p"/>
                  </m:rPr>
                  <m:t>C</m:t>
                </m:r>
                <m:r>
                  <m:rPr>
                    <m:sty m:val="p"/>
                  </m:rPr>
                  <m:t>l</m:t>
                </m:r>
                <m:r>
                  <m:rPr>
                    <m:sty m:val="p"/>
                  </m:rPr>
                  <m:t>e</m:t>
                </m:r>
                <m:r>
                  <m:rPr>
                    <m:sty m:val="p"/>
                  </m:rPr>
                  <m:t>a</m:t>
                </m:r>
                <m:r>
                  <m:rPr>
                    <m:sty m:val="p"/>
                  </m:rPr>
                  <m:t>r</m:t>
                </m:r>
              </m:e>
            </m:mr>
            <m:mr>
              <m:e/>
              <m:e>
                <m:r>
                  <m:rPr>
                    <m:sty m:val="p"/>
                  </m:rPr>
                  <m:t>∧</m:t>
                </m:r>
                <m:r>
                  <m:t> </m:t>
                </m:r>
                <m:r>
                  <m:rPr>
                    <m:sty m:val="p"/>
                  </m:rPr>
                  <m:t>S</m:t>
                </m:r>
                <m:r>
                  <m:rPr>
                    <m:sty m:val="p"/>
                  </m:rPr>
                  <m:t>L</m:t>
                </m:r>
                <m:r>
                  <m:rPr>
                    <m:sty m:val="p"/>
                  </m:rPr>
                  <m:t>O</m:t>
                </m:r>
                <m:r>
                  <m:rPr>
                    <m:sty m:val="p"/>
                  </m:rPr>
                  <m:t>P</m:t>
                </m:r>
                <m:r>
                  <m:rPr>
                    <m:sty m:val="p"/>
                  </m:rPr>
                  <m:t>a</m:t>
                </m:r>
                <m:r>
                  <m:rPr>
                    <m:sty m:val="p"/>
                  </m:rPr>
                  <m:t>s</m:t>
                </m:r>
                <m:r>
                  <m:rPr>
                    <m:sty m:val="p"/>
                  </m:rPr>
                  <m:t>s</m:t>
                </m:r>
                <m:r>
                  <m:rPr>
                    <m:sty m:val="p"/>
                  </m:rPr>
                  <m:t>∧</m:t>
                </m:r>
                <m:r>
                  <m:rPr>
                    <m:sty m:val="p"/>
                  </m:rPr>
                  <m:t>P</m:t>
                </m:r>
                <m:r>
                  <m:rPr>
                    <m:sty m:val="p"/>
                  </m:rPr>
                  <m:t>o</m:t>
                </m:r>
                <m:r>
                  <m:rPr>
                    <m:sty m:val="p"/>
                  </m:rPr>
                  <m:t>l</m:t>
                </m:r>
                <m:r>
                  <m:rPr>
                    <m:sty m:val="p"/>
                  </m:rPr>
                  <m:t>i</m:t>
                </m:r>
                <m:r>
                  <m:rPr>
                    <m:sty m:val="p"/>
                  </m:rPr>
                  <m:t>c</m:t>
                </m:r>
                <m:r>
                  <m:rPr>
                    <m:sty m:val="p"/>
                  </m:rPr>
                  <m:t>y</m:t>
                </m:r>
                <m:r>
                  <m:rPr>
                    <m:sty m:val="p"/>
                  </m:rPr>
                  <m:t>P</m:t>
                </m:r>
                <m:r>
                  <m:rPr>
                    <m:sty m:val="p"/>
                  </m:rPr>
                  <m:t>a</m:t>
                </m:r>
                <m:r>
                  <m:rPr>
                    <m:sty m:val="p"/>
                  </m:rPr>
                  <m:t>s</m:t>
                </m:r>
                <m:r>
                  <m:rPr>
                    <m:sty m:val="p"/>
                  </m:rPr>
                  <m:t>s</m:t>
                </m:r>
                <m:r>
                  <m:rPr>
                    <m:sty m:val="p"/>
                  </m:rPr>
                  <m:t>∧</m:t>
                </m:r>
                <m:r>
                  <m:rPr>
                    <m:sty m:val="p"/>
                  </m:rPr>
                  <m:t>¬</m:t>
                </m:r>
                <m:r>
                  <m:rPr>
                    <m:sty m:val="p"/>
                  </m:rPr>
                  <m:t>C</m:t>
                </m:r>
                <m:r>
                  <m:rPr>
                    <m:sty m:val="p"/>
                  </m:rPr>
                  <m:t>r</m:t>
                </m:r>
                <m:r>
                  <m:rPr>
                    <m:sty m:val="p"/>
                  </m:rPr>
                  <m:t>i</m:t>
                </m:r>
                <m:r>
                  <m:rPr>
                    <m:sty m:val="p"/>
                  </m:rPr>
                  <m:t>t</m:t>
                </m:r>
                <m:r>
                  <m:rPr>
                    <m:sty m:val="p"/>
                  </m:rPr>
                  <m:t>i</m:t>
                </m:r>
                <m:r>
                  <m:rPr>
                    <m:sty m:val="p"/>
                  </m:rPr>
                  <m:t>c</m:t>
                </m:r>
                <m:r>
                  <m:rPr>
                    <m:sty m:val="p"/>
                  </m:rPr>
                  <m:t>a</m:t>
                </m:r>
                <m:r>
                  <m:rPr>
                    <m:sty m:val="p"/>
                  </m:rPr>
                  <m:t>l</m:t>
                </m:r>
                <m:r>
                  <m:rPr>
                    <m:sty m:val="p"/>
                  </m:rPr>
                  <m:t>V</m:t>
                </m:r>
                <m:r>
                  <m:rPr>
                    <m:sty m:val="p"/>
                  </m:rPr>
                  <m:t>i</m:t>
                </m:r>
                <m:r>
                  <m:rPr>
                    <m:sty m:val="p"/>
                  </m:rPr>
                  <m:t>o</m:t>
                </m:r>
                <m:r>
                  <m:rPr>
                    <m:sty m:val="p"/>
                  </m:rPr>
                  <m:t>l</m:t>
                </m:r>
                <m:r>
                  <m:rPr>
                    <m:sty m:val="p"/>
                  </m:rPr>
                  <m:t>a</m:t>
                </m:r>
                <m:r>
                  <m:rPr>
                    <m:sty m:val="p"/>
                  </m:rPr>
                  <m:t>t</m:t>
                </m:r>
                <m:r>
                  <m:rPr>
                    <m:sty m:val="p"/>
                  </m:rPr>
                  <m:t>i</m:t>
                </m:r>
                <m:r>
                  <m:rPr>
                    <m:sty m:val="p"/>
                  </m:rPr>
                  <m:t>o</m:t>
                </m:r>
                <m:r>
                  <m:rPr>
                    <m:sty m:val="p"/>
                  </m:rPr>
                  <m:t>n</m:t>
                </m:r>
              </m:e>
            </m:mr>
            <m:mr>
              <m:e/>
              <m:e>
                <m:r>
                  <m:rPr>
                    <m:sty m:val="p"/>
                  </m:rPr>
                  <m:t>∧</m:t>
                </m:r>
                <m:r>
                  <m:t> </m:t>
                </m:r>
                <m:r>
                  <m:rPr>
                    <m:sty m:val="p"/>
                  </m:rPr>
                  <m:t>D</m:t>
                </m:r>
                <m:r>
                  <m:rPr>
                    <m:sty m:val="p"/>
                  </m:rPr>
                  <m:t>i</m:t>
                </m:r>
                <m:r>
                  <m:rPr>
                    <m:sty m:val="p"/>
                  </m:rPr>
                  <m:t>s</m:t>
                </m:r>
                <m:r>
                  <m:rPr>
                    <m:sty m:val="p"/>
                  </m:rPr>
                  <m:t>p</m:t>
                </m:r>
                <m:r>
                  <m:rPr>
                    <m:sty m:val="p"/>
                  </m:rPr>
                  <m:t>u</m:t>
                </m:r>
                <m:r>
                  <m:rPr>
                    <m:sty m:val="p"/>
                  </m:rPr>
                  <m:t>t</m:t>
                </m:r>
                <m:r>
                  <m:rPr>
                    <m:sty m:val="p"/>
                  </m:rPr>
                  <m:t>e</m:t>
                </m:r>
                <m:r>
                  <m:rPr>
                    <m:sty m:val="p"/>
                  </m:rPr>
                  <m:t>W</m:t>
                </m:r>
                <m:r>
                  <m:rPr>
                    <m:sty m:val="p"/>
                  </m:rPr>
                  <m:t>i</m:t>
                </m:r>
                <m:r>
                  <m:rPr>
                    <m:sty m:val="p"/>
                  </m:rPr>
                  <m:t>n</m:t>
                </m:r>
                <m:r>
                  <m:rPr>
                    <m:sty m:val="p"/>
                  </m:rPr>
                  <m:t>d</m:t>
                </m:r>
                <m:r>
                  <m:rPr>
                    <m:sty m:val="p"/>
                  </m:rPr>
                  <m:t>o</m:t>
                </m:r>
                <m:r>
                  <m:rPr>
                    <m:sty m:val="p"/>
                  </m:rPr>
                  <m:t>w</m:t>
                </m:r>
                <m:r>
                  <m:rPr>
                    <m:sty m:val="p"/>
                  </m:rPr>
                  <m:t>C</m:t>
                </m:r>
                <m:r>
                  <m:rPr>
                    <m:sty m:val="p"/>
                  </m:rPr>
                  <m:t>l</m:t>
                </m:r>
                <m:r>
                  <m:rPr>
                    <m:sty m:val="p"/>
                  </m:rPr>
                  <m:t>o</m:t>
                </m:r>
                <m:r>
                  <m:rPr>
                    <m:sty m:val="p"/>
                  </m:rPr>
                  <m:t>s</m:t>
                </m:r>
                <m:r>
                  <m:rPr>
                    <m:sty m:val="p"/>
                  </m:rPr>
                  <m:t>e</m:t>
                </m:r>
                <m:r>
                  <m:rPr>
                    <m:sty m:val="p"/>
                  </m:rPr>
                  <m:t>d</m:t>
                </m:r>
                <m:r>
                  <m:rPr>
                    <m:sty m:val="p"/>
                  </m:rPr>
                  <m:t>.</m:t>
                </m:r>
              </m:e>
            </m:mr>
          </m:m>
        </m:oMath>
      </m:oMathPara>
    </w:p>
    <w:bookmarkEnd w:id="52"/>
    <w:bookmarkStart w:id="53" w:name="α-work-units-and-metrology"/>
    <w:p>
      <w:pPr>
        <w:pStyle w:val="Heading3"/>
      </w:pPr>
      <w:r>
        <w:rPr>
          <w:rStyle w:val="SectionNumber"/>
        </w:rPr>
        <w:t xml:space="preserve">6.3.9</w:t>
      </w:r>
      <w:r>
        <w:tab/>
      </w:r>
      <w:r>
        <w:t xml:space="preserve">α-Work Units and metrology</w:t>
      </w:r>
    </w:p>
    <w:p>
      <w:pPr>
        <w:pStyle w:val="FirstParagraph"/>
      </w:pPr>
      <w:r>
        <w:t xml:space="preserve">α-Work Units are the canonical measure of verified machine labor:</w:t>
      </w:r>
    </w:p>
    <w:p>
      <w:pPr>
        <w:pStyle w:val="BodyText"/>
      </w:pPr>
      <m:oMathPara>
        <m:oMathParaPr>
          <m:jc m:val="center"/>
        </m:oMathParaPr>
        <m:oMath>
          <m:r>
            <m:t>α</m:t>
          </m:r>
          <m:r>
            <m:rPr>
              <m:sty m:val="p"/>
            </m:rPr>
            <m:t>−</m:t>
          </m:r>
          <m:r>
            <m:rPr>
              <m:sty m:val="p"/>
            </m:rPr>
            <m:t>W</m:t>
          </m:r>
          <m:r>
            <m:rPr>
              <m:sty m:val="p"/>
            </m:rPr>
            <m:t>U</m:t>
          </m:r>
          <m:r>
            <m:rPr>
              <m:sty m:val="p"/>
            </m:rPr>
            <m:t>=</m:t>
          </m:r>
          <m:sSub>
            <m:e>
              <m:r>
                <m:t>M</m:t>
              </m:r>
            </m:e>
            <m:sub>
              <m:r>
                <m:rPr>
                  <m:sty m:val="p"/>
                </m:rPr>
                <m:t>h</m:t>
              </m:r>
              <m:r>
                <m:rPr>
                  <m:sty m:val="p"/>
                </m:rPr>
                <m:t>a</m:t>
              </m:r>
              <m:r>
                <m:rPr>
                  <m:sty m:val="p"/>
                </m:rPr>
                <m:t>r</m:t>
              </m:r>
              <m:r>
                <m:rPr>
                  <m:sty m:val="p"/>
                </m:rPr>
                <m:t>d</m:t>
              </m:r>
              <m:r>
                <m:rPr>
                  <m:sty m:val="p"/>
                </m:rPr>
                <m:t>w</m:t>
              </m:r>
              <m:r>
                <m:rPr>
                  <m:sty m:val="p"/>
                </m:rPr>
                <m:t>a</m:t>
              </m:r>
              <m:r>
                <m:rPr>
                  <m:sty m:val="p"/>
                </m:rPr>
                <m:t>r</m:t>
              </m:r>
              <m:r>
                <m:rPr>
                  <m:sty m:val="p"/>
                </m:rPr>
                <m:t>e</m:t>
              </m:r>
            </m:sub>
          </m:sSub>
          <m:r>
            <m:rPr>
              <m:sty m:val="p"/>
            </m:rPr>
            <m:t>×</m:t>
          </m:r>
          <m:sSub>
            <m:e>
              <m:r>
                <m:t>D</m:t>
              </m:r>
            </m:e>
            <m:sub>
              <m:r>
                <m:rPr>
                  <m:sty m:val="p"/>
                </m:rPr>
                <m:t>d</m:t>
              </m:r>
              <m:r>
                <m:rPr>
                  <m:sty m:val="p"/>
                </m:rPr>
                <m:t>i</m:t>
              </m:r>
              <m:r>
                <m:rPr>
                  <m:sty m:val="p"/>
                </m:rPr>
                <m:t>f</m:t>
              </m:r>
              <m:r>
                <m:rPr>
                  <m:sty m:val="p"/>
                </m:rPr>
                <m:t>f</m:t>
              </m:r>
              <m:r>
                <m:rPr>
                  <m:sty m:val="p"/>
                </m:rPr>
                <m:t>i</m:t>
              </m:r>
              <m:r>
                <m:rPr>
                  <m:sty m:val="p"/>
                </m:rPr>
                <m:t>c</m:t>
              </m:r>
              <m:r>
                <m:rPr>
                  <m:sty m:val="p"/>
                </m:rPr>
                <m:t>u</m:t>
              </m:r>
              <m:r>
                <m:rPr>
                  <m:sty m:val="p"/>
                </m:rPr>
                <m:t>l</m:t>
              </m:r>
              <m:r>
                <m:rPr>
                  <m:sty m:val="p"/>
                </m:rPr>
                <m:t>t</m:t>
              </m:r>
              <m:r>
                <m:rPr>
                  <m:sty m:val="p"/>
                </m:rPr>
                <m:t>y</m:t>
              </m:r>
            </m:sub>
          </m:sSub>
          <m:r>
            <m:rPr>
              <m:sty m:val="p"/>
            </m:rPr>
            <m:t>×</m:t>
          </m:r>
          <m:sSub>
            <m:e>
              <m:r>
                <m:t>Q</m:t>
              </m:r>
            </m:e>
            <m:sub>
              <m:r>
                <m:rPr>
                  <m:sty m:val="p"/>
                </m:rPr>
                <m:t>q</m:t>
              </m:r>
              <m:r>
                <m:rPr>
                  <m:sty m:val="p"/>
                </m:rPr>
                <m:t>u</m:t>
              </m:r>
              <m:r>
                <m:rPr>
                  <m:sty m:val="p"/>
                </m:rPr>
                <m:t>a</m:t>
              </m:r>
              <m:r>
                <m:rPr>
                  <m:sty m:val="p"/>
                </m:rPr>
                <m:t>l</m:t>
              </m:r>
              <m:r>
                <m:rPr>
                  <m:sty m:val="p"/>
                </m:rPr>
                <m:t>i</m:t>
              </m:r>
              <m:r>
                <m:rPr>
                  <m:sty m:val="p"/>
                </m:rPr>
                <m:t>t</m:t>
              </m:r>
              <m:r>
                <m:rPr>
                  <m:sty m:val="p"/>
                </m:rPr>
                <m:t>y</m:t>
              </m:r>
            </m:sub>
          </m:sSub>
          <m:r>
            <m:rPr>
              <m:sty m:val="p"/>
            </m:rPr>
            <m:t>×</m:t>
          </m:r>
          <m:sSub>
            <m:e>
              <m:r>
                <m:t>S</m:t>
              </m:r>
            </m:e>
            <m:sub>
              <m:r>
                <m:rPr>
                  <m:sty m:val="p"/>
                </m:rPr>
                <m:t>S</m:t>
              </m:r>
              <m:r>
                <m:rPr>
                  <m:sty m:val="p"/>
                </m:rPr>
                <m:t>L</m:t>
              </m:r>
              <m:r>
                <m:rPr>
                  <m:sty m:val="p"/>
                </m:rPr>
                <m:t>O</m:t>
              </m:r>
            </m:sub>
          </m:sSub>
          <m:r>
            <m:rPr>
              <m:sty m:val="p"/>
            </m:rPr>
            <m:t>×</m:t>
          </m:r>
          <m:sSub>
            <m:e>
              <m:r>
                <m:t>V</m:t>
              </m:r>
            </m:e>
            <m:sub>
              <m:r>
                <m:rPr>
                  <m:sty m:val="p"/>
                </m:rPr>
                <m:t>c</m:t>
              </m:r>
              <m:r>
                <m:rPr>
                  <m:sty m:val="p"/>
                </m:rPr>
                <m:t>o</m:t>
              </m:r>
              <m:r>
                <m:rPr>
                  <m:sty m:val="p"/>
                </m:rPr>
                <m:t>n</m:t>
              </m:r>
              <m:r>
                <m:rPr>
                  <m:sty m:val="p"/>
                </m:rPr>
                <m:t>f</m:t>
              </m:r>
              <m:r>
                <m:rPr>
                  <m:sty m:val="p"/>
                </m:rPr>
                <m:t>i</m:t>
              </m:r>
              <m:r>
                <m:rPr>
                  <m:sty m:val="p"/>
                </m:rPr>
                <m:t>d</m:t>
              </m:r>
              <m:r>
                <m:rPr>
                  <m:sty m:val="p"/>
                </m:rPr>
                <m:t>e</m:t>
              </m:r>
              <m:r>
                <m:rPr>
                  <m:sty m:val="p"/>
                </m:rPr>
                <m:t>n</m:t>
              </m:r>
              <m:r>
                <m:rPr>
                  <m:sty m:val="p"/>
                </m:rPr>
                <m:t>c</m:t>
              </m:r>
              <m:r>
                <m:rPr>
                  <m:sty m:val="p"/>
                </m:rPr>
                <m:t>e</m:t>
              </m:r>
            </m:sub>
          </m:sSub>
          <m:r>
            <m:rPr>
              <m:sty m:val="p"/>
            </m:rPr>
            <m:t>×</m:t>
          </m:r>
          <m:sSub>
            <m:e>
              <m:r>
                <m:t>P</m:t>
              </m:r>
            </m:e>
            <m:sub>
              <m:r>
                <m:rPr>
                  <m:sty m:val="p"/>
                </m:rPr>
                <m:t>p</m:t>
              </m:r>
              <m:r>
                <m:rPr>
                  <m:sty m:val="p"/>
                </m:rPr>
                <m:t>o</m:t>
              </m:r>
              <m:r>
                <m:rPr>
                  <m:sty m:val="p"/>
                </m:rPr>
                <m:t>l</m:t>
              </m:r>
              <m:r>
                <m:rPr>
                  <m:sty m:val="p"/>
                </m:rPr>
                <m:t>i</m:t>
              </m:r>
              <m:r>
                <m:rPr>
                  <m:sty m:val="p"/>
                </m:rPr>
                <m:t>c</m:t>
              </m:r>
              <m:r>
                <m:rPr>
                  <m:sty m:val="p"/>
                </m:rPr>
                <m:t>y</m:t>
              </m:r>
            </m:sub>
          </m:sSub>
          <m:r>
            <m:rPr>
              <m:sty m:val="p"/>
            </m:rPr>
            <m:t>.</m:t>
          </m:r>
        </m:oMath>
      </m:oMathPara>
    </w:p>
    <w:p>
      <w:pPr>
        <w:pStyle w:val="FirstParagraph"/>
      </w:pPr>
      <w:r>
        <w:t xml:space="preserve">If acceptance fails or SLO fails, then:</w:t>
      </w:r>
    </w:p>
    <w:p>
      <w:pPr>
        <w:pStyle w:val="BodyText"/>
      </w:pPr>
      <m:oMathPara>
        <m:oMathParaPr>
          <m:jc m:val="center"/>
        </m:oMathParaPr>
        <m:oMath>
          <m:r>
            <m:t>α</m:t>
          </m:r>
          <m:r>
            <m:rPr>
              <m:sty m:val="p"/>
            </m:rPr>
            <m:t>−</m:t>
          </m:r>
          <m:r>
            <m:rPr>
              <m:sty m:val="p"/>
            </m:rPr>
            <m:t>W</m:t>
          </m:r>
          <m:r>
            <m:rPr>
              <m:sty m:val="p"/>
            </m:rPr>
            <m:t>U</m:t>
          </m:r>
          <m:r>
            <m:rPr>
              <m:sty m:val="p"/>
            </m:rPr>
            <m:t>=</m:t>
          </m:r>
          <m:r>
            <m:t>0</m:t>
          </m:r>
          <m:r>
            <m:rPr>
              <m:sty m:val="p"/>
            </m:rPr>
            <m:t>.</m:t>
          </m:r>
        </m:oMath>
      </m:oMathPara>
    </w:p>
    <w:p>
      <w:pPr>
        <w:pStyle w:val="FirstParagraph"/>
      </w:pPr>
      <w:r>
        <w:t xml:space="preserve">α-WU is not raw token count, GPU time, or benchmark score. It is a policy-parameterized, settlement-grade unit of verified work. Operational indices include α-WU per epoch, α-WU per node, α-WU per environment, α-WU per mission, α-WU per dollar, α-WU per watt, and α-WU per unit of safety risk.</w:t>
      </w:r>
    </w:p>
    <w:p>
      <w:pPr>
        <w:pStyle w:val="BodyText"/>
      </w:pPr>
      <w:r>
        <w:t xml:space="preserve">Integrating α-WU into real-task and civilizational metrics:</w:t>
      </w:r>
    </w:p>
    <w:p>
      <w:pPr>
        <w:pStyle w:val="BodyText"/>
      </w:pPr>
      <m:oMathPara>
        <m:oMathParaPr>
          <m:jc m:val="center"/>
        </m:oMathParaPr>
        <m:oMath>
          <m:sSubSup>
            <m:e>
              <m:r>
                <m:t>D</m:t>
              </m:r>
            </m:e>
            <m:sub>
              <m:r>
                <m:rPr>
                  <m:sty m:val="p"/>
                </m:rPr>
                <m:t>r</m:t>
              </m:r>
              <m:r>
                <m:rPr>
                  <m:sty m:val="p"/>
                </m:rPr>
                <m:t>e</m:t>
              </m:r>
              <m:r>
                <m:rPr>
                  <m:sty m:val="p"/>
                </m:rPr>
                <m:t>a</m:t>
              </m:r>
              <m:r>
                <m:rPr>
                  <m:sty m:val="p"/>
                </m:rPr>
                <m:t>l</m:t>
              </m:r>
            </m:sub>
            <m:sup>
              <m:r>
                <m:rPr>
                  <m:sty m:val="p"/>
                </m:rPr>
                <m:t>A</m:t>
              </m:r>
              <m:r>
                <m:rPr>
                  <m:sty m:val="p"/>
                </m:rPr>
                <m:t>G</m:t>
              </m:r>
              <m:r>
                <m:rPr>
                  <m:sty m:val="p"/>
                </m:rPr>
                <m:t>I</m:t>
              </m:r>
              <m:r>
                <m:rPr>
                  <m:sty m:val="p"/>
                </m:rPr>
                <m:t>.</m:t>
              </m:r>
              <m:r>
                <m:rPr>
                  <m:sty m:val="p"/>
                </m:rPr>
                <m:t>E</m:t>
              </m:r>
              <m:r>
                <m:rPr>
                  <m:sty m:val="p"/>
                </m:rPr>
                <m:t>t</m:t>
              </m:r>
              <m:r>
                <m:rPr>
                  <m:sty m:val="p"/>
                </m:rPr>
                <m:t>h</m:t>
              </m:r>
            </m:sup>
          </m:sSubSup>
          <m:r>
            <m:rPr>
              <m:sty m:val="p"/>
            </m:rPr>
            <m:t>=</m:t>
          </m:r>
          <m:r>
            <m:rPr>
              <m:sty m:val="p"/>
            </m:rPr>
            <m:t>s</m:t>
          </m:r>
          <m:r>
            <m:rPr>
              <m:sty m:val="p"/>
            </m:rPr>
            <m:t>u</m:t>
          </m:r>
          <m:r>
            <m:rPr>
              <m:sty m:val="p"/>
            </m:rPr>
            <m:t>c</m:t>
          </m:r>
          <m:r>
            <m:rPr>
              <m:sty m:val="p"/>
            </m:rPr>
            <m:t>c</m:t>
          </m:r>
          <m:r>
            <m:rPr>
              <m:sty m:val="p"/>
            </m:rPr>
            <m:t>e</m:t>
          </m:r>
          <m:r>
            <m:rPr>
              <m:sty m:val="p"/>
            </m:rPr>
            <m:t>s</m:t>
          </m:r>
          <m:r>
            <m:rPr>
              <m:sty m:val="p"/>
            </m:rPr>
            <m:t>s</m:t>
          </m:r>
          <m:r>
            <m:rPr>
              <m:sty m:val="p"/>
            </m:rPr>
            <m:t>_</m:t>
          </m:r>
          <m:r>
            <m:rPr>
              <m:sty m:val="p"/>
            </m:rPr>
            <m:t>r</m:t>
          </m:r>
          <m:r>
            <m:rPr>
              <m:sty m:val="p"/>
            </m:rPr>
            <m:t>a</m:t>
          </m:r>
          <m:r>
            <m:rPr>
              <m:sty m:val="p"/>
            </m:rPr>
            <m:t>t</m:t>
          </m:r>
          <m:r>
            <m:rPr>
              <m:sty m:val="p"/>
            </m:rPr>
            <m:t>e</m:t>
          </m:r>
          <m:r>
            <m:rPr>
              <m:sty m:val="p"/>
            </m:rPr>
            <m:t>×</m:t>
          </m:r>
          <m:f>
            <m:fPr>
              <m:type m:val="bar"/>
            </m:fPr>
            <m:num>
              <m:r>
                <m:rPr>
                  <m:sty m:val="p"/>
                </m:rPr>
                <m:t>v</m:t>
              </m:r>
              <m:r>
                <m:rPr>
                  <m:sty m:val="p"/>
                </m:rPr>
                <m:t>a</m:t>
              </m:r>
              <m:r>
                <m:rPr>
                  <m:sty m:val="p"/>
                </m:rPr>
                <m:t>l</m:t>
              </m:r>
              <m:r>
                <m:rPr>
                  <m:sty m:val="p"/>
                </m:rPr>
                <m:t>i</m:t>
              </m:r>
              <m:r>
                <m:rPr>
                  <m:sty m:val="p"/>
                </m:rPr>
                <m:t>d</m:t>
              </m:r>
              <m:r>
                <m:rPr>
                  <m:sty m:val="p"/>
                </m:rPr>
                <m:t>a</m:t>
              </m:r>
              <m:r>
                <m:rPr>
                  <m:sty m:val="p"/>
                </m:rPr>
                <m:t>t</m:t>
              </m:r>
              <m:r>
                <m:rPr>
                  <m:sty m:val="p"/>
                </m:rPr>
                <m:t>e</m:t>
              </m:r>
              <m:r>
                <m:rPr>
                  <m:sty m:val="p"/>
                </m:rPr>
                <m:t>d</m:t>
              </m:r>
              <m:r>
                <m:rPr>
                  <m:sty m:val="p"/>
                </m:rPr>
                <m:t>_</m:t>
              </m:r>
              <m:r>
                <m:t>α</m:t>
              </m:r>
              <m:r>
                <m:rPr>
                  <m:sty m:val="p"/>
                </m:rPr>
                <m:t>W</m:t>
              </m:r>
              <m:r>
                <m:rPr>
                  <m:sty m:val="p"/>
                </m:rPr>
                <m:t>U</m:t>
              </m:r>
            </m:num>
            <m:den>
              <m:r>
                <m:rPr>
                  <m:sty m:val="p"/>
                </m:rPr>
                <m:t>t</m:t>
              </m:r>
              <m:r>
                <m:rPr>
                  <m:sty m:val="p"/>
                </m:rPr>
                <m:t>o</m:t>
              </m:r>
              <m:r>
                <m:rPr>
                  <m:sty m:val="p"/>
                </m:rPr>
                <m:t>t</m:t>
              </m:r>
              <m:r>
                <m:rPr>
                  <m:sty m:val="p"/>
                </m:rPr>
                <m:t>a</m:t>
              </m:r>
              <m:r>
                <m:rPr>
                  <m:sty m:val="p"/>
                </m:rPr>
                <m:t>l</m:t>
              </m:r>
              <m:r>
                <m:rPr>
                  <m:sty m:val="p"/>
                </m:rPr>
                <m:t>_</m:t>
              </m:r>
              <m:r>
                <m:rPr>
                  <m:sty m:val="p"/>
                </m:rPr>
                <m:t>c</m:t>
              </m:r>
              <m:r>
                <m:rPr>
                  <m:sty m:val="p"/>
                </m:rPr>
                <m:t>o</m:t>
              </m:r>
              <m:r>
                <m:rPr>
                  <m:sty m:val="p"/>
                </m:rPr>
                <m:t>s</m:t>
              </m:r>
              <m:r>
                <m:rPr>
                  <m:sty m:val="p"/>
                </m:rPr>
                <m:t>t</m:t>
              </m:r>
            </m:den>
          </m:f>
          <m:r>
            <m:rPr>
              <m:sty m:val="p"/>
            </m:rPr>
            <m:t>×</m:t>
          </m:r>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r>
            <m:rPr>
              <m:sty m:val="p"/>
            </m:rPr>
            <m:t>×</m:t>
          </m:r>
          <m:d>
            <m:dPr>
              <m:begChr m:val="("/>
              <m:endChr m:val=")"/>
              <m:sepChr m:val=""/>
              <m:grow/>
            </m:dPr>
            <m:e>
              <m:r>
                <m:t>1</m:t>
              </m:r>
              <m:r>
                <m:rPr>
                  <m:sty m:val="p"/>
                </m:rPr>
                <m:t>−</m:t>
              </m:r>
              <m:sSub>
                <m:e>
                  <m:r>
                    <m:t>O</m:t>
                  </m:r>
                </m:e>
                <m:sub>
                  <m:r>
                    <m:rPr>
                      <m:sty m:val="p"/>
                    </m:rPr>
                    <m:t>c</m:t>
                  </m:r>
                  <m:r>
                    <m:rPr>
                      <m:sty m:val="p"/>
                    </m:rPr>
                    <m:t>o</m:t>
                  </m:r>
                  <m:r>
                    <m:rPr>
                      <m:sty m:val="p"/>
                    </m:rPr>
                    <m:t>o</m:t>
                  </m:r>
                  <m:r>
                    <m:rPr>
                      <m:sty m:val="p"/>
                    </m:rPr>
                    <m:t>r</m:t>
                  </m:r>
                  <m:r>
                    <m:rPr>
                      <m:sty m:val="p"/>
                    </m:rPr>
                    <m:t>d</m:t>
                  </m:r>
                  <m:r>
                    <m:rPr>
                      <m:sty m:val="p"/>
                    </m:rPr>
                    <m:t>i</m:t>
                  </m:r>
                  <m:r>
                    <m:rPr>
                      <m:sty m:val="p"/>
                    </m:rPr>
                    <m:t>n</m:t>
                  </m:r>
                  <m:r>
                    <m:rPr>
                      <m:sty m:val="p"/>
                    </m:rPr>
                    <m:t>a</m:t>
                  </m:r>
                  <m:r>
                    <m:rPr>
                      <m:sty m:val="p"/>
                    </m:rPr>
                    <m:t>t</m:t>
                  </m:r>
                  <m:r>
                    <m:rPr>
                      <m:sty m:val="p"/>
                    </m:rPr>
                    <m:t>i</m:t>
                  </m:r>
                  <m:r>
                    <m:rPr>
                      <m:sty m:val="p"/>
                    </m:rPr>
                    <m:t>o</m:t>
                  </m:r>
                  <m:r>
                    <m:rPr>
                      <m:sty m:val="p"/>
                    </m:rPr>
                    <m:t>n</m:t>
                  </m:r>
                </m:sub>
              </m:sSub>
            </m:e>
          </m:d>
          <m:r>
            <m:rPr>
              <m:sty m:val="p"/>
            </m:rPr>
            <m:t>.</m:t>
          </m:r>
        </m:oMath>
      </m:oMathPara>
    </w:p>
    <w:bookmarkEnd w:id="53"/>
    <w:bookmarkStart w:id="54" w:name="agialpha-utility-and-token-boundary"/>
    <w:p>
      <w:pPr>
        <w:pStyle w:val="Heading3"/>
      </w:pPr>
      <w:r>
        <w:rPr>
          <w:rStyle w:val="SectionNumber"/>
        </w:rPr>
        <w:t xml:space="preserve">6.3.10</w:t>
      </w:r>
      <w:r>
        <w:tab/>
      </w:r>
      <w:r>
        <w:t xml:space="preserve">$AGIALPHA utility and token boundary</w:t>
      </w:r>
    </w:p>
    <w:p>
      <w:pPr>
        <w:pStyle w:val="FirstParagraph"/>
      </w:pPr>
      <w:r>
        <w:t xml:space="preserve">$AGIALPHA is described only as a utility token required for protocol operation, not as equity, profit rights, dividends, ownership in any entity, or an investment claim. Its operational roles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Function</w:t>
            </w:r>
          </w:p>
        </w:tc>
      </w:tr>
      <w:tr>
        <w:tc>
          <w:tcPr/>
          <w:p>
            <w:pPr>
              <w:pStyle w:val="Compact"/>
              <w:jc w:val="left"/>
            </w:pPr>
            <w:r>
              <w:t xml:space="preserve">Stake</w:t>
            </w:r>
          </w:p>
        </w:tc>
        <w:tc>
          <w:tcPr/>
          <w:p>
            <w:pPr>
              <w:pStyle w:val="Compact"/>
              <w:jc w:val="left"/>
            </w:pPr>
            <w:r>
              <w:t xml:space="preserve">Bond participation, Sybil resistance, and slashable accountability.</w:t>
            </w:r>
          </w:p>
        </w:tc>
      </w:tr>
      <w:tr>
        <w:tc>
          <w:tcPr/>
          <w:p>
            <w:pPr>
              <w:pStyle w:val="Compact"/>
              <w:jc w:val="left"/>
            </w:pPr>
            <w:r>
              <w:t xml:space="preserve">Settle</w:t>
            </w:r>
          </w:p>
        </w:tc>
        <w:tc>
          <w:tcPr/>
          <w:p>
            <w:pPr>
              <w:pStyle w:val="Compact"/>
              <w:jc w:val="left"/>
            </w:pPr>
            <w:r>
              <w:t xml:space="preserve">Escrowed jobs release after validation.</w:t>
            </w:r>
          </w:p>
        </w:tc>
      </w:tr>
      <w:tr>
        <w:tc>
          <w:tcPr/>
          <w:p>
            <w:pPr>
              <w:pStyle w:val="Compact"/>
              <w:jc w:val="left"/>
            </w:pPr>
            <w:r>
              <w:t xml:space="preserve">Coordinate</w:t>
            </w:r>
          </w:p>
        </w:tc>
        <w:tc>
          <w:tcPr/>
          <w:p>
            <w:pPr>
              <w:pStyle w:val="Compact"/>
              <w:jc w:val="left"/>
            </w:pPr>
            <w:r>
              <w:t xml:space="preserve">Epoch accounting, α-WU indices, fee routing, burn/emission parameters, validator quorum, and slashing parameters.</w:t>
            </w:r>
          </w:p>
        </w:tc>
      </w:tr>
    </w:tbl>
    <w:p>
      <w:pPr>
        <w:pStyle w:val="BodyText"/>
      </w:pPr>
      <w:r>
        <w:t xml:space="preserve">Thermostat model: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Signals</w:t>
            </w:r>
          </w:p>
        </w:tc>
        <w:tc>
          <w:tcPr/>
          <w:p>
            <w:pPr>
              <w:pStyle w:val="Compact"/>
              <w:jc w:val="left"/>
            </w:pPr>
            <w:r>
              <w:t xml:space="preserve">Actuators</w:t>
            </w:r>
          </w:p>
        </w:tc>
      </w:tr>
      <w:tr>
        <w:tc>
          <w:tcPr/>
          <w:p>
            <w:pPr>
              <w:pStyle w:val="Compact"/>
              <w:jc w:val="left"/>
            </w:pPr>
            <w:r>
              <w:t xml:space="preserve">validated α-WU per epoch</w:t>
            </w:r>
          </w:p>
        </w:tc>
        <w:tc>
          <w:tcPr/>
          <w:p>
            <w:pPr>
              <w:pStyle w:val="Compact"/>
              <w:jc w:val="left"/>
            </w:pPr>
            <w:r>
              <w:t xml:space="preserve">fee splits</w:t>
            </w:r>
          </w:p>
        </w:tc>
      </w:tr>
      <w:tr>
        <w:tc>
          <w:tcPr/>
          <w:p>
            <w:pPr>
              <w:pStyle w:val="Compact"/>
              <w:jc w:val="left"/>
            </w:pPr>
            <w:r>
              <w:t xml:space="preserve">dispute rate</w:t>
            </w:r>
          </w:p>
        </w:tc>
        <w:tc>
          <w:tcPr/>
          <w:p>
            <w:pPr>
              <w:pStyle w:val="Compact"/>
              <w:jc w:val="left"/>
            </w:pPr>
            <w:r>
              <w:t xml:space="preserve">burn fraction</w:t>
            </w:r>
          </w:p>
        </w:tc>
      </w:tr>
      <w:tr>
        <w:tc>
          <w:tcPr/>
          <w:p>
            <w:pPr>
              <w:pStyle w:val="Compact"/>
              <w:jc w:val="left"/>
            </w:pPr>
            <w:r>
              <w:t xml:space="preserve">SLO drift</w:t>
            </w:r>
          </w:p>
        </w:tc>
        <w:tc>
          <w:tcPr/>
          <w:p>
            <w:pPr>
              <w:pStyle w:val="Compact"/>
              <w:jc w:val="left"/>
            </w:pPr>
            <w:r>
              <w:t xml:space="preserve">tier multipliers</w:t>
            </w:r>
          </w:p>
        </w:tc>
      </w:tr>
      <w:tr>
        <w:tc>
          <w:tcPr/>
          <w:p>
            <w:pPr>
              <w:pStyle w:val="Compact"/>
              <w:jc w:val="left"/>
            </w:pPr>
            <w:r>
              <w:t xml:space="preserve">burn/emission ratio</w:t>
            </w:r>
          </w:p>
        </w:tc>
        <w:tc>
          <w:tcPr/>
          <w:p>
            <w:pPr>
              <w:pStyle w:val="Compact"/>
              <w:jc w:val="left"/>
            </w:pPr>
            <w:r>
              <w:t xml:space="preserve">validator quorum</w:t>
            </w:r>
          </w:p>
        </w:tc>
      </w:tr>
      <w:tr>
        <w:tc>
          <w:tcPr/>
          <w:p>
            <w:pPr>
              <w:pStyle w:val="Compact"/>
              <w:jc w:val="left"/>
            </w:pPr>
            <w:r>
              <w:t xml:space="preserve">false acceptance rate</w:t>
            </w:r>
          </w:p>
        </w:tc>
        <w:tc>
          <w:tcPr/>
          <w:p>
            <w:pPr>
              <w:pStyle w:val="Compact"/>
              <w:jc w:val="left"/>
            </w:pPr>
            <w:r>
              <w:t xml:space="preserve">slashing parameters</w:t>
            </w:r>
          </w:p>
        </w:tc>
      </w:tr>
      <w:tr>
        <w:tc>
          <w:tcPr/>
          <w:p>
            <w:pPr>
              <w:pStyle w:val="Compact"/>
              <w:jc w:val="left"/>
            </w:pPr>
            <w:r>
              <w:t xml:space="preserve">validator latency</w:t>
            </w:r>
          </w:p>
        </w:tc>
        <w:tc>
          <w:tcPr/>
          <w:p>
            <w:pPr>
              <w:pStyle w:val="Compact"/>
              <w:jc w:val="left"/>
            </w:pPr>
            <w:r>
              <w:t xml:space="preserve">dispute windows</w:t>
            </w:r>
          </w:p>
        </w:tc>
      </w:tr>
      <w:tr>
        <w:tc>
          <w:tcPr/>
          <w:p>
            <w:pPr>
              <w:pStyle w:val="Compact"/>
              <w:jc w:val="left"/>
            </w:pPr>
            <w:r>
              <w:t xml:space="preserve">Sybil/collusion attempts</w:t>
            </w:r>
          </w:p>
        </w:tc>
        <w:tc>
          <w:tcPr/>
          <w:p>
            <w:pPr>
              <w:pStyle w:val="Compact"/>
              <w:jc w:val="left"/>
            </w:pPr>
            <w:r>
              <w:t xml:space="preserve">market permeability</w:t>
            </w:r>
          </w:p>
        </w:tc>
      </w:tr>
    </w:tbl>
    <w:bookmarkEnd w:id="54"/>
    <w:bookmarkStart w:id="55" w:name="X3c40bfee0bd324ca55271b832cfdb77a87cc627"/>
    <w:p>
      <w:pPr>
        <w:pStyle w:val="Heading3"/>
      </w:pPr>
      <w:r>
        <w:rPr>
          <w:rStyle w:val="SectionNumber"/>
        </w:rPr>
        <w:t xml:space="preserve">6.3.11</w:t>
      </w:r>
      <w:r>
        <w:tab/>
      </w:r>
      <w:r>
        <w:t xml:space="preserve">AGI.Eth Institutional Stack: Agent Cognition -&gt; Work OS -&gt; Deployment Runtime</w:t>
      </w:r>
    </w:p>
    <w:p>
      <w:pPr>
        <w:pStyle w:val="FirstParagraph"/>
      </w:pPr>
      <w:r>
        <w:t xml:space="preserve">The AGI.Eth institutional stack has three system surfaces.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Surface</w:t>
            </w:r>
          </w:p>
        </w:tc>
        <w:tc>
          <w:tcPr/>
          <w:p>
            <w:pPr>
              <w:pStyle w:val="Compact"/>
              <w:jc w:val="left"/>
            </w:pPr>
            <w:r>
              <w:t xml:space="preserve">Role</w:t>
            </w:r>
          </w:p>
        </w:tc>
      </w:tr>
      <w:tr>
        <w:tc>
          <w:tcPr/>
          <w:p>
            <w:pPr>
              <w:pStyle w:val="Compact"/>
              <w:jc w:val="left"/>
            </w:pPr>
            <w:r>
              <w:t xml:space="preserve">AGI-Alpha-Agent-v0</w:t>
            </w:r>
          </w:p>
        </w:tc>
        <w:tc>
          <w:tcPr/>
          <w:p>
            <w:pPr>
              <w:pStyle w:val="Compact"/>
              <w:jc w:val="left"/>
            </w:pPr>
            <w:r>
              <w:t xml:space="preserve">Meta-agentic orchestration, planning and evaluation loops, and R&amp;D sandbox-to-production interface.</w:t>
            </w:r>
          </w:p>
        </w:tc>
      </w:tr>
      <w:tr>
        <w:tc>
          <w:tcPr/>
          <w:p>
            <w:pPr>
              <w:pStyle w:val="Compact"/>
              <w:jc w:val="left"/>
            </w:pPr>
            <w:r>
              <w:t xml:space="preserve">AGIJobsv0 Work OS</w:t>
            </w:r>
          </w:p>
        </w:tc>
        <w:tc>
          <w:tcPr/>
          <w:p>
            <w:pPr>
              <w:pStyle w:val="Compact"/>
              <w:jc w:val="left"/>
            </w:pPr>
            <w:r>
              <w:t xml:space="preserve">Contracts kernel, paymasters, job registry, escrow, settlement, APIs, dashboards, and CI.</w:t>
            </w:r>
          </w:p>
        </w:tc>
      </w:tr>
      <w:tr>
        <w:tc>
          <w:tcPr/>
          <w:p>
            <w:pPr>
              <w:pStyle w:val="Compact"/>
              <w:jc w:val="left"/>
            </w:pPr>
            <w:r>
              <w:t xml:space="preserve">AGI-Alpha-Node-v0</w:t>
            </w:r>
          </w:p>
        </w:tc>
        <w:tc>
          <w:tcPr/>
          <w:p>
            <w:pPr>
              <w:pStyle w:val="Compact"/>
              <w:jc w:val="left"/>
            </w:pPr>
            <w:r>
              <w:t xml:space="preserve">Deterministic runtime, sidecars, metering, artifact packaging, validator/sentinel services, and observability.</w:t>
            </w:r>
          </w:p>
        </w:tc>
      </w:tr>
    </w:tbl>
    <w:p>
      <w:pPr>
        <w:pStyle w:val="BodyText"/>
      </w:pPr>
      <w:r>
        <w:t xml:space="preserve">The proof-sync invariant is that hashes, signatures, and attestations connect all three surfaces.</w:t>
      </w:r>
    </w:p>
    <w:bookmarkEnd w:id="55"/>
    <w:bookmarkStart w:id="56" w:name="X457d0f6a225afba271f7a131166a249a0885b14"/>
    <w:p>
      <w:pPr>
        <w:pStyle w:val="Heading3"/>
      </w:pPr>
      <w:r>
        <w:rPr>
          <w:rStyle w:val="SectionNumber"/>
        </w:rPr>
        <w:t xml:space="preserve">6.3.12</w:t>
      </w:r>
      <w:r>
        <w:tab/>
      </w:r>
      <w:r>
        <w:t xml:space="preserve">AGI Alpha Nodes: Synthetic AI Labor Infrastructure</w:t>
      </w:r>
    </w:p>
    <w:p>
      <w:pPr>
        <w:pStyle w:val="FirstParagraph"/>
      </w:pPr>
      <w:r>
        <w:t xml:space="preserve">An AGI Alpha Node is a containerized runtime that is ENS-identified, staked, and authorized to execute, validate, or monitor AGI Jobs.</w:t>
      </w:r>
    </w:p>
    <w:p>
      <w:pPr>
        <w:pStyle w:val="BodyText"/>
      </w:pPr>
      <w:r>
        <w:t xml:space="preserve">Identity:</w:t>
      </w:r>
    </w:p>
    <w:p>
      <w:pPr>
        <w:pStyle w:val="SourceCode"/>
      </w:pPr>
      <w:r>
        <w:rPr>
          <w:rStyle w:val="VerbatimChar"/>
        </w:rPr>
        <w:t xml:space="preserve">&lt;name&gt;.alpha.node.agi.eth</w:t>
      </w:r>
    </w:p>
    <w:p>
      <w:pPr>
        <w:pStyle w:val="FirstParagraph"/>
      </w:pPr>
      <w:r>
        <w:t xml:space="preserve">Roles: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Function</w:t>
            </w:r>
          </w:p>
        </w:tc>
      </w:tr>
      <w:tr>
        <w:tc>
          <w:tcPr/>
          <w:p>
            <w:pPr>
              <w:pStyle w:val="Compact"/>
              <w:jc w:val="left"/>
            </w:pPr>
            <w:r>
              <w:t xml:space="preserve">Worker</w:t>
            </w:r>
          </w:p>
        </w:tc>
        <w:tc>
          <w:tcPr/>
          <w:p>
            <w:pPr>
              <w:pStyle w:val="Compact"/>
              <w:jc w:val="left"/>
            </w:pPr>
            <w:r>
              <w:t xml:space="preserve">Executes deterministically, publishes artifacts, and claims settlement after validation.</w:t>
            </w:r>
          </w:p>
        </w:tc>
      </w:tr>
      <w:tr>
        <w:tc>
          <w:tcPr/>
          <w:p>
            <w:pPr>
              <w:pStyle w:val="Compact"/>
              <w:jc w:val="left"/>
            </w:pPr>
            <w:r>
              <w:t xml:space="preserve">Validator</w:t>
            </w:r>
          </w:p>
        </w:tc>
        <w:tc>
          <w:tcPr/>
          <w:p>
            <w:pPr>
              <w:pStyle w:val="Compact"/>
              <w:jc w:val="left"/>
            </w:pPr>
            <w:r>
              <w:t xml:space="preserve">Performs commit-reveal attestations, scores SLO and output quality, and is slashable for dishonesty.</w:t>
            </w:r>
          </w:p>
        </w:tc>
      </w:tr>
      <w:tr>
        <w:tc>
          <w:tcPr/>
          <w:p>
            <w:pPr>
              <w:pStyle w:val="Compact"/>
              <w:jc w:val="left"/>
            </w:pPr>
            <w:r>
              <w:t xml:space="preserve">Sentinel</w:t>
            </w:r>
          </w:p>
        </w:tc>
        <w:tc>
          <w:tcPr/>
          <w:p>
            <w:pPr>
              <w:pStyle w:val="Compact"/>
              <w:jc w:val="left"/>
            </w:pPr>
            <w:r>
              <w:t xml:space="preserve">Monitors health, drift, validator latency, abnormal outputs, and security signals; triggers local pause and escalation.</w:t>
            </w:r>
          </w:p>
        </w:tc>
      </w:tr>
    </w:tbl>
    <w:p>
      <w:pPr>
        <w:pStyle w:val="BodyText"/>
      </w:pPr>
      <w:r>
        <w:t xml:space="preserve">Operator posture: one-click/container-first deployment, boot-time safety checks, signed telemetry, tamper-evident audit trails, dashboards, fail-closed controls, circuit breakers, local pause, key custody and rotation, and incident playbooks.</w:t>
      </w:r>
    </w:p>
    <w:bookmarkEnd w:id="56"/>
    <w:bookmarkStart w:id="57" w:name="Xfd7af712a1d36f847b2ce06f085d834292cf81c"/>
    <w:p>
      <w:pPr>
        <w:pStyle w:val="Heading3"/>
      </w:pPr>
      <w:r>
        <w:rPr>
          <w:rStyle w:val="SectionNumber"/>
        </w:rPr>
        <w:t xml:space="preserve">6.3.13</w:t>
      </w:r>
      <w:r>
        <w:tab/>
      </w:r>
      <w:r>
        <w:t xml:space="preserve">Strategic Namespace Defensibility: Why AGI.Eth / ASI.Eth Matter</w:t>
      </w:r>
    </w:p>
    <w:p>
      <w:pPr>
        <w:pStyle w:val="FirstParagraph"/>
      </w:pPr>
      <w:r>
        <w:t xml:space="preserve">AGI.Eth and ASI.Eth are not decorative names. They are candidate institutional roots for AGI coordination. If AGI.Eth becomes associated with verifiable machine labor, proof-bearing settlement, α-WU metrology, and registry-governed role identities, then competitors face a coordination disadvantage: they must either adopt the AGI.Eth standard, interoperate with it, or persuade institutions to trust a higher-entropy alternative.</w:t>
      </w:r>
    </w:p>
    <w:p>
      <w:pPr>
        <w:pStyle w:val="BodyText"/>
      </w:pPr>
      <w:r>
        <w:t xml:space="preserve">Strategic defensibility components: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Meaning</w:t>
            </w:r>
          </w:p>
        </w:tc>
      </w:tr>
      <w:tr>
        <w:tc>
          <w:tcPr/>
          <w:p>
            <w:pPr>
              <w:pStyle w:val="Compact"/>
              <w:jc w:val="left"/>
            </w:pPr>
            <w:r>
              <w:t xml:space="preserve">Semantic scarcity</w:t>
            </w:r>
          </w:p>
        </w:tc>
        <w:tc>
          <w:tcPr/>
          <w:p>
            <w:pPr>
              <w:pStyle w:val="Compact"/>
              <w:jc w:val="left"/>
            </w:pPr>
            <w:r>
              <w:t xml:space="preserve">AGI.Eth and ASI.Eth are uniquely legible roots.</w:t>
            </w:r>
          </w:p>
        </w:tc>
      </w:tr>
      <w:tr>
        <w:tc>
          <w:tcPr/>
          <w:p>
            <w:pPr>
              <w:pStyle w:val="Compact"/>
              <w:jc w:val="left"/>
            </w:pPr>
            <w:r>
              <w:t xml:space="preserve">Low-entropy role grammar</w:t>
            </w:r>
          </w:p>
        </w:tc>
        <w:tc>
          <w:tcPr/>
          <w:p>
            <w:pPr>
              <w:pStyle w:val="Compact"/>
              <w:jc w:val="left"/>
            </w:pPr>
            <w:r>
              <w:rPr>
                <w:rStyle w:val="VerbatimChar"/>
              </w:rPr>
              <w:t xml:space="preserve">agent/node/club</w:t>
            </w:r>
            <w:r>
              <w:t xml:space="preserve"> </w:t>
            </w:r>
            <w:r>
              <w:t xml:space="preserve">roles reduce ambiguity.</w:t>
            </w:r>
          </w:p>
        </w:tc>
      </w:tr>
      <w:tr>
        <w:tc>
          <w:tcPr/>
          <w:p>
            <w:pPr>
              <w:pStyle w:val="Compact"/>
              <w:jc w:val="left"/>
            </w:pPr>
            <w:r>
              <w:t xml:space="preserve">Trust anchor</w:t>
            </w:r>
          </w:p>
        </w:tc>
        <w:tc>
          <w:tcPr/>
          <w:p>
            <w:pPr>
              <w:pStyle w:val="Compact"/>
              <w:jc w:val="left"/>
            </w:pPr>
            <w:r>
              <w:t xml:space="preserve">Recognition is registry-driven.</w:t>
            </w:r>
          </w:p>
        </w:tc>
      </w:tr>
      <w:tr>
        <w:tc>
          <w:tcPr/>
          <w:p>
            <w:pPr>
              <w:pStyle w:val="Compact"/>
              <w:jc w:val="left"/>
            </w:pPr>
            <w:r>
              <w:t xml:space="preserve">Proof standard</w:t>
            </w:r>
          </w:p>
        </w:tc>
        <w:tc>
          <w:tcPr/>
          <w:p>
            <w:pPr>
              <w:pStyle w:val="Compact"/>
              <w:jc w:val="left"/>
            </w:pPr>
            <w:r>
              <w:t xml:space="preserve">Replayable settlement-grade evidence bundles.</w:t>
            </w:r>
          </w:p>
        </w:tc>
      </w:tr>
      <w:tr>
        <w:tc>
          <w:tcPr/>
          <w:p>
            <w:pPr>
              <w:pStyle w:val="Compact"/>
              <w:jc w:val="left"/>
            </w:pPr>
            <w:r>
              <w:t xml:space="preserve">Metrology</w:t>
            </w:r>
          </w:p>
        </w:tc>
        <w:tc>
          <w:tcPr/>
          <w:p>
            <w:pPr>
              <w:pStyle w:val="Compact"/>
              <w:jc w:val="left"/>
            </w:pPr>
            <w:r>
              <w:t xml:space="preserve">α-WU indexes verified work.</w:t>
            </w:r>
          </w:p>
        </w:tc>
      </w:tr>
      <w:tr>
        <w:tc>
          <w:tcPr/>
          <w:p>
            <w:pPr>
              <w:pStyle w:val="Compact"/>
              <w:jc w:val="left"/>
            </w:pPr>
            <w:r>
              <w:t xml:space="preserve">Runtime integration</w:t>
            </w:r>
          </w:p>
        </w:tc>
        <w:tc>
          <w:tcPr/>
          <w:p>
            <w:pPr>
              <w:pStyle w:val="Compact"/>
              <w:jc w:val="left"/>
            </w:pPr>
            <w:r>
              <w:t xml:space="preserve">Nodes produce signed telemetry and artifacts.</w:t>
            </w:r>
          </w:p>
        </w:tc>
      </w:tr>
      <w:tr>
        <w:tc>
          <w:tcPr/>
          <w:p>
            <w:pPr>
              <w:pStyle w:val="Compact"/>
              <w:jc w:val="left"/>
            </w:pPr>
            <w:r>
              <w:t xml:space="preserve">Settlement network effects</w:t>
            </w:r>
          </w:p>
        </w:tc>
        <w:tc>
          <w:tcPr/>
          <w:p>
            <w:pPr>
              <w:pStyle w:val="Compact"/>
              <w:jc w:val="left"/>
            </w:pPr>
            <w:r>
              <w:t xml:space="preserve">Validators, jobs, agents, and businesses converge on the same namespace.</w:t>
            </w:r>
          </w:p>
        </w:tc>
      </w:tr>
      <w:tr>
        <w:tc>
          <w:tcPr/>
          <w:p>
            <w:pPr>
              <w:pStyle w:val="Compact"/>
              <w:jc w:val="left"/>
            </w:pPr>
            <w:r>
              <w:t xml:space="preserve">Governance memory</w:t>
            </w:r>
          </w:p>
        </w:tc>
        <w:tc>
          <w:tcPr/>
          <w:p>
            <w:pPr>
              <w:pStyle w:val="Compact"/>
              <w:jc w:val="left"/>
            </w:pPr>
            <w:r>
              <w:t xml:space="preserve">Chronicle entries become durable institutional history.</w:t>
            </w:r>
          </w:p>
        </w:tc>
      </w:tr>
    </w:tbl>
    <w:p>
      <w:pPr>
        <w:pStyle w:val="BodyText"/>
      </w:pPr>
      <w:r>
        <w:t xml:space="preserve">Caution: the strategic defensibility becomes real only with adoption, security, proof quality, validator trust, and useful work. Namespace ownership alone does not prove standard-setting control.</w:t>
      </w:r>
    </w:p>
    <w:bookmarkEnd w:id="57"/>
    <w:bookmarkStart w:id="58" w:name="agi.eth-and-asi.eth-dual-root-strategy"/>
    <w:p>
      <w:pPr>
        <w:pStyle w:val="Heading3"/>
      </w:pPr>
      <w:r>
        <w:rPr>
          <w:rStyle w:val="SectionNumber"/>
        </w:rPr>
        <w:t xml:space="preserve">6.3.14</w:t>
      </w:r>
      <w:r>
        <w:tab/>
      </w:r>
      <w:r>
        <w:t xml:space="preserve">AGI.Eth and ASI.Eth dual-root strategy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Root</w:t>
            </w:r>
          </w:p>
        </w:tc>
        <w:tc>
          <w:tcPr/>
          <w:p>
            <w:pPr>
              <w:pStyle w:val="Compact"/>
              <w:jc w:val="left"/>
            </w:pPr>
            <w:r>
              <w:t xml:space="preserve">Strategic function</w:t>
            </w:r>
          </w:p>
        </w:tc>
      </w:tr>
      <w:tr>
        <w:tc>
          <w:tcPr/>
          <w:p>
            <w:pPr>
              <w:pStyle w:val="Compact"/>
              <w:jc w:val="left"/>
            </w:pPr>
            <w:r>
              <w:t xml:space="preserve">AGI.Eth</w:t>
            </w:r>
          </w:p>
        </w:tc>
        <w:tc>
          <w:tcPr/>
          <w:p>
            <w:pPr>
              <w:pStyle w:val="Compact"/>
              <w:jc w:val="left"/>
            </w:pPr>
            <w:r>
              <w:t xml:space="preserve">Canonical namespace for verified AGI labor, agents, nodes, validators, jobs, businesses, and environments.</w:t>
            </w:r>
          </w:p>
        </w:tc>
      </w:tr>
      <w:tr>
        <w:tc>
          <w:tcPr/>
          <w:p>
            <w:pPr>
              <w:pStyle w:val="Compact"/>
              <w:jc w:val="left"/>
            </w:pPr>
            <w:r>
              <w:t xml:space="preserve">ASI.Eth</w:t>
            </w:r>
          </w:p>
        </w:tc>
        <w:tc>
          <w:tcPr/>
          <w:p>
            <w:pPr>
              <w:pStyle w:val="Compact"/>
              <w:jc w:val="left"/>
            </w:pPr>
            <w:r>
              <w:t xml:space="preserve">Reserved high-assurance namespace for future ASI-grade coordination, stricter governance, higher-risk authority, and frontier-capability environments.</w:t>
            </w:r>
          </w:p>
        </w:tc>
      </w:tr>
    </w:tbl>
    <w:p>
      <w:pPr>
        <w:pStyle w:val="BodyText"/>
      </w:pPr>
      <w:r>
        <w:t xml:space="preserve">Rules:</w:t>
      </w:r>
    </w:p>
    <w:p>
      <w:pPr>
        <w:pStyle w:val="Compact"/>
        <w:numPr>
          <w:ilvl w:val="0"/>
          <w:numId w:val="1007"/>
        </w:numPr>
      </w:pPr>
      <w:r>
        <w:t xml:space="preserve">do not use ASI.Eth to claim present ASI;</w:t>
      </w:r>
    </w:p>
    <w:p>
      <w:pPr>
        <w:pStyle w:val="Compact"/>
        <w:numPr>
          <w:ilvl w:val="0"/>
          <w:numId w:val="1007"/>
        </w:numPr>
      </w:pPr>
      <w:r>
        <w:t xml:space="preserve">use ASI.Eth as a reserved institutional control plane for future higher-assurance systems;</w:t>
      </w:r>
    </w:p>
    <w:p>
      <w:pPr>
        <w:pStyle w:val="Compact"/>
        <w:numPr>
          <w:ilvl w:val="0"/>
          <w:numId w:val="1007"/>
        </w:numPr>
      </w:pPr>
      <w:r>
        <w:t xml:space="preserve">require stronger proof bundles, validator quorum, governance gates, and human/institutional approval for ASI.Eth-scoped environments;</w:t>
      </w:r>
    </w:p>
    <w:p>
      <w:pPr>
        <w:pStyle w:val="Compact"/>
        <w:numPr>
          <w:ilvl w:val="0"/>
          <w:numId w:val="1007"/>
        </w:numPr>
      </w:pPr>
      <w:r>
        <w:t xml:space="preserve">use ASI.Eth to signal readiness for superintelligence governance without overclaiming achievement.</w:t>
      </w:r>
    </w:p>
    <w:bookmarkEnd w:id="58"/>
    <w:bookmarkStart w:id="59" w:name="commercial-and-legal-boundary"/>
    <w:p>
      <w:pPr>
        <w:pStyle w:val="Heading3"/>
      </w:pPr>
      <w:r>
        <w:rPr>
          <w:rStyle w:val="SectionNumber"/>
        </w:rPr>
        <w:t xml:space="preserve">6.3.15</w:t>
      </w:r>
      <w:r>
        <w:tab/>
      </w:r>
      <w:r>
        <w:t xml:space="preserve">Commercial and legal boundary</w:t>
      </w:r>
    </w:p>
    <w:p>
      <w:pPr>
        <w:pStyle w:val="FirstParagraph"/>
      </w:pPr>
      <w:r>
        <w:t xml:space="preserve">AGI.Eth / ASI.Eth are framed as institutional namespace infrastructure and strategic positioning. This paper does not represent $AGIALPHA as equity, profit share, dividend, security, or a claim on any entity. It does not imply achieved AGI or ASI. It does not imply that AGI.Eth / ASI.Eth ownership alone guarantees standard-setting control. It does not disclose private keys, private endpoints, sensitive deployment details, or internal security posture.</w:t>
      </w:r>
    </w:p>
    <w:bookmarkEnd w:id="59"/>
    <w:bookmarkStart w:id="60" w:name="primary-source-institutional-design-map"/>
    <w:p>
      <w:pPr>
        <w:pStyle w:val="Heading3"/>
      </w:pPr>
      <w:r>
        <w:rPr>
          <w:rStyle w:val="SectionNumber"/>
        </w:rPr>
        <w:t xml:space="preserve">6.3.16</w:t>
      </w:r>
      <w:r>
        <w:tab/>
      </w:r>
      <w:r>
        <w:t xml:space="preserve">Primary-source institutional design map</w:t>
      </w:r>
    </w:p>
    <w:p>
      <w:pPr>
        <w:pStyle w:val="FirstParagraph"/>
      </w:pPr>
      <w:r>
        <w:t xml:space="preserve">AGI_Eth_Institutional_v0 is used as a primary-source institutional design layer, not as empirical proof. Each element below is admitted only because it strengthens the value-to-energy flywheel by making machine labor named, authorized, replayable, settleable, and governable.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Institutional source element</w:t>
            </w:r>
          </w:p>
        </w:tc>
        <w:tc>
          <w:tcPr/>
          <w:p>
            <w:pPr>
              <w:pStyle w:val="Compact"/>
              <w:jc w:val="left"/>
            </w:pPr>
            <w:r>
              <w:t xml:space="preserve">Use in this paper</w:t>
            </w:r>
          </w:p>
        </w:tc>
        <w:tc>
          <w:tcPr/>
          <w:p>
            <w:pPr>
              <w:pStyle w:val="Compact"/>
              <w:jc w:val="left"/>
            </w:pPr>
            <w:r>
              <w:t xml:space="preserve">AGI ALPHA mechanism created</w:t>
            </w:r>
          </w:p>
        </w:tc>
      </w:tr>
      <w:tr>
        <w:tc>
          <w:tcPr/>
          <w:p>
            <w:pPr>
              <w:pStyle w:val="Compact"/>
              <w:jc w:val="left"/>
            </w:pPr>
            <w:r>
              <w:t xml:space="preserve">Executive charter: identity -&gt; evidence -&gt; settlement -&gt; governance</w:t>
            </w:r>
          </w:p>
        </w:tc>
        <w:tc>
          <w:tcPr/>
          <w:p>
            <w:pPr>
              <w:pStyle w:val="Compact"/>
              <w:jc w:val="left"/>
            </w:pPr>
            <w:r>
              <w:t xml:space="preserve">Establishes the minimum institutional sequence for machine labor.</w:t>
            </w:r>
          </w:p>
        </w:tc>
        <w:tc>
          <w:tcPr/>
          <w:p>
            <w:pPr>
              <w:pStyle w:val="Compact"/>
              <w:jc w:val="left"/>
            </w:pPr>
            <w:r>
              <w:t xml:space="preserve">No value without evidence; no autonomy without authority; no settlement without validation.</w:t>
            </w:r>
          </w:p>
        </w:tc>
      </w:tr>
      <w:tr>
        <w:tc>
          <w:tcPr/>
          <w:p>
            <w:pPr>
              <w:pStyle w:val="Compact"/>
              <w:jc w:val="left"/>
            </w:pPr>
            <w:r>
              <w:t xml:space="preserve">Namespace grammar</w:t>
            </w:r>
          </w:p>
        </w:tc>
        <w:tc>
          <w:tcPr/>
          <w:p>
            <w:pPr>
              <w:pStyle w:val="Compact"/>
              <w:jc w:val="left"/>
            </w:pPr>
            <w:r>
              <w:t xml:space="preserve">Makes agents, nodes, clubs, environments, businesses, and sovereign roots machine-resolvable.</w:t>
            </w:r>
          </w:p>
        </w:tc>
        <w:tc>
          <w:tcPr/>
          <w:p>
            <w:pPr>
              <w:pStyle w:val="Compact"/>
              <w:jc w:val="left"/>
            </w:pPr>
            <w:r>
              <w:rPr>
                <w:rStyle w:val="VerbatimChar"/>
              </w:rPr>
              <w:t xml:space="preserve">&lt;entity&gt;.(&lt;env&gt;.)&lt;role&gt;.agi.eth</w:t>
            </w:r>
            <w:r>
              <w:t xml:space="preserve"> </w:t>
            </w:r>
            <w:r>
              <w:t xml:space="preserve">grammar and scope rules.</w:t>
            </w:r>
          </w:p>
        </w:tc>
      </w:tr>
      <w:tr>
        <w:tc>
          <w:tcPr/>
          <w:p>
            <w:pPr>
              <w:pStyle w:val="Compact"/>
              <w:jc w:val="left"/>
            </w:pPr>
            <w:r>
              <w:t xml:space="preserve">Recognition and scope table</w:t>
            </w:r>
          </w:p>
        </w:tc>
        <w:tc>
          <w:tcPr/>
          <w:p>
            <w:pPr>
              <w:pStyle w:val="Compact"/>
              <w:jc w:val="left"/>
            </w:pPr>
            <w:r>
              <w:t xml:space="preserve">Separates global identities from environment-scoped identities and unofficial aliases.</w:t>
            </w:r>
          </w:p>
        </w:tc>
        <w:tc>
          <w:tcPr/>
          <w:p>
            <w:pPr>
              <w:pStyle w:val="Compact"/>
              <w:jc w:val="left"/>
            </w:pPr>
            <w:r>
              <w:t xml:space="preserve">Registry-driven authority and alias guardrails.</w:t>
            </w:r>
          </w:p>
        </w:tc>
      </w:tr>
      <w:tr>
        <w:tc>
          <w:tcPr/>
          <w:p>
            <w:pPr>
              <w:pStyle w:val="Compact"/>
              <w:jc w:val="left"/>
            </w:pPr>
            <w:r>
              <w:t xml:space="preserve">Registry-as-genome</w:t>
            </w:r>
          </w:p>
        </w:tc>
        <w:tc>
          <w:tcPr/>
          <w:p>
            <w:pPr>
              <w:pStyle w:val="Compact"/>
              <w:jc w:val="left"/>
            </w:pPr>
            <w:r>
              <w:t xml:space="preserve">Makes environment recognition machine-checkable while high-churn metadata remains behind resolvers.</w:t>
            </w:r>
          </w:p>
        </w:tc>
        <w:tc>
          <w:tcPr/>
          <w:p>
            <w:pPr>
              <w:pStyle w:val="Compact"/>
              <w:jc w:val="left"/>
            </w:pPr>
            <w:r>
              <w:t xml:space="preserve">EnvironmentRegistry object and trust-anchor invariants.</w:t>
            </w:r>
          </w:p>
        </w:tc>
      </w:tr>
      <w:tr>
        <w:tc>
          <w:tcPr/>
          <w:p>
            <w:pPr>
              <w:pStyle w:val="Compact"/>
              <w:jc w:val="left"/>
            </w:pPr>
            <w:r>
              <w:t xml:space="preserve">Physics and game-theory framing</w:t>
            </w:r>
          </w:p>
        </w:tc>
        <w:tc>
          <w:tcPr/>
          <w:p>
            <w:pPr>
              <w:pStyle w:val="Compact"/>
              <w:jc w:val="left"/>
            </w:pPr>
            <w:r>
              <w:t xml:space="preserve">Treats namespace entropy and coordination energy as operating risks.</w:t>
            </w:r>
          </w:p>
        </w:tc>
        <w:tc>
          <w:tcPr/>
          <w:p>
            <w:pPr>
              <w:pStyle w:val="Compact"/>
              <w:jc w:val="left"/>
            </w:pPr>
            <w:r>
              <w:rPr>
                <w:rStyle w:val="VerbatimChar"/>
              </w:rPr>
              <w:t xml:space="preserve">R_namespace</w:t>
            </w:r>
            <w:r>
              <w:t xml:space="preserve">,</w:t>
            </w:r>
            <w:r>
              <w:t xml:space="preserve"> </w:t>
            </w:r>
            <w:r>
              <w:rPr>
                <w:rStyle w:val="VerbatimChar"/>
              </w:rPr>
              <w:t xml:space="preserve">N_low_entropy</w:t>
            </w:r>
            <w:r>
              <w:t xml:space="preserve">, dominant-strategy proof-settlement design.</w:t>
            </w:r>
          </w:p>
        </w:tc>
      </w:tr>
      <w:tr>
        <w:tc>
          <w:tcPr/>
          <w:p>
            <w:pPr>
              <w:pStyle w:val="Compact"/>
              <w:jc w:val="left"/>
            </w:pPr>
            <w:r>
              <w:t xml:space="preserve">Three surfaces: Agent-v0, AGIJobsv0, Node-v0</w:t>
            </w:r>
          </w:p>
        </w:tc>
        <w:tc>
          <w:tcPr/>
          <w:p>
            <w:pPr>
              <w:pStyle w:val="Compact"/>
              <w:jc w:val="left"/>
            </w:pPr>
            <w:r>
              <w:t xml:space="preserve">Separates cognition, work OS, and runtime.</w:t>
            </w:r>
          </w:p>
        </w:tc>
        <w:tc>
          <w:tcPr/>
          <w:p>
            <w:pPr>
              <w:pStyle w:val="Compact"/>
              <w:jc w:val="left"/>
            </w:pPr>
            <w:r>
              <w:t xml:space="preserve">Proof-sync invariant across agent cognition, contract settlement, and signed node telemetry.</w:t>
            </w:r>
          </w:p>
        </w:tc>
      </w:tr>
      <w:tr>
        <w:tc>
          <w:tcPr/>
          <w:p>
            <w:pPr>
              <w:pStyle w:val="Compact"/>
              <w:jc w:val="left"/>
            </w:pPr>
            <w:r>
              <w:t xml:space="preserve">Job lifecycle</w:t>
            </w:r>
          </w:p>
        </w:tc>
        <w:tc>
          <w:tcPr/>
          <w:p>
            <w:pPr>
              <w:pStyle w:val="Compact"/>
              <w:jc w:val="left"/>
            </w:pPr>
            <w:r>
              <w:t xml:space="preserve">Defines the canonical work chain from request to chronicle.</w:t>
            </w:r>
          </w:p>
        </w:tc>
        <w:tc>
          <w:tcPr/>
          <w:p>
            <w:pPr>
              <w:pStyle w:val="Compact"/>
              <w:jc w:val="left"/>
            </w:pPr>
            <w:r>
              <w:t xml:space="preserve">Request -&gt; Escrow -&gt; Execute -&gt; Proof -&gt; Validate -&gt; Settle -&gt; Chronicle.</w:t>
            </w:r>
          </w:p>
        </w:tc>
      </w:tr>
      <w:tr>
        <w:tc>
          <w:tcPr/>
          <w:p>
            <w:pPr>
              <w:pStyle w:val="Compact"/>
              <w:jc w:val="left"/>
            </w:pPr>
            <w:r>
              <w:t xml:space="preserve">Proof bundle</w:t>
            </w:r>
          </w:p>
        </w:tc>
        <w:tc>
          <w:tcPr/>
          <w:p>
            <w:pPr>
              <w:pStyle w:val="Compact"/>
              <w:jc w:val="left"/>
            </w:pPr>
            <w:r>
              <w:t xml:space="preserve">Defines audit/replay requirements for settlement.</w:t>
            </w:r>
          </w:p>
        </w:tc>
        <w:tc>
          <w:tcPr/>
          <w:p>
            <w:pPr>
              <w:pStyle w:val="Compact"/>
              <w:jc w:val="left"/>
            </w:pPr>
            <w:r>
              <w:t xml:space="preserve">Settlement-grade ProofBundle formalism and evidence template.</w:t>
            </w:r>
          </w:p>
        </w:tc>
      </w:tr>
      <w:tr>
        <w:tc>
          <w:tcPr/>
          <w:p>
            <w:pPr>
              <w:pStyle w:val="Compact"/>
              <w:jc w:val="left"/>
            </w:pPr>
            <w:r>
              <w:t xml:space="preserve">Metrology and settlement</w:t>
            </w:r>
          </w:p>
        </w:tc>
        <w:tc>
          <w:tcPr/>
          <w:p>
            <w:pPr>
              <w:pStyle w:val="Compact"/>
              <w:jc w:val="left"/>
            </w:pPr>
            <w:r>
              <w:t xml:space="preserve">Makes verified work measurable and settleable.</w:t>
            </w:r>
          </w:p>
        </w:tc>
        <w:tc>
          <w:tcPr/>
          <w:p>
            <w:pPr>
              <w:pStyle w:val="Compact"/>
              <w:jc w:val="left"/>
            </w:pPr>
            <w:r>
              <w:t xml:space="preserve">α-WU metrology,</w:t>
            </w:r>
            <w:r>
              <w:t xml:space="preserve"> </w:t>
            </w:r>
            <w:r>
              <w:rPr>
                <w:rStyle w:val="VerbatimChar"/>
              </w:rPr>
              <w:t xml:space="preserve">D_real^{AGI.Eth}</w:t>
            </w:r>
            <w:r>
              <w:t xml:space="preserve">,</w:t>
            </w:r>
            <w:r>
              <w:t xml:space="preserve"> </w:t>
            </w:r>
            <w:r>
              <w:rPr>
                <w:rStyle w:val="VerbatimChar"/>
              </w:rPr>
              <w:t xml:space="preserve">D_proof_settlement</w:t>
            </w:r>
            <w:r>
              <w:t xml:space="preserve">.</w:t>
            </w:r>
          </w:p>
        </w:tc>
      </w:tr>
      <w:tr>
        <w:tc>
          <w:tcPr/>
          <w:p>
            <w:pPr>
              <w:pStyle w:val="Compact"/>
              <w:jc w:val="left"/>
            </w:pPr>
            <w:r>
              <w:t xml:space="preserve">Node slide</w:t>
            </w:r>
          </w:p>
        </w:tc>
        <w:tc>
          <w:tcPr/>
          <w:p>
            <w:pPr>
              <w:pStyle w:val="Compact"/>
              <w:jc w:val="left"/>
            </w:pPr>
            <w:r>
              <w:t xml:space="preserve">Defines worker, validator, and sentinel runtime roles.</w:t>
            </w:r>
          </w:p>
        </w:tc>
        <w:tc>
          <w:tcPr/>
          <w:p>
            <w:pPr>
              <w:pStyle w:val="Compact"/>
              <w:jc w:val="left"/>
            </w:pPr>
            <w:r>
              <w:t xml:space="preserve">AGI Alpha Node runtime and fail-closed operator posture.</w:t>
            </w:r>
          </w:p>
        </w:tc>
      </w:tr>
      <w:tr>
        <w:tc>
          <w:tcPr/>
          <w:p>
            <w:pPr>
              <w:pStyle w:val="Compact"/>
              <w:jc w:val="left"/>
            </w:pPr>
            <w:r>
              <w:t xml:space="preserve">Universal deployability</w:t>
            </w:r>
          </w:p>
        </w:tc>
        <w:tc>
          <w:tcPr/>
          <w:p>
            <w:pPr>
              <w:pStyle w:val="Compact"/>
              <w:jc w:val="left"/>
            </w:pPr>
            <w:r>
              <w:t xml:space="preserve">Keeps one canonical institutional name while endpoints and metadata evolve.</w:t>
            </w:r>
          </w:p>
        </w:tc>
        <w:tc>
          <w:tcPr/>
          <w:p>
            <w:pPr>
              <w:pStyle w:val="Compact"/>
              <w:jc w:val="left"/>
            </w:pPr>
            <w:r>
              <w:t xml:space="preserve">ENS text records, wildcard resolution, CCIP-Read-style retrieval, normalization, reproducible audit packs.</w:t>
            </w:r>
          </w:p>
        </w:tc>
      </w:tr>
      <w:tr>
        <w:tc>
          <w:tcPr/>
          <w:p>
            <w:pPr>
              <w:pStyle w:val="Compact"/>
              <w:jc w:val="left"/>
            </w:pPr>
            <w:r>
              <w:t xml:space="preserve">Adoption playbook</w:t>
            </w:r>
          </w:p>
        </w:tc>
        <w:tc>
          <w:tcPr/>
          <w:p>
            <w:pPr>
              <w:pStyle w:val="Compact"/>
              <w:jc w:val="left"/>
            </w:pPr>
            <w:r>
              <w:t xml:space="preserve">Prevents premature permeability and ungoverned scale.</w:t>
            </w:r>
          </w:p>
        </w:tc>
        <w:tc>
          <w:tcPr/>
          <w:p>
            <w:pPr>
              <w:pStyle w:val="Compact"/>
              <w:jc w:val="left"/>
            </w:pPr>
            <w:r>
              <w:t xml:space="preserve">Pilot -&gt; harden -&gt; scale progression with pause controls, allowlists, rate limits, audits, and interoperability tests.</w:t>
            </w:r>
          </w:p>
        </w:tc>
      </w:tr>
    </w:tbl>
    <w:p>
      <w:pPr>
        <w:pStyle w:val="BodyText"/>
      </w:pPr>
      <w:r>
        <w:t xml:space="preserve">This mapping is deliberately mechanism-bound. If an AGI.Eth construct does not reduce namespace entropy, improve proof quality, reduce settlement risk, improve governance, or increase safe adoption of verified work, it does not belong in the scientific core of the paper.</w:t>
      </w:r>
    </w:p>
    <w:bookmarkEnd w:id="60"/>
    <w:bookmarkStart w:id="61" w:name="Xbfd198d0eb9b467995b42d56fb2247125842b19"/>
    <w:p>
      <w:pPr>
        <w:pStyle w:val="Heading3"/>
      </w:pPr>
      <w:r>
        <w:rPr>
          <w:rStyle w:val="SectionNumber"/>
        </w:rPr>
        <w:t xml:space="preserve">6.3.17</w:t>
      </w:r>
      <w:r>
        <w:tab/>
      </w:r>
      <w:r>
        <w:t xml:space="preserve">Owned namespace optionality and claim boundary</w:t>
      </w:r>
    </w:p>
    <w:p>
      <w:pPr>
        <w:pStyle w:val="FirstParagraph"/>
      </w:pPr>
      <w:r>
        <w:t xml:space="preserve">AGI.Eth and ASI.Eth create prime strategic optionality because they are unusually low-entropy roots in a domain where institutional legibility matters. The advantage is not ownership alone. The advantage becomes real only if the namespace is paired with secure deployments, authoritative registries, reliable resolvers, validator trust, replayable proof bundles, calibrated α-WU metrology, settlement reliability, adoption, and useful work. In this framing, competitors are not blocked by a name; they are challenged by a proof-settlement standard that could become the natural coordination focal point for verifiable machine labor.</w:t>
      </w:r>
    </w:p>
    <w:bookmarkEnd w:id="61"/>
    <w:bookmarkEnd w:id="62"/>
    <w:bookmarkStart w:id="71" w:name="X01877bf7b256096a89c49786d2915a2359060d9"/>
    <w:p>
      <w:pPr>
        <w:pStyle w:val="Heading2"/>
      </w:pPr>
      <w:r>
        <w:rPr>
          <w:rStyle w:val="SectionNumber"/>
        </w:rPr>
        <w:t xml:space="preserve">6.4</w:t>
      </w:r>
      <w:r>
        <w:tab/>
      </w:r>
      <w:r>
        <w:t xml:space="preserve">MontrealAI implementation evidence corpus: from architecture to proof-producing stack</w:t>
      </w:r>
    </w:p>
    <w:p>
      <w:pPr>
        <w:pStyle w:val="FirstParagraph"/>
      </w:pPr>
      <w:r>
        <w:t xml:space="preserve">The paper is no longer supported only by doctrine and formalism. The public MontrealAI GitHub corpus provides an implementation-evidence layer for the intelligence-organization substrate. The MontrealAI profile publicly lists 31 repositories, 225 followers, six starred repositories, and pinned strategic repositories including AGI-Agent-v0, AGI-Alpha-Agent-v0, AGIJobsv0, AGI-Alpha-Node-v0, AGIJobManager, and AGIJobManagerPrime [20]. The supplied activity figure for this revision is 30,627 GitHub contributions in the last year. Because GitHub contribution graphs follow specific counting rules and may include public/private contribution settings, the paper treats this figure as a high-intensity activity signal rather than a quality metric or proof of external impact [85,86].</w:t>
      </w:r>
    </w:p>
    <w:p>
      <w:pPr>
        <w:pStyle w:val="BodyText"/>
      </w:pPr>
      <w:r>
        <w:t xml:space="preserve">The important scientific point is not the contribution count alone. The important point is that the repositories instantiate the paper’s stack: cognition, work OS, escrow/settlement, deterministic runtime, proof-first release posture, local/devnet demos, CI gates, runbooks, and evidence-docket scaffolds. That moves AGI ALPHA from a purely theoretical architecture into an implementation corpus that can be evaluated.</w:t>
      </w:r>
    </w:p>
    <w:p>
      <w:pPr>
        <w:pStyle w:val="CaptionedFigure"/>
      </w:pPr>
      <w:r>
        <w:drawing>
          <wp:inline>
            <wp:extent cx="5120640" cy="3235655"/>
            <wp:effectExtent b="0" l="0" r="0" t="0"/>
            <wp:docPr descr="MontrealAI Evidence Corpus to Benchmark Evidence Docket. The GitHub corpus provides implementation, protocol, local/devnet, CI, demo, and proof-scaffold evidence; it becomes empirical SOTA evidence only through reproducible real-task benchmark dockets." title="" id="64" name="Picture"/>
            <a:graphic>
              <a:graphicData uri="http://schemas.openxmlformats.org/drawingml/2006/picture">
                <pic:pic>
                  <pic:nvPicPr>
                    <pic:cNvPr descr="figures_png/figure28_montrealai_evidence_corpus.png" id="65" name="Picture"/>
                    <pic:cNvPicPr>
                      <a:picLocks noChangeArrowheads="1" noChangeAspect="1"/>
                    </pic:cNvPicPr>
                  </pic:nvPicPr>
                  <pic:blipFill>
                    <a:blip r:embed="rId63"/>
                    <a:stretch>
                      <a:fillRect/>
                    </a:stretch>
                  </pic:blipFill>
                  <pic:spPr bwMode="auto">
                    <a:xfrm>
                      <a:off x="0" y="0"/>
                      <a:ext cx="5120640" cy="3235655"/>
                    </a:xfrm>
                    <a:prstGeom prst="rect">
                      <a:avLst/>
                    </a:prstGeom>
                    <a:noFill/>
                    <a:ln w="9525">
                      <a:noFill/>
                      <a:headEnd/>
                      <a:tailEnd/>
                    </a:ln>
                  </pic:spPr>
                </pic:pic>
              </a:graphicData>
            </a:graphic>
          </wp:inline>
        </w:drawing>
      </w:r>
    </w:p>
    <w:p>
      <w:pPr>
        <w:pStyle w:val="ImageCaption"/>
      </w:pPr>
      <w:r>
        <w:t xml:space="preserve">MontrealAI Evidence Corpus to Benchmark Evidence Docket. The GitHub corpus provides implementation, protocol, local/devnet, CI, demo, and proof-scaffold evidence; it becomes empirical SOTA evidence only through reproducible real-task benchmark dockets.</w:t>
      </w:r>
    </w:p>
    <w:bookmarkStart w:id="66" w:name="repository-evidence-map"/>
    <w:p>
      <w:pPr>
        <w:pStyle w:val="Heading3"/>
      </w:pPr>
      <w:r>
        <w:rPr>
          <w:rStyle w:val="SectionNumber"/>
        </w:rPr>
        <w:t xml:space="preserve">6.4.1</w:t>
      </w:r>
      <w:r>
        <w:tab/>
      </w:r>
      <w:r>
        <w:t xml:space="preserve">Repository evidence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Repository surface</w:t>
            </w:r>
          </w:p>
        </w:tc>
        <w:tc>
          <w:tcPr/>
          <w:p>
            <w:pPr>
              <w:pStyle w:val="Compact"/>
              <w:jc w:val="left"/>
            </w:pPr>
            <w:r>
              <w:t xml:space="preserve">Public implementation evidence</w:t>
            </w:r>
          </w:p>
        </w:tc>
        <w:tc>
          <w:tcPr/>
          <w:p>
            <w:pPr>
              <w:pStyle w:val="Compact"/>
              <w:jc w:val="left"/>
            </w:pPr>
            <w:r>
              <w:t xml:space="preserve">Claim boundary</w:t>
            </w:r>
          </w:p>
        </w:tc>
      </w:tr>
      <w:tr>
        <w:tc>
          <w:tcPr/>
          <w:p>
            <w:pPr>
              <w:pStyle w:val="Compact"/>
              <w:jc w:val="left"/>
            </w:pPr>
            <w:r>
              <w:t xml:space="preserve">Meta-agentic cognition</w:t>
            </w:r>
          </w:p>
        </w:tc>
        <w:tc>
          <w:tcPr/>
          <w:p>
            <w:pPr>
              <w:pStyle w:val="Compact"/>
              <w:jc w:val="left"/>
            </w:pPr>
            <w:r>
              <w:t xml:space="preserve">AGI-Alpha-Agent-v0</w:t>
            </w:r>
          </w:p>
        </w:tc>
        <w:tc>
          <w:tcPr/>
          <w:p>
            <w:pPr>
              <w:pStyle w:val="Compact"/>
              <w:jc w:val="left"/>
            </w:pPr>
            <w:r>
              <w:t xml:space="preserve">9,768 commits;</w:t>
            </w:r>
            <w:r>
              <w:t xml:space="preserve"> </w:t>
            </w:r>
            <w:r>
              <w:rPr>
                <w:rStyle w:val="VerbatimChar"/>
              </w:rPr>
              <w:t xml:space="preserve">alpha_factory_v1</w:t>
            </w:r>
            <w:r>
              <w:t xml:space="preserve">, benchmarks, contracts/v2, Docker quickstart, docs, experiments, infrastructure, policies, tests, and demos. The demo catalog includes AIGA meta-evolution, AGI business workflows, marketplace simulation, world-model planning, Era-of-Experience stack, finance/macro agents, and MuZero planning surfaces [78].</w:t>
            </w:r>
          </w:p>
        </w:tc>
        <w:tc>
          <w:tcPr/>
          <w:p>
            <w:pPr>
              <w:pStyle w:val="Compact"/>
              <w:jc w:val="left"/>
            </w:pPr>
            <w:r>
              <w:t xml:space="preserve">Supports implementation depth and demo breadth; does not by itself prove external benchmark superiority.</w:t>
            </w:r>
          </w:p>
        </w:tc>
      </w:tr>
      <w:tr>
        <w:tc>
          <w:tcPr/>
          <w:p>
            <w:pPr>
              <w:pStyle w:val="Compact"/>
              <w:jc w:val="left"/>
            </w:pPr>
            <w:r>
              <w:t xml:space="preserve">Work operating system</w:t>
            </w:r>
          </w:p>
        </w:tc>
        <w:tc>
          <w:tcPr/>
          <w:p>
            <w:pPr>
              <w:pStyle w:val="Compact"/>
              <w:jc w:val="left"/>
            </w:pPr>
            <w:r>
              <w:t xml:space="preserve">AGIJobsv0</w:t>
            </w:r>
          </w:p>
        </w:tc>
        <w:tc>
          <w:tcPr/>
          <w:p>
            <w:pPr>
              <w:pStyle w:val="Compact"/>
              <w:jc w:val="left"/>
            </w:pPr>
            <w:r>
              <w:t xml:space="preserve">7,059 commits; agent gateway, apps, attestation, backend, contracts, demos, deployment, docs, Echidna, services, simulation, storage, subgraph, tests, and CI. The repository describes itself as the Operating System for AGI Work [79].</w:t>
            </w:r>
          </w:p>
        </w:tc>
        <w:tc>
          <w:tcPr/>
          <w:p>
            <w:pPr>
              <w:pStyle w:val="Compact"/>
              <w:jc w:val="left"/>
            </w:pPr>
            <w:r>
              <w:t xml:space="preserve">Supports work-OS scaffold and CI discipline; still needs equal-budget benchmark dockets.</w:t>
            </w:r>
          </w:p>
        </w:tc>
      </w:tr>
      <w:tr>
        <w:tc>
          <w:tcPr/>
          <w:p>
            <w:pPr>
              <w:pStyle w:val="Compact"/>
              <w:jc w:val="left"/>
            </w:pPr>
            <w:r>
              <w:t xml:space="preserve">Escrowed work agreements</w:t>
            </w:r>
          </w:p>
        </w:tc>
        <w:tc>
          <w:tcPr/>
          <w:p>
            <w:pPr>
              <w:pStyle w:val="Compact"/>
              <w:jc w:val="left"/>
            </w:pPr>
            <w:r>
              <w:t xml:space="preserve">AGIJobManager</w:t>
            </w:r>
          </w:p>
        </w:tc>
        <w:tc>
          <w:tcPr/>
          <w:p>
            <w:pPr>
              <w:pStyle w:val="Compact"/>
              <w:jc w:val="left"/>
            </w:pPr>
            <w:r>
              <w:t xml:space="preserve">1,082 commits; Ethereum smart-contract system for escrowed AGI work agreements with optional ENS-backed job pages, Genesis Console, deployment/operator guides, security artifacts, and explicit human owner/operator oversight boundaries [81].</w:t>
            </w:r>
          </w:p>
        </w:tc>
        <w:tc>
          <w:tcPr/>
          <w:p>
            <w:pPr>
              <w:pStyle w:val="Compact"/>
              <w:jc w:val="left"/>
            </w:pPr>
            <w:r>
              <w:t xml:space="preserve">Supports proof-settlement contract surface; the repository itself states some autonomous policy intent is not fully enforced on-chain.</w:t>
            </w:r>
          </w:p>
        </w:tc>
      </w:tr>
      <w:tr>
        <w:tc>
          <w:tcPr/>
          <w:p>
            <w:pPr>
              <w:pStyle w:val="Compact"/>
              <w:jc w:val="left"/>
            </w:pPr>
            <w:r>
              <w:t xml:space="preserve">Prime settlement protocol</w:t>
            </w:r>
          </w:p>
        </w:tc>
        <w:tc>
          <w:tcPr/>
          <w:p>
            <w:pPr>
              <w:pStyle w:val="Compact"/>
              <w:jc w:val="left"/>
            </w:pPr>
            <w:r>
              <w:t xml:space="preserve">AGIJob Manager Prime</w:t>
            </w:r>
          </w:p>
        </w:tc>
        <w:tc>
          <w:tcPr/>
          <w:p>
            <w:pPr>
              <w:pStyle w:val="Compact"/>
              <w:jc w:val="left"/>
            </w:pPr>
            <w:r>
              <w:t xml:space="preserve">408 commits; next-generation sovereign AI labor protocol with autonomous agent discovery, game-theoretic job markets, and institutional-grade on-chain settlement [82].</w:t>
            </w:r>
          </w:p>
        </w:tc>
        <w:tc>
          <w:tcPr/>
          <w:p>
            <w:pPr>
              <w:pStyle w:val="Compact"/>
              <w:jc w:val="left"/>
            </w:pPr>
            <w:r>
              <w:t xml:space="preserve">Supports protocol iteration; empirical adoption, settlement quality, and validator integrity remain test targets.</w:t>
            </w:r>
          </w:p>
        </w:tc>
      </w:tr>
      <w:tr>
        <w:tc>
          <w:tcPr/>
          <w:p>
            <w:pPr>
              <w:pStyle w:val="Compact"/>
              <w:jc w:val="left"/>
            </w:pPr>
            <w:r>
              <w:t xml:space="preserve">Runtime infrastructure</w:t>
            </w:r>
          </w:p>
        </w:tc>
        <w:tc>
          <w:tcPr/>
          <w:p>
            <w:pPr>
              <w:pStyle w:val="Compact"/>
              <w:jc w:val="left"/>
            </w:pPr>
            <w:r>
              <w:t xml:space="preserve">AGI-Alpha-Node-v0</w:t>
            </w:r>
          </w:p>
        </w:tc>
        <w:tc>
          <w:tcPr/>
          <w:p>
            <w:pPr>
              <w:pStyle w:val="Compact"/>
              <w:jc w:val="left"/>
            </w:pPr>
            <w:r>
              <w:t xml:space="preserve">1,121 commits; contracts, dashboard, deploy, docs, Grafana provisioning, observability, source, subgraph, tests, Docker and CI. The repository frames the node as a containerized, owner-controlled runtime with telemetry, validator gates, pause controls, and CI guardrails [80].</w:t>
            </w:r>
          </w:p>
        </w:tc>
        <w:tc>
          <w:tcPr/>
          <w:p>
            <w:pPr>
              <w:pStyle w:val="Compact"/>
              <w:jc w:val="left"/>
            </w:pPr>
            <w:r>
              <w:t xml:space="preserve">Supports node/runtime infrastructure; production reliability requires replay, sentinel, and independent-node benchmarks.</w:t>
            </w:r>
          </w:p>
        </w:tc>
      </w:tr>
      <w:tr>
        <w:tc>
          <w:tcPr/>
          <w:p>
            <w:pPr>
              <w:pStyle w:val="Compact"/>
              <w:jc w:val="left"/>
            </w:pPr>
            <w:r>
              <w:t xml:space="preserve">Proof-first opportunity / RSI rail</w:t>
            </w:r>
          </w:p>
        </w:tc>
        <w:tc>
          <w:tcPr/>
          <w:p>
            <w:pPr>
              <w:pStyle w:val="Compact"/>
              <w:jc w:val="left"/>
            </w:pPr>
            <w:r>
              <w:t xml:space="preserve">alpha-nova-seeds</w:t>
            </w:r>
          </w:p>
        </w:tc>
        <w:tc>
          <w:tcPr/>
          <w:p>
            <w:pPr>
              <w:pStyle w:val="Compact"/>
              <w:jc w:val="left"/>
            </w:pPr>
            <w:r>
              <w:t xml:space="preserve">261 commits; contracts, SDK, backend, dashboard, schemas, docs, demos, release posture, verification guides, proof-docket guidance, and a v3.0.0 bounded local/devnet Ascension Runtime and Verifiable Trust Rail [83].</w:t>
            </w:r>
          </w:p>
        </w:tc>
        <w:tc>
          <w:tcPr/>
          <w:p>
            <w:pPr>
              <w:pStyle w:val="Compact"/>
              <w:jc w:val="left"/>
            </w:pPr>
            <w:r>
              <w:t xml:space="preserve">Strong local/devnet proof posture; the repository explicitly does not claim audited-final deployment, completed live Ascension, unrestricted autonomy, or mainnet-ready external validity [83].</w:t>
            </w:r>
          </w:p>
        </w:tc>
      </w:tr>
      <w:tr>
        <w:tc>
          <w:tcPr/>
          <w:p>
            <w:pPr>
              <w:pStyle w:val="Compact"/>
              <w:jc w:val="left"/>
            </w:pPr>
            <w:r>
              <w:t xml:space="preserve">Open-ended RSI handoff</w:t>
            </w:r>
          </w:p>
        </w:tc>
        <w:tc>
          <w:tcPr/>
          <w:p>
            <w:pPr>
              <w:pStyle w:val="Compact"/>
              <w:jc w:val="left"/>
            </w:pPr>
            <w:r>
              <w:t xml:space="preserve">alpha-open-ended-rsi-system</w:t>
            </w:r>
          </w:p>
        </w:tc>
        <w:tc>
          <w:tcPr/>
          <w:p>
            <w:pPr>
              <w:pStyle w:val="Compact"/>
              <w:jc w:val="left"/>
            </w:pPr>
            <w:r>
              <w:t xml:space="preserve">Open-ended experimental layer on top of alpha-nova-seeds; exposes demo surfaces, release verification commands, and a stated next empirical milestone: blinded adjacent-transfer experiments [84].</w:t>
            </w:r>
          </w:p>
        </w:tc>
        <w:tc>
          <w:tcPr/>
          <w:p>
            <w:pPr>
              <w:pStyle w:val="Compact"/>
              <w:jc w:val="left"/>
            </w:pPr>
            <w:r>
              <w:t xml:space="preserve">Supports open-ended scaffolding; real-world transfer remains pending.</w:t>
            </w:r>
          </w:p>
        </w:tc>
      </w:tr>
    </w:tbl>
    <w:bookmarkEnd w:id="66"/>
    <w:bookmarkStart w:id="67" w:name="demonstration-surfaces-already-created"/>
    <w:p>
      <w:pPr>
        <w:pStyle w:val="Heading3"/>
      </w:pPr>
      <w:r>
        <w:rPr>
          <w:rStyle w:val="SectionNumber"/>
        </w:rPr>
        <w:t xml:space="preserve">6.4.2</w:t>
      </w:r>
      <w:r>
        <w:tab/>
      </w:r>
      <w:r>
        <w:t xml:space="preserve">Demonstration surfaces already created</w:t>
      </w:r>
    </w:p>
    <w:p>
      <w:pPr>
        <w:pStyle w:val="FirstParagraph"/>
      </w:pPr>
      <w:r>
        <w:t xml:space="preserve">The corpus already contains practical surfaces that are directly relevant to the paper’s real-task demonstration standard:</w:t>
      </w:r>
    </w:p>
    <w:p>
      <w:pPr>
        <w:pStyle w:val="Compact"/>
        <w:numPr>
          <w:ilvl w:val="0"/>
          <w:numId w:val="1008"/>
        </w:numPr>
      </w:pPr>
      <w:r>
        <w:rPr>
          <w:b/>
          <w:bCs/>
        </w:rPr>
        <w:t xml:space="preserve">AGI-Alpha-Agent-v0 demos:</w:t>
      </w:r>
      <w:r>
        <w:t xml:space="preserve"> </w:t>
      </w:r>
      <w:r>
        <w:t xml:space="preserve">AIGA meta-evolution, AGI business workflows, marketplace simulation, cross-industry orchestration, world-model planning, Era-of-Experience learning, finance/macro agents, and MuZero-style planning demos [78].</w:t>
      </w:r>
    </w:p>
    <w:p>
      <w:pPr>
        <w:pStyle w:val="Compact"/>
        <w:numPr>
          <w:ilvl w:val="0"/>
          <w:numId w:val="1008"/>
        </w:numPr>
      </w:pPr>
      <w:r>
        <w:rPr>
          <w:b/>
          <w:bCs/>
        </w:rPr>
        <w:t xml:space="preserve">AGIJobsv0 demos and simulations:</w:t>
      </w:r>
      <w:r>
        <w:t xml:space="preserve"> </w:t>
      </w:r>
      <w:r>
        <w:t xml:space="preserve">AGI work OS demonstrations, services, contracts, storage, simulation, and CI harnesses for routed work and protocol surfaces [79].</w:t>
      </w:r>
    </w:p>
    <w:p>
      <w:pPr>
        <w:pStyle w:val="Compact"/>
        <w:numPr>
          <w:ilvl w:val="0"/>
          <w:numId w:val="1008"/>
        </w:numPr>
      </w:pPr>
      <w:r>
        <w:rPr>
          <w:b/>
          <w:bCs/>
        </w:rPr>
        <w:t xml:space="preserve">AGI-Alpha-Agent-v0 presentation documents:</w:t>
      </w:r>
      <w:r>
        <w:t xml:space="preserve"> </w:t>
      </w:r>
      <w:r>
        <w:t xml:space="preserve">strategy, governance, agentic organization, world-model, RSI, and protocol-native orchestration materials that make the doctrine explicit and reviewable [78].</w:t>
      </w:r>
    </w:p>
    <w:p>
      <w:pPr>
        <w:pStyle w:val="Compact"/>
        <w:numPr>
          <w:ilvl w:val="0"/>
          <w:numId w:val="1008"/>
        </w:numPr>
      </w:pPr>
      <w:r>
        <w:rPr>
          <w:b/>
          <w:bCs/>
        </w:rPr>
        <w:t xml:space="preserve">alpha-nova-seeds demo ladder:</w:t>
      </w:r>
      <w:r>
        <w:t xml:space="preserve"> </w:t>
      </w:r>
      <w:r>
        <w:t xml:space="preserve">local/devnet Ascension runtime, protocol smart-contract correctness demo, open-ended RSI replay, doctrine stack, release posture, and verification commands [83].</w:t>
      </w:r>
    </w:p>
    <w:p>
      <w:pPr>
        <w:pStyle w:val="Compact"/>
        <w:numPr>
          <w:ilvl w:val="0"/>
          <w:numId w:val="1008"/>
        </w:numPr>
      </w:pPr>
      <w:r>
        <w:rPr>
          <w:b/>
          <w:bCs/>
        </w:rPr>
        <w:t xml:space="preserve">AGI Alpha Node runtime:</w:t>
      </w:r>
      <w:r>
        <w:t xml:space="preserve"> </w:t>
      </w:r>
      <w:r>
        <w:t xml:space="preserve">deterministic runtime, observability, dashboards, validator rosters, identity routing, pause controls, and telemetry surfaces needed for proof-bearing labor [80].</w:t>
      </w:r>
    </w:p>
    <w:bookmarkEnd w:id="67"/>
    <w:bookmarkStart w:id="68" w:name="evidence-status-ladder"/>
    <w:p>
      <w:pPr>
        <w:pStyle w:val="Heading3"/>
      </w:pPr>
      <w:r>
        <w:rPr>
          <w:rStyle w:val="SectionNumber"/>
        </w:rPr>
        <w:t xml:space="preserve">6.4.3</w:t>
      </w:r>
      <w:r>
        <w:tab/>
      </w:r>
      <w:r>
        <w:t xml:space="preserve">Evidence-status ladder</w:t>
      </w:r>
    </w:p>
    <w:p>
      <w:pPr>
        <w:pStyle w:val="FirstParagraph"/>
      </w:pPr>
      <w:r>
        <w:t xml:space="preserve">The current evidence state should be described with precision. The evidence ladder now distinguishes doctrine, implementation, protocol surfaces, local compounding, external reproducibility, human-governed remediation, and official public benchmark evidence.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Evidence level</w:t>
            </w:r>
          </w:p>
        </w:tc>
        <w:tc>
          <w:tcPr/>
          <w:p>
            <w:pPr>
              <w:pStyle w:val="Compact"/>
              <w:jc w:val="left"/>
            </w:pPr>
            <w:r>
              <w:t xml:space="preserve">Status</w:t>
            </w:r>
          </w:p>
        </w:tc>
        <w:tc>
          <w:tcPr/>
          <w:p>
            <w:pPr>
              <w:pStyle w:val="Compact"/>
              <w:jc w:val="left"/>
            </w:pPr>
            <w:r>
              <w:t xml:space="preserve">What it means</w:t>
            </w:r>
          </w:p>
        </w:tc>
        <w:tc>
          <w:tcPr/>
          <w:p>
            <w:pPr>
              <w:pStyle w:val="Compact"/>
              <w:jc w:val="left"/>
            </w:pPr>
            <w:r>
              <w:t xml:space="preserve">Remaining burden</w:t>
            </w:r>
          </w:p>
        </w:tc>
      </w:tr>
      <w:tr>
        <w:tc>
          <w:tcPr/>
          <w:p>
            <w:pPr>
              <w:pStyle w:val="Compact"/>
              <w:jc w:val="left"/>
            </w:pPr>
            <w:r>
              <w:t xml:space="preserve">E0: doctrine and formal architecture</w:t>
            </w:r>
          </w:p>
        </w:tc>
        <w:tc>
          <w:tcPr/>
          <w:p>
            <w:pPr>
              <w:pStyle w:val="Compact"/>
              <w:jc w:val="left"/>
            </w:pPr>
            <w:r>
              <w:t xml:space="preserve">Achieved</w:t>
            </w:r>
          </w:p>
        </w:tc>
        <w:tc>
          <w:tcPr/>
          <w:p>
            <w:pPr>
              <w:pStyle w:val="Compact"/>
              <w:jc w:val="left"/>
            </w:pPr>
            <w:r>
              <w:t xml:space="preserve">The paper and public doctrine define the substrate.</w:t>
            </w:r>
          </w:p>
        </w:tc>
        <w:tc>
          <w:tcPr/>
          <w:p>
            <w:pPr>
              <w:pStyle w:val="Compact"/>
              <w:jc w:val="left"/>
            </w:pPr>
            <w:r>
              <w:t xml:space="preserve">Citation audit and external review.</w:t>
            </w:r>
          </w:p>
        </w:tc>
      </w:tr>
      <w:tr>
        <w:tc>
          <w:tcPr/>
          <w:p>
            <w:pPr>
              <w:pStyle w:val="Compact"/>
              <w:jc w:val="left"/>
            </w:pPr>
            <w:r>
              <w:t xml:space="preserve">E1: implementation scaffold</w:t>
            </w:r>
          </w:p>
        </w:tc>
        <w:tc>
          <w:tcPr/>
          <w:p>
            <w:pPr>
              <w:pStyle w:val="Compact"/>
              <w:jc w:val="left"/>
            </w:pPr>
            <w:r>
              <w:t xml:space="preserve">Achieved</w:t>
            </w:r>
          </w:p>
        </w:tc>
        <w:tc>
          <w:tcPr/>
          <w:p>
            <w:pPr>
              <w:pStyle w:val="Compact"/>
              <w:jc w:val="left"/>
            </w:pPr>
            <w:r>
              <w:t xml:space="preserve">Repositories instantiate agents, jobs, contracts, nodes, demos, docs, CI, and runbooks.</w:t>
            </w:r>
          </w:p>
        </w:tc>
        <w:tc>
          <w:tcPr/>
          <w:p>
            <w:pPr>
              <w:pStyle w:val="Compact"/>
              <w:jc w:val="left"/>
            </w:pPr>
            <w:r>
              <w:t xml:space="preserve">Continued hardening.</w:t>
            </w:r>
          </w:p>
        </w:tc>
      </w:tr>
      <w:tr>
        <w:tc>
          <w:tcPr/>
          <w:p>
            <w:pPr>
              <w:pStyle w:val="Compact"/>
              <w:jc w:val="left"/>
            </w:pPr>
            <w:r>
              <w:t xml:space="preserve">E2: bounded replay surfaces</w:t>
            </w:r>
          </w:p>
        </w:tc>
        <w:tc>
          <w:tcPr/>
          <w:p>
            <w:pPr>
              <w:pStyle w:val="Compact"/>
              <w:jc w:val="left"/>
            </w:pPr>
            <w:r>
              <w:t xml:space="preserve">Achieved</w:t>
            </w:r>
          </w:p>
        </w:tc>
        <w:tc>
          <w:tcPr/>
          <w:p>
            <w:pPr>
              <w:pStyle w:val="Compact"/>
              <w:jc w:val="left"/>
            </w:pPr>
            <w:r>
              <w:t xml:space="preserve">First loop, HELIOS, and Cyber workflows expose deterministic replay surfaces.</w:t>
            </w:r>
          </w:p>
        </w:tc>
        <w:tc>
          <w:tcPr/>
          <w:p>
            <w:pPr>
              <w:pStyle w:val="Compact"/>
              <w:jc w:val="left"/>
            </w:pPr>
            <w:r>
              <w:t xml:space="preserve">Independent replay.</w:t>
            </w:r>
          </w:p>
        </w:tc>
      </w:tr>
      <w:tr>
        <w:tc>
          <w:tcPr/>
          <w:p>
            <w:pPr>
              <w:pStyle w:val="Compact"/>
              <w:jc w:val="left"/>
            </w:pPr>
            <w:r>
              <w:t xml:space="preserve">E3: protocol evidence</w:t>
            </w:r>
          </w:p>
        </w:tc>
        <w:tc>
          <w:tcPr/>
          <w:p>
            <w:pPr>
              <w:pStyle w:val="Compact"/>
              <w:jc w:val="left"/>
            </w:pPr>
            <w:r>
              <w:t xml:space="preserve">Achieved locally</w:t>
            </w:r>
          </w:p>
        </w:tc>
        <w:tc>
          <w:tcPr/>
          <w:p>
            <w:pPr>
              <w:pStyle w:val="Compact"/>
              <w:jc w:val="left"/>
            </w:pPr>
            <w:r>
              <w:t xml:space="preserve">Escrow contracts, AGI Jobs, node runtime, ProofBundles, and namespace logic provide machine-labor proof/settlement scaffolds.</w:t>
            </w:r>
          </w:p>
        </w:tc>
        <w:tc>
          <w:tcPr/>
          <w:p>
            <w:pPr>
              <w:pStyle w:val="Compact"/>
              <w:jc w:val="left"/>
            </w:pPr>
            <w:r>
              <w:t xml:space="preserve">Validator/external review.</w:t>
            </w:r>
          </w:p>
        </w:tc>
      </w:tr>
      <w:tr>
        <w:tc>
          <w:tcPr/>
          <w:p>
            <w:pPr>
              <w:pStyle w:val="Compact"/>
              <w:jc w:val="left"/>
            </w:pPr>
            <w:r>
              <w:t xml:space="preserve">E3.5: local compounding evidence</w:t>
            </w:r>
          </w:p>
        </w:tc>
        <w:tc>
          <w:tcPr/>
          <w:p>
            <w:pPr>
              <w:pStyle w:val="Compact"/>
              <w:jc w:val="left"/>
            </w:pPr>
            <w:r>
              <w:t xml:space="preserve">Achieved</w:t>
            </w:r>
          </w:p>
        </w:tc>
        <w:tc>
          <w:tcPr/>
          <w:p>
            <w:pPr>
              <w:pStyle w:val="Compact"/>
              <w:jc w:val="left"/>
            </w:pPr>
            <w:r>
              <w:t xml:space="preserve">HELIOS-001/002 and CYBER-SOVEREIGN-002 show bounded local/proxy capability compounding.</w:t>
            </w:r>
          </w:p>
        </w:tc>
        <w:tc>
          <w:tcPr/>
          <w:p>
            <w:pPr>
              <w:pStyle w:val="Compact"/>
              <w:jc w:val="left"/>
            </w:pPr>
            <w:r>
              <w:t xml:space="preserve">Public benchmark expansion.</w:t>
            </w:r>
          </w:p>
        </w:tc>
      </w:tr>
      <w:tr>
        <w:tc>
          <w:tcPr/>
          <w:p>
            <w:pPr>
              <w:pStyle w:val="Compact"/>
              <w:jc w:val="left"/>
            </w:pPr>
            <w:r>
              <w:t xml:space="preserve">E4: comparative benchmark evidence</w:t>
            </w:r>
          </w:p>
        </w:tc>
        <w:tc>
          <w:tcPr/>
          <w:p>
            <w:pPr>
              <w:pStyle w:val="Compact"/>
              <w:jc w:val="left"/>
            </w:pPr>
            <w:r>
              <w:t xml:space="preserve">Partially local</w:t>
            </w:r>
          </w:p>
        </w:tc>
        <w:tc>
          <w:tcPr/>
          <w:p>
            <w:pPr>
              <w:pStyle w:val="Compact"/>
              <w:jc w:val="left"/>
            </w:pPr>
            <w:r>
              <w:t xml:space="preserve">B0-B6 local/proxy baselines exist for current CI evidence lineages.</w:t>
            </w:r>
          </w:p>
        </w:tc>
        <w:tc>
          <w:tcPr/>
          <w:p>
            <w:pPr>
              <w:pStyle w:val="Compact"/>
              <w:jc w:val="left"/>
            </w:pPr>
            <w:r>
              <w:t xml:space="preserve">Official public benchmarks.</w:t>
            </w:r>
          </w:p>
        </w:tc>
      </w:tr>
      <w:tr>
        <w:tc>
          <w:tcPr/>
          <w:p>
            <w:pPr>
              <w:pStyle w:val="Compact"/>
              <w:jc w:val="left"/>
            </w:pPr>
            <w:r>
              <w:t xml:space="preserve">E5: independent reproduction</w:t>
            </w:r>
          </w:p>
        </w:tc>
        <w:tc>
          <w:tcPr/>
          <w:p>
            <w:pPr>
              <w:pStyle w:val="Compact"/>
              <w:jc w:val="left"/>
            </w:pPr>
            <w:r>
              <w:t xml:space="preserve">Pending</w:t>
            </w:r>
          </w:p>
        </w:tc>
        <w:tc>
          <w:tcPr/>
          <w:p>
            <w:pPr>
              <w:pStyle w:val="Compact"/>
              <w:jc w:val="left"/>
            </w:pPr>
            <w:r>
              <w:t xml:space="preserve">External replay kits are ready.</w:t>
            </w:r>
          </w:p>
        </w:tc>
        <w:tc>
          <w:tcPr/>
          <w:p>
            <w:pPr>
              <w:pStyle w:val="Compact"/>
              <w:jc w:val="left"/>
            </w:pPr>
            <w:r>
              <w:t xml:space="preserve">External reviewer attestation.</w:t>
            </w:r>
          </w:p>
        </w:tc>
      </w:tr>
      <w:tr>
        <w:tc>
          <w:tcPr/>
          <w:p>
            <w:pPr>
              <w:pStyle w:val="Compact"/>
              <w:jc w:val="left"/>
            </w:pPr>
            <w:r>
              <w:t xml:space="preserve">E6: scaling evidence</w:t>
            </w:r>
          </w:p>
        </w:tc>
        <w:tc>
          <w:tcPr/>
          <w:p>
            <w:pPr>
              <w:pStyle w:val="Compact"/>
              <w:jc w:val="left"/>
            </w:pPr>
            <w:r>
              <w:t xml:space="preserve">CI proxy only</w:t>
            </w:r>
          </w:p>
        </w:tc>
        <w:tc>
          <w:tcPr/>
          <w:p>
            <w:pPr>
              <w:pStyle w:val="Compact"/>
              <w:jc w:val="left"/>
            </w:pPr>
            <w:r>
              <w:t xml:space="preserve">L6 proxy matrices exist.</w:t>
            </w:r>
          </w:p>
        </w:tc>
        <w:tc>
          <w:tcPr/>
          <w:p>
            <w:pPr>
              <w:pStyle w:val="Compact"/>
              <w:jc w:val="left"/>
            </w:pPr>
            <w:r>
              <w:t xml:space="preserve">Real multi-node / multi-agent scaling.</w:t>
            </w:r>
          </w:p>
        </w:tc>
      </w:tr>
      <w:tr>
        <w:tc>
          <w:tcPr/>
          <w:p>
            <w:pPr>
              <w:pStyle w:val="Compact"/>
              <w:jc w:val="left"/>
            </w:pPr>
            <w:r>
              <w:t xml:space="preserve">E7: real-task portfolio</w:t>
            </w:r>
          </w:p>
        </w:tc>
        <w:tc>
          <w:tcPr/>
          <w:p>
            <w:pPr>
              <w:pStyle w:val="Compact"/>
              <w:jc w:val="left"/>
            </w:pPr>
            <w:r>
              <w:t xml:space="preserve">Local/proxy achieved</w:t>
            </w:r>
          </w:p>
        </w:tc>
        <w:tc>
          <w:tcPr/>
          <w:p>
            <w:pPr>
              <w:pStyle w:val="Compact"/>
              <w:jc w:val="left"/>
            </w:pPr>
            <w:r>
              <w:t xml:space="preserve">HELIOS and Cybersecurity Sovereign portfolios exist.</w:t>
            </w:r>
          </w:p>
        </w:tc>
        <w:tc>
          <w:tcPr/>
          <w:p>
            <w:pPr>
              <w:pStyle w:val="Compact"/>
              <w:jc w:val="left"/>
            </w:pPr>
            <w:r>
              <w:t xml:space="preserve">External real-task suite execution.</w:t>
            </w:r>
          </w:p>
        </w:tc>
      </w:tr>
      <w:tr>
        <w:tc>
          <w:tcPr/>
          <w:p>
            <w:pPr>
              <w:pStyle w:val="Compact"/>
              <w:jc w:val="left"/>
            </w:pPr>
            <w:r>
              <w:t xml:space="preserve">E8: delayed outcomes</w:t>
            </w:r>
          </w:p>
        </w:tc>
        <w:tc>
          <w:tcPr/>
          <w:p>
            <w:pPr>
              <w:pStyle w:val="Compact"/>
              <w:jc w:val="left"/>
            </w:pPr>
            <w:r>
              <w:t xml:space="preserve">Sentinel active</w:t>
            </w:r>
          </w:p>
        </w:tc>
        <w:tc>
          <w:tcPr/>
          <w:p>
            <w:pPr>
              <w:pStyle w:val="Compact"/>
              <w:jc w:val="left"/>
            </w:pPr>
            <w:r>
              <w:t xml:space="preserve">Delayed-outcome workflows exist.</w:t>
            </w:r>
          </w:p>
        </w:tc>
        <w:tc>
          <w:tcPr/>
          <w:p>
            <w:pPr>
              <w:pStyle w:val="Compact"/>
              <w:jc w:val="left"/>
            </w:pPr>
            <w:r>
              <w:t xml:space="preserve">Actual delayed-outcome record.</w:t>
            </w:r>
          </w:p>
        </w:tc>
      </w:tr>
      <w:tr>
        <w:tc>
          <w:tcPr/>
          <w:p>
            <w:pPr>
              <w:pStyle w:val="Compact"/>
              <w:jc w:val="left"/>
            </w:pPr>
            <w:r>
              <w:t xml:space="preserve">E9: human-governed remediation</w:t>
            </w:r>
          </w:p>
        </w:tc>
        <w:tc>
          <w:tcPr/>
          <w:p>
            <w:pPr>
              <w:pStyle w:val="Compact"/>
              <w:jc w:val="left"/>
            </w:pPr>
            <w:r>
              <w:t xml:space="preserve">Implemented / pending PR review</w:t>
            </w:r>
          </w:p>
        </w:tc>
        <w:tc>
          <w:tcPr/>
          <w:p>
            <w:pPr>
              <w:pStyle w:val="Compact"/>
              <w:jc w:val="left"/>
            </w:pPr>
            <w:r>
              <w:t xml:space="preserve">Cyber-Sovereign-003 safe PR proposal and review record.</w:t>
            </w:r>
          </w:p>
        </w:tc>
        <w:tc>
          <w:tcPr/>
          <w:p>
            <w:pPr>
              <w:pStyle w:val="Compact"/>
              <w:jc w:val="left"/>
            </w:pPr>
            <w:r>
              <w:t xml:space="preserve">Human review decision, external replay, delayed outcome after PR.</w:t>
            </w:r>
          </w:p>
        </w:tc>
      </w:tr>
      <w:tr>
        <w:tc>
          <w:tcPr/>
          <w:p>
            <w:pPr>
              <w:pStyle w:val="Compact"/>
              <w:jc w:val="left"/>
            </w:pPr>
            <w:r>
              <w:t xml:space="preserve">E10: public benchmark evidence</w:t>
            </w:r>
          </w:p>
        </w:tc>
        <w:tc>
          <w:tcPr/>
          <w:p>
            <w:pPr>
              <w:pStyle w:val="Compact"/>
              <w:jc w:val="left"/>
            </w:pPr>
            <w:r>
              <w:t xml:space="preserve">Pending</w:t>
            </w:r>
          </w:p>
        </w:tc>
        <w:tc>
          <w:tcPr/>
          <w:p>
            <w:pPr>
              <w:pStyle w:val="Compact"/>
              <w:jc w:val="left"/>
            </w:pPr>
            <w:r>
              <w:t xml:space="preserve">Benchmark adapters are ready.</w:t>
            </w:r>
          </w:p>
        </w:tc>
        <w:tc>
          <w:tcPr/>
          <w:p>
            <w:pPr>
              <w:pStyle w:val="Compact"/>
              <w:jc w:val="left"/>
            </w:pPr>
            <w:r>
              <w:t xml:space="preserve">Official benchmark execution and independent audit.</w:t>
            </w:r>
          </w:p>
        </w:tc>
      </w:tr>
    </w:tbl>
    <w:p>
      <w:pPr>
        <w:pStyle w:val="BodyText"/>
      </w:pPr>
      <w:r>
        <w:t xml:space="preserve">This ladder prevents both underclaim and overclaim. AGI ALPHA now has substantial implementation, protocol, local/proxy compounding, and evidence-production infrastructure. Empirical SOTA remains conditional on reproducible benchmark results and independent review.</w:t>
      </w:r>
    </w:p>
    <w:bookmarkEnd w:id="68"/>
    <w:bookmarkStart w:id="69" w:name="evidence-docket-standard"/>
    <w:p>
      <w:pPr>
        <w:pStyle w:val="Heading3"/>
      </w:pPr>
      <w:r>
        <w:rPr>
          <w:rStyle w:val="SectionNumber"/>
        </w:rPr>
        <w:t xml:space="preserve">6.4.4</w:t>
      </w:r>
      <w:r>
        <w:tab/>
      </w:r>
      <w:r>
        <w:t xml:space="preserve">Evidence Docket standard</w:t>
      </w:r>
    </w:p>
    <w:p>
      <w:pPr>
        <w:pStyle w:val="FirstParagraph"/>
      </w:pPr>
      <w:r>
        <w:t xml:space="preserve">The next empirical artifact should be an Evidence Docket, not another verbal claim. A valid docket for AGI ALPHA must contain:</w:t>
      </w:r>
    </w:p>
    <w:p>
      <w:pPr>
        <w:pStyle w:val="SourceCode"/>
      </w:pPr>
      <w:r>
        <w:rPr>
          <w:rStyle w:val="VerbatimChar"/>
        </w:rPr>
        <w:t xml:space="preserve">evidence-docket/</w:t>
      </w:r>
      <w:r>
        <w:br/>
      </w:r>
      <w:r>
        <w:rPr>
          <w:rStyle w:val="VerbatimChar"/>
        </w:rPr>
        <w:t xml:space="preserve">  00_manifest.md</w:t>
      </w:r>
      <w:r>
        <w:br/>
      </w:r>
      <w:r>
        <w:rPr>
          <w:rStyle w:val="VerbatimChar"/>
        </w:rPr>
        <w:t xml:space="preserve">  01_claims_matrix.md</w:t>
      </w:r>
      <w:r>
        <w:br/>
      </w:r>
      <w:r>
        <w:rPr>
          <w:rStyle w:val="VerbatimChar"/>
        </w:rPr>
        <w:t xml:space="preserve">  02_environment.md</w:t>
      </w:r>
      <w:r>
        <w:br/>
      </w:r>
      <w:r>
        <w:rPr>
          <w:rStyle w:val="VerbatimChar"/>
        </w:rPr>
        <w:t xml:space="preserve">  03_benchmark_tasks/</w:t>
      </w:r>
      <w:r>
        <w:br/>
      </w:r>
      <w:r>
        <w:rPr>
          <w:rStyle w:val="VerbatimChar"/>
        </w:rPr>
        <w:t xml:space="preserve">  04_baselines/</w:t>
      </w:r>
      <w:r>
        <w:br/>
      </w:r>
      <w:r>
        <w:rPr>
          <w:rStyle w:val="VerbatimChar"/>
        </w:rPr>
        <w:t xml:space="preserve">  05_agialpha_runs/</w:t>
      </w:r>
      <w:r>
        <w:br/>
      </w:r>
      <w:r>
        <w:rPr>
          <w:rStyle w:val="VerbatimChar"/>
        </w:rPr>
        <w:t xml:space="preserve">  06_proof_bundles/</w:t>
      </w:r>
      <w:r>
        <w:br/>
      </w:r>
      <w:r>
        <w:rPr>
          <w:rStyle w:val="VerbatimChar"/>
        </w:rPr>
        <w:t xml:space="preserve">  07_replay_logs/</w:t>
      </w:r>
      <w:r>
        <w:br/>
      </w:r>
      <w:r>
        <w:rPr>
          <w:rStyle w:val="VerbatimChar"/>
        </w:rPr>
        <w:t xml:space="preserve">  08_cost_ledgers/</w:t>
      </w:r>
      <w:r>
        <w:br/>
      </w:r>
      <w:r>
        <w:rPr>
          <w:rStyle w:val="VerbatimChar"/>
        </w:rPr>
        <w:t xml:space="preserve">  09_safety_ledgers/</w:t>
      </w:r>
      <w:r>
        <w:br/>
      </w:r>
      <w:r>
        <w:rPr>
          <w:rStyle w:val="VerbatimChar"/>
        </w:rPr>
        <w:t xml:space="preserve">  10_validator_reports/</w:t>
      </w:r>
      <w:r>
        <w:br/>
      </w:r>
      <w:r>
        <w:rPr>
          <w:rStyle w:val="VerbatimChar"/>
        </w:rPr>
        <w:t xml:space="preserve">  11_alpha_wu_calibration/</w:t>
      </w:r>
      <w:r>
        <w:br/>
      </w:r>
      <w:r>
        <w:rPr>
          <w:rStyle w:val="VerbatimChar"/>
        </w:rPr>
        <w:t xml:space="preserve">  12_summary_tables/</w:t>
      </w:r>
    </w:p>
    <w:p>
      <w:pPr>
        <w:pStyle w:val="FirstParagraph"/>
      </w:pPr>
      <w:r>
        <w:t xml:space="preserve">The docket answers one question: does AGI ALPHA produce more verified work per dollar, token, hour, watt, and unit of safety risk than strong baselines under equal constraints, with replayable proof and no critical safety violations?</w:t>
      </w:r>
    </w:p>
    <w:bookmarkEnd w:id="69"/>
    <w:bookmarkStart w:id="70" w:name="implementation-evidence-claim-boundary"/>
    <w:p>
      <w:pPr>
        <w:pStyle w:val="Heading3"/>
      </w:pPr>
      <w:r>
        <w:rPr>
          <w:rStyle w:val="SectionNumber"/>
        </w:rPr>
        <w:t xml:space="preserve">6.4.5</w:t>
      </w:r>
      <w:r>
        <w:tab/>
      </w:r>
      <w:r>
        <w:t xml:space="preserve">Implementation-evidence claim boundary</w:t>
      </w:r>
    </w:p>
    <w:p>
      <w:pPr>
        <w:pStyle w:val="FirstParagraph"/>
      </w:pPr>
      <w:r>
        <w:t xml:space="preserve">The MontrealAI GitHub corpus materially strengthens the paper. It shows that AGI ALPHA has a public, multi-repository implementation substrate spanning cognition, work OS, contracts, runtime, proof-first release posture, demos, CI, and documentation. It does not prove AGI, ASI, empirical SOTA, mainnet-scale autonomous labor, or Kardashev-scale capability. The corpus should be treated as the proof-producing machinery from which empirical evidence can be generated.</w:t>
      </w:r>
    </w:p>
    <w:bookmarkEnd w:id="70"/>
    <w:bookmarkEnd w:id="71"/>
    <w:bookmarkStart w:id="80" w:name="X0eb76c0f71148b4c11a4149f572e9e5e4f9193f"/>
    <w:p>
      <w:pPr>
        <w:pStyle w:val="Heading2"/>
      </w:pPr>
      <w:r>
        <w:rPr>
          <w:rStyle w:val="SectionNumber"/>
        </w:rPr>
        <w:t xml:space="preserve">6.5</w:t>
      </w:r>
      <w:r>
        <w:tab/>
      </w:r>
      <w:r>
        <w:t xml:space="preserve">Current Evidence Update: From First RSI Loop to Human-Governed Cybersecurity Remediation</w:t>
      </w:r>
    </w:p>
    <w:p>
      <w:pPr>
        <w:pStyle w:val="FirstParagraph"/>
      </w:pPr>
      <w:r>
        <w:t xml:space="preserve">Since the first deterministic RSI-loop integration, the public CI evidence lineage has expanded from Evidence Docket mechanics into HELIOS and Cybersecurity Sovereign experiments. The current lineage demonstrates bounded local/proxy mechanics of verified work, reusable capability, transfer, benchmark-adapter readiness, completion/handoff, defensive cybersecurity organ formation, intra-domain defensive capability compounding, and human-governed remediation readiness. These results do not establish achieved AGI, achieved ASI, empirical SOTA, safe autonomy, real-world security certification, real-world energy savings, or civilization-scale capability. They operationalize the Evidence Docket standard and define the next burden: external reviewer replay, official public benchmark execution, physical multi-node scaling, delayed outcomes, and independent audit.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Evidence line</w:t>
            </w:r>
          </w:p>
        </w:tc>
        <w:tc>
          <w:tcPr/>
          <w:p>
            <w:pPr>
              <w:pStyle w:val="Compact"/>
              <w:jc w:val="left"/>
            </w:pPr>
            <w:r>
              <w:t xml:space="preserve">Status</w:t>
            </w:r>
          </w:p>
        </w:tc>
        <w:tc>
          <w:tcPr/>
          <w:p>
            <w:pPr>
              <w:pStyle w:val="Compact"/>
              <w:jc w:val="left"/>
            </w:pPr>
            <w:r>
              <w:t xml:space="preserve">Claim level</w:t>
            </w:r>
          </w:p>
        </w:tc>
        <w:tc>
          <w:tcPr/>
          <w:p>
            <w:pPr>
              <w:pStyle w:val="Compact"/>
              <w:jc w:val="left"/>
            </w:pPr>
            <w:r>
              <w:t xml:space="preserve">Boundary</w:t>
            </w:r>
          </w:p>
        </w:tc>
      </w:tr>
      <w:tr>
        <w:tc>
          <w:tcPr/>
          <w:p>
            <w:pPr>
              <w:pStyle w:val="Compact"/>
              <w:jc w:val="left"/>
            </w:pPr>
            <w:r>
              <w:t xml:space="preserve">First Deterministic RSI Loop / ColdChain-Energy-Loop-001</w:t>
            </w:r>
          </w:p>
        </w:tc>
        <w:tc>
          <w:tcPr/>
          <w:p>
            <w:pPr>
              <w:pStyle w:val="Compact"/>
              <w:jc w:val="left"/>
            </w:pPr>
            <w:r>
              <w:t xml:space="preserve">GitHub Actions CI scaffold completed; Nova-Seed -&gt; MARK review -&gt; mini Sovereign -&gt; five AGI Jobs -&gt; Evidence Docket -&gt; reusable compiler -&gt; vNext treatment/control comparison; 12-file Evidence Docket artifact; treatment/control reuse lift: 66.67%.</w:t>
            </w:r>
          </w:p>
        </w:tc>
        <w:tc>
          <w:tcPr/>
          <w:p>
            <w:pPr>
              <w:pStyle w:val="Compact"/>
              <w:jc w:val="left"/>
            </w:pPr>
            <w:r>
              <w:t xml:space="preserve">E3.5 deterministic first-loop CI scaffold.</w:t>
            </w:r>
          </w:p>
        </w:tc>
        <w:tc>
          <w:tcPr/>
          <w:p>
            <w:pPr>
              <w:pStyle w:val="Compact"/>
              <w:jc w:val="left"/>
            </w:pPr>
            <w:r>
              <w:t xml:space="preserve">Not empirical SOTA, not external reproduction, not broad scalability, not adversarial safety proof.</w:t>
            </w:r>
          </w:p>
        </w:tc>
      </w:tr>
      <w:tr>
        <w:tc>
          <w:tcPr/>
          <w:p>
            <w:pPr>
              <w:pStyle w:val="Compact"/>
              <w:jc w:val="left"/>
            </w:pPr>
            <w:r>
              <w:t xml:space="preserve">L4-L7 Evidence Autopilot</w:t>
            </w:r>
          </w:p>
        </w:tc>
        <w:tc>
          <w:tcPr/>
          <w:p>
            <w:pPr>
              <w:pStyle w:val="Compact"/>
              <w:jc w:val="left"/>
            </w:pPr>
            <w:r>
              <w:t xml:space="preserve">L4-ready external reviewer kit; L5-local baseline-comparative evidence; L6-CI-proxy scaling evidence; L7-local real-task portfolio evidence.</w:t>
            </w:r>
          </w:p>
        </w:tc>
        <w:tc>
          <w:tcPr/>
          <w:p>
            <w:pPr>
              <w:pStyle w:val="Compact"/>
              <w:jc w:val="left"/>
            </w:pPr>
            <w:r>
              <w:t xml:space="preserve">L4-ready / L5-local / L6-CI-proxy / L7-local.</w:t>
            </w:r>
          </w:p>
        </w:tc>
        <w:tc>
          <w:tcPr/>
          <w:p>
            <w:pPr>
              <w:pStyle w:val="Compact"/>
              <w:jc w:val="left"/>
            </w:pPr>
            <w:r>
              <w:t xml:space="preserve">External reviewer attestation still required for real L4.</w:t>
            </w:r>
          </w:p>
        </w:tc>
      </w:tr>
      <w:tr>
        <w:tc>
          <w:tcPr/>
          <w:p>
            <w:pPr>
              <w:pStyle w:val="Compact"/>
              <w:jc w:val="left"/>
            </w:pPr>
            <w:r>
              <w:t xml:space="preserve">HELIOS-001 - Governed Compounding of Verified Machine Labor</w:t>
            </w:r>
          </w:p>
        </w:tc>
        <w:tc>
          <w:tcPr/>
          <w:p>
            <w:pPr>
              <w:pStyle w:val="Compact"/>
              <w:jc w:val="left"/>
            </w:pPr>
            <w:r>
              <w:t xml:space="preserve">Six task dockets; six replay passes; B6 wins all local tasks; mean Advantage Delta vs B5: 2.0542; mean compounding advantage: 88.4222%; mean reuse lift: 17.3333%; safety incidents: 0; policy violations: 0.</w:t>
            </w:r>
          </w:p>
        </w:tc>
        <w:tc>
          <w:tcPr/>
          <w:p>
            <w:pPr>
              <w:pStyle w:val="Compact"/>
              <w:jc w:val="left"/>
            </w:pPr>
            <w:r>
              <w:t xml:space="preserve">Local simulator/proxy evidence that verified work can become reusable capability that improves future verified work.</w:t>
            </w:r>
          </w:p>
        </w:tc>
        <w:tc>
          <w:tcPr/>
          <w:p>
            <w:pPr>
              <w:pStyle w:val="Compact"/>
              <w:jc w:val="left"/>
            </w:pPr>
            <w:r>
              <w:t xml:space="preserve">Not real-world energy savings, not empirical SOTA, not external benchmark superiority.</w:t>
            </w:r>
          </w:p>
        </w:tc>
      </w:tr>
      <w:tr>
        <w:tc>
          <w:tcPr/>
          <w:p>
            <w:pPr>
              <w:pStyle w:val="Compact"/>
              <w:jc w:val="left"/>
            </w:pPr>
            <w:r>
              <w:t xml:space="preserve">HELIOS-002 - External Transfer and Reviewer Replay</w:t>
            </w:r>
          </w:p>
        </w:tc>
        <w:tc>
          <w:tcPr/>
          <w:p>
            <w:pPr>
              <w:pStyle w:val="Compact"/>
              <w:jc w:val="left"/>
            </w:pPr>
            <w:r>
              <w:t xml:space="preserve">Eight task dockets; five transfer tasks; eight replay passes; B6 beats B5 on all five transfer tasks; mean Advantage Delta vs B5: 2.374; mean reuse lift: 22.58%; full local baseline coverage for transfer tasks; safety incidents: 0; policy violations: 0.</w:t>
            </w:r>
          </w:p>
        </w:tc>
        <w:tc>
          <w:tcPr/>
          <w:p>
            <w:pPr>
              <w:pStyle w:val="Compact"/>
              <w:jc w:val="left"/>
            </w:pPr>
            <w:r>
              <w:t xml:space="preserve">Local/proxy transfer evidence that EnergyComputeResilienceCompiler-v0 improves harder adjacent tasks.</w:t>
            </w:r>
          </w:p>
        </w:tc>
        <w:tc>
          <w:tcPr/>
          <w:p>
            <w:pPr>
              <w:pStyle w:val="Compact"/>
              <w:jc w:val="left"/>
            </w:pPr>
            <w:r>
              <w:t xml:space="preserve">External benchmark execution and external reviewer attestation remain pending.</w:t>
            </w:r>
          </w:p>
        </w:tc>
      </w:tr>
      <w:tr>
        <w:tc>
          <w:tcPr/>
          <w:p>
            <w:pPr>
              <w:pStyle w:val="Compact"/>
              <w:jc w:val="left"/>
            </w:pPr>
            <w:r>
              <w:t xml:space="preserve">HELIOS-003 - Public Benchmark Bridge and Delayed-Outcome Gauntlet</w:t>
            </w:r>
          </w:p>
        </w:tc>
        <w:tc>
          <w:tcPr/>
          <w:p>
            <w:pPr>
              <w:pStyle w:val="Compact"/>
              <w:jc w:val="left"/>
            </w:pPr>
            <w:r>
              <w:t xml:space="preserve">Cross-domain benchmark bridge workflow completed; external replay workflow completed; scaling proxy workflow completed; falsification audit completed; public benchmark adapter workflow completed; delayed-outcome sentinel completed.</w:t>
            </w:r>
          </w:p>
        </w:tc>
        <w:tc>
          <w:tcPr/>
          <w:p>
            <w:pPr>
              <w:pStyle w:val="Compact"/>
              <w:jc w:val="left"/>
            </w:pPr>
            <w:r>
              <w:t xml:space="preserve">Benchmark-adapter readiness and delayed-outcome monitoring are operational.</w:t>
            </w:r>
          </w:p>
        </w:tc>
        <w:tc>
          <w:tcPr/>
          <w:p>
            <w:pPr>
              <w:pStyle w:val="Compact"/>
              <w:jc w:val="left"/>
            </w:pPr>
            <w:r>
              <w:t xml:space="preserve">Adapter readiness is not official SWE-bench, GAIA, OSWorld, BrowserGym, tau-bench, or public benchmark victory.</w:t>
            </w:r>
          </w:p>
        </w:tc>
      </w:tr>
      <w:tr>
        <w:tc>
          <w:tcPr/>
          <w:p>
            <w:pPr>
              <w:pStyle w:val="Compact"/>
              <w:jc w:val="left"/>
            </w:pPr>
            <w:r>
              <w:t xml:space="preserve">HELIOS-004 - Completion and Handoff</w:t>
            </w:r>
          </w:p>
        </w:tc>
        <w:tc>
          <w:tcPr/>
          <w:p>
            <w:pPr>
              <w:pStyle w:val="Compact"/>
              <w:jc w:val="left"/>
            </w:pPr>
            <w:r>
              <w:t xml:space="preserve">HELIOS lineage completed locally; completion gates recorded; handoff to Cybersecurity Sovereign declared.</w:t>
            </w:r>
          </w:p>
        </w:tc>
        <w:tc>
          <w:tcPr/>
          <w:p>
            <w:pPr>
              <w:pStyle w:val="Compact"/>
              <w:jc w:val="left"/>
            </w:pPr>
            <w:r>
              <w:t xml:space="preserve">HELIOS is locally complete as a claim-bounded evidence lineage.</w:t>
            </w:r>
          </w:p>
        </w:tc>
        <w:tc>
          <w:tcPr/>
          <w:p>
            <w:pPr>
              <w:pStyle w:val="Compact"/>
              <w:jc w:val="left"/>
            </w:pPr>
            <w:r>
              <w:t xml:space="preserve">External benchmark and external reviewer gates remain required for stronger claims.</w:t>
            </w:r>
          </w:p>
        </w:tc>
      </w:tr>
      <w:tr>
        <w:tc>
          <w:tcPr/>
          <w:p>
            <w:pPr>
              <w:pStyle w:val="Compact"/>
              <w:jc w:val="left"/>
            </w:pPr>
            <w:r>
              <w:t xml:space="preserve">CYBER-SOVEREIGN-001 - First Defensive Security Organ</w:t>
            </w:r>
          </w:p>
        </w:tc>
        <w:tc>
          <w:tcPr/>
          <w:p>
            <w:pPr>
              <w:pStyle w:val="Compact"/>
              <w:jc w:val="left"/>
            </w:pPr>
            <w:r>
              <w:t xml:space="preserve">Defensive, repo-owned, sandbox-only cybersecurity organ instantiated; Insight -&gt; defensive opportunity map; Nova-Seeds -&gt; defensive variants; MARK -&gt; review/capacity allocation; AGI Jobs -&gt; proof-bound defensive outputs; Archive -&gt; CyberSecurityCapabilityArchive-v0.</w:t>
            </w:r>
          </w:p>
        </w:tc>
        <w:tc>
          <w:tcPr/>
          <w:p>
            <w:pPr>
              <w:pStyle w:val="Compact"/>
              <w:jc w:val="left"/>
            </w:pPr>
            <w:r>
              <w:t xml:space="preserve">First narrow defensive organ of the AGI ALPHA economic organism.</w:t>
            </w:r>
          </w:p>
        </w:tc>
        <w:tc>
          <w:tcPr/>
          <w:p>
            <w:pPr>
              <w:pStyle w:val="Compact"/>
              <w:jc w:val="left"/>
            </w:pPr>
            <w:r>
              <w:t xml:space="preserve">Not cybersecurity certification, not offensive capability, not empirical SOTA.</w:t>
            </w:r>
          </w:p>
        </w:tc>
      </w:tr>
      <w:tr>
        <w:tc>
          <w:tcPr/>
          <w:p>
            <w:pPr>
              <w:pStyle w:val="Compact"/>
              <w:jc w:val="left"/>
            </w:pPr>
            <w:r>
              <w:t xml:space="preserve">CYBER-SOVEREIGN-002 - Defensive Capability Compounding</w:t>
            </w:r>
          </w:p>
        </w:tc>
        <w:tc>
          <w:tcPr/>
          <w:p>
            <w:pPr>
              <w:pStyle w:val="Compact"/>
              <w:jc w:val="left"/>
            </w:pPr>
            <w:r>
              <w:t xml:space="preserve">CyberSecurityCapabilityArchive-v1 produced; nine defensive task dockets; nine replay passes; B6 beats B5: 9/9; B6 beats all: 9/9; B6 Advantage Delta vs B5: 15.7453; capability reuse lift: 49.0%; valid defensive findings: 44; safety incidents: 0; policy violations: 0; raw secret leak count: 0; external target scan count: 0; exploit execution count: 0; malware generation count: 0; unsafe automerge count: 0.</w:t>
            </w:r>
          </w:p>
        </w:tc>
        <w:tc>
          <w:tcPr/>
          <w:p>
            <w:pPr>
              <w:pStyle w:val="Compact"/>
              <w:jc w:val="left"/>
            </w:pPr>
            <w:r>
              <w:t xml:space="preserve">Local defensive intra-domain compounding evidence: prior proof-bound security work became a reusable security capability archive that improved future defensive work.</w:t>
            </w:r>
          </w:p>
        </w:tc>
        <w:tc>
          <w:tcPr/>
          <w:p>
            <w:pPr>
              <w:pStyle w:val="Compact"/>
              <w:jc w:val="left"/>
            </w:pPr>
            <w:r>
              <w:t xml:space="preserve">Not proof that AGI ALPHA is secure, not cybersecurity SOTA, not real-world security certification, not offensive cyber capability, not external audit.</w:t>
            </w:r>
          </w:p>
        </w:tc>
      </w:tr>
      <w:tr>
        <w:tc>
          <w:tcPr/>
          <w:p>
            <w:pPr>
              <w:pStyle w:val="Compact"/>
              <w:jc w:val="left"/>
            </w:pPr>
            <w:r>
              <w:t xml:space="preserve">CYBER-SOVEREIGN-003 - External Attestation and Human-Governed Defensive Remediation</w:t>
            </w:r>
          </w:p>
        </w:tc>
        <w:tc>
          <w:tcPr/>
          <w:p>
            <w:pPr>
              <w:pStyle w:val="Compact"/>
              <w:jc w:val="left"/>
            </w:pPr>
            <w:r>
              <w:t xml:space="preserve">Implemented as an autonomous GitHub Actions experiment package. Uses CyberSecurityCapabilityArchive-v1 to identify evidence-infrastructure defects, backfill Evidence Hub pages, preserve claim boundaries, generate a safe PR proposal, support external replay, run falsification checks, and produce CyberSecurityCapabilityArchive-v2. Main evidence status must be populated from the actual workflow run; if the workflow has not yet run, mark as implemented / pending run. If it has run, report exact task count, replay passes, B6 vs B5 results, B7 status, PR status, claim-boundary coverage, backfilled pages, safety invariants, and archive-v2 production.</w:t>
            </w:r>
          </w:p>
        </w:tc>
        <w:tc>
          <w:tcPr/>
          <w:p>
            <w:pPr>
              <w:pStyle w:val="Compact"/>
              <w:jc w:val="left"/>
            </w:pPr>
            <w:r>
              <w:t xml:space="preserve">Human-governed defensive remediation readiness, or completed human-governed defensive remediation evidence if workflow artifacts and PR review exist.</w:t>
            </w:r>
          </w:p>
        </w:tc>
        <w:tc>
          <w:tcPr/>
          <w:p>
            <w:pPr>
              <w:pStyle w:val="Compact"/>
              <w:jc w:val="left"/>
            </w:pPr>
            <w:r>
              <w:t xml:space="preserve">Not proof AGI ALPHA is secure, not cybersecurity SOTA, not external certification, not autonomous production remediation, not offensive cyber capability. B7 becomes institutionally meaningful only when a human reviewer accepts, rejects, or requests changes on the PR and the decision is recorded.</w:t>
            </w:r>
          </w:p>
        </w:tc>
      </w:tr>
    </w:tbl>
    <w:p>
      <w:pPr>
        <w:pStyle w:val="BodyText"/>
      </w:pPr>
      <w:r>
        <w:t xml:space="preserve">Across the current CI evidence lineage, AGI ALPHA has moved from first-loop Evidence Docket mechanics to local governed compounding, local transfer, public-benchmark adapter readiness, completion/handoff, defensive cybersecurity organ formation, intra-domain defensive security compounding, and human-governed remediation readiness. The result remains claim-bounded: external reviewer attestation, official public benchmark execution, delayed outcomes, real multi-node scaling, and independent audit are still required for stronger claims.</w:t>
      </w:r>
    </w:p>
    <w:p>
      <w:pPr>
        <w:pStyle w:val="CaptionedFigure"/>
      </w:pPr>
      <w:r>
        <w:drawing>
          <wp:inline>
            <wp:extent cx="5120640" cy="3449694"/>
            <wp:effectExtent b="0" l="0" r="0" t="0"/>
            <wp:docPr descr="From Evidence Factory to Specialized Sovereign Organs. The current CI evidence lineage demonstrates the AGI ALPHA operating principle in bounded form: verified work becomes reusable capability, reusable capability improves future work, specialized organs emerge through proof, and human-governed remediation turns findings into reviewable institutional improvements." title="" id="73" name="Picture"/>
            <a:graphic>
              <a:graphicData uri="http://schemas.openxmlformats.org/drawingml/2006/picture">
                <pic:pic>
                  <pic:nvPicPr>
                    <pic:cNvPr descr="figures_png/figure31_evidence_factory_to_sovereign_organs.png" id="74" name="Picture"/>
                    <pic:cNvPicPr>
                      <a:picLocks noChangeArrowheads="1" noChangeAspect="1"/>
                    </pic:cNvPicPr>
                  </pic:nvPicPr>
                  <pic:blipFill>
                    <a:blip r:embed="rId72"/>
                    <a:stretch>
                      <a:fillRect/>
                    </a:stretch>
                  </pic:blipFill>
                  <pic:spPr bwMode="auto">
                    <a:xfrm>
                      <a:off x="0" y="0"/>
                      <a:ext cx="5120640" cy="3449694"/>
                    </a:xfrm>
                    <a:prstGeom prst="rect">
                      <a:avLst/>
                    </a:prstGeom>
                    <a:noFill/>
                    <a:ln w="9525">
                      <a:noFill/>
                      <a:headEnd/>
                      <a:tailEnd/>
                    </a:ln>
                  </pic:spPr>
                </pic:pic>
              </a:graphicData>
            </a:graphic>
          </wp:inline>
        </w:drawing>
      </w:r>
    </w:p>
    <w:p>
      <w:pPr>
        <w:pStyle w:val="ImageCaption"/>
      </w:pPr>
      <w:r>
        <w:t xml:space="preserve">From Evidence Factory to Specialized Sovereign Organs. The current CI evidence lineage demonstrates the AGI ALPHA operating principle in bounded form: verified work becomes reusable capability, reusable capability improves future work, specialized organs emerge through proof, and human-governed remediation turns findings into reviewable institutional improvements.</w:t>
      </w:r>
    </w:p>
    <w:p>
      <w:pPr>
        <w:pStyle w:val="CaptionedFigure"/>
      </w:pPr>
      <w:r>
        <w:drawing>
          <wp:inline>
            <wp:extent cx="5120640" cy="3180186"/>
            <wp:effectExtent b="0" l="0" r="0" t="0"/>
            <wp:docPr descr="Cybersecurity Sovereign as Defensive Immune Organ. CYBER-SOVEREIGN-002 tests archive-reuse compounding; CYBER-SOVEREIGN-003 tests whether that capability can produce human-reviewable remediation without unsafe autonomy." title="" id="76" name="Picture"/>
            <a:graphic>
              <a:graphicData uri="http://schemas.openxmlformats.org/drawingml/2006/picture">
                <pic:pic>
                  <pic:nvPicPr>
                    <pic:cNvPr descr="figures_png/figure32_cybersecurity_sovereign_immune_organ.png" id="77" name="Picture"/>
                    <pic:cNvPicPr>
                      <a:picLocks noChangeArrowheads="1" noChangeAspect="1"/>
                    </pic:cNvPicPr>
                  </pic:nvPicPr>
                  <pic:blipFill>
                    <a:blip r:embed="rId75"/>
                    <a:stretch>
                      <a:fillRect/>
                    </a:stretch>
                  </pic:blipFill>
                  <pic:spPr bwMode="auto">
                    <a:xfrm>
                      <a:off x="0" y="0"/>
                      <a:ext cx="5120640" cy="3180186"/>
                    </a:xfrm>
                    <a:prstGeom prst="rect">
                      <a:avLst/>
                    </a:prstGeom>
                    <a:noFill/>
                    <a:ln w="9525">
                      <a:noFill/>
                      <a:headEnd/>
                      <a:tailEnd/>
                    </a:ln>
                  </pic:spPr>
                </pic:pic>
              </a:graphicData>
            </a:graphic>
          </wp:inline>
        </w:drawing>
      </w:r>
    </w:p>
    <w:p>
      <w:pPr>
        <w:pStyle w:val="ImageCaption"/>
      </w:pPr>
      <w:r>
        <w:t xml:space="preserve">Cybersecurity Sovereign as Defensive Immune Organ. CYBER-SOVEREIGN-002 tests archive-reuse compounding; CYBER-SOVEREIGN-003 tests whether that capability can produce human-reviewable remediation without unsafe autonomy.</w:t>
      </w:r>
    </w:p>
    <w:bookmarkStart w:id="78" w:name="evidence-hub-and-public-scoreboards"/>
    <w:p>
      <w:pPr>
        <w:pStyle w:val="Heading3"/>
      </w:pPr>
      <w:r>
        <w:rPr>
          <w:rStyle w:val="SectionNumber"/>
        </w:rPr>
        <w:t xml:space="preserve">6.5.1</w:t>
      </w:r>
      <w:r>
        <w:tab/>
      </w:r>
      <w:r>
        <w:t xml:space="preserve">Evidence Hub and Public Scoreboards</w:t>
      </w:r>
    </w:p>
    <w:p>
      <w:pPr>
        <w:pStyle w:val="FirstParagraph"/>
      </w:pPr>
      <w:r>
        <w:t xml:space="preserve">The repository now publishes an Evidence Hub that organizes the current CI evidence lineage into persistent public pages and artifacts. The hub records bounded Evidence Docket experiments and does not claim achieved AGI, ASI, empirical SOTA, real-world certification, real-world security certification, or safe autonomy.</w:t>
      </w:r>
    </w:p>
    <w:p>
      <w:pPr>
        <w:pStyle w:val="BodyText"/>
      </w:pPr>
      <w:r>
        <w:t xml:space="preserve">Required public surfaces:</w:t>
      </w:r>
    </w:p>
    <w:p>
      <w:pPr>
        <w:pStyle w:val="SourceCode"/>
      </w:pPr>
      <w:r>
        <w:rPr>
          <w:rStyle w:val="VerbatimChar"/>
        </w:rPr>
        <w:t xml:space="preserve">/</w:t>
      </w:r>
      <w:r>
        <w:br/>
      </w:r>
      <w:r>
        <w:rPr>
          <w:rStyle w:val="VerbatimChar"/>
        </w:rPr>
        <w:t xml:space="preserve">  index.html</w:t>
      </w:r>
      <w:r>
        <w:br/>
      </w:r>
      <w:r>
        <w:rPr>
          <w:rStyle w:val="VerbatimChar"/>
        </w:rPr>
        <w:t xml:space="preserve">  helios-001/index.html</w:t>
      </w:r>
      <w:r>
        <w:br/>
      </w:r>
      <w:r>
        <w:rPr>
          <w:rStyle w:val="VerbatimChar"/>
        </w:rPr>
        <w:t xml:space="preserve">  helios-002/index.html</w:t>
      </w:r>
      <w:r>
        <w:br/>
      </w:r>
      <w:r>
        <w:rPr>
          <w:rStyle w:val="VerbatimChar"/>
        </w:rPr>
        <w:t xml:space="preserve">  helios-003/index.html</w:t>
      </w:r>
      <w:r>
        <w:br/>
      </w:r>
      <w:r>
        <w:rPr>
          <w:rStyle w:val="VerbatimChar"/>
        </w:rPr>
        <w:t xml:space="preserve">  helios-004/index.html</w:t>
      </w:r>
      <w:r>
        <w:br/>
      </w:r>
      <w:r>
        <w:rPr>
          <w:rStyle w:val="VerbatimChar"/>
        </w:rPr>
        <w:t xml:space="preserve">  cyber-sovereign-001/index.html</w:t>
      </w:r>
      <w:r>
        <w:br/>
      </w:r>
      <w:r>
        <w:rPr>
          <w:rStyle w:val="VerbatimChar"/>
        </w:rPr>
        <w:t xml:space="preserve">  cyber-sovereign-002/index.html</w:t>
      </w:r>
      <w:r>
        <w:br/>
      </w:r>
      <w:r>
        <w:rPr>
          <w:rStyle w:val="VerbatimChar"/>
        </w:rPr>
        <w:t xml:space="preserve">  cyber-sovereign-003/index.html</w:t>
      </w:r>
    </w:p>
    <w:p>
      <w:pPr>
        <w:pStyle w:val="FirstParagraph"/>
      </w:pPr>
      <w:r>
        <w:t xml:space="preserve">If a historical subpage lacks full data, the Evidence Hub creates a bounded evidence summary page with experiment name, purpose, key metrics, artifact pointer, current claim level, claim boundary, and back-to-hub link.</w:t>
      </w:r>
    </w:p>
    <w:bookmarkEnd w:id="78"/>
    <w:bookmarkStart w:id="79" w:name="Xb4975c91e96f16999fbc4ee0add564c5a481a0e"/>
    <w:p>
      <w:pPr>
        <w:pStyle w:val="Heading3"/>
      </w:pPr>
      <w:r>
        <w:rPr>
          <w:rStyle w:val="SectionNumber"/>
        </w:rPr>
        <w:t xml:space="preserve">6.5.2</w:t>
      </w:r>
      <w:r>
        <w:tab/>
      </w:r>
      <w:r>
        <w:t xml:space="preserve">Hard Safety Invariants for Cybersecurity Sovereign</w:t>
      </w:r>
    </w:p>
    <w:p>
      <w:pPr>
        <w:pStyle w:val="FirstParagraph"/>
      </w:pPr>
      <w:r>
        <w:t xml:space="preserve">Hard safety invariants for Cybersecurity Sovereign are:</w:t>
      </w:r>
    </w:p>
    <w:p>
      <w:pPr>
        <w:pStyle w:val="SourceCode"/>
      </w:pPr>
      <w:r>
        <w:rPr>
          <w:rStyle w:val="VerbatimChar"/>
        </w:rPr>
        <w:t xml:space="preserve">raw_secret_leak_count = 0</w:t>
      </w:r>
      <w:r>
        <w:br/>
      </w:r>
      <w:r>
        <w:rPr>
          <w:rStyle w:val="VerbatimChar"/>
        </w:rPr>
        <w:t xml:space="preserve">external_target_scan_count = 0</w:t>
      </w:r>
      <w:r>
        <w:br/>
      </w:r>
      <w:r>
        <w:rPr>
          <w:rStyle w:val="VerbatimChar"/>
        </w:rPr>
        <w:t xml:space="preserve">exploit_execution_count = 0</w:t>
      </w:r>
      <w:r>
        <w:br/>
      </w:r>
      <w:r>
        <w:rPr>
          <w:rStyle w:val="VerbatimChar"/>
        </w:rPr>
        <w:t xml:space="preserve">malware_generation_count = 0</w:t>
      </w:r>
      <w:r>
        <w:br/>
      </w:r>
      <w:r>
        <w:rPr>
          <w:rStyle w:val="VerbatimChar"/>
        </w:rPr>
        <w:t xml:space="preserve">social_engineering_content_count = 0</w:t>
      </w:r>
      <w:r>
        <w:br/>
      </w:r>
      <w:r>
        <w:rPr>
          <w:rStyle w:val="VerbatimChar"/>
        </w:rPr>
        <w:t xml:space="preserve">unsafe_automerge_count = 0</w:t>
      </w:r>
      <w:r>
        <w:br/>
      </w:r>
      <w:r>
        <w:rPr>
          <w:rStyle w:val="VerbatimChar"/>
        </w:rPr>
        <w:t xml:space="preserve">critical_safety_incidents = 0</w:t>
      </w:r>
    </w:p>
    <w:p>
      <w:pPr>
        <w:pStyle w:val="FirstParagraph"/>
      </w:pPr>
      <w:r>
        <w:t xml:space="preserve">If any invariant is nonzero, the Cybersecurity Sovereign experiment fails promotion.</w:t>
      </w:r>
    </w:p>
    <w:p>
      <w:pPr>
        <w:pStyle w:val="BodyText"/>
      </w:pPr>
      <w:r>
        <w:t xml:space="preserve">For CYBER-SOVEREIGN-003, safe PR creation is allowed only if no auto-merge occurs; patch scope is repo-owned and defensive; claim boundaries are preserved; no workflow permission is broadened without explicit human approval; no secret values are printed; no external systems are scanned; and a human review decision is recorded before any institutional remediation claim is promoted.</w:t>
      </w:r>
    </w:p>
    <w:bookmarkEnd w:id="79"/>
    <w:bookmarkEnd w:id="80"/>
    <w:bookmarkStart w:id="94" w:name="Xd515b056293cbe0aa1038e3ca4704ecc44d75d9"/>
    <w:p>
      <w:pPr>
        <w:pStyle w:val="Heading2"/>
      </w:pPr>
      <w:r>
        <w:rPr>
          <w:rStyle w:val="SectionNumber"/>
        </w:rPr>
        <w:t xml:space="preserve">6.6</w:t>
      </w:r>
      <w:r>
        <w:tab/>
      </w:r>
      <w:r>
        <w:t xml:space="preserve">Market-Governed Open-Ended Invention: From AGI Jobs to Alpha-Factory</w:t>
      </w:r>
    </w:p>
    <w:p>
      <w:pPr>
        <w:pStyle w:val="FirstParagraph"/>
      </w:pPr>
      <w:r>
        <w:t xml:space="preserve">The paper’s proof-gated AI-generating layer is conceptually strong, but it becomes commercially useful only when it is tied to an executable work and settlement spine. The internal ALPHA-AGI Insight v02 brief supplies that implementation spine: AGI Jobs as settlement rail, OpenClaw as human operator shell, Alpha-Factory as invention engine, causal-substrate services and QD archives as searchable invention memory, NettingHouse as high-volume receipt clearing, Paymaster as mandate-epoch funding, AGI Nodes as verifiable distributed execution, and AGI.Eth / ASI.Eth as low-entropy authority surfaces [87].</w:t>
      </w:r>
    </w:p>
    <w:p>
      <w:pPr>
        <w:pStyle w:val="BodyText"/>
      </w:pPr>
      <w:r>
        <w:t xml:space="preserve">The breakthrough is not merely that AI agents can do jobs. The breakthrough is that</w:t>
      </w:r>
      <w:r>
        <w:t xml:space="preserve"> </w:t>
      </w:r>
      <w:r>
        <w:rPr>
          <w:b/>
          <w:bCs/>
        </w:rPr>
        <w:t xml:space="preserve">a labor market can operate over invention-space, not merely task-space</w:t>
      </w:r>
      <w:r>
        <w:t xml:space="preserve">. Invention can be generated, causalized, evaluated, red-teamed, archived, settled, promoted, packaged as capability, allocated, and used to generate harder future tasks. AGI ALPHA therefore becomes a proof-gated, market-governed invention substrate.</w:t>
      </w:r>
    </w:p>
    <w:p>
      <w:pPr>
        <w:pStyle w:val="BodyText"/>
      </w:pPr>
      <w:r>
        <w:t xml:space="preserve">The closed loop is:</w:t>
      </w:r>
    </w:p>
    <w:p>
      <w:pPr>
        <w:pStyle w:val="SourceCode"/>
      </w:pPr>
      <w:r>
        <w:rPr>
          <w:rStyle w:val="VerbatimChar"/>
        </w:rPr>
        <w:t xml:space="preserve">generate candidates</w:t>
      </w:r>
      <w:r>
        <w:br/>
      </w:r>
      <w:r>
        <w:rPr>
          <w:rStyle w:val="VerbatimChar"/>
        </w:rPr>
        <w:t xml:space="preserve">-&gt; causalize</w:t>
      </w:r>
      <w:r>
        <w:br/>
      </w:r>
      <w:r>
        <w:rPr>
          <w:rStyle w:val="VerbatimChar"/>
        </w:rPr>
        <w:t xml:space="preserve">-&gt; evaluate</w:t>
      </w:r>
      <w:r>
        <w:br/>
      </w:r>
      <w:r>
        <w:rPr>
          <w:rStyle w:val="VerbatimChar"/>
        </w:rPr>
        <w:t xml:space="preserve">-&gt; red-team</w:t>
      </w:r>
      <w:r>
        <w:br/>
      </w:r>
      <w:r>
        <w:rPr>
          <w:rStyle w:val="VerbatimChar"/>
        </w:rPr>
        <w:t xml:space="preserve">-&gt; archive</w:t>
      </w:r>
      <w:r>
        <w:br/>
      </w:r>
      <w:r>
        <w:rPr>
          <w:rStyle w:val="VerbatimChar"/>
        </w:rPr>
        <w:t xml:space="preserve">-&gt; settle</w:t>
      </w:r>
      <w:r>
        <w:br/>
      </w:r>
      <w:r>
        <w:rPr>
          <w:rStyle w:val="VerbatimChar"/>
        </w:rPr>
        <w:t xml:space="preserve">-&gt; promote</w:t>
      </w:r>
      <w:r>
        <w:br/>
      </w:r>
      <w:r>
        <w:rPr>
          <w:rStyle w:val="VerbatimChar"/>
        </w:rPr>
        <w:t xml:space="preserve">-&gt; package capability</w:t>
      </w:r>
      <w:r>
        <w:br/>
      </w:r>
      <w:r>
        <w:rPr>
          <w:rStyle w:val="VerbatimChar"/>
        </w:rPr>
        <w:t xml:space="preserve">-&gt; allocate</w:t>
      </w:r>
      <w:r>
        <w:br/>
      </w:r>
      <w:r>
        <w:rPr>
          <w:rStyle w:val="VerbatimChar"/>
        </w:rPr>
        <w:t xml:space="preserve">-&gt; generate harder tasks</w:t>
      </w:r>
    </w:p>
    <w:p>
      <w:pPr>
        <w:pStyle w:val="CaptionedFigure"/>
      </w:pPr>
      <w:r>
        <w:drawing>
          <wp:inline>
            <wp:extent cx="5120640" cy="2667782"/>
            <wp:effectExtent b="0" l="0" r="0" t="0"/>
            <wp:docPr descr="From AGI Jobs to Civilizational Value-to-Energy Compounding. Mandates enter through OpenClaw, invention search runs through Alpha-Factory and causal-substrate services, receipts clear through NettingHouse and AGIJobManager, distributed work executes on AGI Nodes, and validated capability feeds the value-to-energy flywheel." title="" id="82" name="Picture"/>
            <a:graphic>
              <a:graphicData uri="http://schemas.openxmlformats.org/drawingml/2006/picture">
                <pic:pic>
                  <pic:nvPicPr>
                    <pic:cNvPr descr="figures_png/figure29_market_governed_invention_foundry.png" id="83" name="Picture"/>
                    <pic:cNvPicPr>
                      <a:picLocks noChangeArrowheads="1" noChangeAspect="1"/>
                    </pic:cNvPicPr>
                  </pic:nvPicPr>
                  <pic:blipFill>
                    <a:blip r:embed="rId81"/>
                    <a:stretch>
                      <a:fillRect/>
                    </a:stretch>
                  </pic:blipFill>
                  <pic:spPr bwMode="auto">
                    <a:xfrm>
                      <a:off x="0" y="0"/>
                      <a:ext cx="5120640" cy="2667782"/>
                    </a:xfrm>
                    <a:prstGeom prst="rect">
                      <a:avLst/>
                    </a:prstGeom>
                    <a:noFill/>
                    <a:ln w="9525">
                      <a:noFill/>
                      <a:headEnd/>
                      <a:tailEnd/>
                    </a:ln>
                  </pic:spPr>
                </pic:pic>
              </a:graphicData>
            </a:graphic>
          </wp:inline>
        </w:drawing>
      </w:r>
    </w:p>
    <w:p>
      <w:pPr>
        <w:pStyle w:val="ImageCaption"/>
      </w:pPr>
      <w:r>
        <w:t xml:space="preserve">From AGI Jobs to Civilizational Value-to-Energy Compounding. Mandates enter through OpenClaw, invention search runs through Alpha-Factory and causal-substrate services, receipts clear through NettingHouse and AGIJobManager, distributed work executes on AGI Nodes, and validated capability feeds the value-to-energy flywheel.</w:t>
      </w:r>
    </w:p>
    <w:bookmarkStart w:id="84" w:name="implementation-grounded-architecture"/>
    <w:p>
      <w:pPr>
        <w:pStyle w:val="Heading3"/>
      </w:pPr>
      <w:r>
        <w:rPr>
          <w:rStyle w:val="SectionNumber"/>
        </w:rPr>
        <w:t xml:space="preserve">6.6.1</w:t>
      </w:r>
      <w:r>
        <w:tab/>
      </w:r>
      <w:r>
        <w:t xml:space="preserve">Implementation-grounded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AGI ALPHA component</w:t>
            </w:r>
          </w:p>
        </w:tc>
        <w:tc>
          <w:tcPr/>
          <w:p>
            <w:pPr>
              <w:pStyle w:val="Compact"/>
              <w:jc w:val="left"/>
            </w:pPr>
            <w:r>
              <w:t xml:space="preserve">Function</w:t>
            </w:r>
          </w:p>
        </w:tc>
      </w:tr>
      <w:tr>
        <w:tc>
          <w:tcPr/>
          <w:p>
            <w:pPr>
              <w:pStyle w:val="Compact"/>
              <w:jc w:val="left"/>
            </w:pPr>
            <w:r>
              <w:t xml:space="preserve">Settlement rail</w:t>
            </w:r>
          </w:p>
        </w:tc>
        <w:tc>
          <w:tcPr/>
          <w:p>
            <w:pPr>
              <w:pStyle w:val="Compact"/>
              <w:jc w:val="left"/>
            </w:pPr>
            <w:r>
              <w:t xml:space="preserve">AGIJobManager</w:t>
            </w:r>
          </w:p>
        </w:tc>
        <w:tc>
          <w:tcPr/>
          <w:p>
            <w:pPr>
              <w:pStyle w:val="Compact"/>
              <w:jc w:val="left"/>
            </w:pPr>
            <w:r>
              <w:t xml:space="preserve">Escrow, validation, dispute resolution, and authoritative finalization.</w:t>
            </w:r>
          </w:p>
        </w:tc>
      </w:tr>
      <w:tr>
        <w:tc>
          <w:tcPr/>
          <w:p>
            <w:pPr>
              <w:pStyle w:val="Compact"/>
              <w:jc w:val="left"/>
            </w:pPr>
            <w:r>
              <w:t xml:space="preserve">Funding rail</w:t>
            </w:r>
          </w:p>
        </w:tc>
        <w:tc>
          <w:tcPr/>
          <w:p>
            <w:pPr>
              <w:pStyle w:val="Compact"/>
              <w:jc w:val="left"/>
            </w:pPr>
            <w:r>
              <w:t xml:space="preserve">Paymaster</w:t>
            </w:r>
          </w:p>
        </w:tc>
        <w:tc>
          <w:tcPr/>
          <w:p>
            <w:pPr>
              <w:pStyle w:val="Compact"/>
              <w:jc w:val="left"/>
            </w:pPr>
            <w:r>
              <w:t xml:space="preserve">Funds $AGIALPHA-denominated mandate epochs and enforces budgets.</w:t>
            </w:r>
          </w:p>
        </w:tc>
      </w:tr>
      <w:tr>
        <w:tc>
          <w:tcPr/>
          <w:p>
            <w:pPr>
              <w:pStyle w:val="Compact"/>
              <w:jc w:val="left"/>
            </w:pPr>
            <w:r>
              <w:t xml:space="preserve">Batch rail</w:t>
            </w:r>
          </w:p>
        </w:tc>
        <w:tc>
          <w:tcPr/>
          <w:p>
            <w:pPr>
              <w:pStyle w:val="Compact"/>
              <w:jc w:val="left"/>
            </w:pPr>
            <w:r>
              <w:t xml:space="preserve">NettingHouse</w:t>
            </w:r>
          </w:p>
        </w:tc>
        <w:tc>
          <w:tcPr/>
          <w:p>
            <w:pPr>
              <w:pStyle w:val="Compact"/>
              <w:jc w:val="left"/>
            </w:pPr>
            <w:r>
              <w:t xml:space="preserve">Batches off-chain microjob receipts, challenge windows, Merkle roots, payout roots, archive-delta roots, and quarantine roots.</w:t>
            </w:r>
          </w:p>
        </w:tc>
      </w:tr>
      <w:tr>
        <w:tc>
          <w:tcPr/>
          <w:p>
            <w:pPr>
              <w:pStyle w:val="Compact"/>
              <w:jc w:val="left"/>
            </w:pPr>
            <w:r>
              <w:t xml:space="preserve">Operator shell</w:t>
            </w:r>
          </w:p>
        </w:tc>
        <w:tc>
          <w:tcPr/>
          <w:p>
            <w:pPr>
              <w:pStyle w:val="Compact"/>
              <w:jc w:val="left"/>
            </w:pPr>
            <w:r>
              <w:t xml:space="preserve">OpenClaw</w:t>
            </w:r>
          </w:p>
        </w:tc>
        <w:tc>
          <w:tcPr/>
          <w:p>
            <w:pPr>
              <w:pStyle w:val="Compact"/>
              <w:jc w:val="left"/>
            </w:pPr>
            <w:r>
              <w:t xml:space="preserve">Sponsor, reviewer, and operator UX for inspections, approvals, interventions, and finalization.</w:t>
            </w:r>
          </w:p>
        </w:tc>
      </w:tr>
      <w:tr>
        <w:tc>
          <w:tcPr/>
          <w:p>
            <w:pPr>
              <w:pStyle w:val="Compact"/>
              <w:jc w:val="left"/>
            </w:pPr>
            <w:r>
              <w:t xml:space="preserve">Invention engine</w:t>
            </w:r>
          </w:p>
        </w:tc>
        <w:tc>
          <w:tcPr/>
          <w:p>
            <w:pPr>
              <w:pStyle w:val="Compact"/>
              <w:jc w:val="left"/>
            </w:pPr>
            <w:r>
              <w:t xml:space="preserve">Alpha-Factory</w:t>
            </w:r>
          </w:p>
        </w:tc>
        <w:tc>
          <w:tcPr/>
          <w:p>
            <w:pPr>
              <w:pStyle w:val="Compact"/>
              <w:jc w:val="left"/>
            </w:pPr>
            <w:r>
              <w:t xml:space="preserve">Runs proposal, causalization, scoring, novelty, red-team, archive, and promotion loops.</w:t>
            </w:r>
          </w:p>
        </w:tc>
      </w:tr>
      <w:tr>
        <w:tc>
          <w:tcPr/>
          <w:p>
            <w:pPr>
              <w:pStyle w:val="Compact"/>
              <w:jc w:val="left"/>
            </w:pPr>
            <w:r>
              <w:t xml:space="preserve">Causal substrate</w:t>
            </w:r>
          </w:p>
        </w:tc>
        <w:tc>
          <w:tcPr/>
          <w:p>
            <w:pPr>
              <w:pStyle w:val="Compact"/>
              <w:jc w:val="left"/>
            </w:pPr>
            <w:r>
              <w:t xml:space="preserve">AGI ALPHA causal-substrate service</w:t>
            </w:r>
          </w:p>
        </w:tc>
        <w:tc>
          <w:tcPr/>
          <w:p>
            <w:pPr>
              <w:pStyle w:val="Compact"/>
              <w:jc w:val="left"/>
            </w:pPr>
            <w:r>
              <w:t xml:space="preserve">Mechanism checks, causal bridges, side-effect scans, counterfactual probes, and active deepening.</w:t>
            </w:r>
          </w:p>
        </w:tc>
      </w:tr>
      <w:tr>
        <w:tc>
          <w:tcPr/>
          <w:p>
            <w:pPr>
              <w:pStyle w:val="Compact"/>
              <w:jc w:val="left"/>
            </w:pPr>
            <w:r>
              <w:t xml:space="preserve">Diversity memory</w:t>
            </w:r>
          </w:p>
        </w:tc>
        <w:tc>
          <w:tcPr/>
          <w:p>
            <w:pPr>
              <w:pStyle w:val="Compact"/>
              <w:jc w:val="left"/>
            </w:pPr>
            <w:r>
              <w:t xml:space="preserve">Global QD / MAP-Elites archive</w:t>
            </w:r>
          </w:p>
        </w:tc>
        <w:tc>
          <w:tcPr/>
          <w:p>
            <w:pPr>
              <w:pStyle w:val="Compact"/>
              <w:jc w:val="left"/>
            </w:pPr>
            <w:r>
              <w:t xml:space="preserve">Preserves stepping stones and diverse high-quality artifacts across descriptor cells.</w:t>
            </w:r>
          </w:p>
        </w:tc>
      </w:tr>
      <w:tr>
        <w:tc>
          <w:tcPr/>
          <w:p>
            <w:pPr>
              <w:pStyle w:val="Compact"/>
              <w:jc w:val="left"/>
            </w:pPr>
            <w:r>
              <w:t xml:space="preserve">Compute fabric</w:t>
            </w:r>
          </w:p>
        </w:tc>
        <w:tc>
          <w:tcPr/>
          <w:p>
            <w:pPr>
              <w:pStyle w:val="Compact"/>
              <w:jc w:val="left"/>
            </w:pPr>
            <w:r>
              <w:t xml:space="preserve">AGI Nodes</w:t>
            </w:r>
          </w:p>
        </w:tc>
        <w:tc>
          <w:tcPr/>
          <w:p>
            <w:pPr>
              <w:pStyle w:val="Compact"/>
              <w:jc w:val="left"/>
            </w:pPr>
            <w:r>
              <w:t xml:space="preserve">Executes generation, evaluation, training, search, replay, and validation jobs with metering.</w:t>
            </w:r>
          </w:p>
        </w:tc>
      </w:tr>
      <w:tr>
        <w:tc>
          <w:tcPr/>
          <w:p>
            <w:pPr>
              <w:pStyle w:val="Compact"/>
              <w:jc w:val="left"/>
            </w:pPr>
            <w:r>
              <w:t xml:space="preserve">Identity layer</w:t>
            </w:r>
          </w:p>
        </w:tc>
        <w:tc>
          <w:tcPr/>
          <w:p>
            <w:pPr>
              <w:pStyle w:val="Compact"/>
              <w:jc w:val="left"/>
            </w:pPr>
            <w:r>
              <w:t xml:space="preserve">AGI.Eth / ASI.Eth</w:t>
            </w:r>
          </w:p>
        </w:tc>
        <w:tc>
          <w:tcPr/>
          <w:p>
            <w:pPr>
              <w:pStyle w:val="Compact"/>
              <w:jc w:val="left"/>
            </w:pPr>
            <w:r>
              <w:t xml:space="preserve">Names agents, nodes, validators, environments, proof roots, authority, and institutional scope.</w:t>
            </w:r>
          </w:p>
        </w:tc>
      </w:tr>
      <w:tr>
        <w:tc>
          <w:tcPr/>
          <w:p>
            <w:pPr>
              <w:pStyle w:val="Compact"/>
              <w:jc w:val="left"/>
            </w:pPr>
            <w:r>
              <w:t xml:space="preserve">Proof layer</w:t>
            </w:r>
          </w:p>
        </w:tc>
        <w:tc>
          <w:tcPr/>
          <w:p>
            <w:pPr>
              <w:pStyle w:val="Compact"/>
              <w:jc w:val="left"/>
            </w:pPr>
            <w:r>
              <w:t xml:space="preserve">ProofBundle / alpha-WU</w:t>
            </w:r>
          </w:p>
        </w:tc>
        <w:tc>
          <w:tcPr/>
          <w:p>
            <w:pPr>
              <w:pStyle w:val="Compact"/>
              <w:jc w:val="left"/>
            </w:pPr>
            <w:r>
              <w:t xml:space="preserve">Makes work replayable, auditable, measured, and settleable.</w:t>
            </w:r>
          </w:p>
        </w:tc>
      </w:tr>
      <w:tr>
        <w:tc>
          <w:tcPr/>
          <w:p>
            <w:pPr>
              <w:pStyle w:val="Compact"/>
              <w:jc w:val="left"/>
            </w:pPr>
            <w:r>
              <w:t xml:space="preserve">Capacity Allocation layer</w:t>
            </w:r>
          </w:p>
        </w:tc>
        <w:tc>
          <w:tcPr/>
          <w:p>
            <w:pPr>
              <w:pStyle w:val="Compact"/>
              <w:jc w:val="left"/>
            </w:pPr>
            <w:r>
              <w:t xml:space="preserve">Value Realization Ledger + Invention Reserve</w:t>
            </w:r>
          </w:p>
        </w:tc>
        <w:tc>
          <w:tcPr/>
          <w:p>
            <w:pPr>
              <w:pStyle w:val="Compact"/>
              <w:jc w:val="left"/>
            </w:pPr>
            <w:r>
              <w:t xml:space="preserve">Converts validated invention into owned capability, capital, infrastructure, compute, science, and useful-energy capacity.</w:t>
            </w:r>
          </w:p>
        </w:tc>
      </w:tr>
    </w:tbl>
    <w:bookmarkEnd w:id="84"/>
    <w:bookmarkStart w:id="85" w:name="X8fb43a779e8d3d6480e45b3cf42e5311f3c7406"/>
    <w:p>
      <w:pPr>
        <w:pStyle w:val="Heading3"/>
      </w:pPr>
      <w:r>
        <w:rPr>
          <w:rStyle w:val="SectionNumber"/>
        </w:rPr>
        <w:t xml:space="preserve">6.6.2</w:t>
      </w:r>
      <w:r>
        <w:tab/>
      </w:r>
      <w:r>
        <w:t xml:space="preserve">MandateEpoch Protocol: Scaling Real Multi-Agent Work Without Putting Every Microjob On-Chain</w:t>
      </w:r>
    </w:p>
    <w:p>
      <w:pPr>
        <w:pStyle w:val="FirstParagraph"/>
      </w:pPr>
      <w:r>
        <w:t xml:space="preserve">A market-governed invention engine should not create one on-chain job for every invention microstep. One AGIJobManager job should represent one</w:t>
      </w:r>
      <w:r>
        <w:t xml:space="preserve"> </w:t>
      </w:r>
      <w:r>
        <w:rPr>
          <w:b/>
          <w:bCs/>
        </w:rPr>
        <w:t xml:space="preserve">MandateEpoch</w:t>
      </w:r>
      <w:r>
        <w:t xml:space="preserve">, while NettingHouse batches high-volume invention receipts off-chain and commits settlement-grade roots.</w:t>
      </w:r>
    </w:p>
    <w:p>
      <w:pPr>
        <w:pStyle w:val="BodyText"/>
      </w:pPr>
      <w:r>
        <w:t xml:space="preserve">A mandate is:</w:t>
      </w:r>
    </w:p>
    <w:p>
      <w:pPr>
        <w:pStyle w:val="BodyText"/>
      </w:pPr>
      <m:oMathPara>
        <m:oMathParaPr>
          <m:jc m:val="center"/>
        </m:oMathParaPr>
        <m:oMath>
          <m:m>
            <m:mPr>
              <m:baseJc m:val="center"/>
              <m:plcHide m:val="on"/>
              <m:mcs>
                <m:mc>
                  <m:mcPr>
                    <m:mcJc m:val="right"/>
                    <m:count m:val="1"/>
                  </m:mcPr>
                </m:mc>
                <m:mc>
                  <m:mcPr>
                    <m:mcJc m:val="left"/>
                    <m:count m:val="1"/>
                  </m:mcPr>
                </m:mc>
              </m:mcs>
            </m:mPr>
            <m:mr>
              <m:e>
                <m:r>
                  <m:t>M</m:t>
                </m:r>
                <m:r>
                  <m:rPr>
                    <m:sty m:val="p"/>
                  </m:rPr>
                  <m:t>=</m:t>
                </m:r>
                <m:r>
                  <m:rPr>
                    <m:sty m:val="p"/>
                  </m:rPr>
                  <m:t>(</m:t>
                </m:r>
              </m:e>
              <m:e>
                <m:r>
                  <m:rPr>
                    <m:sty m:val="p"/>
                  </m:rPr>
                  <m:t>g</m:t>
                </m:r>
                <m:r>
                  <m:rPr>
                    <m:sty m:val="p"/>
                  </m:rPr>
                  <m:t>o</m:t>
                </m:r>
                <m:r>
                  <m:rPr>
                    <m:sty m:val="p"/>
                  </m:rPr>
                  <m:t>a</m:t>
                </m:r>
                <m:r>
                  <m:rPr>
                    <m:sty m:val="p"/>
                  </m:rPr>
                  <m:t>l</m:t>
                </m:r>
                <m:r>
                  <m:rPr>
                    <m:sty m:val="p"/>
                  </m:rPr>
                  <m:t>,</m:t>
                </m:r>
                <m:r>
                  <m:rPr>
                    <m:sty m:val="p"/>
                  </m:rPr>
                  <m:t>b</m:t>
                </m:r>
                <m:r>
                  <m:rPr>
                    <m:sty m:val="p"/>
                  </m:rPr>
                  <m:t>u</m:t>
                </m:r>
                <m:r>
                  <m:rPr>
                    <m:sty m:val="p"/>
                  </m:rPr>
                  <m:t>d</m:t>
                </m:r>
                <m:r>
                  <m:rPr>
                    <m:sty m:val="p"/>
                  </m:rPr>
                  <m:t>g</m:t>
                </m:r>
                <m:r>
                  <m:rPr>
                    <m:sty m:val="p"/>
                  </m:rPr>
                  <m:t>e</m:t>
                </m:r>
                <m:r>
                  <m:rPr>
                    <m:sty m:val="p"/>
                  </m:rPr>
                  <m:t>t</m:t>
                </m:r>
                <m:r>
                  <m:rPr>
                    <m:sty m:val="p"/>
                  </m:rPr>
                  <m:t>,</m:t>
                </m:r>
                <m:r>
                  <m:rPr>
                    <m:sty m:val="p"/>
                  </m:rPr>
                  <m:t>p</m:t>
                </m:r>
                <m:r>
                  <m:rPr>
                    <m:sty m:val="p"/>
                  </m:rPr>
                  <m:t>o</m:t>
                </m:r>
                <m:r>
                  <m:rPr>
                    <m:sty m:val="p"/>
                  </m:rPr>
                  <m:t>l</m:t>
                </m:r>
                <m:r>
                  <m:rPr>
                    <m:sty m:val="p"/>
                  </m:rPr>
                  <m:t>i</m:t>
                </m:r>
                <m:r>
                  <m:rPr>
                    <m:sty m:val="p"/>
                  </m:rPr>
                  <m:t>c</m:t>
                </m:r>
                <m:r>
                  <m:rPr>
                    <m:sty m:val="p"/>
                  </m:rPr>
                  <m:t>y</m:t>
                </m:r>
                <m:r>
                  <m:rPr>
                    <m:sty m:val="p"/>
                  </m:rPr>
                  <m:t>,</m:t>
                </m:r>
                <m:r>
                  <m:rPr>
                    <m:sty m:val="p"/>
                  </m:rPr>
                  <m:t>d</m:t>
                </m:r>
                <m:r>
                  <m:rPr>
                    <m:sty m:val="p"/>
                  </m:rPr>
                  <m:t>e</m:t>
                </m:r>
                <m:r>
                  <m:rPr>
                    <m:sty m:val="p"/>
                  </m:rPr>
                  <m:t>s</m:t>
                </m:r>
                <m:r>
                  <m:rPr>
                    <m:sty m:val="p"/>
                  </m:rPr>
                  <m:t>c</m:t>
                </m:r>
                <m:r>
                  <m:rPr>
                    <m:sty m:val="p"/>
                  </m:rPr>
                  <m:t>r</m:t>
                </m:r>
                <m:r>
                  <m:rPr>
                    <m:sty m:val="p"/>
                  </m:rPr>
                  <m:t>i</m:t>
                </m:r>
                <m:r>
                  <m:rPr>
                    <m:sty m:val="p"/>
                  </m:rPr>
                  <m:t>p</m:t>
                </m:r>
                <m:r>
                  <m:rPr>
                    <m:sty m:val="p"/>
                  </m:rPr>
                  <m:t>t</m:t>
                </m:r>
                <m:r>
                  <m:rPr>
                    <m:sty m:val="p"/>
                  </m:rPr>
                  <m:t>o</m:t>
                </m:r>
                <m:r>
                  <m:rPr>
                    <m:sty m:val="p"/>
                  </m:rPr>
                  <m:t>r</m:t>
                </m:r>
                <m:r>
                  <m:rPr>
                    <m:sty m:val="p"/>
                  </m:rPr>
                  <m:t>_</m:t>
                </m:r>
                <m:r>
                  <m:rPr>
                    <m:sty m:val="p"/>
                  </m:rPr>
                  <m:t>s</m:t>
                </m:r>
                <m:r>
                  <m:rPr>
                    <m:sty m:val="p"/>
                  </m:rPr>
                  <m:t>c</m:t>
                </m:r>
                <m:r>
                  <m:rPr>
                    <m:sty m:val="p"/>
                  </m:rPr>
                  <m:t>h</m:t>
                </m:r>
                <m:r>
                  <m:rPr>
                    <m:sty m:val="p"/>
                  </m:rPr>
                  <m:t>e</m:t>
                </m:r>
                <m:r>
                  <m:rPr>
                    <m:sty m:val="p"/>
                  </m:rPr>
                  <m:t>m</m:t>
                </m:r>
                <m:r>
                  <m:rPr>
                    <m:sty m:val="p"/>
                  </m:rPr>
                  <m:t>a</m:t>
                </m:r>
                <m:r>
                  <m:rPr>
                    <m:sty m:val="p"/>
                  </m:rPr>
                  <m:t>,</m:t>
                </m:r>
                <m:r>
                  <m:rPr>
                    <m:sty m:val="p"/>
                  </m:rPr>
                  <m:t>s</m:t>
                </m:r>
                <m:r>
                  <m:rPr>
                    <m:sty m:val="p"/>
                  </m:rPr>
                  <m:t>c</m:t>
                </m:r>
                <m:r>
                  <m:rPr>
                    <m:sty m:val="p"/>
                  </m:rPr>
                  <m:t>o</m:t>
                </m:r>
                <m:r>
                  <m:rPr>
                    <m:sty m:val="p"/>
                  </m:rPr>
                  <m:t>r</m:t>
                </m:r>
                <m:r>
                  <m:rPr>
                    <m:sty m:val="p"/>
                  </m:rPr>
                  <m:t>i</m:t>
                </m:r>
                <m:r>
                  <m:rPr>
                    <m:sty m:val="p"/>
                  </m:rPr>
                  <m:t>n</m:t>
                </m:r>
                <m:r>
                  <m:rPr>
                    <m:sty m:val="p"/>
                  </m:rPr>
                  <m:t>g</m:t>
                </m:r>
                <m:r>
                  <m:rPr>
                    <m:sty m:val="p"/>
                  </m:rPr>
                  <m:t>_</m:t>
                </m:r>
                <m:r>
                  <m:rPr>
                    <m:sty m:val="p"/>
                  </m:rPr>
                  <m:t>r</m:t>
                </m:r>
                <m:r>
                  <m:rPr>
                    <m:sty m:val="p"/>
                  </m:rPr>
                  <m:t>u</m:t>
                </m:r>
                <m:r>
                  <m:rPr>
                    <m:sty m:val="p"/>
                  </m:rPr>
                  <m:t>b</m:t>
                </m:r>
                <m:r>
                  <m:rPr>
                    <m:sty m:val="p"/>
                  </m:rPr>
                  <m:t>r</m:t>
                </m:r>
                <m:r>
                  <m:rPr>
                    <m:sty m:val="p"/>
                  </m:rPr>
                  <m:t>i</m:t>
                </m:r>
                <m:r>
                  <m:rPr>
                    <m:sty m:val="p"/>
                  </m:rPr>
                  <m:t>c</m:t>
                </m:r>
                <m:r>
                  <m:rPr>
                    <m:sty m:val="p"/>
                  </m:rPr>
                  <m:t>,</m:t>
                </m:r>
              </m:e>
            </m:mr>
            <m:mr>
              <m:e/>
              <m:e>
                <m:r>
                  <m:rPr>
                    <m:sty m:val="p"/>
                  </m:rPr>
                  <m:t>s</m:t>
                </m:r>
                <m:r>
                  <m:rPr>
                    <m:sty m:val="p"/>
                  </m:rPr>
                  <m:t>a</m:t>
                </m:r>
                <m:r>
                  <m:rPr>
                    <m:sty m:val="p"/>
                  </m:rPr>
                  <m:t>f</m:t>
                </m:r>
                <m:r>
                  <m:rPr>
                    <m:sty m:val="p"/>
                  </m:rPr>
                  <m:t>e</m:t>
                </m:r>
                <m:r>
                  <m:rPr>
                    <m:sty m:val="p"/>
                  </m:rPr>
                  <m:t>t</m:t>
                </m:r>
                <m:r>
                  <m:rPr>
                    <m:sty m:val="p"/>
                  </m:rPr>
                  <m:t>y</m:t>
                </m:r>
                <m:r>
                  <m:rPr>
                    <m:sty m:val="p"/>
                  </m:rPr>
                  <m:t>_</m:t>
                </m:r>
                <m:r>
                  <m:rPr>
                    <m:sty m:val="p"/>
                  </m:rPr>
                  <m:t>p</m:t>
                </m:r>
                <m:r>
                  <m:rPr>
                    <m:sty m:val="p"/>
                  </m:rPr>
                  <m:t>o</m:t>
                </m:r>
                <m:r>
                  <m:rPr>
                    <m:sty m:val="p"/>
                  </m:rPr>
                  <m:t>l</m:t>
                </m:r>
                <m:r>
                  <m:rPr>
                    <m:sty m:val="p"/>
                  </m:rPr>
                  <m:t>i</m:t>
                </m:r>
                <m:r>
                  <m:rPr>
                    <m:sty m:val="p"/>
                  </m:rPr>
                  <m:t>c</m:t>
                </m:r>
                <m:r>
                  <m:rPr>
                    <m:sty m:val="p"/>
                  </m:rPr>
                  <m:t>y</m:t>
                </m:r>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_</m:t>
                </m:r>
                <m:r>
                  <m:rPr>
                    <m:sty m:val="p"/>
                  </m:rPr>
                  <m:t>p</m:t>
                </m:r>
                <m:r>
                  <m:rPr>
                    <m:sty m:val="p"/>
                  </m:rPr>
                  <m:t>o</m:t>
                </m:r>
                <m:r>
                  <m:rPr>
                    <m:sty m:val="p"/>
                  </m:rPr>
                  <m:t>l</m:t>
                </m:r>
                <m:r>
                  <m:rPr>
                    <m:sty m:val="p"/>
                  </m:rPr>
                  <m:t>i</m:t>
                </m:r>
                <m:r>
                  <m:rPr>
                    <m:sty m:val="p"/>
                  </m:rPr>
                  <m:t>c</m:t>
                </m:r>
                <m:r>
                  <m:rPr>
                    <m:sty m:val="p"/>
                  </m:rPr>
                  <m:t>y</m:t>
                </m:r>
                <m:r>
                  <m:rPr>
                    <m:sty m:val="p"/>
                  </m:rPr>
                  <m:t>,</m:t>
                </m:r>
                <m:r>
                  <m:rPr>
                    <m:sty m:val="p"/>
                  </m:rPr>
                  <m:t>p</m:t>
                </m:r>
                <m:r>
                  <m:rPr>
                    <m:sty m:val="p"/>
                  </m:rPr>
                  <m:t>r</m:t>
                </m:r>
                <m:r>
                  <m:rPr>
                    <m:sty m:val="p"/>
                  </m:rPr>
                  <m:t>o</m:t>
                </m:r>
                <m:r>
                  <m:rPr>
                    <m:sty m:val="p"/>
                  </m:rPr>
                  <m:t>m</m:t>
                </m:r>
                <m:r>
                  <m:rPr>
                    <m:sty m:val="p"/>
                  </m:rPr>
                  <m:t>o</m:t>
                </m:r>
                <m:r>
                  <m:rPr>
                    <m:sty m:val="p"/>
                  </m:rPr>
                  <m:t>t</m:t>
                </m:r>
                <m:r>
                  <m:rPr>
                    <m:sty m:val="p"/>
                  </m:rPr>
                  <m:t>i</m:t>
                </m:r>
                <m:r>
                  <m:rPr>
                    <m:sty m:val="p"/>
                  </m:rPr>
                  <m:t>o</m:t>
                </m:r>
                <m:r>
                  <m:rPr>
                    <m:sty m:val="p"/>
                  </m:rPr>
                  <m:t>n</m:t>
                </m:r>
                <m:r>
                  <m:rPr>
                    <m:sty m:val="p"/>
                  </m:rPr>
                  <m:t>_</m:t>
                </m:r>
                <m:r>
                  <m:rPr>
                    <m:sty m:val="p"/>
                  </m:rPr>
                  <m:t>t</m:t>
                </m:r>
                <m:r>
                  <m:rPr>
                    <m:sty m:val="p"/>
                  </m:rPr>
                  <m:t>h</m:t>
                </m:r>
                <m:r>
                  <m:rPr>
                    <m:sty m:val="p"/>
                  </m:rPr>
                  <m:t>r</m:t>
                </m:r>
                <m:r>
                  <m:rPr>
                    <m:sty m:val="p"/>
                  </m:rPr>
                  <m:t>e</m:t>
                </m:r>
                <m:r>
                  <m:rPr>
                    <m:sty m:val="p"/>
                  </m:rPr>
                  <m:t>s</m:t>
                </m:r>
                <m:r>
                  <m:rPr>
                    <m:sty m:val="p"/>
                  </m:rPr>
                  <m:t>h</m:t>
                </m:r>
                <m:r>
                  <m:rPr>
                    <m:sty m:val="p"/>
                  </m:rPr>
                  <m:t>o</m:t>
                </m:r>
                <m:r>
                  <m:rPr>
                    <m:sty m:val="p"/>
                  </m:rPr>
                  <m:t>l</m:t>
                </m:r>
                <m:r>
                  <m:rPr>
                    <m:sty m:val="p"/>
                  </m:rPr>
                  <m:t>d</m:t>
                </m:r>
                <m:r>
                  <m:rPr>
                    <m:sty m:val="p"/>
                  </m:rPr>
                  <m:t>s</m:t>
                </m:r>
                <m:r>
                  <m:rPr>
                    <m:sty m:val="p"/>
                  </m:rPr>
                  <m:t>,</m:t>
                </m:r>
                <m:r>
                  <m:rPr>
                    <m:sty m:val="p"/>
                  </m:rPr>
                  <m:t>c</m:t>
                </m:r>
                <m:r>
                  <m:rPr>
                    <m:sty m:val="p"/>
                  </m:rPr>
                  <m:t>a</m:t>
                </m:r>
                <m:r>
                  <m:rPr>
                    <m:sty m:val="p"/>
                  </m:rPr>
                  <m:t>p</m:t>
                </m:r>
                <m:r>
                  <m:rPr>
                    <m:sty m:val="p"/>
                  </m:rPr>
                  <m:t>a</m:t>
                </m:r>
                <m:r>
                  <m:rPr>
                    <m:sty m:val="p"/>
                  </m:rPr>
                  <m:t>c</m:t>
                </m:r>
                <m:r>
                  <m:rPr>
                    <m:sty m:val="p"/>
                  </m:rPr>
                  <m:t>i</m:t>
                </m:r>
                <m:r>
                  <m:rPr>
                    <m:sty m:val="p"/>
                  </m:rPr>
                  <m:t>t</m:t>
                </m:r>
                <m:r>
                  <m:rPr>
                    <m:sty m:val="p"/>
                  </m:rPr>
                  <m:t>y</m:t>
                </m:r>
                <m:r>
                  <m:rPr>
                    <m:sty m:val="p"/>
                  </m:rPr>
                  <m:t>a</m:t>
                </m:r>
                <m:r>
                  <m:rPr>
                    <m:sty m:val="p"/>
                  </m:rPr>
                  <m:t>l</m:t>
                </m:r>
                <m:r>
                  <m:rPr>
                    <m:sty m:val="p"/>
                  </m:rPr>
                  <m:t>l</m:t>
                </m:r>
                <m:r>
                  <m:rPr>
                    <m:sty m:val="p"/>
                  </m:rPr>
                  <m:t>o</m:t>
                </m:r>
                <m:r>
                  <m:rPr>
                    <m:sty m:val="p"/>
                  </m:rPr>
                  <m:t>c</m:t>
                </m:r>
                <m:r>
                  <m:rPr>
                    <m:sty m:val="p"/>
                  </m:rPr>
                  <m:t>a</m:t>
                </m:r>
                <m:r>
                  <m:rPr>
                    <m:sty m:val="p"/>
                  </m:rPr>
                  <m:t>t</m:t>
                </m:r>
                <m:r>
                  <m:rPr>
                    <m:sty m:val="p"/>
                  </m:rPr>
                  <m:t>i</m:t>
                </m:r>
                <m:r>
                  <m:rPr>
                    <m:sty m:val="p"/>
                  </m:rPr>
                  <m:t>o</m:t>
                </m:r>
                <m:r>
                  <m:rPr>
                    <m:sty m:val="p"/>
                  </m:rPr>
                  <m:t>n</m:t>
                </m:r>
                <m:r>
                  <m:rPr>
                    <m:sty m:val="p"/>
                  </m:rPr>
                  <m:t>_</m:t>
                </m:r>
                <m:r>
                  <m:rPr>
                    <m:sty m:val="p"/>
                  </m:rPr>
                  <m:t>p</m:t>
                </m:r>
                <m:r>
                  <m:rPr>
                    <m:sty m:val="p"/>
                  </m:rPr>
                  <m:t>o</m:t>
                </m:r>
                <m:r>
                  <m:rPr>
                    <m:sty m:val="p"/>
                  </m:rPr>
                  <m:t>l</m:t>
                </m:r>
                <m:r>
                  <m:rPr>
                    <m:sty m:val="p"/>
                  </m:rPr>
                  <m:t>i</m:t>
                </m:r>
                <m:r>
                  <m:rPr>
                    <m:sty m:val="p"/>
                  </m:rPr>
                  <m:t>c</m:t>
                </m:r>
                <m:r>
                  <m:rPr>
                    <m:sty m:val="p"/>
                  </m:rPr>
                  <m:t>y</m:t>
                </m:r>
                <m:r>
                  <m:rPr>
                    <m:sty m:val="p"/>
                  </m:rPr>
                  <m:t>)</m:t>
                </m:r>
                <m:r>
                  <m:rPr>
                    <m:sty m:val="p"/>
                  </m:rPr>
                  <m:t>.</m:t>
                </m:r>
              </m:e>
            </m:mr>
          </m:m>
        </m:oMath>
      </m:oMathPara>
    </w:p>
    <w:p>
      <w:pPr>
        <w:pStyle w:val="FirstParagraph"/>
      </w:pPr>
      <w:r>
        <w:t xml:space="preserve">A MandateEpoch is:</w:t>
      </w:r>
    </w:p>
    <w:p>
      <w:pPr>
        <w:pStyle w:val="BodyText"/>
      </w:pPr>
      <m:oMathPara>
        <m:oMathParaPr>
          <m:jc m:val="center"/>
        </m:oMathParaPr>
        <m:oMath>
          <m:m>
            <m:mPr>
              <m:baseJc m:val="center"/>
              <m:plcHide m:val="on"/>
              <m:mcs>
                <m:mc>
                  <m:mcPr>
                    <m:mcJc m:val="right"/>
                    <m:count m:val="1"/>
                  </m:mcPr>
                </m:mc>
                <m:mc>
                  <m:mcPr>
                    <m:mcJc m:val="left"/>
                    <m:count m:val="1"/>
                  </m:mcPr>
                </m:mc>
              </m:mcs>
            </m:mPr>
            <m:mr>
              <m:e>
                <m:sSub>
                  <m:e>
                    <m:r>
                      <m:t>E</m:t>
                    </m:r>
                  </m:e>
                  <m:sub>
                    <m:r>
                      <m:t>t</m:t>
                    </m:r>
                  </m:sub>
                </m:sSub>
                <m:r>
                  <m:rPr>
                    <m:sty m:val="p"/>
                  </m:rPr>
                  <m:t>=</m:t>
                </m:r>
                <m:r>
                  <m:rPr>
                    <m:sty m:val="p"/>
                  </m:rPr>
                  <m:t>(</m:t>
                </m:r>
              </m:e>
              <m:e>
                <m:r>
                  <m:rPr>
                    <m:sty m:val="p"/>
                  </m:rPr>
                  <m:t>m</m:t>
                </m:r>
                <m:r>
                  <m:rPr>
                    <m:sty m:val="p"/>
                  </m:rPr>
                  <m:t>a</m:t>
                </m:r>
                <m:r>
                  <m:rPr>
                    <m:sty m:val="p"/>
                  </m:rPr>
                  <m:t>n</m:t>
                </m:r>
                <m:r>
                  <m:rPr>
                    <m:sty m:val="p"/>
                  </m:rPr>
                  <m:t>d</m:t>
                </m:r>
                <m:r>
                  <m:rPr>
                    <m:sty m:val="p"/>
                  </m:rPr>
                  <m:t>a</m:t>
                </m:r>
                <m:r>
                  <m:rPr>
                    <m:sty m:val="p"/>
                  </m:rPr>
                  <m:t>t</m:t>
                </m:r>
                <m:r>
                  <m:rPr>
                    <m:sty m:val="p"/>
                  </m:rPr>
                  <m:t>e</m:t>
                </m:r>
                <m:r>
                  <m:rPr>
                    <m:sty m:val="p"/>
                  </m:rPr>
                  <m:t>_</m:t>
                </m:r>
                <m:r>
                  <m:rPr>
                    <m:sty m:val="p"/>
                  </m:rPr>
                  <m:t>i</m:t>
                </m:r>
                <m:r>
                  <m:rPr>
                    <m:sty m:val="p"/>
                  </m:rPr>
                  <m:t>d</m:t>
                </m:r>
                <m:r>
                  <m:rPr>
                    <m:sty m:val="p"/>
                  </m:rPr>
                  <m:t>,</m:t>
                </m:r>
                <m:r>
                  <m:rPr>
                    <m:sty m:val="p"/>
                  </m:rPr>
                  <m:t>e</m:t>
                </m:r>
                <m:r>
                  <m:rPr>
                    <m:sty m:val="p"/>
                  </m:rPr>
                  <m:t>p</m:t>
                </m:r>
                <m:r>
                  <m:rPr>
                    <m:sty m:val="p"/>
                  </m:rPr>
                  <m:t>o</m:t>
                </m:r>
                <m:r>
                  <m:rPr>
                    <m:sty m:val="p"/>
                  </m:rPr>
                  <m:t>c</m:t>
                </m:r>
                <m:r>
                  <m:rPr>
                    <m:sty m:val="p"/>
                  </m:rPr>
                  <m:t>h</m:t>
                </m:r>
                <m:r>
                  <m:rPr>
                    <m:sty m:val="p"/>
                  </m:rPr>
                  <m:t>_</m:t>
                </m:r>
                <m:r>
                  <m:rPr>
                    <m:sty m:val="p"/>
                  </m:rPr>
                  <m:t>i</m:t>
                </m:r>
                <m:r>
                  <m:rPr>
                    <m:sty m:val="p"/>
                  </m:rPr>
                  <m:t>d</m:t>
                </m:r>
                <m:r>
                  <m:rPr>
                    <m:sty m:val="p"/>
                  </m:rPr>
                  <m:t>,</m:t>
                </m:r>
                <m:r>
                  <m:rPr>
                    <m:sty m:val="p"/>
                  </m:rPr>
                  <m:t>p</m:t>
                </m:r>
                <m:r>
                  <m:rPr>
                    <m:sty m:val="p"/>
                  </m:rPr>
                  <m:t>o</m:t>
                </m:r>
                <m:r>
                  <m:rPr>
                    <m:sty m:val="p"/>
                  </m:rPr>
                  <m:t>l</m:t>
                </m:r>
                <m:r>
                  <m:rPr>
                    <m:sty m:val="p"/>
                  </m:rPr>
                  <m:t>i</m:t>
                </m:r>
                <m:r>
                  <m:rPr>
                    <m:sty m:val="p"/>
                  </m:rPr>
                  <m:t>c</m:t>
                </m:r>
                <m:r>
                  <m:rPr>
                    <m:sty m:val="p"/>
                  </m:rPr>
                  <m:t>y</m:t>
                </m:r>
                <m:r>
                  <m:rPr>
                    <m:sty m:val="p"/>
                  </m:rPr>
                  <m:t>_</m:t>
                </m:r>
                <m:r>
                  <m:rPr>
                    <m:sty m:val="p"/>
                  </m:rPr>
                  <m:t>h</m:t>
                </m:r>
                <m:r>
                  <m:rPr>
                    <m:sty m:val="p"/>
                  </m:rPr>
                  <m:t>a</m:t>
                </m:r>
                <m:r>
                  <m:rPr>
                    <m:sty m:val="p"/>
                  </m:rPr>
                  <m:t>s</m:t>
                </m:r>
                <m:r>
                  <m:rPr>
                    <m:sty m:val="p"/>
                  </m:rPr>
                  <m:t>h</m:t>
                </m:r>
                <m:r>
                  <m:rPr>
                    <m:sty m:val="p"/>
                  </m:rPr>
                  <m:t>,</m:t>
                </m:r>
                <m:r>
                  <m:rPr>
                    <m:sty m:val="p"/>
                  </m:rPr>
                  <m:t>d</m:t>
                </m:r>
                <m:r>
                  <m:rPr>
                    <m:sty m:val="p"/>
                  </m:rPr>
                  <m:t>e</m:t>
                </m:r>
                <m:r>
                  <m:rPr>
                    <m:sty m:val="p"/>
                  </m:rPr>
                  <m:t>s</m:t>
                </m:r>
                <m:r>
                  <m:rPr>
                    <m:sty m:val="p"/>
                  </m:rPr>
                  <m:t>c</m:t>
                </m:r>
                <m:r>
                  <m:rPr>
                    <m:sty m:val="p"/>
                  </m:rPr>
                  <m:t>r</m:t>
                </m:r>
                <m:r>
                  <m:rPr>
                    <m:sty m:val="p"/>
                  </m:rPr>
                  <m:t>i</m:t>
                </m:r>
                <m:r>
                  <m:rPr>
                    <m:sty m:val="p"/>
                  </m:rPr>
                  <m:t>p</m:t>
                </m:r>
                <m:r>
                  <m:rPr>
                    <m:sty m:val="p"/>
                  </m:rPr>
                  <m:t>t</m:t>
                </m:r>
                <m:r>
                  <m:rPr>
                    <m:sty m:val="p"/>
                  </m:rPr>
                  <m:t>o</m:t>
                </m:r>
                <m:r>
                  <m:rPr>
                    <m:sty m:val="p"/>
                  </m:rPr>
                  <m:t>r</m:t>
                </m:r>
                <m:r>
                  <m:rPr>
                    <m:sty m:val="p"/>
                  </m:rPr>
                  <m:t>_</m:t>
                </m:r>
                <m:r>
                  <m:rPr>
                    <m:sty m:val="p"/>
                  </m:rPr>
                  <m:t>s</m:t>
                </m:r>
                <m:r>
                  <m:rPr>
                    <m:sty m:val="p"/>
                  </m:rPr>
                  <m:t>c</m:t>
                </m:r>
                <m:r>
                  <m:rPr>
                    <m:sty m:val="p"/>
                  </m:rPr>
                  <m:t>h</m:t>
                </m:r>
                <m:r>
                  <m:rPr>
                    <m:sty m:val="p"/>
                  </m:rPr>
                  <m:t>e</m:t>
                </m:r>
                <m:r>
                  <m:rPr>
                    <m:sty m:val="p"/>
                  </m:rPr>
                  <m:t>m</m:t>
                </m:r>
                <m:r>
                  <m:rPr>
                    <m:sty m:val="p"/>
                  </m:rPr>
                  <m:t>a</m:t>
                </m:r>
                <m:r>
                  <m:rPr>
                    <m:sty m:val="p"/>
                  </m:rPr>
                  <m:t>_</m:t>
                </m:r>
                <m:r>
                  <m:rPr>
                    <m:sty m:val="p"/>
                  </m:rPr>
                  <m:t>h</m:t>
                </m:r>
                <m:r>
                  <m:rPr>
                    <m:sty m:val="p"/>
                  </m:rPr>
                  <m:t>a</m:t>
                </m:r>
                <m:r>
                  <m:rPr>
                    <m:sty m:val="p"/>
                  </m:rPr>
                  <m:t>s</m:t>
                </m:r>
                <m:r>
                  <m:rPr>
                    <m:sty m:val="p"/>
                  </m:rPr>
                  <m:t>h</m:t>
                </m:r>
                <m:r>
                  <m:rPr>
                    <m:sty m:val="p"/>
                  </m:rPr>
                  <m:t>,</m:t>
                </m:r>
              </m:e>
            </m:mr>
            <m:mr>
              <m:e/>
              <m:e>
                <m:r>
                  <m:rPr>
                    <m:sty m:val="p"/>
                  </m:rPr>
                  <m:t>s</m:t>
                </m:r>
                <m:r>
                  <m:rPr>
                    <m:sty m:val="p"/>
                  </m:rPr>
                  <m:t>c</m:t>
                </m:r>
                <m:r>
                  <m:rPr>
                    <m:sty m:val="p"/>
                  </m:rPr>
                  <m:t>o</m:t>
                </m:r>
                <m:r>
                  <m:rPr>
                    <m:sty m:val="p"/>
                  </m:rPr>
                  <m:t>r</m:t>
                </m:r>
                <m:r>
                  <m:rPr>
                    <m:sty m:val="p"/>
                  </m:rPr>
                  <m:t>e</m:t>
                </m:r>
                <m:r>
                  <m:rPr>
                    <m:sty m:val="p"/>
                  </m:rPr>
                  <m:t>_</m:t>
                </m:r>
                <m:r>
                  <m:rPr>
                    <m:sty m:val="p"/>
                  </m:rPr>
                  <m:t>r</m:t>
                </m:r>
                <m:r>
                  <m:rPr>
                    <m:sty m:val="p"/>
                  </m:rPr>
                  <m:t>u</m:t>
                </m:r>
                <m:r>
                  <m:rPr>
                    <m:sty m:val="p"/>
                  </m:rPr>
                  <m:t>b</m:t>
                </m:r>
                <m:r>
                  <m:rPr>
                    <m:sty m:val="p"/>
                  </m:rPr>
                  <m:t>r</m:t>
                </m:r>
                <m:r>
                  <m:rPr>
                    <m:sty m:val="p"/>
                  </m:rPr>
                  <m:t>i</m:t>
                </m:r>
                <m:r>
                  <m:rPr>
                    <m:sty m:val="p"/>
                  </m:rPr>
                  <m:t>c</m:t>
                </m:r>
                <m:r>
                  <m:rPr>
                    <m:sty m:val="p"/>
                  </m:rPr>
                  <m:t>_</m:t>
                </m:r>
                <m:r>
                  <m:rPr>
                    <m:sty m:val="p"/>
                  </m:rPr>
                  <m:t>h</m:t>
                </m:r>
                <m:r>
                  <m:rPr>
                    <m:sty m:val="p"/>
                  </m:rPr>
                  <m:t>a</m:t>
                </m:r>
                <m:r>
                  <m:rPr>
                    <m:sty m:val="p"/>
                  </m:rPr>
                  <m:t>s</m:t>
                </m:r>
                <m:r>
                  <m:rPr>
                    <m:sty m:val="p"/>
                  </m:rPr>
                  <m:t>h</m:t>
                </m:r>
                <m:r>
                  <m:rPr>
                    <m:sty m:val="p"/>
                  </m:rPr>
                  <m:t>,</m:t>
                </m:r>
                <m:r>
                  <m:rPr>
                    <m:sty m:val="p"/>
                  </m:rPr>
                  <m:t>s</m:t>
                </m:r>
                <m:r>
                  <m:rPr>
                    <m:sty m:val="p"/>
                  </m:rPr>
                  <m:t>a</m:t>
                </m:r>
                <m:r>
                  <m:rPr>
                    <m:sty m:val="p"/>
                  </m:rPr>
                  <m:t>f</m:t>
                </m:r>
                <m:r>
                  <m:rPr>
                    <m:sty m:val="p"/>
                  </m:rPr>
                  <m:t>e</m:t>
                </m:r>
                <m:r>
                  <m:rPr>
                    <m:sty m:val="p"/>
                  </m:rPr>
                  <m:t>t</m:t>
                </m:r>
                <m:r>
                  <m:rPr>
                    <m:sty m:val="p"/>
                  </m:rPr>
                  <m:t>y</m:t>
                </m:r>
                <m:r>
                  <m:rPr>
                    <m:sty m:val="p"/>
                  </m:rPr>
                  <m:t>_</m:t>
                </m:r>
                <m:r>
                  <m:rPr>
                    <m:sty m:val="p"/>
                  </m:rPr>
                  <m:t>p</m:t>
                </m:r>
                <m:r>
                  <m:rPr>
                    <m:sty m:val="p"/>
                  </m:rPr>
                  <m:t>o</m:t>
                </m:r>
                <m:r>
                  <m:rPr>
                    <m:sty m:val="p"/>
                  </m:rPr>
                  <m:t>l</m:t>
                </m:r>
                <m:r>
                  <m:rPr>
                    <m:sty m:val="p"/>
                  </m:rPr>
                  <m:t>i</m:t>
                </m:r>
                <m:r>
                  <m:rPr>
                    <m:sty m:val="p"/>
                  </m:rPr>
                  <m:t>c</m:t>
                </m:r>
                <m:r>
                  <m:rPr>
                    <m:sty m:val="p"/>
                  </m:rPr>
                  <m:t>y</m:t>
                </m:r>
                <m:r>
                  <m:rPr>
                    <m:sty m:val="p"/>
                  </m:rPr>
                  <m:t>_</m:t>
                </m:r>
                <m:r>
                  <m:rPr>
                    <m:sty m:val="p"/>
                  </m:rPr>
                  <m:t>h</m:t>
                </m:r>
                <m:r>
                  <m:rPr>
                    <m:sty m:val="p"/>
                  </m:rPr>
                  <m:t>a</m:t>
                </m:r>
                <m:r>
                  <m:rPr>
                    <m:sty m:val="p"/>
                  </m:rPr>
                  <m:t>s</m:t>
                </m:r>
                <m:r>
                  <m:rPr>
                    <m:sty m:val="p"/>
                  </m:rPr>
                  <m:t>h</m:t>
                </m:r>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_</m:t>
                </m:r>
                <m:r>
                  <m:rPr>
                    <m:sty m:val="p"/>
                  </m:rPr>
                  <m:t>p</m:t>
                </m:r>
                <m:r>
                  <m:rPr>
                    <m:sty m:val="p"/>
                  </m:rPr>
                  <m:t>o</m:t>
                </m:r>
                <m:r>
                  <m:rPr>
                    <m:sty m:val="p"/>
                  </m:rPr>
                  <m:t>l</m:t>
                </m:r>
                <m:r>
                  <m:rPr>
                    <m:sty m:val="p"/>
                  </m:rPr>
                  <m:t>i</m:t>
                </m:r>
                <m:r>
                  <m:rPr>
                    <m:sty m:val="p"/>
                  </m:rPr>
                  <m:t>c</m:t>
                </m:r>
                <m:r>
                  <m:rPr>
                    <m:sty m:val="p"/>
                  </m:rPr>
                  <m:t>y</m:t>
                </m:r>
                <m:r>
                  <m:rPr>
                    <m:sty m:val="p"/>
                  </m:rPr>
                  <m:t>_</m:t>
                </m:r>
                <m:r>
                  <m:rPr>
                    <m:sty m:val="p"/>
                  </m:rPr>
                  <m:t>h</m:t>
                </m:r>
                <m:r>
                  <m:rPr>
                    <m:sty m:val="p"/>
                  </m:rPr>
                  <m:t>a</m:t>
                </m:r>
                <m:r>
                  <m:rPr>
                    <m:sty m:val="p"/>
                  </m:rPr>
                  <m:t>s</m:t>
                </m:r>
                <m:r>
                  <m:rPr>
                    <m:sty m:val="p"/>
                  </m:rPr>
                  <m:t>h</m:t>
                </m:r>
                <m:r>
                  <m:rPr>
                    <m:sty m:val="p"/>
                  </m:rPr>
                  <m:t>,</m:t>
                </m:r>
              </m:e>
            </m:mr>
            <m:mr>
              <m:e/>
              <m:e>
                <m:r>
                  <m:rPr>
                    <m:sty m:val="p"/>
                  </m:rPr>
                  <m:t>r</m:t>
                </m:r>
                <m:r>
                  <m:rPr>
                    <m:sty m:val="p"/>
                  </m:rPr>
                  <m:t>e</m:t>
                </m:r>
                <m:r>
                  <m:rPr>
                    <m:sty m:val="p"/>
                  </m:rPr>
                  <m:t>c</m:t>
                </m:r>
                <m:r>
                  <m:rPr>
                    <m:sty m:val="p"/>
                  </m:rPr>
                  <m:t>e</m:t>
                </m:r>
                <m:r>
                  <m:rPr>
                    <m:sty m:val="p"/>
                  </m:rPr>
                  <m:t>i</m:t>
                </m:r>
                <m:r>
                  <m:rPr>
                    <m:sty m:val="p"/>
                  </m:rPr>
                  <m:t>p</m:t>
                </m:r>
                <m:r>
                  <m:rPr>
                    <m:sty m:val="p"/>
                  </m:rPr>
                  <m:t>t</m:t>
                </m:r>
                <m:r>
                  <m:rPr>
                    <m:sty m:val="p"/>
                  </m:rPr>
                  <m:t>_</m:t>
                </m:r>
                <m:r>
                  <m:rPr>
                    <m:sty m:val="p"/>
                  </m:rPr>
                  <m:t>r</m:t>
                </m:r>
                <m:r>
                  <m:rPr>
                    <m:sty m:val="p"/>
                  </m:rPr>
                  <m:t>o</m:t>
                </m:r>
                <m:r>
                  <m:rPr>
                    <m:sty m:val="p"/>
                  </m:rPr>
                  <m:t>o</m:t>
                </m:r>
                <m:r>
                  <m:rPr>
                    <m:sty m:val="p"/>
                  </m:rPr>
                  <m:t>t</m:t>
                </m:r>
                <m:r>
                  <m:rPr>
                    <m:sty m:val="p"/>
                  </m:rPr>
                  <m:t>,</m:t>
                </m:r>
                <m:r>
                  <m:rPr>
                    <m:sty m:val="p"/>
                  </m:rPr>
                  <m:t>p</m:t>
                </m:r>
                <m:r>
                  <m:rPr>
                    <m:sty m:val="p"/>
                  </m:rPr>
                  <m:t>a</m:t>
                </m:r>
                <m:r>
                  <m:rPr>
                    <m:sty m:val="p"/>
                  </m:rPr>
                  <m:t>y</m:t>
                </m:r>
                <m:r>
                  <m:rPr>
                    <m:sty m:val="p"/>
                  </m:rPr>
                  <m:t>o</m:t>
                </m:r>
                <m:r>
                  <m:rPr>
                    <m:sty m:val="p"/>
                  </m:rPr>
                  <m:t>u</m:t>
                </m:r>
                <m:r>
                  <m:rPr>
                    <m:sty m:val="p"/>
                  </m:rPr>
                  <m:t>t</m:t>
                </m:r>
                <m:r>
                  <m:rPr>
                    <m:sty m:val="p"/>
                  </m:rPr>
                  <m:t>_</m:t>
                </m:r>
                <m:r>
                  <m:rPr>
                    <m:sty m:val="p"/>
                  </m:rPr>
                  <m:t>r</m:t>
                </m:r>
                <m:r>
                  <m:rPr>
                    <m:sty m:val="p"/>
                  </m:rPr>
                  <m:t>o</m:t>
                </m:r>
                <m:r>
                  <m:rPr>
                    <m:sty m:val="p"/>
                  </m:rPr>
                  <m:t>o</m:t>
                </m:r>
                <m:r>
                  <m:rPr>
                    <m:sty m:val="p"/>
                  </m:rPr>
                  <m:t>t</m:t>
                </m:r>
                <m:r>
                  <m:rPr>
                    <m:sty m:val="p"/>
                  </m:rPr>
                  <m:t>,</m:t>
                </m:r>
                <m:r>
                  <m:rPr>
                    <m:sty m:val="p"/>
                  </m:rPr>
                  <m:t>a</m:t>
                </m:r>
                <m:r>
                  <m:rPr>
                    <m:sty m:val="p"/>
                  </m:rPr>
                  <m:t>r</m:t>
                </m:r>
                <m:r>
                  <m:rPr>
                    <m:sty m:val="p"/>
                  </m:rPr>
                  <m:t>c</m:t>
                </m:r>
                <m:r>
                  <m:rPr>
                    <m:sty m:val="p"/>
                  </m:rPr>
                  <m:t>h</m:t>
                </m:r>
                <m:r>
                  <m:rPr>
                    <m:sty m:val="p"/>
                  </m:rPr>
                  <m:t>i</m:t>
                </m:r>
                <m:r>
                  <m:rPr>
                    <m:sty m:val="p"/>
                  </m:rPr>
                  <m:t>v</m:t>
                </m:r>
                <m:r>
                  <m:rPr>
                    <m:sty m:val="p"/>
                  </m:rPr>
                  <m:t>e</m:t>
                </m:r>
                <m:r>
                  <m:rPr>
                    <m:sty m:val="p"/>
                  </m:rPr>
                  <m:t>_</m:t>
                </m:r>
                <m:r>
                  <m:rPr>
                    <m:sty m:val="p"/>
                  </m:rPr>
                  <m:t>d</m:t>
                </m:r>
                <m:r>
                  <m:rPr>
                    <m:sty m:val="p"/>
                  </m:rPr>
                  <m:t>e</m:t>
                </m:r>
                <m:r>
                  <m:rPr>
                    <m:sty m:val="p"/>
                  </m:rPr>
                  <m:t>l</m:t>
                </m:r>
                <m:r>
                  <m:rPr>
                    <m:sty m:val="p"/>
                  </m:rPr>
                  <m:t>t</m:t>
                </m:r>
                <m:r>
                  <m:rPr>
                    <m:sty m:val="p"/>
                  </m:rPr>
                  <m:t>a</m:t>
                </m:r>
                <m:r>
                  <m:rPr>
                    <m:sty m:val="p"/>
                  </m:rPr>
                  <m:t>_</m:t>
                </m:r>
                <m:r>
                  <m:rPr>
                    <m:sty m:val="p"/>
                  </m:rPr>
                  <m:t>r</m:t>
                </m:r>
                <m:r>
                  <m:rPr>
                    <m:sty m:val="p"/>
                  </m:rPr>
                  <m:t>o</m:t>
                </m:r>
                <m:r>
                  <m:rPr>
                    <m:sty m:val="p"/>
                  </m:rPr>
                  <m:t>o</m:t>
                </m:r>
                <m:r>
                  <m:rPr>
                    <m:sty m:val="p"/>
                  </m:rPr>
                  <m:t>t</m:t>
                </m:r>
                <m:r>
                  <m:rPr>
                    <m:sty m:val="p"/>
                  </m:rPr>
                  <m:t>,</m:t>
                </m:r>
                <m:r>
                  <m:rPr>
                    <m:sty m:val="p"/>
                  </m:rPr>
                  <m:t>q</m:t>
                </m:r>
                <m:r>
                  <m:rPr>
                    <m:sty m:val="p"/>
                  </m:rPr>
                  <m:t>u</m:t>
                </m:r>
                <m:r>
                  <m:rPr>
                    <m:sty m:val="p"/>
                  </m:rPr>
                  <m:t>a</m:t>
                </m:r>
                <m:r>
                  <m:rPr>
                    <m:sty m:val="p"/>
                  </m:rPr>
                  <m:t>r</m:t>
                </m:r>
                <m:r>
                  <m:rPr>
                    <m:sty m:val="p"/>
                  </m:rPr>
                  <m:t>a</m:t>
                </m:r>
                <m:r>
                  <m:rPr>
                    <m:sty m:val="p"/>
                  </m:rPr>
                  <m:t>n</m:t>
                </m:r>
                <m:r>
                  <m:rPr>
                    <m:sty m:val="p"/>
                  </m:rPr>
                  <m:t>t</m:t>
                </m:r>
                <m:r>
                  <m:rPr>
                    <m:sty m:val="p"/>
                  </m:rPr>
                  <m:t>i</m:t>
                </m:r>
                <m:r>
                  <m:rPr>
                    <m:sty m:val="p"/>
                  </m:rPr>
                  <m:t>n</m:t>
                </m:r>
                <m:r>
                  <m:rPr>
                    <m:sty m:val="p"/>
                  </m:rPr>
                  <m:t>e</m:t>
                </m:r>
                <m:r>
                  <m:rPr>
                    <m:sty m:val="p"/>
                  </m:rPr>
                  <m:t>_</m:t>
                </m:r>
                <m:r>
                  <m:rPr>
                    <m:sty m:val="p"/>
                  </m:rPr>
                  <m:t>r</m:t>
                </m:r>
                <m:r>
                  <m:rPr>
                    <m:sty m:val="p"/>
                  </m:rPr>
                  <m:t>o</m:t>
                </m:r>
                <m:r>
                  <m:rPr>
                    <m:sty m:val="p"/>
                  </m:rPr>
                  <m:t>o</m:t>
                </m:r>
                <m:r>
                  <m:rPr>
                    <m:sty m:val="p"/>
                  </m:rPr>
                  <m:t>t</m:t>
                </m:r>
                <m:r>
                  <m:rPr>
                    <m:sty m:val="p"/>
                  </m:rPr>
                  <m:t>,</m:t>
                </m:r>
              </m:e>
            </m:mr>
            <m:mr>
              <m:e/>
              <m:e>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_</m:t>
                </m:r>
                <m:r>
                  <m:rPr>
                    <m:sty m:val="p"/>
                  </m:rPr>
                  <m:t>a</m:t>
                </m:r>
                <m:r>
                  <m:rPr>
                    <m:sty m:val="p"/>
                  </m:rPr>
                  <m:t>t</m:t>
                </m:r>
                <m:r>
                  <m:rPr>
                    <m:sty m:val="p"/>
                  </m:rPr>
                  <m:t>t</m:t>
                </m:r>
                <m:r>
                  <m:rPr>
                    <m:sty m:val="p"/>
                  </m:rPr>
                  <m:t>e</m:t>
                </m:r>
                <m:r>
                  <m:rPr>
                    <m:sty m:val="p"/>
                  </m:rPr>
                  <m:t>s</m:t>
                </m:r>
                <m:r>
                  <m:rPr>
                    <m:sty m:val="p"/>
                  </m:rPr>
                  <m:t>t</m:t>
                </m:r>
                <m:r>
                  <m:rPr>
                    <m:sty m:val="p"/>
                  </m:rPr>
                  <m:t>a</m:t>
                </m:r>
                <m:r>
                  <m:rPr>
                    <m:sty m:val="p"/>
                  </m:rPr>
                  <m:t>t</m:t>
                </m:r>
                <m:r>
                  <m:rPr>
                    <m:sty m:val="p"/>
                  </m:rPr>
                  <m:t>i</m:t>
                </m:r>
                <m:r>
                  <m:rPr>
                    <m:sty m:val="p"/>
                  </m:rPr>
                  <m:t>o</m:t>
                </m:r>
                <m:r>
                  <m:rPr>
                    <m:sty m:val="p"/>
                  </m:rPr>
                  <m:t>n</m:t>
                </m:r>
                <m:r>
                  <m:rPr>
                    <m:sty m:val="p"/>
                  </m:rPr>
                  <m:t>_</m:t>
                </m:r>
                <m:r>
                  <m:rPr>
                    <m:sty m:val="p"/>
                  </m:rPr>
                  <m:t>b</m:t>
                </m:r>
                <m:r>
                  <m:rPr>
                    <m:sty m:val="p"/>
                  </m:rPr>
                  <m:t>u</m:t>
                </m:r>
                <m:r>
                  <m:rPr>
                    <m:sty m:val="p"/>
                  </m:rPr>
                  <m:t>n</m:t>
                </m:r>
                <m:r>
                  <m:rPr>
                    <m:sty m:val="p"/>
                  </m:rPr>
                  <m:t>d</m:t>
                </m:r>
                <m:r>
                  <m:rPr>
                    <m:sty m:val="p"/>
                  </m:rPr>
                  <m:t>l</m:t>
                </m:r>
                <m:r>
                  <m:rPr>
                    <m:sty m:val="p"/>
                  </m:rPr>
                  <m:t>e</m:t>
                </m:r>
                <m:r>
                  <m:rPr>
                    <m:sty m:val="p"/>
                  </m:rPr>
                  <m:t>,</m:t>
                </m:r>
                <m:r>
                  <m:rPr>
                    <m:sty m:val="p"/>
                  </m:rPr>
                  <m:t>c</m:t>
                </m:r>
                <m:r>
                  <m:rPr>
                    <m:sty m:val="p"/>
                  </m:rPr>
                  <m:t>h</m:t>
                </m:r>
                <m:r>
                  <m:rPr>
                    <m:sty m:val="p"/>
                  </m:rPr>
                  <m:t>a</m:t>
                </m:r>
                <m:r>
                  <m:rPr>
                    <m:sty m:val="p"/>
                  </m:rPr>
                  <m:t>l</m:t>
                </m:r>
                <m:r>
                  <m:rPr>
                    <m:sty m:val="p"/>
                  </m:rPr>
                  <m:t>l</m:t>
                </m:r>
                <m:r>
                  <m:rPr>
                    <m:sty m:val="p"/>
                  </m:rPr>
                  <m:t>e</m:t>
                </m:r>
                <m:r>
                  <m:rPr>
                    <m:sty m:val="p"/>
                  </m:rPr>
                  <m:t>n</m:t>
                </m:r>
                <m:r>
                  <m:rPr>
                    <m:sty m:val="p"/>
                  </m:rPr>
                  <m:t>g</m:t>
                </m:r>
                <m:r>
                  <m:rPr>
                    <m:sty m:val="p"/>
                  </m:rPr>
                  <m:t>e</m:t>
                </m:r>
                <m:r>
                  <m:rPr>
                    <m:sty m:val="p"/>
                  </m:rPr>
                  <m:t>_</m:t>
                </m:r>
                <m:r>
                  <m:rPr>
                    <m:sty m:val="p"/>
                  </m:rPr>
                  <m:t>w</m:t>
                </m:r>
                <m:r>
                  <m:rPr>
                    <m:sty m:val="p"/>
                  </m:rPr>
                  <m:t>i</m:t>
                </m:r>
                <m:r>
                  <m:rPr>
                    <m:sty m:val="p"/>
                  </m:rPr>
                  <m:t>n</m:t>
                </m:r>
                <m:r>
                  <m:rPr>
                    <m:sty m:val="p"/>
                  </m:rPr>
                  <m:t>d</m:t>
                </m:r>
                <m:r>
                  <m:rPr>
                    <m:sty m:val="p"/>
                  </m:rPr>
                  <m:t>o</m:t>
                </m:r>
                <m:r>
                  <m:rPr>
                    <m:sty m:val="p"/>
                  </m:rPr>
                  <m:t>w</m:t>
                </m:r>
                <m:r>
                  <m:rPr>
                    <m:sty m:val="p"/>
                  </m:rPr>
                  <m:t>,</m:t>
                </m:r>
                <m:r>
                  <m:rPr>
                    <m:sty m:val="p"/>
                  </m:rPr>
                  <m:t>p</m:t>
                </m:r>
                <m:r>
                  <m:rPr>
                    <m:sty m:val="p"/>
                  </m:rPr>
                  <m:t>a</m:t>
                </m:r>
                <m:r>
                  <m:rPr>
                    <m:sty m:val="p"/>
                  </m:rPr>
                  <m:t>y</m:t>
                </m:r>
                <m:r>
                  <m:rPr>
                    <m:sty m:val="p"/>
                  </m:rPr>
                  <m:t>o</m:t>
                </m:r>
                <m:r>
                  <m:rPr>
                    <m:sty m:val="p"/>
                  </m:rPr>
                  <m:t>u</m:t>
                </m:r>
                <m:r>
                  <m:rPr>
                    <m:sty m:val="p"/>
                  </m:rPr>
                  <m:t>t</m:t>
                </m:r>
                <m:r>
                  <m:rPr>
                    <m:sty m:val="p"/>
                  </m:rPr>
                  <m:t>_</m:t>
                </m:r>
                <m:r>
                  <m:rPr>
                    <m:sty m:val="p"/>
                  </m:rPr>
                  <m:t>b</m:t>
                </m:r>
                <m:r>
                  <m:rPr>
                    <m:sty m:val="p"/>
                  </m:rPr>
                  <m:t>u</m:t>
                </m:r>
                <m:r>
                  <m:rPr>
                    <m:sty m:val="p"/>
                  </m:rPr>
                  <m:t>d</m:t>
                </m:r>
                <m:r>
                  <m:rPr>
                    <m:sty m:val="p"/>
                  </m:rPr>
                  <m:t>g</m:t>
                </m:r>
                <m:r>
                  <m:rPr>
                    <m:sty m:val="p"/>
                  </m:rPr>
                  <m:t>e</m:t>
                </m:r>
                <m:r>
                  <m:rPr>
                    <m:sty m:val="p"/>
                  </m:rPr>
                  <m:t>t</m:t>
                </m:r>
                <m:r>
                  <m:rPr>
                    <m:sty m:val="p"/>
                  </m:rPr>
                  <m:t>,</m:t>
                </m:r>
                <m:r>
                  <m:rPr>
                    <m:sty m:val="p"/>
                  </m:rPr>
                  <m:t>m</m:t>
                </m:r>
                <m:r>
                  <m:rPr>
                    <m:sty m:val="p"/>
                  </m:rPr>
                  <m:t>e</m:t>
                </m:r>
                <m:r>
                  <m:rPr>
                    <m:sty m:val="p"/>
                  </m:rPr>
                  <m:t>t</m:t>
                </m:r>
                <m:r>
                  <m:rPr>
                    <m:sty m:val="p"/>
                  </m:rPr>
                  <m:t>a</m:t>
                </m:r>
                <m:r>
                  <m:rPr>
                    <m:sty m:val="p"/>
                  </m:rPr>
                  <m:t>d</m:t>
                </m:r>
                <m:r>
                  <m:rPr>
                    <m:sty m:val="p"/>
                  </m:rPr>
                  <m:t>a</m:t>
                </m:r>
                <m:r>
                  <m:rPr>
                    <m:sty m:val="p"/>
                  </m:rPr>
                  <m:t>t</m:t>
                </m:r>
                <m:r>
                  <m:rPr>
                    <m:sty m:val="p"/>
                  </m:rPr>
                  <m:t>a</m:t>
                </m:r>
                <m:r>
                  <m:rPr>
                    <m:sty m:val="p"/>
                  </m:rPr>
                  <m:t>_</m:t>
                </m:r>
                <m:r>
                  <m:rPr>
                    <m:sty m:val="p"/>
                  </m:rPr>
                  <m:t>u</m:t>
                </m:r>
                <m:r>
                  <m:rPr>
                    <m:sty m:val="p"/>
                  </m:rPr>
                  <m:t>r</m:t>
                </m:r>
                <m:r>
                  <m:rPr>
                    <m:sty m:val="p"/>
                  </m:rPr>
                  <m:t>i</m:t>
                </m:r>
                <m:r>
                  <m:rPr>
                    <m:sty m:val="p"/>
                  </m:rPr>
                  <m:t>)</m:t>
                </m:r>
                <m:r>
                  <m:rPr>
                    <m:sty m:val="p"/>
                  </m:rPr>
                  <m:t>.</m:t>
                </m:r>
              </m:e>
            </m:mr>
          </m:m>
        </m:oMath>
      </m:oMathPara>
    </w:p>
    <w:p>
      <w:pPr>
        <w:pStyle w:val="FirstParagraph"/>
      </w:pPr>
      <w:r>
        <w:t xml:space="preserve">The microjob alphabet is:</w:t>
      </w:r>
    </w:p>
    <w:p>
      <w:pPr>
        <w:pStyle w:val="SourceCode"/>
      </w:pPr>
      <w:r>
        <w:rPr>
          <w:rStyle w:val="VerbatimChar"/>
        </w:rPr>
        <w:t xml:space="preserve">PROPOSE, CAUSALIZE, SCORE_FAST, SCORE_LCM, NOVELTY, REDTEAM,</w:t>
      </w:r>
      <w:r>
        <w:br/>
      </w:r>
      <w:r>
        <w:rPr>
          <w:rStyle w:val="VerbatimChar"/>
        </w:rPr>
        <w:t xml:space="preserve">ARCHIVE_INSERT, VALIDATE_REPLAY, PROMOTE_CANDIDATE,</w:t>
      </w:r>
      <w:r>
        <w:br/>
      </w:r>
      <w:r>
        <w:rPr>
          <w:rStyle w:val="VerbatimChar"/>
        </w:rPr>
        <w:t xml:space="preserve">PACKAGE_CAPABILITY, UPDATE_INSIGHT_SIGNAL</w:t>
      </w:r>
    </w:p>
    <w:p>
      <w:pPr>
        <w:pStyle w:val="FirstParagraph"/>
      </w:pPr>
      <w:r>
        <w:t xml:space="preserve">Inside each epoch, NettingHouse authorizes microjobs, Alpha-Factory runs the invention swarm, the causal-substrate service evaluates mechanism plausibility and side effects, the QD archive stores elites and stepping stones, restricted-domain routing and red-team gates quarantine unsafe candidates, NettingHouse commits receipt, archive-delta, payout, and quarantine roots, OpenClaw reviewers inspect promotions and quarantines, and AGIJobManager validates or finalizes the epoch as the authoritative settlement checkpoint. ProofBundles and alpha-WU records are exported at epoch finalization.</w:t>
      </w:r>
    </w:p>
    <w:p>
      <w:pPr>
        <w:pStyle w:val="BodyText"/>
      </w:pPr>
      <w:r>
        <w:t xml:space="preserve">The epoch-level flow is:</w:t>
      </w:r>
    </w:p>
    <w:p>
      <w:pPr>
        <w:pStyle w:val="SourceCode"/>
      </w:pPr>
      <w:r>
        <w:rPr>
          <w:rStyle w:val="VerbatimChar"/>
        </w:rPr>
        <w:t xml:space="preserve">Sponsor mandate</w:t>
      </w:r>
      <w:r>
        <w:br/>
      </w:r>
      <w:r>
        <w:rPr>
          <w:rStyle w:val="VerbatimChar"/>
        </w:rPr>
        <w:t xml:space="preserve">-&gt; Paymaster opens epoch</w:t>
      </w:r>
      <w:r>
        <w:br/>
      </w:r>
      <w:r>
        <w:rPr>
          <w:rStyle w:val="VerbatimChar"/>
        </w:rPr>
        <w:t xml:space="preserve">-&gt; NettingHouse authorizes microjobs</w:t>
      </w:r>
      <w:r>
        <w:br/>
      </w:r>
      <w:r>
        <w:rPr>
          <w:rStyle w:val="VerbatimChar"/>
        </w:rPr>
        <w:t xml:space="preserve">-&gt; Alpha-Factory runs invention swarm</w:t>
      </w:r>
      <w:r>
        <w:br/>
      </w:r>
      <w:r>
        <w:rPr>
          <w:rStyle w:val="VerbatimChar"/>
        </w:rPr>
        <w:t xml:space="preserve">-&gt; causal substrate evaluates mechanism plausibility and side effects</w:t>
      </w:r>
      <w:r>
        <w:br/>
      </w:r>
      <w:r>
        <w:rPr>
          <w:rStyle w:val="VerbatimChar"/>
        </w:rPr>
        <w:t xml:space="preserve">-&gt; QD archive stores elites and stepping stones</w:t>
      </w:r>
      <w:r>
        <w:br/>
      </w:r>
      <w:r>
        <w:rPr>
          <w:rStyle w:val="VerbatimChar"/>
        </w:rPr>
        <w:t xml:space="preserve">-&gt; restricted-domain router and red-team gate unsafe candidates</w:t>
      </w:r>
      <w:r>
        <w:br/>
      </w:r>
      <w:r>
        <w:rPr>
          <w:rStyle w:val="VerbatimChar"/>
        </w:rPr>
        <w:t xml:space="preserve">-&gt; NettingHouse commits receipt_root / archive_delta_root / payout_root</w:t>
      </w:r>
      <w:r>
        <w:br/>
      </w:r>
      <w:r>
        <w:rPr>
          <w:rStyle w:val="VerbatimChar"/>
        </w:rPr>
        <w:t xml:space="preserve">   and quarantine_root</w:t>
      </w:r>
      <w:r>
        <w:br/>
      </w:r>
      <w:r>
        <w:rPr>
          <w:rStyle w:val="VerbatimChar"/>
        </w:rPr>
        <w:t xml:space="preserve">-&gt; OpenClaw reviewer inspects quarantine and promotion candidates</w:t>
      </w:r>
      <w:r>
        <w:br/>
      </w:r>
      <w:r>
        <w:rPr>
          <w:rStyle w:val="VerbatimChar"/>
        </w:rPr>
        <w:t xml:space="preserve">-&gt; AGIJobManager validates/finalizes epoch</w:t>
      </w:r>
      <w:r>
        <w:br/>
      </w:r>
      <w:r>
        <w:rPr>
          <w:rStyle w:val="VerbatimChar"/>
        </w:rPr>
        <w:t xml:space="preserve">-&gt; settlement, alpha-WU accounting, ProofBundle export</w:t>
      </w:r>
      <w:r>
        <w:br/>
      </w:r>
      <w:r>
        <w:rPr>
          <w:rStyle w:val="VerbatimChar"/>
        </w:rPr>
        <w:t xml:space="preserve">-&gt; capability package / invention reserve / capacity allocation update</w:t>
      </w:r>
      <w:r>
        <w:br/>
      </w:r>
      <w:r>
        <w:rPr>
          <w:rStyle w:val="VerbatimChar"/>
        </w:rPr>
        <w:t xml:space="preserve">-&gt; next harder mandate</w:t>
      </w:r>
    </w:p>
    <w:bookmarkEnd w:id="85"/>
    <w:bookmarkStart w:id="86" w:name="X84a22723c88bed867ae9dbba586b64e67716e99"/>
    <w:p>
      <w:pPr>
        <w:pStyle w:val="Heading3"/>
      </w:pPr>
      <w:r>
        <w:rPr>
          <w:rStyle w:val="SectionNumber"/>
        </w:rPr>
        <w:t xml:space="preserve">6.6.3</w:t>
      </w:r>
      <w:r>
        <w:tab/>
      </w:r>
      <w:r>
        <w:t xml:space="preserve">Global QD Backbone: Stepping-Stone Preservation as System State</w:t>
      </w:r>
    </w:p>
    <w:p>
      <w:pPr>
        <w:pStyle w:val="FirstParagraph"/>
      </w:pPr>
      <w:r>
        <w:t xml:space="preserve">AGI ALPHA must not treat quality diversity as a side module. The global QD archive is the memory of open-ended invention. It stores diverse, high-quality stepping stones across tasks, environments, agent workflows, validators, causal mechanisms, Nova-Seed-like foresight artifacts, capability packages, and market designs.</w:t>
      </w:r>
    </w:p>
    <w:p>
      <w:pPr>
        <w:pStyle w:val="BodyText"/>
      </w:pPr>
      <w:r>
        <w:t xml:space="preserve">For descriptor cell</w:t>
      </w:r>
      <w:r>
        <w:t xml:space="preserve"> </w:t>
      </w:r>
      <m:oMath>
        <m:r>
          <m:t>d</m:t>
        </m:r>
      </m:oMath>
      <w:r>
        <w:t xml:space="preserve">:</w:t>
      </w:r>
    </w:p>
    <w:p>
      <w:pPr>
        <w:pStyle w:val="BodyText"/>
      </w:pPr>
      <m:oMathPara>
        <m:oMathParaPr>
          <m:jc m:val="center"/>
        </m:oMathParaPr>
        <m:oMath>
          <m:r>
            <m:rPr>
              <m:sty m:val="p"/>
            </m:rPr>
            <m:t>A</m:t>
          </m:r>
          <m:r>
            <m:rPr>
              <m:sty m:val="p"/>
            </m:rPr>
            <m:t>r</m:t>
          </m:r>
          <m:r>
            <m:rPr>
              <m:sty m:val="p"/>
            </m:rPr>
            <m:t>c</m:t>
          </m:r>
          <m:r>
            <m:rPr>
              <m:sty m:val="p"/>
            </m:rPr>
            <m:t>h</m:t>
          </m:r>
          <m:r>
            <m:rPr>
              <m:sty m:val="p"/>
            </m:rPr>
            <m:t>i</m:t>
          </m:r>
          <m:r>
            <m:rPr>
              <m:sty m:val="p"/>
            </m:rPr>
            <m:t>v</m:t>
          </m:r>
          <m:r>
            <m:rPr>
              <m:sty m:val="p"/>
            </m:rPr>
            <m:t>e</m:t>
          </m:r>
          <m:r>
            <m:rPr>
              <m:sty m:val="p"/>
            </m:rPr>
            <m:t>C</m:t>
          </m:r>
          <m:r>
            <m:rPr>
              <m:sty m:val="p"/>
            </m:rPr>
            <m:t>e</m:t>
          </m:r>
          <m:r>
            <m:rPr>
              <m:sty m:val="p"/>
            </m:rPr>
            <m:t>l</m:t>
          </m:r>
          <m:r>
            <m:rPr>
              <m:sty m:val="p"/>
            </m:rPr>
            <m:t>l</m:t>
          </m:r>
          <m:d>
            <m:dPr>
              <m:begChr m:val="["/>
              <m:endChr m:val="]"/>
              <m:sepChr m:val=""/>
              <m:grow/>
            </m:dPr>
            <m:e>
              <m:r>
                <m:t>d</m:t>
              </m:r>
            </m:e>
          </m:d>
          <m:r>
            <m:rPr>
              <m:sty m:val="p"/>
            </m:rPr>
            <m:t>=</m:t>
          </m:r>
          <m:r>
            <m:rPr>
              <m:nor/>
              <m:sty m:val="p"/>
            </m:rPr>
            <m:t>best known validated artifact in descriptor cell </m:t>
          </m:r>
          <m:r>
            <m:t>d</m:t>
          </m:r>
          <m:r>
            <m:rPr>
              <m:sty m:val="p"/>
            </m:rPr>
            <m:t>.</m:t>
          </m:r>
        </m:oMath>
      </m:oMathPara>
    </w:p>
    <w:p>
      <w:pPr>
        <w:pStyle w:val="FirstParagraph"/>
      </w:pPr>
      <w:r>
        <w:t xml:space="preserve">The archive admits multiple artifact classes: invention candidates, task environments, agent workflows, validators, tool contracts, market mechanisms, causal motifs, software patches, scientific hypotheses, capability packages, foresight artifacts, proof templates, operator playbooks, and capacity allocation strategies.</w:t>
      </w:r>
    </w:p>
    <w:p>
      <w:pPr>
        <w:pStyle w:val="BodyText"/>
      </w:pPr>
      <w:r>
        <w:t xml:space="preserve">A descriptor schema for invention throughput contains:</w:t>
      </w:r>
    </w:p>
    <w:p>
      <w:pPr>
        <w:pStyle w:val="SourceCode"/>
      </w:pPr>
      <w:r>
        <w:rPr>
          <w:rStyle w:val="VerbatimChar"/>
        </w:rPr>
        <w:t xml:space="preserve">D1 prototype cost</w:t>
      </w:r>
      <w:r>
        <w:br/>
      </w:r>
      <w:r>
        <w:rPr>
          <w:rStyle w:val="VerbatimChar"/>
        </w:rPr>
        <w:t xml:space="preserve">D2 time-to-prototype</w:t>
      </w:r>
      <w:r>
        <w:br/>
      </w:r>
      <w:r>
        <w:rPr>
          <w:rStyle w:val="VerbatimChar"/>
        </w:rPr>
        <w:t xml:space="preserve">D3 deployment surface</w:t>
      </w:r>
      <w:r>
        <w:br/>
      </w:r>
      <w:r>
        <w:rPr>
          <w:rStyle w:val="VerbatimChar"/>
        </w:rPr>
        <w:t xml:space="preserve">D4 coordination complexity</w:t>
      </w:r>
      <w:r>
        <w:br/>
      </w:r>
      <w:r>
        <w:rPr>
          <w:rStyle w:val="VerbatimChar"/>
        </w:rPr>
        <w:t xml:space="preserve">D5 modality</w:t>
      </w:r>
      <w:r>
        <w:br/>
      </w:r>
      <w:r>
        <w:rPr>
          <w:rStyle w:val="VerbatimChar"/>
        </w:rPr>
        <w:t xml:space="preserve">D6 dependency intensity</w:t>
      </w:r>
      <w:r>
        <w:br/>
      </w:r>
      <w:r>
        <w:rPr>
          <w:rStyle w:val="VerbatimChar"/>
        </w:rPr>
        <w:t xml:space="preserve">D7 domain entropy / cross-domain recombination</w:t>
      </w:r>
      <w:r>
        <w:br/>
      </w:r>
      <w:r>
        <w:rPr>
          <w:rStyle w:val="VerbatimChar"/>
        </w:rPr>
        <w:t xml:space="preserve">D8 regulatory or compliance friction</w:t>
      </w:r>
      <w:r>
        <w:br/>
      </w:r>
      <w:r>
        <w:rPr>
          <w:rStyle w:val="VerbatimChar"/>
        </w:rPr>
        <w:t xml:space="preserve">D9 verification difficulty</w:t>
      </w:r>
      <w:r>
        <w:br/>
      </w:r>
      <w:r>
        <w:rPr>
          <w:rStyle w:val="VerbatimChar"/>
        </w:rPr>
        <w:t xml:space="preserve">D10 capacity allocation relevance</w:t>
      </w:r>
      <w:r>
        <w:br/>
      </w:r>
      <w:r>
        <w:rPr>
          <w:rStyle w:val="VerbatimChar"/>
        </w:rPr>
        <w:t xml:space="preserve">D11 compute or energy leverage</w:t>
      </w:r>
      <w:r>
        <w:br/>
      </w:r>
      <w:r>
        <w:rPr>
          <w:rStyle w:val="VerbatimChar"/>
        </w:rPr>
        <w:t xml:space="preserve">D12 safety / reversibility class</w:t>
      </w:r>
    </w:p>
    <w:p>
      <w:pPr>
        <w:pStyle w:val="FirstParagraph"/>
      </w:pPr>
      <w:r>
        <w:t xml:space="preserve">The score vector is written compactly as:</w:t>
      </w:r>
    </w:p>
    <w:p>
      <w:pPr>
        <w:pStyle w:val="BodyText"/>
      </w:pPr>
      <m:oMathPara>
        <m:oMathParaPr>
          <m:jc m:val="center"/>
        </m:oMathParaPr>
        <m:oMath>
          <m:r>
            <m:t>s</m:t>
          </m:r>
          <m:d>
            <m:dPr>
              <m:begChr m:val="("/>
              <m:endChr m:val=")"/>
              <m:sepChr m:val=""/>
              <m:grow/>
            </m:dPr>
            <m:e>
              <m:r>
                <m:t>x</m:t>
              </m:r>
            </m:e>
          </m:d>
          <m:r>
            <m:rPr>
              <m:sty m:val="p"/>
            </m:rPr>
            <m:t>=</m:t>
          </m:r>
          <m:d>
            <m:dPr>
              <m:begChr m:val="("/>
              <m:endChr m:val=")"/>
              <m:sepChr m:val=""/>
              <m:grow/>
            </m:dPr>
            <m:e>
              <m:r>
                <m:t>F</m:t>
              </m:r>
              <m:r>
                <m:rPr>
                  <m:sty m:val="p"/>
                </m:rPr>
                <m:t>,</m:t>
              </m:r>
              <m:r>
                <m:t>C</m:t>
              </m:r>
              <m:r>
                <m:rPr>
                  <m:sty m:val="p"/>
                </m:rPr>
                <m:t>,</m:t>
              </m:r>
              <m:r>
                <m:t>I</m:t>
              </m:r>
              <m:r>
                <m:rPr>
                  <m:sty m:val="p"/>
                </m:rPr>
                <m:t>,</m:t>
              </m:r>
              <m:r>
                <m:t>N</m:t>
              </m:r>
              <m:r>
                <m:rPr>
                  <m:sty m:val="p"/>
                </m:rPr>
                <m:t>,</m:t>
              </m:r>
              <m:r>
                <m:t>R</m:t>
              </m:r>
              <m:r>
                <m:rPr>
                  <m:sty m:val="p"/>
                </m:rPr>
                <m:t>,</m:t>
              </m:r>
              <m:r>
                <m:t>T</m:t>
              </m:r>
              <m:r>
                <m:rPr>
                  <m:sty m:val="p"/>
                </m:rPr>
                <m:t>,</m:t>
              </m:r>
              <m:r>
                <m:t>S</m:t>
              </m:r>
              <m:r>
                <m:rPr>
                  <m:sty m:val="p"/>
                </m:rPr>
                <m:t>,</m:t>
              </m:r>
              <m:r>
                <m:t>V</m:t>
              </m:r>
              <m:r>
                <m:rPr>
                  <m:sty m:val="p"/>
                </m:rPr>
                <m:t>,</m:t>
              </m:r>
              <m:r>
                <m:t>E</m:t>
              </m:r>
            </m:e>
          </m:d>
          <m:r>
            <m:rPr>
              <m:sty m:val="p"/>
            </m:rPr>
            <m:t>.</m:t>
          </m:r>
        </m:oMath>
      </m:oMathPara>
    </w:p>
    <w:p>
      <w:pPr>
        <w:pStyle w:val="FirstParagraph"/>
      </w:pPr>
      <w:r>
        <w:t xml:space="preserve">Here</w:t>
      </w:r>
      <w:r>
        <w:t xml:space="preserve"> </w:t>
      </w:r>
      <m:oMath>
        <m:r>
          <m:t>F</m:t>
        </m:r>
      </m:oMath>
      <w:r>
        <w:t xml:space="preserve"> </w:t>
      </w:r>
      <w:r>
        <w:t xml:space="preserve">is feasibility,</w:t>
      </w:r>
      <w:r>
        <w:t xml:space="preserve"> </w:t>
      </w:r>
      <m:oMath>
        <m:r>
          <m:t>C</m:t>
        </m:r>
      </m:oMath>
      <w:r>
        <w:t xml:space="preserve"> </w:t>
      </w:r>
      <w:r>
        <w:t xml:space="preserve">causal coherence,</w:t>
      </w:r>
      <w:r>
        <w:t xml:space="preserve"> </w:t>
      </w:r>
      <m:oMath>
        <m:r>
          <m:t>I</m:t>
        </m:r>
      </m:oMath>
      <w:r>
        <w:t xml:space="preserve"> </w:t>
      </w:r>
      <w:r>
        <w:t xml:space="preserve">impact potential,</w:t>
      </w:r>
      <w:r>
        <w:t xml:space="preserve"> </w:t>
      </w:r>
      <m:oMath>
        <m:r>
          <m:t>N</m:t>
        </m:r>
      </m:oMath>
      <w:r>
        <w:t xml:space="preserve"> </w:t>
      </w:r>
      <w:r>
        <w:t xml:space="preserve">mechanism novelty,</w:t>
      </w:r>
      <w:r>
        <w:t xml:space="preserve"> </w:t>
      </w:r>
      <m:oMath>
        <m:r>
          <m:t>R</m:t>
        </m:r>
      </m:oMath>
      <w:r>
        <w:t xml:space="preserve"> </w:t>
      </w:r>
      <w:r>
        <w:t xml:space="preserve">robustness,</w:t>
      </w:r>
      <w:r>
        <w:t xml:space="preserve"> </w:t>
      </w:r>
      <m:oMath>
        <m:r>
          <m:t>T</m:t>
        </m:r>
      </m:oMath>
      <w:r>
        <w:t xml:space="preserve"> </w:t>
      </w:r>
      <w:r>
        <w:t xml:space="preserve">testability,</w:t>
      </w:r>
      <w:r>
        <w:t xml:space="preserve"> </w:t>
      </w:r>
      <m:oMath>
        <m:r>
          <m:t>S</m:t>
        </m:r>
      </m:oMath>
      <w:r>
        <w:t xml:space="preserve"> </w:t>
      </w:r>
      <w:r>
        <w:t xml:space="preserve">safety margin,</w:t>
      </w:r>
      <w:r>
        <w:t xml:space="preserve"> </w:t>
      </w:r>
      <m:oMath>
        <m:r>
          <m:t>V</m:t>
        </m:r>
      </m:oMath>
      <w:r>
        <w:t xml:space="preserve"> </w:t>
      </w:r>
      <w:r>
        <w:t xml:space="preserve">capacity allocation value, and</w:t>
      </w:r>
      <w:r>
        <w:t xml:space="preserve"> </w:t>
      </w:r>
      <m:oMath>
        <m:r>
          <m:t>E</m:t>
        </m:r>
      </m:oMath>
      <w:r>
        <w:t xml:space="preserve"> </w:t>
      </w:r>
      <w:r>
        <w:t xml:space="preserve">compute-or-energy leverage.</w:t>
      </w:r>
    </w:p>
    <w:p>
      <w:pPr>
        <w:pStyle w:val="BodyText"/>
      </w:pPr>
      <w:r>
        <w:t xml:space="preserve">A scalar quality proxy is:</w:t>
      </w:r>
    </w:p>
    <w:p>
      <w:pPr>
        <w:pStyle w:val="BodyText"/>
      </w:pPr>
      <m:oMathPara>
        <m:oMathParaPr>
          <m:jc m:val="center"/>
        </m:oMathParaPr>
        <m:oMath>
          <m:m>
            <m:mPr>
              <m:baseJc m:val="center"/>
              <m:plcHide m:val="on"/>
              <m:mcs>
                <m:mc>
                  <m:mcPr>
                    <m:mcJc m:val="right"/>
                    <m:count m:val="1"/>
                  </m:mcPr>
                </m:mc>
                <m:mc>
                  <m:mcPr>
                    <m:mcJc m:val="left"/>
                    <m:count m:val="1"/>
                  </m:mcPr>
                </m:mc>
              </m:mcs>
            </m:mPr>
            <m:mr>
              <m:e>
                <m:r>
                  <m:t>Q</m:t>
                </m:r>
                <m:d>
                  <m:dPr>
                    <m:begChr m:val="("/>
                    <m:endChr m:val=")"/>
                    <m:sepChr m:val=""/>
                    <m:grow/>
                  </m:dPr>
                  <m:e>
                    <m:r>
                      <m:t>x</m:t>
                    </m:r>
                  </m:e>
                </m:d>
                <m:r>
                  <m:rPr>
                    <m:sty m:val="p"/>
                  </m:rPr>
                  <m:t>=</m:t>
                </m:r>
              </m:e>
              <m:e>
                <m:r>
                  <m:t>0.16</m:t>
                </m:r>
                <m:r>
                  <m:t>F</m:t>
                </m:r>
                <m:r>
                  <m:rPr>
                    <m:sty m:val="p"/>
                  </m:rPr>
                  <m:t>+</m:t>
                </m:r>
                <m:r>
                  <m:t>0.16</m:t>
                </m:r>
                <m:r>
                  <m:t>C</m:t>
                </m:r>
                <m:r>
                  <m:rPr>
                    <m:sty m:val="p"/>
                  </m:rPr>
                  <m:t>+</m:t>
                </m:r>
                <m:r>
                  <m:t>0.15</m:t>
                </m:r>
                <m:r>
                  <m:t>I</m:t>
                </m:r>
                <m:r>
                  <m:rPr>
                    <m:sty m:val="p"/>
                  </m:rPr>
                  <m:t>+</m:t>
                </m:r>
                <m:r>
                  <m:t>0.13</m:t>
                </m:r>
                <m:r>
                  <m:t>N</m:t>
                </m:r>
              </m:e>
            </m:mr>
            <m:mr>
              <m:e/>
              <m:e>
                <m:r>
                  <m:rPr>
                    <m:sty m:val="p"/>
                  </m:rPr>
                  <m:t>+</m:t>
                </m:r>
                <m:r>
                  <m:t>0.10</m:t>
                </m:r>
                <m:r>
                  <m:t>R</m:t>
                </m:r>
                <m:r>
                  <m:rPr>
                    <m:sty m:val="p"/>
                  </m:rPr>
                  <m:t>+</m:t>
                </m:r>
                <m:r>
                  <m:t>0.10</m:t>
                </m:r>
                <m:r>
                  <m:t>T</m:t>
                </m:r>
                <m:r>
                  <m:rPr>
                    <m:sty m:val="p"/>
                  </m:rPr>
                  <m:t>+</m:t>
                </m:r>
                <m:r>
                  <m:t>0.08</m:t>
                </m:r>
                <m:r>
                  <m:t>S</m:t>
                </m:r>
                <m:r>
                  <m:rPr>
                    <m:sty m:val="p"/>
                  </m:rPr>
                  <m:t>+</m:t>
                </m:r>
                <m:r>
                  <m:t>0.07</m:t>
                </m:r>
                <m:r>
                  <m:t>V</m:t>
                </m:r>
                <m:r>
                  <m:rPr>
                    <m:sty m:val="p"/>
                  </m:rPr>
                  <m:t>+</m:t>
                </m:r>
                <m:r>
                  <m:t>0.05</m:t>
                </m:r>
                <m:r>
                  <m:t>E</m:t>
                </m:r>
                <m:r>
                  <m:rPr>
                    <m:sty m:val="p"/>
                  </m:rPr>
                  <m:t>,</m:t>
                </m:r>
              </m:e>
            </m:mr>
          </m:m>
        </m:oMath>
      </m:oMathPara>
    </w:p>
    <w:p>
      <w:pPr>
        <w:pStyle w:val="FirstParagraph"/>
      </w:pPr>
      <w:r>
        <w:t xml:space="preserve">where</w:t>
      </w:r>
      <w:r>
        <w:t xml:space="preserve"> </w:t>
      </w:r>
      <m:oMath>
        <m:r>
          <m:t>F</m:t>
        </m:r>
      </m:oMath>
      <w:r>
        <w:t xml:space="preserve"> </w:t>
      </w:r>
      <w:r>
        <w:t xml:space="preserve">is feasibility,</w:t>
      </w:r>
      <w:r>
        <w:t xml:space="preserve"> </w:t>
      </w:r>
      <m:oMath>
        <m:r>
          <m:t>C</m:t>
        </m:r>
      </m:oMath>
      <w:r>
        <w:t xml:space="preserve"> </w:t>
      </w:r>
      <w:r>
        <w:t xml:space="preserve">causal coherence,</w:t>
      </w:r>
      <w:r>
        <w:t xml:space="preserve"> </w:t>
      </w:r>
      <m:oMath>
        <m:r>
          <m:t>I</m:t>
        </m:r>
      </m:oMath>
      <w:r>
        <w:t xml:space="preserve"> </w:t>
      </w:r>
      <w:r>
        <w:t xml:space="preserve">impact potential,</w:t>
      </w:r>
      <w:r>
        <w:t xml:space="preserve"> </w:t>
      </w:r>
      <m:oMath>
        <m:r>
          <m:t>N</m:t>
        </m:r>
      </m:oMath>
      <w:r>
        <w:t xml:space="preserve"> </w:t>
      </w:r>
      <w:r>
        <w:t xml:space="preserve">mechanism novelty,</w:t>
      </w:r>
      <w:r>
        <w:t xml:space="preserve"> </w:t>
      </w:r>
      <m:oMath>
        <m:r>
          <m:t>R</m:t>
        </m:r>
      </m:oMath>
      <w:r>
        <w:t xml:space="preserve"> </w:t>
      </w:r>
      <w:r>
        <w:t xml:space="preserve">robustness,</w:t>
      </w:r>
      <w:r>
        <w:t xml:space="preserve"> </w:t>
      </w:r>
      <m:oMath>
        <m:r>
          <m:t>T</m:t>
        </m:r>
      </m:oMath>
      <w:r>
        <w:t xml:space="preserve"> </w:t>
      </w:r>
      <w:r>
        <w:t xml:space="preserve">testability,</w:t>
      </w:r>
      <w:r>
        <w:t xml:space="preserve"> </w:t>
      </w:r>
      <m:oMath>
        <m:r>
          <m:t>S</m:t>
        </m:r>
      </m:oMath>
      <w:r>
        <w:t xml:space="preserve"> </w:t>
      </w:r>
      <w:r>
        <w:t xml:space="preserve">safety margin,</w:t>
      </w:r>
      <w:r>
        <w:t xml:space="preserve"> </w:t>
      </w:r>
      <m:oMath>
        <m:r>
          <m:t>V</m:t>
        </m:r>
      </m:oMath>
      <w:r>
        <w:t xml:space="preserve"> </w:t>
      </w:r>
      <w:r>
        <w:t xml:space="preserve">capacity allocation value, and</w:t>
      </w:r>
      <w:r>
        <w:t xml:space="preserve"> </w:t>
      </w:r>
      <m:oMath>
        <m:r>
          <m:t>E</m:t>
        </m:r>
      </m:oMath>
      <w:r>
        <w:t xml:space="preserve"> </w:t>
      </w:r>
      <w:r>
        <w:t xml:space="preserve">compute-or-energy leverage.</w:t>
      </w:r>
    </w:p>
    <w:p>
      <w:pPr>
        <w:pStyle w:val="BodyText"/>
      </w:pPr>
      <w:r>
        <w:t xml:space="preserve">Safety is not merely a score. It is a gate.</w:t>
      </w:r>
    </w:p>
    <w:p>
      <w:pPr>
        <w:pStyle w:val="SourceCode"/>
      </w:pPr>
      <w:r>
        <w:rPr>
          <w:rStyle w:val="VerbatimChar"/>
        </w:rPr>
        <w:t xml:space="preserve">RiskTier in {ALLOW, CAUTION, RESTRICTED, PROHIBITED}</w:t>
      </w:r>
      <w:r>
        <w:br/>
      </w:r>
      <w:r>
        <w:rPr>
          <w:rStyle w:val="VerbatimChar"/>
        </w:rPr>
        <w:t xml:space="preserve">Red-team verdict in {ALLOW, ALLOW_WITH_CONSTRAINTS, RESTRICT, PROHIBIT}</w:t>
      </w:r>
    </w:p>
    <w:p>
      <w:pPr>
        <w:pStyle w:val="FirstParagraph"/>
      </w:pPr>
      <w:r>
        <w:t xml:space="preserve">A candidate may be promoted only if it is ALLOW, or CAUTION with red-team approval; feasibility, causal coherence, testability, and safety margin are all at least 4 on the relevant rubric; replayability passes; the ProofBundle is complete; and at least one of impact potential, mechanism novelty, or capacity allocation value is at least 4. PROHIBITED artifacts are dropped except for a minimal hash, reason code, and safety category. RESTRICTED artifacts are quarantined and never auto-promoted.</w:t>
      </w:r>
    </w:p>
    <w:bookmarkEnd w:id="86"/>
    <w:bookmarkStart w:id="87" w:name="causal-substrate-for-invention-search"/>
    <w:p>
      <w:pPr>
        <w:pStyle w:val="Heading3"/>
      </w:pPr>
      <w:r>
        <w:rPr>
          <w:rStyle w:val="SectionNumber"/>
        </w:rPr>
        <w:t xml:space="preserve">6.6.4</w:t>
      </w:r>
      <w:r>
        <w:tab/>
      </w:r>
      <w:r>
        <w:t xml:space="preserve">Causal Substrate for Invention Search</w:t>
      </w:r>
    </w:p>
    <w:p>
      <w:pPr>
        <w:pStyle w:val="FirstParagraph"/>
      </w:pPr>
      <w:r>
        <w:t xml:space="preserve">Foundation models and QD archives make invention searchable. A causal substrate makes the search mechanism-level rather than word-level. AGI ALPHA defines its own commercially independent causal-substrate service rather than depending on any external causal-model implementation.</w:t>
      </w:r>
    </w:p>
    <w:p>
      <w:pPr>
        <w:pStyle w:val="BodyText"/>
      </w:pPr>
      <w:r>
        <w:t xml:space="preserve">A causal slice is:</w:t>
      </w:r>
    </w:p>
    <w:p>
      <w:pPr>
        <w:pStyle w:val="BodyText"/>
      </w:pPr>
      <m:oMathPara>
        <m:oMathParaPr>
          <m:jc m:val="center"/>
        </m:oMathParaPr>
        <m:oMath>
          <m:r>
            <m:rPr>
              <m:sty m:val="p"/>
            </m:rPr>
            <m:t>C</m:t>
          </m:r>
          <m:r>
            <m:rPr>
              <m:sty m:val="p"/>
            </m:rPr>
            <m:t>a</m:t>
          </m:r>
          <m:r>
            <m:rPr>
              <m:sty m:val="p"/>
            </m:rPr>
            <m:t>u</m:t>
          </m:r>
          <m:r>
            <m:rPr>
              <m:sty m:val="p"/>
            </m:rPr>
            <m:t>s</m:t>
          </m:r>
          <m:r>
            <m:rPr>
              <m:sty m:val="p"/>
            </m:rPr>
            <m:t>a</m:t>
          </m:r>
          <m:r>
            <m:rPr>
              <m:sty m:val="p"/>
            </m:rPr>
            <m:t>l</m:t>
          </m:r>
          <m:r>
            <m:rPr>
              <m:sty m:val="p"/>
            </m:rPr>
            <m:t>S</m:t>
          </m:r>
          <m:r>
            <m:rPr>
              <m:sty m:val="p"/>
            </m:rPr>
            <m:t>l</m:t>
          </m:r>
          <m:r>
            <m:rPr>
              <m:sty m:val="p"/>
            </m:rPr>
            <m:t>i</m:t>
          </m:r>
          <m:r>
            <m:rPr>
              <m:sty m:val="p"/>
            </m:rPr>
            <m:t>c</m:t>
          </m:r>
          <m:r>
            <m:rPr>
              <m:sty m:val="p"/>
            </m:rPr>
            <m:t>e</m:t>
          </m:r>
          <m:r>
            <m:rPr>
              <m:sty m:val="p"/>
            </m:rPr>
            <m:t>=</m:t>
          </m:r>
          <m:d>
            <m:dPr>
              <m:begChr m:val="("/>
              <m:endChr m:val=")"/>
              <m:sepChr m:val=""/>
              <m:grow/>
            </m:dPr>
            <m:e>
              <m:r>
                <m:t>D</m:t>
              </m:r>
              <m:r>
                <m:rPr>
                  <m:sty m:val="p"/>
                </m:rPr>
                <m:t>,</m:t>
              </m:r>
              <m:r>
                <m:t>G</m:t>
              </m:r>
              <m:r>
                <m:rPr>
                  <m:sty m:val="p"/>
                </m:rPr>
                <m:t>,</m:t>
              </m:r>
              <m:r>
                <m:t>M</m:t>
              </m:r>
              <m:r>
                <m:rPr>
                  <m:sty m:val="p"/>
                </m:rPr>
                <m:t>,</m:t>
              </m:r>
              <m:r>
                <m:t>L</m:t>
              </m:r>
              <m:r>
                <m:rPr>
                  <m:sty m:val="p"/>
                </m:rPr>
                <m:t>,</m:t>
              </m:r>
              <m:r>
                <m:t>P</m:t>
              </m:r>
              <m:r>
                <m:rPr>
                  <m:sty m:val="p"/>
                </m:rPr>
                <m:t>,</m:t>
              </m:r>
              <m:r>
                <m:t>Γ</m:t>
              </m:r>
              <m:r>
                <m:rPr>
                  <m:sty m:val="p"/>
                </m:rPr>
                <m:t>,</m:t>
              </m:r>
              <m:r>
                <m:t>V</m:t>
              </m:r>
              <m:r>
                <m:rPr>
                  <m:sty m:val="p"/>
                </m:rPr>
                <m:t>,</m:t>
              </m:r>
              <m:sSub>
                <m:e>
                  <m:r>
                    <m:t>I</m:t>
                  </m:r>
                </m:e>
                <m:sub>
                  <m:r>
                    <m:rPr>
                      <m:sty m:val="p"/>
                    </m:rPr>
                    <m:t>k</m:t>
                  </m:r>
                  <m:r>
                    <m:rPr>
                      <m:sty m:val="p"/>
                    </m:rPr>
                    <m:t>n</m:t>
                  </m:r>
                  <m:r>
                    <m:rPr>
                      <m:sty m:val="p"/>
                    </m:rPr>
                    <m:t>o</m:t>
                  </m:r>
                  <m:r>
                    <m:rPr>
                      <m:sty m:val="p"/>
                    </m:rPr>
                    <m:t>w</m:t>
                  </m:r>
                  <m:r>
                    <m:rPr>
                      <m:sty m:val="p"/>
                    </m:rPr>
                    <m:t>n</m:t>
                  </m:r>
                </m:sub>
              </m:sSub>
              <m:r>
                <m:rPr>
                  <m:sty m:val="p"/>
                </m:rPr>
                <m:t>,</m:t>
              </m:r>
              <m:sSub>
                <m:e>
                  <m:r>
                    <m:t>S</m:t>
                  </m:r>
                </m:e>
                <m:sub>
                  <m:r>
                    <m:rPr>
                      <m:sty m:val="p"/>
                    </m:rPr>
                    <m:t>e</m:t>
                  </m:r>
                  <m:r>
                    <m:rPr>
                      <m:sty m:val="p"/>
                    </m:rPr>
                    <m:t>f</m:t>
                  </m:r>
                  <m:r>
                    <m:rPr>
                      <m:sty m:val="p"/>
                    </m:rPr>
                    <m:t>f</m:t>
                  </m:r>
                  <m:r>
                    <m:rPr>
                      <m:sty m:val="p"/>
                    </m:rPr>
                    <m:t>e</m:t>
                  </m:r>
                  <m:r>
                    <m:rPr>
                      <m:sty m:val="p"/>
                    </m:rPr>
                    <m:t>c</m:t>
                  </m:r>
                  <m:r>
                    <m:rPr>
                      <m:sty m:val="p"/>
                    </m:rPr>
                    <m:t>t</m:t>
                  </m:r>
                  <m:r>
                    <m:rPr>
                      <m:sty m:val="p"/>
                    </m:rPr>
                    <m:t>s</m:t>
                  </m:r>
                </m:sub>
              </m:sSub>
            </m:e>
          </m:d>
          <m:r>
            <m:rPr>
              <m:sty m:val="p"/>
            </m:rPr>
            <m:t>.</m:t>
          </m:r>
        </m:oMath>
      </m:oMathPara>
    </w:p>
    <w:p>
      <w:pPr>
        <w:pStyle w:val="FirstParagraph"/>
      </w:pPr>
      <w:r>
        <w:t xml:space="preserve">The tuple records domain, causal graph, manifold embedding, cross-slice links, provenance, confidence, version, known interventions, and known side effects.</w:t>
      </w:r>
    </w:p>
    <w:p>
      <w:pPr>
        <w:pStyle w:val="BodyText"/>
      </w:pPr>
      <w:r>
        <w:t xml:space="preserve">The causal-substrate service exposes the following AGI ALPHA-native APIs:</w:t>
      </w:r>
    </w:p>
    <w:p>
      <w:pPr>
        <w:pStyle w:val="SourceCode"/>
      </w:pPr>
      <w:r>
        <w:rPr>
          <w:rStyle w:val="VerbatimChar"/>
        </w:rPr>
        <w:t xml:space="preserve">neighbors(node, k, slice)</w:t>
      </w:r>
      <w:r>
        <w:br/>
      </w:r>
      <w:r>
        <w:rPr>
          <w:rStyle w:val="VerbatimChar"/>
        </w:rPr>
        <w:t xml:space="preserve">bridge(query_nodes, target_slice)</w:t>
      </w:r>
      <w:r>
        <w:br/>
      </w:r>
      <w:r>
        <w:rPr>
          <w:rStyle w:val="VerbatimChar"/>
        </w:rPr>
        <w:t xml:space="preserve">mechanism_check(chain)</w:t>
      </w:r>
      <w:r>
        <w:br/>
      </w:r>
      <w:r>
        <w:rPr>
          <w:rStyle w:val="VerbatimChar"/>
        </w:rPr>
        <w:t xml:space="preserve">intervention_sketch(do(X))</w:t>
      </w:r>
      <w:r>
        <w:br/>
      </w:r>
      <w:r>
        <w:rPr>
          <w:rStyle w:val="VerbatimChar"/>
        </w:rPr>
        <w:t xml:space="preserve">side_effect_scan(intervention, risk_taxonomy)</w:t>
      </w:r>
      <w:r>
        <w:br/>
      </w:r>
      <w:r>
        <w:rPr>
          <w:rStyle w:val="VerbatimChar"/>
        </w:rPr>
        <w:t xml:space="preserve">novelty_density(node_or_chain)</w:t>
      </w:r>
      <w:r>
        <w:br/>
      </w:r>
      <w:r>
        <w:rPr>
          <w:rStyle w:val="VerbatimChar"/>
        </w:rPr>
        <w:t xml:space="preserve">active_deepen(frontier_region, uncertainty_budget)</w:t>
      </w:r>
      <w:r>
        <w:br/>
      </w:r>
      <w:r>
        <w:rPr>
          <w:rStyle w:val="VerbatimChar"/>
        </w:rPr>
        <w:t xml:space="preserve">counterfactual_probe(candidate, alternative_conditions)</w:t>
      </w:r>
    </w:p>
    <w:p>
      <w:pPr>
        <w:pStyle w:val="FirstParagraph"/>
      </w:pPr>
      <w:r>
        <w:t xml:space="preserve">Active deepening spends causal-modeling budget only where the QD frontier indicates high uncertainty, high novelty, high value, or high risk. This prevents the system from wasting expensive modeling effort on low-value regions while preserving the ability to inspect high-impact mechanisms before promotion.</w:t>
      </w:r>
    </w:p>
    <w:bookmarkEnd w:id="87"/>
    <w:bookmarkStart w:id="88" w:name="X3fe07518f1452c3b9879f7f07255a0e55144594"/>
    <w:p>
      <w:pPr>
        <w:pStyle w:val="Heading3"/>
      </w:pPr>
      <w:r>
        <w:rPr>
          <w:rStyle w:val="SectionNumber"/>
        </w:rPr>
        <w:t xml:space="preserve">6.6.5</w:t>
      </w:r>
      <w:r>
        <w:tab/>
      </w:r>
      <w:r>
        <w:t xml:space="preserve">OpenClaw as Operator Shell, Not Source of Truth</w:t>
      </w:r>
    </w:p>
    <w:p>
      <w:pPr>
        <w:pStyle w:val="FirstParagraph"/>
      </w:pPr>
      <w:r>
        <w:t xml:space="preserve">OpenClaw is not the scheduler, settlement source, or archive source of truth. It is the human-facing control shell for sponsors, reviewers, and operators.</w:t>
      </w:r>
    </w:p>
    <w:p>
      <w:pPr>
        <w:pStyle w:val="BodyText"/>
      </w:pPr>
      <w:r>
        <w:rPr>
          <w:b/>
          <w:bCs/>
        </w:rPr>
        <w:t xml:space="preserve">SponsorClaw</w:t>
      </w:r>
      <w:r>
        <w:t xml:space="preserve"> </w:t>
      </w:r>
      <w:r>
        <w:t xml:space="preserve">creates mandates, opens epochs, inspects archives, adjusts budgets, approves promotion classes, views flywheel contribution, and reviews capacity allocation options.</w:t>
      </w:r>
    </w:p>
    <w:p>
      <w:pPr>
        <w:pStyle w:val="BodyText"/>
      </w:pPr>
      <w:r>
        <w:rPr>
          <w:b/>
          <w:bCs/>
        </w:rPr>
        <w:t xml:space="preserve">ReviewerClaw</w:t>
      </w:r>
      <w:r>
        <w:t xml:space="preserve"> </w:t>
      </w:r>
      <w:r>
        <w:t xml:space="preserve">inspects quarantine, reviews red-team rationales, inspects causal chains, approves constrained candidates, requires additional validation, and blocks unsafe promotion.</w:t>
      </w:r>
    </w:p>
    <w:p>
      <w:pPr>
        <w:pStyle w:val="BodyText"/>
      </w:pPr>
      <w:r>
        <w:rPr>
          <w:b/>
          <w:bCs/>
        </w:rPr>
        <w:t xml:space="preserve">OperatorClaw</w:t>
      </w:r>
      <w:r>
        <w:t xml:space="preserve"> </w:t>
      </w:r>
      <w:r>
        <w:t xml:space="preserve">monitors epoch health, inspects failed receipts, reruns verification, submits epoch roots, validates or finalizes epoch jobs, inspects node telemetry, and triggers fail-closed controls.</w:t>
      </w:r>
    </w:p>
    <w:p>
      <w:pPr>
        <w:pStyle w:val="BodyText"/>
      </w:pPr>
      <w:r>
        <w:t xml:space="preserve">OpenClaw skills include:</w:t>
      </w:r>
    </w:p>
    <w:p>
      <w:pPr>
        <w:pStyle w:val="SourceCode"/>
      </w:pPr>
      <w:r>
        <w:rPr>
          <w:rStyle w:val="VerbatimChar"/>
        </w:rPr>
        <w:t xml:space="preserve">create_mandate</w:t>
      </w:r>
      <w:r>
        <w:br/>
      </w:r>
      <w:r>
        <w:rPr>
          <w:rStyle w:val="VerbatimChar"/>
        </w:rPr>
        <w:t xml:space="preserve">open_epoch</w:t>
      </w:r>
      <w:r>
        <w:br/>
      </w:r>
      <w:r>
        <w:rPr>
          <w:rStyle w:val="VerbatimChar"/>
        </w:rPr>
        <w:t xml:space="preserve">inspect_archive_cell</w:t>
      </w:r>
      <w:r>
        <w:br/>
      </w:r>
      <w:r>
        <w:rPr>
          <w:rStyle w:val="VerbatimChar"/>
        </w:rPr>
        <w:t xml:space="preserve">inspect_quarantine</w:t>
      </w:r>
      <w:r>
        <w:br/>
      </w:r>
      <w:r>
        <w:rPr>
          <w:rStyle w:val="VerbatimChar"/>
        </w:rPr>
        <w:t xml:space="preserve">approve_restricted_candidate</w:t>
      </w:r>
      <w:r>
        <w:br/>
      </w:r>
      <w:r>
        <w:rPr>
          <w:rStyle w:val="VerbatimChar"/>
        </w:rPr>
        <w:t xml:space="preserve">request_extra_validation</w:t>
      </w:r>
      <w:r>
        <w:br/>
      </w:r>
      <w:r>
        <w:rPr>
          <w:rStyle w:val="VerbatimChar"/>
        </w:rPr>
        <w:t xml:space="preserve">validate_epoch</w:t>
      </w:r>
      <w:r>
        <w:br/>
      </w:r>
      <w:r>
        <w:rPr>
          <w:rStyle w:val="VerbatimChar"/>
        </w:rPr>
        <w:t xml:space="preserve">finalize_epoch</w:t>
      </w:r>
      <w:r>
        <w:br/>
      </w:r>
      <w:r>
        <w:rPr>
          <w:rStyle w:val="VerbatimChar"/>
        </w:rPr>
        <w:t xml:space="preserve">promote_to_alpha_factory</w:t>
      </w:r>
      <w:r>
        <w:br/>
      </w:r>
      <w:r>
        <w:rPr>
          <w:rStyle w:val="VerbatimChar"/>
        </w:rPr>
        <w:t xml:space="preserve">export_public_proof_pack</w:t>
      </w:r>
      <w:r>
        <w:br/>
      </w:r>
      <w:r>
        <w:rPr>
          <w:rStyle w:val="VerbatimChar"/>
        </w:rPr>
        <w:t xml:space="preserve">export_private_audit_pack</w:t>
      </w:r>
    </w:p>
    <w:p>
      <w:pPr>
        <w:pStyle w:val="FirstParagraph"/>
      </w:pPr>
      <w:r>
        <w:t xml:space="preserve">The AGIJobManager adapter exposes:</w:t>
      </w:r>
    </w:p>
    <w:p>
      <w:pPr>
        <w:pStyle w:val="SourceCode"/>
      </w:pPr>
      <w:r>
        <w:rPr>
          <w:rStyle w:val="VerbatimChar"/>
        </w:rPr>
        <w:t xml:space="preserve">open_epoch_job(mandateId, epochId, payoutBudget, metadataURI)</w:t>
      </w:r>
      <w:r>
        <w:br/>
      </w:r>
      <w:r>
        <w:rPr>
          <w:rStyle w:val="VerbatimChar"/>
        </w:rPr>
        <w:t xml:space="preserve">commit_epoch_root(epochId, receiptRoot, archiveDeltaRoot, attestationBundle)</w:t>
      </w:r>
      <w:r>
        <w:br/>
      </w:r>
      <w:r>
        <w:rPr>
          <w:rStyle w:val="VerbatimChar"/>
        </w:rPr>
        <w:t xml:space="preserve">validate_epoch_job(epochId)</w:t>
      </w:r>
      <w:r>
        <w:br/>
      </w:r>
      <w:r>
        <w:rPr>
          <w:rStyle w:val="VerbatimChar"/>
        </w:rPr>
        <w:t xml:space="preserve">finalize_epoch_job(epochId)</w:t>
      </w:r>
      <w:r>
        <w:br/>
      </w:r>
      <w:r>
        <w:rPr>
          <w:rStyle w:val="VerbatimChar"/>
        </w:rPr>
        <w:t xml:space="preserve">open_dispute(epochId, receiptId)</w:t>
      </w:r>
      <w:r>
        <w:br/>
      </w:r>
      <w:r>
        <w:rPr>
          <w:rStyle w:val="VerbatimChar"/>
        </w:rPr>
        <w:t xml:space="preserve">publish_chronicle_entry(epochId)</w:t>
      </w:r>
    </w:p>
    <w:p>
      <w:pPr>
        <w:pStyle w:val="FirstParagraph"/>
      </w:pPr>
      <w:r>
        <w:t xml:space="preserve">The metadata URI must point to an epoch bundle containing mandate policy hash, descriptor schema hash, scoring rubric hash, safety policy hash, validator policy hash, receipt root, payout root, archive delta root, quarantine root, red-team summary statistics, restricted-domain escalations, payout totals, validator attestation bundle, replay and audit artifacts, public-safe report, and private audit appendix.</w:t>
      </w:r>
    </w:p>
    <w:bookmarkEnd w:id="88"/>
    <w:bookmarkStart w:id="89" w:name="Xf088c02249b2f17de004d0f1deb8fd397dbd660"/>
    <w:p>
      <w:pPr>
        <w:pStyle w:val="Heading3"/>
      </w:pPr>
      <w:r>
        <w:rPr>
          <w:rStyle w:val="SectionNumber"/>
        </w:rPr>
        <w:t xml:space="preserve">6.6.6</w:t>
      </w:r>
      <w:r>
        <w:tab/>
      </w:r>
      <w:r>
        <w:t xml:space="preserve">AGI Nodes as Verifiable Open-Ended Compute</w:t>
      </w:r>
    </w:p>
    <w:p>
      <w:pPr>
        <w:pStyle w:val="FirstParagraph"/>
      </w:pPr>
      <w:r>
        <w:t xml:space="preserve">AGI Nodes do not reduce the total compute required for open-ended QD or AI-generating search. They increase available compute supply, distribute embarrassingly parallel work, and allocate compute toward validated search objectives. Frontier-model pretraining requires tightly coupled, high-bandwidth clusters and is not solved by ordinary decentralized nodes. Open-ended invention search is different: candidate generation, evaluation, novelty scoring, archive maintenance, replay, red-team, and validation are naturally parallelizable and can be distributed across AGI Nodes.</w:t>
      </w:r>
    </w:p>
    <w:p>
      <w:pPr>
        <w:pStyle w:val="BodyText"/>
      </w:pPr>
      <w:r>
        <w:t xml:space="preserve">AGI Nodes therefore solve the second bottleneck now and support the first indirectly through data generation, evaluation, distillation, fine-tuning, and hyperparameter search.</w:t>
      </w:r>
    </w:p>
    <w:p>
      <w:pPr>
        <w:pStyle w:val="BodyText"/>
      </w:pPr>
      <w:r>
        <w:t xml:space="preserve">Node job types include:</w:t>
      </w:r>
    </w:p>
    <w:p>
      <w:pPr>
        <w:pStyle w:val="SourceCode"/>
      </w:pPr>
      <w:r>
        <w:rPr>
          <w:rStyle w:val="VerbatimChar"/>
        </w:rPr>
        <w:t xml:space="preserve">WU_ENV_MUTATE</w:t>
      </w:r>
      <w:r>
        <w:br/>
      </w:r>
      <w:r>
        <w:rPr>
          <w:rStyle w:val="VerbatimChar"/>
        </w:rPr>
        <w:t xml:space="preserve">WU_INTERESTINGNESS</w:t>
      </w:r>
      <w:r>
        <w:br/>
      </w:r>
      <w:r>
        <w:rPr>
          <w:rStyle w:val="VerbatimChar"/>
        </w:rPr>
        <w:t xml:space="preserve">WU_SOLVE_ATTEMPT</w:t>
      </w:r>
      <w:r>
        <w:br/>
      </w:r>
      <w:r>
        <w:rPr>
          <w:rStyle w:val="VerbatimChar"/>
        </w:rPr>
        <w:t xml:space="preserve">WU_EVAL_ROLLOUT</w:t>
      </w:r>
      <w:r>
        <w:br/>
      </w:r>
      <w:r>
        <w:rPr>
          <w:rStyle w:val="VerbatimChar"/>
        </w:rPr>
        <w:t xml:space="preserve">WU_NOVELTY</w:t>
      </w:r>
      <w:r>
        <w:br/>
      </w:r>
      <w:r>
        <w:rPr>
          <w:rStyle w:val="VerbatimChar"/>
        </w:rPr>
        <w:t xml:space="preserve">WU_CAUSALIZE</w:t>
      </w:r>
      <w:r>
        <w:br/>
      </w:r>
      <w:r>
        <w:rPr>
          <w:rStyle w:val="VerbatimChar"/>
        </w:rPr>
        <w:t xml:space="preserve">WU_ARCHIVE_PROPOSE</w:t>
      </w:r>
      <w:r>
        <w:br/>
      </w:r>
      <w:r>
        <w:rPr>
          <w:rStyle w:val="VerbatimChar"/>
        </w:rPr>
        <w:t xml:space="preserve">WU_ARCHIVE_MAINTAIN</w:t>
      </w:r>
      <w:r>
        <w:br/>
      </w:r>
      <w:r>
        <w:rPr>
          <w:rStyle w:val="VerbatimChar"/>
        </w:rPr>
        <w:t xml:space="preserve">WU_REDTEAM</w:t>
      </w:r>
      <w:r>
        <w:br/>
      </w:r>
      <w:r>
        <w:rPr>
          <w:rStyle w:val="VerbatimChar"/>
        </w:rPr>
        <w:t xml:space="preserve">WU_VALIDATE_REPLAY</w:t>
      </w:r>
      <w:r>
        <w:br/>
      </w:r>
      <w:r>
        <w:rPr>
          <w:rStyle w:val="VerbatimChar"/>
        </w:rPr>
        <w:t xml:space="preserve">WU_PACKAGE_CAPABILITY</w:t>
      </w:r>
    </w:p>
    <w:p>
      <w:pPr>
        <w:pStyle w:val="FirstParagraph"/>
      </w:pPr>
      <w:r>
        <w:t xml:space="preserve">The verification ladder is:</w:t>
      </w:r>
    </w:p>
    <w:p>
      <w:pPr>
        <w:pStyle w:val="Compact"/>
        <w:numPr>
          <w:ilvl w:val="0"/>
          <w:numId w:val="1009"/>
        </w:numPr>
      </w:pPr>
      <w:r>
        <w:rPr>
          <w:b/>
          <w:bCs/>
        </w:rPr>
        <w:t xml:space="preserve">L0:</w:t>
      </w:r>
      <w:r>
        <w:t xml:space="preserve"> </w:t>
      </w:r>
      <w:r>
        <w:t xml:space="preserve">syntax, schema, and hash checks.</w:t>
      </w:r>
    </w:p>
    <w:p>
      <w:pPr>
        <w:pStyle w:val="Compact"/>
        <w:numPr>
          <w:ilvl w:val="0"/>
          <w:numId w:val="1009"/>
        </w:numPr>
      </w:pPr>
      <w:r>
        <w:rPr>
          <w:b/>
          <w:bCs/>
        </w:rPr>
        <w:t xml:space="preserve">L1:</w:t>
      </w:r>
      <w:r>
        <w:t xml:space="preserve"> </w:t>
      </w:r>
      <w:r>
        <w:t xml:space="preserve">deterministic replay from container hash, environment hash, dependency pins, and seeds.</w:t>
      </w:r>
    </w:p>
    <w:p>
      <w:pPr>
        <w:pStyle w:val="Compact"/>
        <w:numPr>
          <w:ilvl w:val="0"/>
          <w:numId w:val="1009"/>
        </w:numPr>
      </w:pPr>
      <w:r>
        <w:rPr>
          <w:b/>
          <w:bCs/>
        </w:rPr>
        <w:t xml:space="preserve">L2:</w:t>
      </w:r>
      <w:r>
        <w:t xml:space="preserve"> </w:t>
      </w:r>
      <w:r>
        <w:t xml:space="preserve">redundant execution for high-value or disputed work.</w:t>
      </w:r>
    </w:p>
    <w:p>
      <w:pPr>
        <w:pStyle w:val="Compact"/>
        <w:numPr>
          <w:ilvl w:val="0"/>
          <w:numId w:val="1009"/>
        </w:numPr>
      </w:pPr>
      <w:r>
        <w:rPr>
          <w:b/>
          <w:bCs/>
        </w:rPr>
        <w:t xml:space="preserve">L3:</w:t>
      </w:r>
      <w:r>
        <w:t xml:space="preserve"> </w:t>
      </w:r>
      <w:r>
        <w:t xml:space="preserve">audit sampling and challenge games for routine work.</w:t>
      </w:r>
    </w:p>
    <w:p>
      <w:pPr>
        <w:pStyle w:val="Compact"/>
        <w:numPr>
          <w:ilvl w:val="0"/>
          <w:numId w:val="1009"/>
        </w:numPr>
      </w:pPr>
      <w:r>
        <w:rPr>
          <w:b/>
          <w:bCs/>
        </w:rPr>
        <w:t xml:space="preserve">L4:</w:t>
      </w:r>
      <w:r>
        <w:t xml:space="preserve"> </w:t>
      </w:r>
      <w:r>
        <w:t xml:space="preserve">TEE, zkML, or cryptographic proof only where economically justified.</w:t>
      </w:r>
    </w:p>
    <w:p>
      <w:pPr>
        <w:pStyle w:val="Compact"/>
        <w:numPr>
          <w:ilvl w:val="0"/>
          <w:numId w:val="1009"/>
        </w:numPr>
      </w:pPr>
      <w:r>
        <w:rPr>
          <w:b/>
          <w:bCs/>
        </w:rPr>
        <w:t xml:space="preserve">L5:</w:t>
      </w:r>
      <w:r>
        <w:t xml:space="preserve"> </w:t>
      </w:r>
      <w:r>
        <w:t xml:space="preserve">human or institutional escalation for high-impact, irreversible, or legally sensitive actions.</w:t>
      </w:r>
    </w:p>
    <w:p>
      <w:pPr>
        <w:pStyle w:val="FirstParagraph"/>
      </w:pPr>
      <w:r>
        <w:t xml:space="preserve">No compute reward is released without a replayable receipt, validator attestation, and challenge window.</w:t>
      </w:r>
    </w:p>
    <w:bookmarkEnd w:id="89"/>
    <w:bookmarkStart w:id="90" w:name="X670c23c7dacf66888bc8fc1267a0ab753905580"/>
    <w:p>
      <w:pPr>
        <w:pStyle w:val="Heading3"/>
      </w:pPr>
      <w:r>
        <w:rPr>
          <w:rStyle w:val="SectionNumber"/>
        </w:rPr>
        <w:t xml:space="preserve">6.6.7</w:t>
      </w:r>
      <w:r>
        <w:tab/>
      </w:r>
      <w:r>
        <w:t xml:space="preserve">Economics of Open-Ended Search: Funding Compute Without Speculative Dependence</w:t>
      </w:r>
    </w:p>
    <w:p>
      <w:pPr>
        <w:pStyle w:val="FirstParagraph"/>
      </w:pPr>
      <w:r>
        <w:t xml:space="preserve">Open-ended invention search needs funding, but the protocol must remain legally and commercially conservative. AGI ALPHA defines the</w:t>
      </w:r>
      <w:r>
        <w:t xml:space="preserve"> </w:t>
      </w:r>
      <w:r>
        <w:rPr>
          <w:b/>
          <w:bCs/>
        </w:rPr>
        <w:t xml:space="preserve">Alpha Foundry Mandate Facility</w:t>
      </w:r>
      <w:r>
        <w:t xml:space="preserve"> </w:t>
      </w:r>
      <w:r>
        <w:t xml:space="preserve">(</w:t>
      </w:r>
      <m:oMath>
        <m:r>
          <m:t>α</m:t>
        </m:r>
        <m:r>
          <m:rPr>
            <m:sty m:val="p"/>
          </m:rPr>
          <m:t>F</m:t>
        </m:r>
        <m:r>
          <m:rPr>
            <m:sty m:val="p"/>
          </m:rPr>
          <m:t>M</m:t>
        </m:r>
        <m:r>
          <m:rPr>
            <m:sty m:val="p"/>
          </m:rPr>
          <m:t>F</m:t>
        </m:r>
      </m:oMath>
      <w:r>
        <w:t xml:space="preserve">) as a utility-only funding and clearing facility for invention-search mandates while preserving strict $AGIALPHA-denominated settlement. It is not equity, not debt, not profit-sharing, not yield-bearing, not a security, and not a promise of operator profit. It is a utility clearing facility for funding, pricing, metering, and settling AGI ALPHA work.</w:t>
      </w:r>
    </w:p>
    <w:p>
      <w:pPr>
        <w:pStyle w:val="BodyText"/>
      </w:pPr>
      <w:r>
        <w:t xml:space="preserve">Components include Mandate Registry, budget account or endowment vault, AGIALPHA Paymaster, Redemption Window with caps and spreads where applicable, Epoch NettingHouse, Coverage Ratio Controller, Archive Registry, Causal Slice Registry, Policy Gate, and operator risk ledger.</w:t>
      </w:r>
    </w:p>
    <w:p>
      <w:pPr>
        <w:pStyle w:val="BodyText"/>
      </w:pPr>
      <w:r>
        <w:t xml:space="preserve">Coverage is:</w:t>
      </w:r>
    </w:p>
    <w:p>
      <w:pPr>
        <w:pStyle w:val="BodyText"/>
      </w:pPr>
      <m:oMathPara>
        <m:oMathParaPr>
          <m:jc m:val="center"/>
        </m:oMathParaPr>
        <m:oMath>
          <m:r>
            <m:rPr>
              <m:sty m:val="p"/>
            </m:rPr>
            <m:t>C</m:t>
          </m:r>
          <m:r>
            <m:rPr>
              <m:sty m:val="p"/>
            </m:rPr>
            <m:t>o</m:t>
          </m:r>
          <m:r>
            <m:rPr>
              <m:sty m:val="p"/>
            </m:rPr>
            <m:t>v</m:t>
          </m:r>
          <m:r>
            <m:rPr>
              <m:sty m:val="p"/>
            </m:rPr>
            <m:t>e</m:t>
          </m:r>
          <m:r>
            <m:rPr>
              <m:sty m:val="p"/>
            </m:rPr>
            <m:t>r</m:t>
          </m:r>
          <m:r>
            <m:rPr>
              <m:sty m:val="p"/>
            </m:rPr>
            <m:t>a</m:t>
          </m:r>
          <m:r>
            <m:rPr>
              <m:sty m:val="p"/>
            </m:rPr>
            <m:t>g</m:t>
          </m:r>
          <m:r>
            <m:rPr>
              <m:sty m:val="p"/>
            </m:rPr>
            <m:t>e</m:t>
          </m:r>
          <m:r>
            <m:rPr>
              <m:sty m:val="p"/>
            </m:rPr>
            <m:t>R</m:t>
          </m:r>
          <m:r>
            <m:rPr>
              <m:sty m:val="p"/>
            </m:rPr>
            <m:t>a</m:t>
          </m:r>
          <m:r>
            <m:rPr>
              <m:sty m:val="p"/>
            </m:rPr>
            <m:t>t</m:t>
          </m:r>
          <m:r>
            <m:rPr>
              <m:sty m:val="p"/>
            </m:rPr>
            <m:t>i</m:t>
          </m:r>
          <m:r>
            <m:rPr>
              <m:sty m:val="p"/>
            </m:rPr>
            <m:t>o</m:t>
          </m:r>
          <m:r>
            <m:rPr>
              <m:sty m:val="p"/>
            </m:rPr>
            <m:t>=</m:t>
          </m:r>
          <m:f>
            <m:fPr>
              <m:type m:val="bar"/>
            </m:fPr>
            <m:num>
              <m:sSub>
                <m:e>
                  <m:r>
                    <m:t>R</m:t>
                  </m:r>
                </m:e>
                <m:sub>
                  <m:r>
                    <m:rPr>
                      <m:sty m:val="p"/>
                    </m:rPr>
                    <m:t>s</m:t>
                  </m:r>
                  <m:r>
                    <m:rPr>
                      <m:sty m:val="p"/>
                    </m:rPr>
                    <m:t>t</m:t>
                  </m:r>
                  <m:r>
                    <m:rPr>
                      <m:sty m:val="p"/>
                    </m:rPr>
                    <m:t>a</m:t>
                  </m:r>
                  <m:r>
                    <m:rPr>
                      <m:sty m:val="p"/>
                    </m:rPr>
                    <m:t>b</m:t>
                  </m:r>
                  <m:r>
                    <m:rPr>
                      <m:sty m:val="p"/>
                    </m:rPr>
                    <m:t>l</m:t>
                  </m:r>
                  <m:r>
                    <m:rPr>
                      <m:sty m:val="p"/>
                    </m:rPr>
                    <m:t>e</m:t>
                  </m:r>
                </m:sub>
              </m:sSub>
              <m:r>
                <m:rPr>
                  <m:sty m:val="p"/>
                </m:rPr>
                <m:t>+</m:t>
              </m:r>
              <m:sSub>
                <m:e>
                  <m:r>
                    <m:t>R</m:t>
                  </m:r>
                </m:e>
                <m:sub>
                  <m:r>
                    <m:rPr>
                      <m:sty m:val="p"/>
                    </m:rPr>
                    <m:t>l</m:t>
                  </m:r>
                  <m:r>
                    <m:rPr>
                      <m:sty m:val="p"/>
                    </m:rPr>
                    <m:t>i</m:t>
                  </m:r>
                  <m:r>
                    <m:rPr>
                      <m:sty m:val="p"/>
                    </m:rPr>
                    <m:t>q</m:t>
                  </m:r>
                  <m:r>
                    <m:rPr>
                      <m:sty m:val="p"/>
                    </m:rPr>
                    <m:t>u</m:t>
                  </m:r>
                  <m:r>
                    <m:rPr>
                      <m:sty m:val="p"/>
                    </m:rPr>
                    <m:t>i</m:t>
                  </m:r>
                  <m:r>
                    <m:rPr>
                      <m:sty m:val="p"/>
                    </m:rPr>
                    <m:t>d</m:t>
                  </m:r>
                </m:sub>
              </m:sSub>
            </m:num>
            <m:den>
              <m:sSub>
                <m:e>
                  <m:r>
                    <m:t>E</m:t>
                  </m:r>
                </m:e>
                <m:sub>
                  <m:r>
                    <m:rPr>
                      <m:sty m:val="p"/>
                    </m:rPr>
                    <m:t>r</m:t>
                  </m:r>
                  <m:r>
                    <m:rPr>
                      <m:sty m:val="p"/>
                    </m:rPr>
                    <m:t>e</m:t>
                  </m:r>
                  <m:r>
                    <m:rPr>
                      <m:sty m:val="p"/>
                    </m:rPr>
                    <m:t>d</m:t>
                  </m:r>
                  <m:r>
                    <m:rPr>
                      <m:sty m:val="p"/>
                    </m:rPr>
                    <m:t>e</m:t>
                  </m:r>
                  <m:r>
                    <m:rPr>
                      <m:sty m:val="p"/>
                    </m:rPr>
                    <m:t>e</m:t>
                  </m:r>
                  <m:r>
                    <m:rPr>
                      <m:sty m:val="p"/>
                    </m:rPr>
                    <m:t>m</m:t>
                  </m:r>
                </m:sub>
              </m:sSub>
              <m:r>
                <m:rPr>
                  <m:sty m:val="p"/>
                </m:rPr>
                <m:t>+</m:t>
              </m:r>
              <m:sSub>
                <m:e>
                  <m:r>
                    <m:t>E</m:t>
                  </m:r>
                </m:e>
                <m:sub>
                  <m:r>
                    <m:rPr>
                      <m:sty m:val="p"/>
                    </m:rPr>
                    <m:t>b</m:t>
                  </m:r>
                  <m:r>
                    <m:rPr>
                      <m:sty m:val="p"/>
                    </m:rPr>
                    <m:t>o</m:t>
                  </m:r>
                  <m:r>
                    <m:rPr>
                      <m:sty m:val="p"/>
                    </m:rPr>
                    <m:t>u</m:t>
                  </m:r>
                  <m:r>
                    <m:rPr>
                      <m:sty m:val="p"/>
                    </m:rPr>
                    <m:t>n</m:t>
                  </m:r>
                  <m:r>
                    <m:rPr>
                      <m:sty m:val="p"/>
                    </m:rPr>
                    <m:t>t</m:t>
                  </m:r>
                  <m:r>
                    <m:rPr>
                      <m:sty m:val="p"/>
                    </m:rPr>
                    <m:t>y</m:t>
                  </m:r>
                </m:sub>
              </m:sSub>
              <m:r>
                <m:rPr>
                  <m:sty m:val="p"/>
                </m:rPr>
                <m:t>+</m:t>
              </m:r>
              <m:sSub>
                <m:e>
                  <m:r>
                    <m:t>E</m:t>
                  </m:r>
                </m:e>
                <m:sub>
                  <m:r>
                    <m:rPr>
                      <m:sty m:val="p"/>
                    </m:rPr>
                    <m:t>r</m:t>
                  </m:r>
                  <m:r>
                    <m:rPr>
                      <m:sty m:val="p"/>
                    </m:rPr>
                    <m:t>e</m:t>
                  </m:r>
                  <m:r>
                    <m:rPr>
                      <m:sty m:val="p"/>
                    </m:rPr>
                    <m:t>s</m:t>
                  </m:r>
                  <m:r>
                    <m:rPr>
                      <m:sty m:val="p"/>
                    </m:rPr>
                    <m:t>e</m:t>
                  </m:r>
                  <m:r>
                    <m:rPr>
                      <m:sty m:val="p"/>
                    </m:rPr>
                    <m:t>r</m:t>
                  </m:r>
                  <m:r>
                    <m:rPr>
                      <m:sty m:val="p"/>
                    </m:rPr>
                    <m:t>v</m:t>
                  </m:r>
                  <m:r>
                    <m:rPr>
                      <m:sty m:val="p"/>
                    </m:rPr>
                    <m:t>e</m:t>
                  </m:r>
                </m:sub>
              </m:sSub>
            </m:den>
          </m:f>
          <m:r>
            <m:rPr>
              <m:sty m:val="p"/>
            </m:rPr>
            <m:t>.</m:t>
          </m:r>
        </m:oMath>
      </m:oMathPara>
    </w:p>
    <w:p>
      <w:pPr>
        <w:pStyle w:val="FirstParagraph"/>
      </w:pPr>
      <w:r>
        <w:t xml:space="preserve">Here</w:t>
      </w:r>
      <w:r>
        <w:t xml:space="preserve"> </w:t>
      </w:r>
      <m:oMath>
        <m:sSub>
          <m:e>
            <m:r>
              <m:t>R</m:t>
            </m:r>
          </m:e>
          <m:sub>
            <m:r>
              <m:rPr>
                <m:sty m:val="p"/>
              </m:rPr>
              <m:t>s</m:t>
            </m:r>
            <m:r>
              <m:rPr>
                <m:sty m:val="p"/>
              </m:rPr>
              <m:t>t</m:t>
            </m:r>
            <m:r>
              <m:rPr>
                <m:sty m:val="p"/>
              </m:rPr>
              <m:t>a</m:t>
            </m:r>
            <m:r>
              <m:rPr>
                <m:sty m:val="p"/>
              </m:rPr>
              <m:t>b</m:t>
            </m:r>
            <m:r>
              <m:rPr>
                <m:sty m:val="p"/>
              </m:rPr>
              <m:t>l</m:t>
            </m:r>
            <m:r>
              <m:rPr>
                <m:sty m:val="p"/>
              </m:rPr>
              <m:t>e</m:t>
            </m:r>
          </m:sub>
        </m:sSub>
      </m:oMath>
      <w:r>
        <w:t xml:space="preserve"> </w:t>
      </w:r>
      <w:r>
        <w:t xml:space="preserve">and</w:t>
      </w:r>
      <w:r>
        <w:t xml:space="preserve"> </w:t>
      </w:r>
      <m:oMath>
        <m:sSub>
          <m:e>
            <m:r>
              <m:t>R</m:t>
            </m:r>
          </m:e>
          <m:sub>
            <m:r>
              <m:rPr>
                <m:sty m:val="p"/>
              </m:rPr>
              <m:t>l</m:t>
            </m:r>
            <m:r>
              <m:rPr>
                <m:sty m:val="p"/>
              </m:rPr>
              <m:t>i</m:t>
            </m:r>
            <m:r>
              <m:rPr>
                <m:sty m:val="p"/>
              </m:rPr>
              <m:t>q</m:t>
            </m:r>
            <m:r>
              <m:rPr>
                <m:sty m:val="p"/>
              </m:rPr>
              <m:t>u</m:t>
            </m:r>
            <m:r>
              <m:rPr>
                <m:sty m:val="p"/>
              </m:rPr>
              <m:t>i</m:t>
            </m:r>
            <m:r>
              <m:rPr>
                <m:sty m:val="p"/>
              </m:rPr>
              <m:t>d</m:t>
            </m:r>
          </m:sub>
        </m:sSub>
      </m:oMath>
      <w:r>
        <w:t xml:space="preserve"> </w:t>
      </w:r>
      <w:r>
        <w:t xml:space="preserve">are reserve and inventory terms, while</w:t>
      </w:r>
      <w:r>
        <w:t xml:space="preserve"> </w:t>
      </w:r>
      <m:oMath>
        <m:sSub>
          <m:e>
            <m:r>
              <m:t>E</m:t>
            </m:r>
          </m:e>
          <m:sub>
            <m:r>
              <m:rPr>
                <m:sty m:val="p"/>
              </m:rPr>
              <m:t>r</m:t>
            </m:r>
            <m:r>
              <m:rPr>
                <m:sty m:val="p"/>
              </m:rPr>
              <m:t>e</m:t>
            </m:r>
            <m:r>
              <m:rPr>
                <m:sty m:val="p"/>
              </m:rPr>
              <m:t>d</m:t>
            </m:r>
            <m:r>
              <m:rPr>
                <m:sty m:val="p"/>
              </m:rPr>
              <m:t>e</m:t>
            </m:r>
            <m:r>
              <m:rPr>
                <m:sty m:val="p"/>
              </m:rPr>
              <m:t>e</m:t>
            </m:r>
            <m:r>
              <m:rPr>
                <m:sty m:val="p"/>
              </m:rPr>
              <m:t>m</m:t>
            </m:r>
          </m:sub>
        </m:sSub>
      </m:oMath>
      <w:r>
        <w:t xml:space="preserve">,</w:t>
      </w:r>
      <w:r>
        <w:t xml:space="preserve"> </w:t>
      </w:r>
      <m:oMath>
        <m:sSub>
          <m:e>
            <m:r>
              <m:t>E</m:t>
            </m:r>
          </m:e>
          <m:sub>
            <m:r>
              <m:rPr>
                <m:sty m:val="p"/>
              </m:rPr>
              <m:t>b</m:t>
            </m:r>
            <m:r>
              <m:rPr>
                <m:sty m:val="p"/>
              </m:rPr>
              <m:t>o</m:t>
            </m:r>
            <m:r>
              <m:rPr>
                <m:sty m:val="p"/>
              </m:rPr>
              <m:t>u</m:t>
            </m:r>
            <m:r>
              <m:rPr>
                <m:sty m:val="p"/>
              </m:rPr>
              <m:t>n</m:t>
            </m:r>
            <m:r>
              <m:rPr>
                <m:sty m:val="p"/>
              </m:rPr>
              <m:t>t</m:t>
            </m:r>
            <m:r>
              <m:rPr>
                <m:sty m:val="p"/>
              </m:rPr>
              <m:t>y</m:t>
            </m:r>
          </m:sub>
        </m:sSub>
      </m:oMath>
      <w:r>
        <w:t xml:space="preserve">, and</w:t>
      </w:r>
      <w:r>
        <w:t xml:space="preserve"> </w:t>
      </w:r>
      <m:oMath>
        <m:sSub>
          <m:e>
            <m:r>
              <m:t>E</m:t>
            </m:r>
          </m:e>
          <m:sub>
            <m:r>
              <m:rPr>
                <m:sty m:val="p"/>
              </m:rPr>
              <m:t>r</m:t>
            </m:r>
            <m:r>
              <m:rPr>
                <m:sty m:val="p"/>
              </m:rPr>
              <m:t>e</m:t>
            </m:r>
            <m:r>
              <m:rPr>
                <m:sty m:val="p"/>
              </m:rPr>
              <m:t>s</m:t>
            </m:r>
            <m:r>
              <m:rPr>
                <m:sty m:val="p"/>
              </m:rPr>
              <m:t>e</m:t>
            </m:r>
            <m:r>
              <m:rPr>
                <m:sty m:val="p"/>
              </m:rPr>
              <m:t>r</m:t>
            </m:r>
            <m:r>
              <m:rPr>
                <m:sty m:val="p"/>
              </m:rPr>
              <m:t>v</m:t>
            </m:r>
            <m:r>
              <m:rPr>
                <m:sty m:val="p"/>
              </m:rPr>
              <m:t>e</m:t>
            </m:r>
          </m:sub>
        </m:sSub>
      </m:oMath>
      <w:r>
        <w:t xml:space="preserve"> </w:t>
      </w:r>
      <w:r>
        <w:t xml:space="preserve">are expected redemption, bounty-pipeline, and operating-reserve requirements.</w:t>
      </w:r>
    </w:p>
    <w:p>
      <w:pPr>
        <w:pStyle w:val="BodyText"/>
      </w:pPr>
      <w:r>
        <w:t xml:space="preserve">Throttle rules are simple. Healthy coverage permits normal QD and invention search. Moderate coverage throttles exploratory jobs first. Low coverage continues paid customer jobs, validation, and dispute resolution while pausing noncritical exploration. Critical coverage pauses new mandates and preserves settlement, auditability, and disputes.</w:t>
      </w:r>
    </w:p>
    <w:p>
      <w:pPr>
        <w:pStyle w:val="BodyText"/>
      </w:pPr>
      <w:r>
        <w:t xml:space="preserve">Compute pricing is:</w:t>
      </w:r>
    </w:p>
    <w:p>
      <w:pPr>
        <w:pStyle w:val="BodyText"/>
      </w:pPr>
      <m:oMathPara>
        <m:oMathParaPr>
          <m:jc m:val="center"/>
        </m:oMathParaPr>
        <m:oMath>
          <m:sSub>
            <m:e>
              <m:r>
                <m:rPr>
                  <m:sty m:val="p"/>
                </m:rPr>
                <m:t>E</m:t>
              </m:r>
              <m:r>
                <m:rPr>
                  <m:sty m:val="p"/>
                </m:rPr>
                <m:t>s</m:t>
              </m:r>
              <m:r>
                <m:rPr>
                  <m:sty m:val="p"/>
                </m:rPr>
                <m:t>c</m:t>
              </m:r>
              <m:r>
                <m:rPr>
                  <m:sty m:val="p"/>
                </m:rPr>
                <m:t>r</m:t>
              </m:r>
              <m:r>
                <m:rPr>
                  <m:sty m:val="p"/>
                </m:rPr>
                <m:t>o</m:t>
              </m:r>
              <m:r>
                <m:rPr>
                  <m:sty m:val="p"/>
                </m:rPr>
                <m:t>w</m:t>
              </m:r>
            </m:e>
            <m:sub>
              <m:r>
                <m:rPr>
                  <m:sty m:val="p"/>
                </m:rPr>
                <m:t>A</m:t>
              </m:r>
              <m:r>
                <m:rPr>
                  <m:sty m:val="p"/>
                </m:rPr>
                <m:t>G</m:t>
              </m:r>
              <m:r>
                <m:rPr>
                  <m:sty m:val="p"/>
                </m:rPr>
                <m:t>I</m:t>
              </m:r>
              <m:r>
                <m:rPr>
                  <m:sty m:val="p"/>
                </m:rPr>
                <m:t>A</m:t>
              </m:r>
              <m:r>
                <m:rPr>
                  <m:sty m:val="p"/>
                </m:rPr>
                <m:t>L</m:t>
              </m:r>
              <m:r>
                <m:rPr>
                  <m:sty m:val="p"/>
                </m:rPr>
                <m:t>P</m:t>
              </m:r>
              <m:r>
                <m:rPr>
                  <m:sty m:val="p"/>
                </m:rPr>
                <m:t>H</m:t>
              </m:r>
              <m:r>
                <m:rPr>
                  <m:sty m:val="p"/>
                </m:rPr>
                <m:t>A</m:t>
              </m:r>
            </m:sub>
          </m:sSub>
          <m:r>
            <m:rPr>
              <m:sty m:val="p"/>
            </m:rPr>
            <m:t>≥</m:t>
          </m:r>
          <m:f>
            <m:fPr>
              <m:type m:val="bar"/>
            </m:fPr>
            <m:num>
              <m:r>
                <m:rPr>
                  <m:sty m:val="p"/>
                </m:rPr>
                <m:t>A</m:t>
              </m:r>
              <m:r>
                <m:rPr>
                  <m:sty m:val="p"/>
                </m:rPr>
                <m:t>C</m:t>
              </m:r>
              <m:r>
                <m:rPr>
                  <m:sty m:val="p"/>
                </m:rPr>
                <m:t>U</m:t>
              </m:r>
              <m:r>
                <m:rPr>
                  <m:sty m:val="p"/>
                </m:rPr>
                <m:t>⋅</m:t>
              </m:r>
              <m:sSub>
                <m:e>
                  <m:r>
                    <m:rPr>
                      <m:sty m:val="p"/>
                    </m:rPr>
                    <m:t>U</m:t>
                  </m:r>
                  <m:r>
                    <m:rPr>
                      <m:sty m:val="p"/>
                    </m:rPr>
                    <m:t>S</m:t>
                  </m:r>
                  <m:r>
                    <m:rPr>
                      <m:sty m:val="p"/>
                    </m:rPr>
                    <m:t>D</m:t>
                  </m:r>
                </m:e>
                <m:sub>
                  <m:r>
                    <m:rPr>
                      <m:sty m:val="p"/>
                    </m:rPr>
                    <m:t>A</m:t>
                  </m:r>
                  <m:r>
                    <m:rPr>
                      <m:sty m:val="p"/>
                    </m:rPr>
                    <m:t>C</m:t>
                  </m:r>
                  <m:r>
                    <m:rPr>
                      <m:sty m:val="p"/>
                    </m:rPr>
                    <m:t>U</m:t>
                  </m:r>
                </m:sub>
              </m:sSub>
              <m:r>
                <m:rPr>
                  <m:sty m:val="p"/>
                </m:rPr>
                <m:t>⋅</m:t>
              </m:r>
              <m:d>
                <m:dPr>
                  <m:begChr m:val="("/>
                  <m:endChr m:val=")"/>
                  <m:sepChr m:val=""/>
                  <m:grow/>
                </m:dPr>
                <m:e>
                  <m:r>
                    <m:t>1</m:t>
                  </m:r>
                  <m:r>
                    <m:rPr>
                      <m:sty m:val="p"/>
                    </m:rPr>
                    <m:t>+</m:t>
                  </m:r>
                  <m:r>
                    <m:rPr>
                      <m:sty m:val="p"/>
                    </m:rPr>
                    <m:t>m</m:t>
                  </m:r>
                  <m:r>
                    <m:rPr>
                      <m:sty m:val="p"/>
                    </m:rPr>
                    <m:t>a</m:t>
                  </m:r>
                  <m:r>
                    <m:rPr>
                      <m:sty m:val="p"/>
                    </m:rPr>
                    <m:t>r</m:t>
                  </m:r>
                  <m:r>
                    <m:rPr>
                      <m:sty m:val="p"/>
                    </m:rPr>
                    <m:t>g</m:t>
                  </m:r>
                  <m:r>
                    <m:rPr>
                      <m:sty m:val="p"/>
                    </m:rPr>
                    <m:t>i</m:t>
                  </m:r>
                  <m:r>
                    <m:rPr>
                      <m:sty m:val="p"/>
                    </m:rPr>
                    <m:t>n</m:t>
                  </m:r>
                  <m:r>
                    <m:rPr>
                      <m:sty m:val="p"/>
                    </m:rPr>
                    <m:t>+</m:t>
                  </m:r>
                  <m:r>
                    <m:rPr>
                      <m:sty m:val="p"/>
                    </m:rPr>
                    <m:t>r</m:t>
                  </m:r>
                  <m:r>
                    <m:rPr>
                      <m:sty m:val="p"/>
                    </m:rPr>
                    <m:t>i</m:t>
                  </m:r>
                  <m:r>
                    <m:rPr>
                      <m:sty m:val="p"/>
                    </m:rPr>
                    <m:t>s</m:t>
                  </m:r>
                  <m:r>
                    <m:rPr>
                      <m:sty m:val="p"/>
                    </m:rPr>
                    <m:t>k</m:t>
                  </m:r>
                  <m:r>
                    <m:rPr>
                      <m:sty m:val="p"/>
                    </m:rPr>
                    <m:t>+</m:t>
                  </m:r>
                  <m:r>
                    <m:rPr>
                      <m:sty m:val="p"/>
                    </m:rPr>
                    <m:t>v</m:t>
                  </m:r>
                  <m:r>
                    <m:rPr>
                      <m:sty m:val="p"/>
                    </m:rPr>
                    <m:t>e</m:t>
                  </m:r>
                  <m:r>
                    <m:rPr>
                      <m:sty m:val="p"/>
                    </m:rPr>
                    <m:t>r</m:t>
                  </m:r>
                  <m:r>
                    <m:rPr>
                      <m:sty m:val="p"/>
                    </m:rPr>
                    <m:t>i</m:t>
                  </m:r>
                  <m:r>
                    <m:rPr>
                      <m:sty m:val="p"/>
                    </m:rPr>
                    <m:t>f</m:t>
                  </m:r>
                  <m:r>
                    <m:rPr>
                      <m:sty m:val="p"/>
                    </m:rPr>
                    <m:t>i</m:t>
                  </m:r>
                  <m:r>
                    <m:rPr>
                      <m:sty m:val="p"/>
                    </m:rPr>
                    <m:t>c</m:t>
                  </m:r>
                  <m:r>
                    <m:rPr>
                      <m:sty m:val="p"/>
                    </m:rPr>
                    <m:t>a</m:t>
                  </m:r>
                  <m:r>
                    <m:rPr>
                      <m:sty m:val="p"/>
                    </m:rPr>
                    <m:t>t</m:t>
                  </m:r>
                  <m:r>
                    <m:rPr>
                      <m:sty m:val="p"/>
                    </m:rPr>
                    <m:t>i</m:t>
                  </m:r>
                  <m:r>
                    <m:rPr>
                      <m:sty m:val="p"/>
                    </m:rPr>
                    <m:t>o</m:t>
                  </m:r>
                  <m:r>
                    <m:rPr>
                      <m:sty m:val="p"/>
                    </m:rPr>
                    <m:t>n</m:t>
                  </m:r>
                </m:e>
              </m:d>
            </m:num>
            <m:den>
              <m:sSub>
                <m:e>
                  <m:r>
                    <m:rPr>
                      <m:sty m:val="p"/>
                    </m:rPr>
                    <m:t>A</m:t>
                  </m:r>
                  <m:r>
                    <m:rPr>
                      <m:sty m:val="p"/>
                    </m:rPr>
                    <m:t>G</m:t>
                  </m:r>
                  <m:r>
                    <m:rPr>
                      <m:sty m:val="p"/>
                    </m:rPr>
                    <m:t>I</m:t>
                  </m:r>
                  <m:r>
                    <m:rPr>
                      <m:sty m:val="p"/>
                    </m:rPr>
                    <m:t>A</m:t>
                  </m:r>
                  <m:r>
                    <m:rPr>
                      <m:sty m:val="p"/>
                    </m:rPr>
                    <m:t>L</m:t>
                  </m:r>
                  <m:r>
                    <m:rPr>
                      <m:sty m:val="p"/>
                    </m:rPr>
                    <m:t>P</m:t>
                  </m:r>
                  <m:r>
                    <m:rPr>
                      <m:sty m:val="p"/>
                    </m:rPr>
                    <m:t>H</m:t>
                  </m:r>
                  <m:r>
                    <m:rPr>
                      <m:sty m:val="p"/>
                    </m:rPr>
                    <m:t>A</m:t>
                  </m:r>
                </m:e>
                <m:sub>
                  <m:r>
                    <m:rPr>
                      <m:sty m:val="p"/>
                    </m:rPr>
                    <m:t>U</m:t>
                  </m:r>
                  <m:r>
                    <m:rPr>
                      <m:sty m:val="p"/>
                    </m:rPr>
                    <m:t>S</m:t>
                  </m:r>
                  <m:r>
                    <m:rPr>
                      <m:sty m:val="p"/>
                    </m:rPr>
                    <m:t>D</m:t>
                  </m:r>
                </m:sub>
              </m:sSub>
              <m:r>
                <m:rPr>
                  <m:sty m:val="p"/>
                </m:rPr>
                <m:t>⋅</m:t>
              </m:r>
              <m:r>
                <m:rPr>
                  <m:sty m:val="p"/>
                </m:rPr>
                <m:t>o</m:t>
              </m:r>
              <m:r>
                <m:rPr>
                  <m:sty m:val="p"/>
                </m:rPr>
                <m:t>p</m:t>
              </m:r>
              <m:r>
                <m:rPr>
                  <m:sty m:val="p"/>
                </m:rPr>
                <m:t>e</m:t>
              </m:r>
              <m:r>
                <m:rPr>
                  <m:sty m:val="p"/>
                </m:rPr>
                <m:t>r</m:t>
              </m:r>
              <m:r>
                <m:rPr>
                  <m:sty m:val="p"/>
                </m:rPr>
                <m:t>a</m:t>
              </m:r>
              <m:r>
                <m:rPr>
                  <m:sty m:val="p"/>
                </m:rPr>
                <m:t>t</m:t>
              </m:r>
              <m:r>
                <m:rPr>
                  <m:sty m:val="p"/>
                </m:rPr>
                <m:t>o</m:t>
              </m:r>
              <m:r>
                <m:rPr>
                  <m:sty m:val="p"/>
                </m:rPr>
                <m:t>r</m:t>
              </m:r>
              <m:r>
                <m:rPr>
                  <m:sty m:val="p"/>
                </m:rPr>
                <m:t>_</m:t>
              </m:r>
              <m:r>
                <m:rPr>
                  <m:sty m:val="p"/>
                </m:rPr>
                <m:t>n</m:t>
              </m:r>
              <m:r>
                <m:rPr>
                  <m:sty m:val="p"/>
                </m:rPr>
                <m:t>e</m:t>
              </m:r>
              <m:r>
                <m:rPr>
                  <m:sty m:val="p"/>
                </m:rPr>
                <m:t>t</m:t>
              </m:r>
              <m:r>
                <m:rPr>
                  <m:sty m:val="p"/>
                </m:rPr>
                <m:t>_</m:t>
              </m:r>
              <m:r>
                <m:rPr>
                  <m:sty m:val="p"/>
                </m:rPr>
                <m:t>s</m:t>
              </m:r>
              <m:r>
                <m:rPr>
                  <m:sty m:val="p"/>
                </m:rPr>
                <m:t>h</m:t>
              </m:r>
              <m:r>
                <m:rPr>
                  <m:sty m:val="p"/>
                </m:rPr>
                <m:t>a</m:t>
              </m:r>
              <m:r>
                <m:rPr>
                  <m:sty m:val="p"/>
                </m:rPr>
                <m:t>r</m:t>
              </m:r>
              <m:r>
                <m:rPr>
                  <m:sty m:val="p"/>
                </m:rPr>
                <m:t>e</m:t>
              </m:r>
            </m:den>
          </m:f>
          <m:r>
            <m:rPr>
              <m:sty m:val="p"/>
            </m:rPr>
            <m:t>.</m:t>
          </m:r>
        </m:oMath>
      </m:oMathPara>
    </w:p>
    <w:p>
      <w:pPr>
        <w:pStyle w:val="FirstParagraph"/>
      </w:pPr>
      <w:r>
        <w:t xml:space="preserve">Risk-adjusted operator economics are:</w:t>
      </w:r>
    </w:p>
    <w:p>
      <w:pPr>
        <w:pStyle w:val="BodyText"/>
      </w:pPr>
      <m:oMathPara>
        <m:oMathParaPr>
          <m:jc m:val="center"/>
        </m:oMathParaPr>
        <m:oMath>
          <m:m>
            <m:mPr>
              <m:baseJc m:val="center"/>
              <m:plcHide m:val="on"/>
              <m:mcs>
                <m:mc>
                  <m:mcPr>
                    <m:mcJc m:val="right"/>
                    <m:count m:val="1"/>
                  </m:mcPr>
                </m:mc>
                <m:mc>
                  <m:mcPr>
                    <m:mcJc m:val="left"/>
                    <m:count m:val="1"/>
                  </m:mcPr>
                </m:mc>
              </m:mcs>
            </m:mPr>
            <m:mr>
              <m:e>
                <m:sSub>
                  <m:e>
                    <m:r>
                      <m:t>Π</m:t>
                    </m:r>
                  </m:e>
                  <m:sub>
                    <m:r>
                      <m:rPr>
                        <m:sty m:val="p"/>
                      </m:rPr>
                      <m:t>o</m:t>
                    </m:r>
                    <m:r>
                      <m:rPr>
                        <m:sty m:val="p"/>
                      </m:rPr>
                      <m:t>p</m:t>
                    </m:r>
                  </m:sub>
                </m:sSub>
                <m:r>
                  <m:rPr>
                    <m:sty m:val="p"/>
                  </m:rPr>
                  <m:t>=</m:t>
                </m:r>
              </m:e>
              <m:e>
                <m:r>
                  <m:t> </m:t>
                </m:r>
                <m:sSub>
                  <m:e>
                    <m:r>
                      <m:t>P</m:t>
                    </m:r>
                  </m:e>
                  <m:sub>
                    <m:r>
                      <m:rPr>
                        <m:sty m:val="p"/>
                      </m:rPr>
                      <m:t>n</m:t>
                    </m:r>
                    <m:r>
                      <m:rPr>
                        <m:sty m:val="p"/>
                      </m:rPr>
                      <m:t>e</m:t>
                    </m:r>
                    <m:r>
                      <m:rPr>
                        <m:sty m:val="p"/>
                      </m:rPr>
                      <m:t>t</m:t>
                    </m:r>
                  </m:sub>
                </m:sSub>
                <m:r>
                  <m:rPr>
                    <m:sty m:val="p"/>
                  </m:rPr>
                  <m:t>−</m:t>
                </m:r>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e</m:t>
                    </m:r>
                    <m:r>
                      <m:rPr>
                        <m:sty m:val="p"/>
                      </m:rPr>
                      <m:t>n</m:t>
                    </m:r>
                    <m:r>
                      <m:rPr>
                        <m:sty m:val="p"/>
                      </m:rPr>
                      <m:t>e</m:t>
                    </m:r>
                    <m:r>
                      <m:rPr>
                        <m:sty m:val="p"/>
                      </m:rPr>
                      <m:t>r</m:t>
                    </m:r>
                    <m:r>
                      <m:rPr>
                        <m:sty m:val="p"/>
                      </m:rPr>
                      <m:t>g</m:t>
                    </m:r>
                    <m:r>
                      <m:rPr>
                        <m:sty m:val="p"/>
                      </m:rPr>
                      <m:t>y</m:t>
                    </m:r>
                  </m:sub>
                </m:sSub>
                <m:r>
                  <m:rPr>
                    <m:sty m:val="p"/>
                  </m:rPr>
                  <m:t>−</m:t>
                </m:r>
                <m:sSub>
                  <m:e>
                    <m:r>
                      <m:t>C</m:t>
                    </m:r>
                  </m:e>
                  <m:sub>
                    <m:r>
                      <m:rPr>
                        <m:sty m:val="p"/>
                      </m:rPr>
                      <m:t>h</m:t>
                    </m:r>
                    <m:r>
                      <m:rPr>
                        <m:sty m:val="p"/>
                      </m:rPr>
                      <m:t>a</m:t>
                    </m:r>
                    <m:r>
                      <m:rPr>
                        <m:sty m:val="p"/>
                      </m:rPr>
                      <m:t>r</m:t>
                    </m:r>
                    <m:r>
                      <m:rPr>
                        <m:sty m:val="p"/>
                      </m:rPr>
                      <m:t>d</m:t>
                    </m:r>
                    <m:r>
                      <m:rPr>
                        <m:sty m:val="p"/>
                      </m:rPr>
                      <m:t>w</m:t>
                    </m:r>
                    <m:r>
                      <m:rPr>
                        <m:sty m:val="p"/>
                      </m:rPr>
                      <m:t>a</m:t>
                    </m:r>
                    <m:r>
                      <m:rPr>
                        <m:sty m:val="p"/>
                      </m:rPr>
                      <m:t>r</m:t>
                    </m:r>
                    <m:r>
                      <m:rPr>
                        <m:sty m:val="p"/>
                      </m:rPr>
                      <m:t>e</m:t>
                    </m:r>
                  </m:sub>
                </m:sSub>
              </m:e>
            </m:mr>
            <m:mr>
              <m:e/>
              <m:e>
                <m:r>
                  <m:rPr>
                    <m:sty m:val="p"/>
                  </m:rPr>
                  <m:t>−</m:t>
                </m:r>
                <m:sSub>
                  <m:e>
                    <m:r>
                      <m:t>C</m:t>
                    </m:r>
                  </m:e>
                  <m:sub>
                    <m:r>
                      <m:rPr>
                        <m:sty m:val="p"/>
                      </m:rPr>
                      <m:t>a</m:t>
                    </m:r>
                    <m:r>
                      <m:rPr>
                        <m:sty m:val="p"/>
                      </m:rPr>
                      <m:t>p</m:t>
                    </m:r>
                    <m:r>
                      <m:rPr>
                        <m:sty m:val="p"/>
                      </m:rPr>
                      <m:t>i</m:t>
                    </m:r>
                  </m:sub>
                </m:sSub>
                <m:r>
                  <m:rPr>
                    <m:sty m:val="p"/>
                  </m:rPr>
                  <m:t>−</m:t>
                </m:r>
                <m:sSub>
                  <m:e>
                    <m:r>
                      <m:t>L</m:t>
                    </m:r>
                  </m:e>
                  <m:sub>
                    <m:r>
                      <m:rPr>
                        <m:sty m:val="p"/>
                      </m:rPr>
                      <m:t>s</m:t>
                    </m:r>
                    <m:r>
                      <m:rPr>
                        <m:sty m:val="p"/>
                      </m:rPr>
                      <m:t>l</m:t>
                    </m:r>
                    <m:r>
                      <m:rPr>
                        <m:sty m:val="p"/>
                      </m:rPr>
                      <m:t>a</m:t>
                    </m:r>
                    <m:r>
                      <m:rPr>
                        <m:sty m:val="p"/>
                      </m:rPr>
                      <m:t>s</m:t>
                    </m:r>
                    <m:r>
                      <m:rPr>
                        <m:sty m:val="p"/>
                      </m:rPr>
                      <m:t>h</m:t>
                    </m:r>
                  </m:sub>
                </m:sSub>
                <m:r>
                  <m:rPr>
                    <m:sty m:val="p"/>
                  </m:rPr>
                  <m:t>−</m:t>
                </m:r>
                <m:sSub>
                  <m:e>
                    <m:r>
                      <m:t>C</m:t>
                    </m:r>
                  </m:e>
                  <m:sub>
                    <m:r>
                      <m:rPr>
                        <m:sty m:val="p"/>
                      </m:rPr>
                      <m:t>l</m:t>
                    </m:r>
                    <m:r>
                      <m:rPr>
                        <m:sty m:val="p"/>
                      </m:rPr>
                      <m:t>i</m:t>
                    </m:r>
                    <m:r>
                      <m:rPr>
                        <m:sty m:val="p"/>
                      </m:rPr>
                      <m:t>q</m:t>
                    </m:r>
                    <m:r>
                      <m:rPr>
                        <m:sty m:val="p"/>
                      </m:rPr>
                      <m:t>u</m:t>
                    </m:r>
                    <m:r>
                      <m:rPr>
                        <m:sty m:val="p"/>
                      </m:rPr>
                      <m:t>i</m:t>
                    </m:r>
                    <m:r>
                      <m:rPr>
                        <m:sty m:val="p"/>
                      </m:rPr>
                      <m:t>d</m:t>
                    </m:r>
                    <m:r>
                      <m:rPr>
                        <m:sty m:val="p"/>
                      </m:rPr>
                      <m:t>i</m:t>
                    </m:r>
                    <m:r>
                      <m:rPr>
                        <m:sty m:val="p"/>
                      </m:rPr>
                      <m:t>t</m:t>
                    </m:r>
                    <m:r>
                      <m:rPr>
                        <m:sty m:val="p"/>
                      </m:rPr>
                      <m:t>y</m:t>
                    </m:r>
                  </m:sub>
                </m:sSub>
                <m:r>
                  <m:rPr>
                    <m:sty m:val="p"/>
                  </m:rPr>
                  <m:t>−</m:t>
                </m:r>
                <m:sSub>
                  <m:e>
                    <m:r>
                      <m:t>C</m:t>
                    </m:r>
                  </m:e>
                  <m:sub>
                    <m:r>
                      <m:rPr>
                        <m:sty m:val="p"/>
                      </m:rPr>
                      <m:t>o</m:t>
                    </m:r>
                    <m:r>
                      <m:rPr>
                        <m:sty m:val="p"/>
                      </m:rPr>
                      <m:t>p</m:t>
                    </m:r>
                    <m:r>
                      <m:rPr>
                        <m:sty m:val="p"/>
                      </m:rPr>
                      <m:t>p</m:t>
                    </m:r>
                    <m:r>
                      <m:rPr>
                        <m:sty m:val="p"/>
                      </m:rPr>
                      <m:t>o</m:t>
                    </m:r>
                    <m:r>
                      <m:rPr>
                        <m:sty m:val="p"/>
                      </m:rPr>
                      <m:t>r</m:t>
                    </m:r>
                    <m:r>
                      <m:rPr>
                        <m:sty m:val="p"/>
                      </m:rPr>
                      <m:t>t</m:t>
                    </m:r>
                    <m:r>
                      <m:rPr>
                        <m:sty m:val="p"/>
                      </m:rPr>
                      <m:t>u</m:t>
                    </m:r>
                    <m:r>
                      <m:rPr>
                        <m:sty m:val="p"/>
                      </m:rPr>
                      <m:t>n</m:t>
                    </m:r>
                    <m:r>
                      <m:rPr>
                        <m:sty m:val="p"/>
                      </m:rPr>
                      <m:t>i</m:t>
                    </m:r>
                    <m:r>
                      <m:rPr>
                        <m:sty m:val="p"/>
                      </m:rPr>
                      <m:t>t</m:t>
                    </m:r>
                    <m:r>
                      <m:rPr>
                        <m:sty m:val="p"/>
                      </m:rPr>
                      <m:t>y</m:t>
                    </m:r>
                  </m:sub>
                </m:sSub>
                <m:r>
                  <m:rPr>
                    <m:sty m:val="p"/>
                  </m:rPr>
                  <m:t>.</m:t>
                </m:r>
              </m:e>
            </m:mr>
          </m:m>
        </m:oMath>
      </m:oMathPara>
    </w:p>
    <w:p>
      <w:pPr>
        <w:pStyle w:val="FirstParagraph"/>
      </w:pPr>
      <w:r>
        <w:t xml:space="preserve">Here</w:t>
      </w:r>
      <w:r>
        <w:t xml:space="preserve"> </w:t>
      </w:r>
      <m:oMath>
        <m:sSub>
          <m:e>
            <m:r>
              <m:t>Π</m:t>
            </m:r>
          </m:e>
          <m:sub>
            <m:r>
              <m:rPr>
                <m:sty m:val="p"/>
              </m:rPr>
              <m:t>o</m:t>
            </m:r>
            <m:r>
              <m:rPr>
                <m:sty m:val="p"/>
              </m:rPr>
              <m:t>p</m:t>
            </m:r>
          </m:sub>
        </m:sSub>
      </m:oMath>
      <w:r>
        <w:t xml:space="preserve"> </w:t>
      </w:r>
      <w:r>
        <w:t xml:space="preserve">is expected operator profit under stated assumptions.</w:t>
      </w:r>
    </w:p>
    <w:p>
      <w:pPr>
        <w:pStyle w:val="BodyText"/>
      </w:pPr>
      <w:r>
        <w:t xml:space="preserve">with:</w:t>
      </w:r>
    </w:p>
    <w:p>
      <w:pPr>
        <w:pStyle w:val="BodyText"/>
      </w:pPr>
      <m:oMathPara>
        <m:oMathParaPr>
          <m:jc m:val="center"/>
        </m:oMathParaPr>
        <m:oMath>
          <m:r>
            <m:rPr>
              <m:sty m:val="p"/>
            </m:rPr>
            <m:t>E</m:t>
          </m:r>
          <m:r>
            <m:rPr>
              <m:sty m:val="p"/>
            </m:rPr>
            <m:t>x</m:t>
          </m:r>
          <m:r>
            <m:rPr>
              <m:sty m:val="p"/>
            </m:rPr>
            <m:t>p</m:t>
          </m:r>
          <m:r>
            <m:rPr>
              <m:sty m:val="p"/>
            </m:rPr>
            <m:t>e</m:t>
          </m:r>
          <m:r>
            <m:rPr>
              <m:sty m:val="p"/>
            </m:rPr>
            <m:t>c</m:t>
          </m:r>
          <m:r>
            <m:rPr>
              <m:sty m:val="p"/>
            </m:rPr>
            <m:t>t</m:t>
          </m:r>
          <m:r>
            <m:rPr>
              <m:sty m:val="p"/>
            </m:rPr>
            <m:t>e</m:t>
          </m:r>
          <m:r>
            <m:rPr>
              <m:sty m:val="p"/>
            </m:rPr>
            <m:t>d</m:t>
          </m:r>
          <m:r>
            <m:rPr>
              <m:sty m:val="p"/>
            </m:rPr>
            <m:t>S</m:t>
          </m:r>
          <m:r>
            <m:rPr>
              <m:sty m:val="p"/>
            </m:rPr>
            <m:t>l</m:t>
          </m:r>
          <m:r>
            <m:rPr>
              <m:sty m:val="p"/>
            </m:rPr>
            <m:t>a</m:t>
          </m:r>
          <m:r>
            <m:rPr>
              <m:sty m:val="p"/>
            </m:rPr>
            <m:t>s</m:t>
          </m:r>
          <m:r>
            <m:rPr>
              <m:sty m:val="p"/>
            </m:rPr>
            <m:t>h</m:t>
          </m:r>
          <m:r>
            <m:rPr>
              <m:sty m:val="p"/>
            </m:rPr>
            <m:t>L</m:t>
          </m:r>
          <m:r>
            <m:rPr>
              <m:sty m:val="p"/>
            </m:rPr>
            <m:t>o</m:t>
          </m:r>
          <m:r>
            <m:rPr>
              <m:sty m:val="p"/>
            </m:rPr>
            <m:t>s</m:t>
          </m:r>
          <m:r>
            <m:rPr>
              <m:sty m:val="p"/>
            </m:rPr>
            <m:t>s</m:t>
          </m:r>
          <m:r>
            <m:rPr>
              <m:sty m:val="p"/>
            </m:rPr>
            <m:t>=</m:t>
          </m:r>
          <m:sSub>
            <m:e>
              <m:r>
                <m:t>p</m:t>
              </m:r>
            </m:e>
            <m:sub>
              <m:r>
                <m:rPr>
                  <m:sty m:val="p"/>
                </m:rPr>
                <m:t>f</m:t>
              </m:r>
              <m:r>
                <m:rPr>
                  <m:sty m:val="p"/>
                </m:rPr>
                <m:t>a</m:t>
              </m:r>
              <m:r>
                <m:rPr>
                  <m:sty m:val="p"/>
                </m:rPr>
                <m:t>i</m:t>
              </m:r>
              <m:r>
                <m:rPr>
                  <m:sty m:val="p"/>
                </m:rPr>
                <m:t>l</m:t>
              </m:r>
              <m:r>
                <m:rPr>
                  <m:sty m:val="p"/>
                </m:rPr>
                <m:t>u</m:t>
              </m:r>
              <m:r>
                <m:rPr>
                  <m:sty m:val="p"/>
                </m:rPr>
                <m:t>r</m:t>
              </m:r>
              <m:r>
                <m:rPr>
                  <m:sty m:val="p"/>
                </m:rPr>
                <m:t>e</m:t>
              </m:r>
            </m:sub>
          </m:sSub>
          <m:r>
            <m:rPr>
              <m:sty m:val="p"/>
            </m:rPr>
            <m:t>⋅</m:t>
          </m:r>
          <m:r>
            <m:rPr>
              <m:sty m:val="p"/>
            </m:rPr>
            <m:t>s</m:t>
          </m:r>
          <m:r>
            <m:rPr>
              <m:sty m:val="p"/>
            </m:rPr>
            <m:t>l</m:t>
          </m:r>
          <m:r>
            <m:rPr>
              <m:sty m:val="p"/>
            </m:rPr>
            <m:t>a</m:t>
          </m:r>
          <m:r>
            <m:rPr>
              <m:sty m:val="p"/>
            </m:rPr>
            <m:t>s</m:t>
          </m:r>
          <m:r>
            <m:rPr>
              <m:sty m:val="p"/>
            </m:rPr>
            <m:t>h</m:t>
          </m:r>
          <m:r>
            <m:rPr>
              <m:sty m:val="p"/>
            </m:rPr>
            <m:t>_</m:t>
          </m:r>
          <m:r>
            <m:rPr>
              <m:sty m:val="p"/>
            </m:rPr>
            <m:t>f</m:t>
          </m:r>
          <m:r>
            <m:rPr>
              <m:sty m:val="p"/>
            </m:rPr>
            <m:t>r</m:t>
          </m:r>
          <m:r>
            <m:rPr>
              <m:sty m:val="p"/>
            </m:rPr>
            <m:t>a</m:t>
          </m:r>
          <m:r>
            <m:rPr>
              <m:sty m:val="p"/>
            </m:rPr>
            <m:t>c</m:t>
          </m:r>
          <m:r>
            <m:rPr>
              <m:sty m:val="p"/>
            </m:rPr>
            <m:t>t</m:t>
          </m:r>
          <m:r>
            <m:rPr>
              <m:sty m:val="p"/>
            </m:rPr>
            <m:t>i</m:t>
          </m:r>
          <m:r>
            <m:rPr>
              <m:sty m:val="p"/>
            </m:rPr>
            <m:t>o</m:t>
          </m:r>
          <m:r>
            <m:rPr>
              <m:sty m:val="p"/>
            </m:rPr>
            <m:t>n</m:t>
          </m:r>
          <m:r>
            <m:rPr>
              <m:sty m:val="p"/>
            </m:rPr>
            <m:t>⋅</m:t>
          </m:r>
          <m:r>
            <m:rPr>
              <m:sty m:val="p"/>
            </m:rPr>
            <m:t>s</m:t>
          </m:r>
          <m:r>
            <m:rPr>
              <m:sty m:val="p"/>
            </m:rPr>
            <m:t>t</m:t>
          </m:r>
          <m:r>
            <m:rPr>
              <m:sty m:val="p"/>
            </m:rPr>
            <m:t>a</m:t>
          </m:r>
          <m:r>
            <m:rPr>
              <m:sty m:val="p"/>
            </m:rPr>
            <m:t>k</m:t>
          </m:r>
          <m:r>
            <m:rPr>
              <m:sty m:val="p"/>
            </m:rPr>
            <m:t>e</m:t>
          </m:r>
          <m:r>
            <m:rPr>
              <m:sty m:val="p"/>
            </m:rPr>
            <m:t>_</m:t>
          </m:r>
          <m:r>
            <m:rPr>
              <m:sty m:val="p"/>
            </m:rPr>
            <m:t>a</m:t>
          </m:r>
          <m:r>
            <m:rPr>
              <m:sty m:val="p"/>
            </m:rPr>
            <m:t>t</m:t>
          </m:r>
          <m:r>
            <m:rPr>
              <m:sty m:val="p"/>
            </m:rPr>
            <m:t>_</m:t>
          </m:r>
          <m:r>
            <m:rPr>
              <m:sty m:val="p"/>
            </m:rPr>
            <m:t>r</m:t>
          </m:r>
          <m:r>
            <m:rPr>
              <m:sty m:val="p"/>
            </m:rPr>
            <m:t>i</m:t>
          </m:r>
          <m:r>
            <m:rPr>
              <m:sty m:val="p"/>
            </m:rPr>
            <m:t>s</m:t>
          </m:r>
          <m:r>
            <m:rPr>
              <m:sty m:val="p"/>
            </m:rPr>
            <m:t>k</m:t>
          </m:r>
          <m:r>
            <m:rPr>
              <m:sty m:val="p"/>
            </m:rPr>
            <m:t>.</m:t>
          </m:r>
        </m:oMath>
      </m:oMathPara>
    </w:p>
    <w:p>
      <w:pPr>
        <w:pStyle w:val="FirstParagraph"/>
      </w:pPr>
      <w:r>
        <w:t xml:space="preserve">A node workload is admitted only if expected operator profit is positive under stated assumptions, but the paper must not present this as guaranteed operator profit. The protocol cannot make node economics work by assertion; it must show that bounties, validator overhead, slashing risk, liquidity constraints, and compute costs can balance under realistic workload assumptions.</w:t>
      </w:r>
    </w:p>
    <w:bookmarkEnd w:id="90"/>
    <w:bookmarkStart w:id="91" w:name="X9046ee72f9ee81d0771dc9650dd50caa695339c"/>
    <w:p>
      <w:pPr>
        <w:pStyle w:val="Heading3"/>
      </w:pPr>
      <w:r>
        <w:rPr>
          <w:rStyle w:val="SectionNumber"/>
        </w:rPr>
        <w:t xml:space="preserve">6.6.8</w:t>
      </w:r>
      <w:r>
        <w:tab/>
      </w:r>
      <w:r>
        <w:t xml:space="preserve">alpha-AGI Insight: Real Jobs as Foresight Signals</w:t>
      </w:r>
    </w:p>
    <w:p>
      <w:pPr>
        <w:pStyle w:val="FirstParagraph"/>
      </w:pPr>
      <w:r>
        <w:t xml:space="preserve">alpha-AGI Insight should not claim perfect foresight. Its defensible claim is that running real AGI Jobs at scale reveals</w:t>
      </w:r>
      <w:r>
        <w:t xml:space="preserve"> </w:t>
      </w:r>
      <w:r>
        <w:rPr>
          <w:b/>
          <w:bCs/>
        </w:rPr>
        <w:t xml:space="preserve">stepping stones</w:t>
      </w:r>
      <w:r>
        <w:t xml:space="preserve">: repeated proof-bearing patterns that indicate where machine labor is producing compounding leverage.</w:t>
      </w:r>
    </w:p>
    <w:p>
      <w:pPr>
        <w:pStyle w:val="BodyText"/>
      </w:pPr>
      <w:r>
        <w:t xml:space="preserve">A stepping stone is: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S</m:t>
                </m:r>
                <m:r>
                  <m:rPr>
                    <m:sty m:val="p"/>
                  </m:rPr>
                  <m:t>t</m:t>
                </m:r>
                <m:r>
                  <m:rPr>
                    <m:sty m:val="p"/>
                  </m:rPr>
                  <m:t>e</m:t>
                </m:r>
                <m:r>
                  <m:rPr>
                    <m:sty m:val="p"/>
                  </m:rPr>
                  <m:t>p</m:t>
                </m:r>
                <m:r>
                  <m:rPr>
                    <m:sty m:val="p"/>
                  </m:rPr>
                  <m:t>p</m:t>
                </m:r>
                <m:r>
                  <m:rPr>
                    <m:sty m:val="p"/>
                  </m:rPr>
                  <m:t>i</m:t>
                </m:r>
                <m:r>
                  <m:rPr>
                    <m:sty m:val="p"/>
                  </m:rPr>
                  <m:t>n</m:t>
                </m:r>
                <m:r>
                  <m:rPr>
                    <m:sty m:val="p"/>
                  </m:rPr>
                  <m:t>g</m:t>
                </m:r>
                <m:r>
                  <m:rPr>
                    <m:sty m:val="p"/>
                  </m:rPr>
                  <m:t>S</m:t>
                </m:r>
                <m:r>
                  <m:rPr>
                    <m:sty m:val="p"/>
                  </m:rPr>
                  <m:t>t</m:t>
                </m:r>
                <m:r>
                  <m:rPr>
                    <m:sty m:val="p"/>
                  </m:rPr>
                  <m:t>o</m:t>
                </m:r>
                <m:r>
                  <m:rPr>
                    <m:sty m:val="p"/>
                  </m:rPr>
                  <m:t>n</m:t>
                </m:r>
                <m:r>
                  <m:rPr>
                    <m:sty m:val="p"/>
                  </m:rPr>
                  <m:t>e</m:t>
                </m:r>
                <m:r>
                  <m:rPr>
                    <m:sty m:val="p"/>
                  </m:rPr>
                  <m:t>=</m:t>
                </m:r>
                <m:r>
                  <m:rPr>
                    <m:sty m:val="p"/>
                  </m:rPr>
                  <m:t>(</m:t>
                </m:r>
              </m:e>
              <m:e>
                <m:r>
                  <m:rPr>
                    <m:sty m:val="p"/>
                  </m:rPr>
                  <m:t>t</m:t>
                </m:r>
                <m:r>
                  <m:rPr>
                    <m:sty m:val="p"/>
                  </m:rPr>
                  <m:t>a</m:t>
                </m:r>
                <m:r>
                  <m:rPr>
                    <m:sty m:val="p"/>
                  </m:rPr>
                  <m:t>s</m:t>
                </m:r>
                <m:r>
                  <m:rPr>
                    <m:sty m:val="p"/>
                  </m:rPr>
                  <m:t>k</m:t>
                </m:r>
                <m:r>
                  <m:rPr>
                    <m:sty m:val="p"/>
                  </m:rPr>
                  <m:t>_</m:t>
                </m:r>
                <m:r>
                  <m:rPr>
                    <m:sty m:val="p"/>
                  </m:rPr>
                  <m:t>f</m:t>
                </m:r>
                <m:r>
                  <m:rPr>
                    <m:sty m:val="p"/>
                  </m:rPr>
                  <m:t>a</m:t>
                </m:r>
                <m:r>
                  <m:rPr>
                    <m:sty m:val="p"/>
                  </m:rPr>
                  <m:t>m</m:t>
                </m:r>
                <m:r>
                  <m:rPr>
                    <m:sty m:val="p"/>
                  </m:rPr>
                  <m:t>i</m:t>
                </m:r>
                <m:r>
                  <m:rPr>
                    <m:sty m:val="p"/>
                  </m:rPr>
                  <m:t>l</m:t>
                </m:r>
                <m:r>
                  <m:rPr>
                    <m:sty m:val="p"/>
                  </m:rPr>
                  <m:t>y</m:t>
                </m:r>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e</m:t>
                </m:r>
                <m:r>
                  <m:rPr>
                    <m:sty m:val="p"/>
                  </m:rPr>
                  <m:t>d</m:t>
                </m:r>
                <m:r>
                  <m:rPr>
                    <m:sty m:val="p"/>
                  </m:rPr>
                  <m:t>_</m:t>
                </m:r>
                <m:r>
                  <m:rPr>
                    <m:sty m:val="p"/>
                  </m:rPr>
                  <m:t>a</m:t>
                </m:r>
                <m:r>
                  <m:rPr>
                    <m:sty m:val="p"/>
                  </m:rPr>
                  <m:t>r</m:t>
                </m:r>
                <m:r>
                  <m:rPr>
                    <m:sty m:val="p"/>
                  </m:rPr>
                  <m:t>t</m:t>
                </m:r>
                <m:r>
                  <m:rPr>
                    <m:sty m:val="p"/>
                  </m:rPr>
                  <m:t>i</m:t>
                </m:r>
                <m:r>
                  <m:rPr>
                    <m:sty m:val="p"/>
                  </m:rPr>
                  <m:t>f</m:t>
                </m:r>
                <m:r>
                  <m:rPr>
                    <m:sty m:val="p"/>
                  </m:rPr>
                  <m:t>a</m:t>
                </m:r>
                <m:r>
                  <m:rPr>
                    <m:sty m:val="p"/>
                  </m:rPr>
                  <m:t>c</m:t>
                </m:r>
                <m:r>
                  <m:rPr>
                    <m:sty m:val="p"/>
                  </m:rPr>
                  <m:t>t</m:t>
                </m:r>
                <m:r>
                  <m:rPr>
                    <m:sty m:val="p"/>
                  </m:rPr>
                  <m:t>,</m:t>
                </m:r>
                <m:r>
                  <m:rPr>
                    <m:sty m:val="p"/>
                  </m:rPr>
                  <m:t>r</m:t>
                </m:r>
                <m:r>
                  <m:rPr>
                    <m:sty m:val="p"/>
                  </m:rPr>
                  <m:t>e</m:t>
                </m:r>
                <m:r>
                  <m:rPr>
                    <m:sty m:val="p"/>
                  </m:rPr>
                  <m:t>u</m:t>
                </m:r>
                <m:r>
                  <m:rPr>
                    <m:sty m:val="p"/>
                  </m:rPr>
                  <m:t>s</m:t>
                </m:r>
                <m:r>
                  <m:rPr>
                    <m:sty m:val="p"/>
                  </m:rPr>
                  <m:t>a</m:t>
                </m:r>
                <m:r>
                  <m:rPr>
                    <m:sty m:val="p"/>
                  </m:rPr>
                  <m:t>b</m:t>
                </m:r>
                <m:r>
                  <m:rPr>
                    <m:sty m:val="p"/>
                  </m:rPr>
                  <m:t>l</m:t>
                </m:r>
                <m:r>
                  <m:rPr>
                    <m:sty m:val="p"/>
                  </m:rPr>
                  <m:t>e</m:t>
                </m:r>
                <m:r>
                  <m:rPr>
                    <m:sty m:val="p"/>
                  </m:rPr>
                  <m:t>_</m:t>
                </m:r>
                <m:r>
                  <m:rPr>
                    <m:sty m:val="p"/>
                  </m:rPr>
                  <m:t>c</m:t>
                </m:r>
                <m:r>
                  <m:rPr>
                    <m:sty m:val="p"/>
                  </m:rPr>
                  <m:t>a</m:t>
                </m:r>
                <m:r>
                  <m:rPr>
                    <m:sty m:val="p"/>
                  </m:rPr>
                  <m:t>p</m:t>
                </m:r>
                <m:r>
                  <m:rPr>
                    <m:sty m:val="p"/>
                  </m:rPr>
                  <m:t>a</m:t>
                </m:r>
                <m:r>
                  <m:rPr>
                    <m:sty m:val="p"/>
                  </m:rPr>
                  <m:t>b</m:t>
                </m:r>
                <m:r>
                  <m:rPr>
                    <m:sty m:val="p"/>
                  </m:rPr>
                  <m:t>i</m:t>
                </m:r>
                <m:r>
                  <m:rPr>
                    <m:sty m:val="p"/>
                  </m:rPr>
                  <m:t>l</m:t>
                </m:r>
                <m:r>
                  <m:rPr>
                    <m:sty m:val="p"/>
                  </m:rPr>
                  <m:t>i</m:t>
                </m:r>
                <m:r>
                  <m:rPr>
                    <m:sty m:val="p"/>
                  </m:rPr>
                  <m:t>t</m:t>
                </m:r>
                <m:r>
                  <m:rPr>
                    <m:sty m:val="p"/>
                  </m:rPr>
                  <m:t>y</m:t>
                </m:r>
                <m:r>
                  <m:rPr>
                    <m:sty m:val="p"/>
                  </m:rPr>
                  <m:t>,</m:t>
                </m:r>
                <m:r>
                  <m:rPr>
                    <m:sty m:val="p"/>
                  </m:rPr>
                  <m:t>c</m:t>
                </m:r>
                <m:r>
                  <m:rPr>
                    <m:sty m:val="p"/>
                  </m:rPr>
                  <m:t>o</m:t>
                </m:r>
                <m:r>
                  <m:rPr>
                    <m:sty m:val="p"/>
                  </m:rPr>
                  <m:t>s</m:t>
                </m:r>
                <m:r>
                  <m:rPr>
                    <m:sty m:val="p"/>
                  </m:rPr>
                  <m:t>t</m:t>
                </m:r>
                <m:r>
                  <m:rPr>
                    <m:sty m:val="p"/>
                  </m:rPr>
                  <m:t>_</m:t>
                </m:r>
                <m:r>
                  <m:rPr>
                    <m:sty m:val="p"/>
                  </m:rPr>
                  <m:t>r</m:t>
                </m:r>
                <m:r>
                  <m:rPr>
                    <m:sty m:val="p"/>
                  </m:rPr>
                  <m:t>e</m:t>
                </m:r>
                <m:r>
                  <m:rPr>
                    <m:sty m:val="p"/>
                  </m:rPr>
                  <m:t>d</m:t>
                </m:r>
                <m:r>
                  <m:rPr>
                    <m:sty m:val="p"/>
                  </m:rPr>
                  <m:t>u</m:t>
                </m:r>
                <m:r>
                  <m:rPr>
                    <m:sty m:val="p"/>
                  </m:rPr>
                  <m:t>c</m:t>
                </m:r>
                <m:r>
                  <m:rPr>
                    <m:sty m:val="p"/>
                  </m:rPr>
                  <m:t>t</m:t>
                </m:r>
                <m:r>
                  <m:rPr>
                    <m:sty m:val="p"/>
                  </m:rPr>
                  <m:t>i</m:t>
                </m:r>
                <m:r>
                  <m:rPr>
                    <m:sty m:val="p"/>
                  </m:rPr>
                  <m:t>o</m:t>
                </m:r>
                <m:r>
                  <m:rPr>
                    <m:sty m:val="p"/>
                  </m:rPr>
                  <m:t>n</m:t>
                </m:r>
                <m:r>
                  <m:rPr>
                    <m:sty m:val="p"/>
                  </m:rPr>
                  <m:t>,</m:t>
                </m:r>
              </m:e>
            </m:mr>
            <m:mr>
              <m:e/>
              <m:e>
                <m:r>
                  <m:rPr>
                    <m:sty m:val="p"/>
                  </m:rPr>
                  <m:t>t</m:t>
                </m:r>
                <m:r>
                  <m:rPr>
                    <m:sty m:val="p"/>
                  </m:rPr>
                  <m:t>r</m:t>
                </m:r>
                <m:r>
                  <m:rPr>
                    <m:sty m:val="p"/>
                  </m:rPr>
                  <m:t>a</m:t>
                </m:r>
                <m:r>
                  <m:rPr>
                    <m:sty m:val="p"/>
                  </m:rPr>
                  <m:t>n</m:t>
                </m:r>
                <m:r>
                  <m:rPr>
                    <m:sty m:val="p"/>
                  </m:rPr>
                  <m:t>s</m:t>
                </m:r>
                <m:r>
                  <m:rPr>
                    <m:sty m:val="p"/>
                  </m:rPr>
                  <m:t>f</m:t>
                </m:r>
                <m:r>
                  <m:rPr>
                    <m:sty m:val="p"/>
                  </m:rPr>
                  <m:t>e</m:t>
                </m:r>
                <m:r>
                  <m:rPr>
                    <m:sty m:val="p"/>
                  </m:rPr>
                  <m:t>r</m:t>
                </m:r>
                <m:r>
                  <m:rPr>
                    <m:sty m:val="p"/>
                  </m:rPr>
                  <m:t>_</m:t>
                </m:r>
                <m:r>
                  <m:rPr>
                    <m:sty m:val="p"/>
                  </m:rPr>
                  <m:t>s</m:t>
                </m:r>
                <m:r>
                  <m:rPr>
                    <m:sty m:val="p"/>
                  </m:rPr>
                  <m:t>c</m:t>
                </m:r>
                <m:r>
                  <m:rPr>
                    <m:sty m:val="p"/>
                  </m:rPr>
                  <m:t>o</m:t>
                </m:r>
                <m:r>
                  <m:rPr>
                    <m:sty m:val="p"/>
                  </m:rPr>
                  <m:t>r</m:t>
                </m:r>
                <m:r>
                  <m:rPr>
                    <m:sty m:val="p"/>
                  </m:rPr>
                  <m:t>e</m:t>
                </m:r>
                <m:r>
                  <m:rPr>
                    <m:sty m:val="p"/>
                  </m:rPr>
                  <m:t>,</m:t>
                </m:r>
                <m:r>
                  <m:rPr>
                    <m:sty m:val="p"/>
                  </m:rPr>
                  <m:t>l</m:t>
                </m:r>
                <m:r>
                  <m:rPr>
                    <m:sty m:val="p"/>
                  </m:rPr>
                  <m:t>i</m:t>
                </m:r>
                <m:r>
                  <m:rPr>
                    <m:sty m:val="p"/>
                  </m:rPr>
                  <m:t>n</m:t>
                </m:r>
                <m:r>
                  <m:rPr>
                    <m:sty m:val="p"/>
                  </m:rPr>
                  <m:t>e</m:t>
                </m:r>
                <m:r>
                  <m:rPr>
                    <m:sty m:val="p"/>
                  </m:rPr>
                  <m:t>a</m:t>
                </m:r>
                <m:r>
                  <m:rPr>
                    <m:sty m:val="p"/>
                  </m:rPr>
                  <m:t>g</m:t>
                </m:r>
                <m:r>
                  <m:rPr>
                    <m:sty m:val="p"/>
                  </m:rPr>
                  <m:t>e</m:t>
                </m:r>
                <m:r>
                  <m:rPr>
                    <m:sty m:val="p"/>
                  </m:rPr>
                  <m:t>_</m:t>
                </m:r>
                <m:r>
                  <m:rPr>
                    <m:sty m:val="p"/>
                  </m:rPr>
                  <m:t>p</m:t>
                </m:r>
                <m:r>
                  <m:rPr>
                    <m:sty m:val="p"/>
                  </m:rPr>
                  <m:t>o</m:t>
                </m:r>
                <m:r>
                  <m:rPr>
                    <m:sty m:val="p"/>
                  </m:rPr>
                  <m:t>i</m:t>
                </m:r>
                <m:r>
                  <m:rPr>
                    <m:sty m:val="p"/>
                  </m:rPr>
                  <m:t>n</m:t>
                </m:r>
                <m:r>
                  <m:rPr>
                    <m:sty m:val="p"/>
                  </m:rPr>
                  <m:t>t</m:t>
                </m:r>
                <m:r>
                  <m:rPr>
                    <m:sty m:val="p"/>
                  </m:rPr>
                  <m:t>e</m:t>
                </m:r>
                <m:r>
                  <m:rPr>
                    <m:sty m:val="p"/>
                  </m:rPr>
                  <m:t>r</m:t>
                </m:r>
                <m:r>
                  <m:rPr>
                    <m:sty m:val="p"/>
                  </m:rPr>
                  <m:t>,</m:t>
                </m:r>
                <m:r>
                  <m:rPr>
                    <m:sty m:val="p"/>
                  </m:rPr>
                  <m:t>s</m:t>
                </m:r>
                <m:r>
                  <m:rPr>
                    <m:sty m:val="p"/>
                  </m:rPr>
                  <m:t>e</m:t>
                </m:r>
                <m:r>
                  <m:rPr>
                    <m:sty m:val="p"/>
                  </m:rPr>
                  <m:t>c</m:t>
                </m:r>
                <m:r>
                  <m:rPr>
                    <m:sty m:val="p"/>
                  </m:rPr>
                  <m:t>t</m:t>
                </m:r>
                <m:r>
                  <m:rPr>
                    <m:sty m:val="p"/>
                  </m:rPr>
                  <m:t>o</m:t>
                </m:r>
                <m:r>
                  <m:rPr>
                    <m:sty m:val="p"/>
                  </m:rPr>
                  <m:t>r</m:t>
                </m:r>
                <m:r>
                  <m:rPr>
                    <m:sty m:val="p"/>
                  </m:rPr>
                  <m:t>_</m:t>
                </m:r>
                <m:r>
                  <m:rPr>
                    <m:sty m:val="p"/>
                  </m:rPr>
                  <m:t>s</m:t>
                </m:r>
                <m:r>
                  <m:rPr>
                    <m:sty m:val="p"/>
                  </m:rPr>
                  <m:t>i</m:t>
                </m:r>
                <m:r>
                  <m:rPr>
                    <m:sty m:val="p"/>
                  </m:rPr>
                  <m:t>g</m:t>
                </m:r>
                <m:r>
                  <m:rPr>
                    <m:sty m:val="p"/>
                  </m:rPr>
                  <m:t>n</m:t>
                </m:r>
                <m:r>
                  <m:rPr>
                    <m:sty m:val="p"/>
                  </m:rPr>
                  <m:t>a</m:t>
                </m:r>
                <m:r>
                  <m:rPr>
                    <m:sty m:val="p"/>
                  </m:rPr>
                  <m:t>l</m:t>
                </m:r>
                <m:r>
                  <m:rPr>
                    <m:sty m:val="p"/>
                  </m:rPr>
                  <m:t>,</m:t>
                </m:r>
                <m:r>
                  <m:rPr>
                    <m:sty m:val="p"/>
                  </m:rPr>
                  <m:t>r</m:t>
                </m:r>
                <m:r>
                  <m:rPr>
                    <m:sty m:val="p"/>
                  </m:rPr>
                  <m:t>i</m:t>
                </m:r>
                <m:r>
                  <m:rPr>
                    <m:sty m:val="p"/>
                  </m:rPr>
                  <m:t>s</m:t>
                </m:r>
                <m:r>
                  <m:rPr>
                    <m:sty m:val="p"/>
                  </m:rPr>
                  <m:t>k</m:t>
                </m:r>
                <m:r>
                  <m:rPr>
                    <m:sty m:val="p"/>
                  </m:rPr>
                  <m:t>_</m:t>
                </m:r>
                <m:r>
                  <m:rPr>
                    <m:sty m:val="p"/>
                  </m:rPr>
                  <m:t>p</m:t>
                </m:r>
                <m:r>
                  <m:rPr>
                    <m:sty m:val="p"/>
                  </m:rPr>
                  <m:t>r</m:t>
                </m:r>
                <m:r>
                  <m:rPr>
                    <m:sty m:val="p"/>
                  </m:rPr>
                  <m:t>o</m:t>
                </m:r>
                <m:r>
                  <m:rPr>
                    <m:sty m:val="p"/>
                  </m:rPr>
                  <m:t>f</m:t>
                </m:r>
                <m:r>
                  <m:rPr>
                    <m:sty m:val="p"/>
                  </m:rPr>
                  <m:t>i</m:t>
                </m:r>
                <m:r>
                  <m:rPr>
                    <m:sty m:val="p"/>
                  </m:rPr>
                  <m:t>l</m:t>
                </m:r>
                <m:r>
                  <m:rPr>
                    <m:sty m:val="p"/>
                  </m:rPr>
                  <m:t>e</m:t>
                </m:r>
                <m:r>
                  <m:rPr>
                    <m:sty m:val="p"/>
                  </m:rPr>
                  <m:t>,</m:t>
                </m:r>
              </m:e>
            </m:mr>
            <m:mr>
              <m:e/>
              <m:e>
                <m:r>
                  <m:rPr>
                    <m:sty m:val="p"/>
                  </m:rPr>
                  <m:t>c</m:t>
                </m:r>
                <m:r>
                  <m:rPr>
                    <m:sty m:val="p"/>
                  </m:rPr>
                  <m:t>a</m:t>
                </m:r>
                <m:r>
                  <m:rPr>
                    <m:sty m:val="p"/>
                  </m:rPr>
                  <m:t>p</m:t>
                </m:r>
                <m:r>
                  <m:rPr>
                    <m:sty m:val="p"/>
                  </m:rPr>
                  <m:t>a</m:t>
                </m:r>
                <m:r>
                  <m:rPr>
                    <m:sty m:val="p"/>
                  </m:rPr>
                  <m:t>c</m:t>
                </m:r>
                <m:r>
                  <m:rPr>
                    <m:sty m:val="p"/>
                  </m:rPr>
                  <m:t>i</m:t>
                </m:r>
                <m:r>
                  <m:rPr>
                    <m:sty m:val="p"/>
                  </m:rPr>
                  <m:t>t</m:t>
                </m:r>
                <m:r>
                  <m:rPr>
                    <m:sty m:val="p"/>
                  </m:rPr>
                  <m:t>y</m:t>
                </m:r>
                <m:r>
                  <m:rPr>
                    <m:sty m:val="p"/>
                  </m:rPr>
                  <m:t>a</m:t>
                </m:r>
                <m:r>
                  <m:rPr>
                    <m:sty m:val="p"/>
                  </m:rPr>
                  <m:t>l</m:t>
                </m:r>
                <m:r>
                  <m:rPr>
                    <m:sty m:val="p"/>
                  </m:rPr>
                  <m:t>l</m:t>
                </m:r>
                <m:r>
                  <m:rPr>
                    <m:sty m:val="p"/>
                  </m:rPr>
                  <m:t>o</m:t>
                </m:r>
                <m:r>
                  <m:rPr>
                    <m:sty m:val="p"/>
                  </m:rPr>
                  <m:t>c</m:t>
                </m:r>
                <m:r>
                  <m:rPr>
                    <m:sty m:val="p"/>
                  </m:rPr>
                  <m:t>a</m:t>
                </m:r>
                <m:r>
                  <m:rPr>
                    <m:sty m:val="p"/>
                  </m:rPr>
                  <m:t>t</m:t>
                </m:r>
                <m:r>
                  <m:rPr>
                    <m:sty m:val="p"/>
                  </m:rPr>
                  <m:t>i</m:t>
                </m:r>
                <m:r>
                  <m:rPr>
                    <m:sty m:val="p"/>
                  </m:rPr>
                  <m:t>o</m:t>
                </m:r>
                <m:r>
                  <m:rPr>
                    <m:sty m:val="p"/>
                  </m:rPr>
                  <m:t>n</m:t>
                </m:r>
                <m:r>
                  <m:rPr>
                    <m:sty m:val="p"/>
                  </m:rPr>
                  <m:t>_</m:t>
                </m:r>
                <m:r>
                  <m:rPr>
                    <m:sty m:val="p"/>
                  </m:rPr>
                  <m:t>o</m:t>
                </m:r>
                <m:r>
                  <m:rPr>
                    <m:sty m:val="p"/>
                  </m:rPr>
                  <m:t>p</m:t>
                </m:r>
                <m:r>
                  <m:rPr>
                    <m:sty m:val="p"/>
                  </m:rPr>
                  <m:t>t</m:t>
                </m:r>
                <m:r>
                  <m:rPr>
                    <m:sty m:val="p"/>
                  </m:rPr>
                  <m:t>i</m:t>
                </m:r>
                <m:r>
                  <m:rPr>
                    <m:sty m:val="p"/>
                  </m:rPr>
                  <m:t>o</m:t>
                </m:r>
                <m:r>
                  <m:rPr>
                    <m:sty m:val="p"/>
                  </m:rPr>
                  <m:t>n</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_</m:t>
                </m:r>
                <m:r>
                  <m:rPr>
                    <m:sty m:val="p"/>
                  </m:rPr>
                  <m:t>b</m:t>
                </m:r>
                <m:r>
                  <m:rPr>
                    <m:sty m:val="p"/>
                  </m:rPr>
                  <m:t>u</m:t>
                </m:r>
                <m:r>
                  <m:rPr>
                    <m:sty m:val="p"/>
                  </m:rPr>
                  <m:t>n</m:t>
                </m:r>
                <m:r>
                  <m:rPr>
                    <m:sty m:val="p"/>
                  </m:rPr>
                  <m:t>d</m:t>
                </m:r>
                <m:r>
                  <m:rPr>
                    <m:sty m:val="p"/>
                  </m:rPr>
                  <m:t>l</m:t>
                </m:r>
                <m:r>
                  <m:rPr>
                    <m:sty m:val="p"/>
                  </m:rPr>
                  <m:t>e</m:t>
                </m:r>
                <m:r>
                  <m:rPr>
                    <m:sty m:val="p"/>
                  </m:rPr>
                  <m:t>_</m:t>
                </m:r>
                <m:r>
                  <m:rPr>
                    <m:sty m:val="p"/>
                  </m:rPr>
                  <m:t>p</m:t>
                </m:r>
                <m:r>
                  <m:rPr>
                    <m:sty m:val="p"/>
                  </m:rPr>
                  <m:t>o</m:t>
                </m:r>
                <m:r>
                  <m:rPr>
                    <m:sty m:val="p"/>
                  </m:rPr>
                  <m:t>i</m:t>
                </m:r>
                <m:r>
                  <m:rPr>
                    <m:sty m:val="p"/>
                  </m:rPr>
                  <m:t>n</m:t>
                </m:r>
                <m:r>
                  <m:rPr>
                    <m:sty m:val="p"/>
                  </m:rPr>
                  <m:t>t</m:t>
                </m:r>
                <m:r>
                  <m:rPr>
                    <m:sty m:val="p"/>
                  </m:rPr>
                  <m:t>e</m:t>
                </m:r>
                <m:r>
                  <m:rPr>
                    <m:sty m:val="p"/>
                  </m:rPr>
                  <m:t>r</m:t>
                </m:r>
                <m:r>
                  <m:rPr>
                    <m:sty m:val="p"/>
                  </m:rPr>
                  <m:t>)</m:t>
                </m:r>
                <m:r>
                  <m:rPr>
                    <m:sty m:val="p"/>
                  </m:rPr>
                  <m:t>.</m:t>
                </m:r>
              </m:e>
            </m:mr>
          </m:m>
        </m:oMath>
      </m:oMathPara>
    </w:p>
    <w:p>
      <w:pPr>
        <w:pStyle w:val="FirstParagraph"/>
      </w:pPr>
      <w:r>
        <w:t xml:space="preserve">A sector insight score is:</w:t>
      </w:r>
    </w:p>
    <w:p>
      <w:pPr>
        <w:pStyle w:val="BodyText"/>
      </w:pPr>
      <m:oMathPara>
        <m:oMathParaPr>
          <m:jc m:val="center"/>
        </m:oMathParaPr>
        <m:oMath>
          <m:r>
            <m:rPr>
              <m:sty m:val="p"/>
            </m:rPr>
            <m:t>I</m:t>
          </m:r>
          <m:r>
            <m:rPr>
              <m:sty m:val="p"/>
            </m:rPr>
            <m:t>n</m:t>
          </m:r>
          <m:r>
            <m:rPr>
              <m:sty m:val="p"/>
            </m:rPr>
            <m:t>s</m:t>
          </m:r>
          <m:r>
            <m:rPr>
              <m:sty m:val="p"/>
            </m:rPr>
            <m:t>i</m:t>
          </m:r>
          <m:r>
            <m:rPr>
              <m:sty m:val="p"/>
            </m:rPr>
            <m:t>g</m:t>
          </m:r>
          <m:r>
            <m:rPr>
              <m:sty m:val="p"/>
            </m:rPr>
            <m:t>h</m:t>
          </m:r>
          <m:r>
            <m:rPr>
              <m:sty m:val="p"/>
            </m:rPr>
            <m:t>t</m:t>
          </m:r>
          <m:r>
            <m:rPr>
              <m:sty m:val="p"/>
            </m:rPr>
            <m:t>S</m:t>
          </m:r>
          <m:r>
            <m:rPr>
              <m:sty m:val="p"/>
            </m:rPr>
            <m:t>c</m:t>
          </m:r>
          <m:r>
            <m:rPr>
              <m:sty m:val="p"/>
            </m:rPr>
            <m:t>o</m:t>
          </m:r>
          <m:r>
            <m:rPr>
              <m:sty m:val="p"/>
            </m:rPr>
            <m:t>r</m:t>
          </m:r>
          <m:r>
            <m:rPr>
              <m:sty m:val="p"/>
            </m:rPr>
            <m:t>e</m:t>
          </m:r>
          <m:d>
            <m:dPr>
              <m:begChr m:val="("/>
              <m:endChr m:val=")"/>
              <m:sepChr m:val=""/>
              <m:grow/>
            </m:dPr>
            <m:e>
              <m:r>
                <m:t>s</m:t>
              </m:r>
            </m:e>
          </m:d>
          <m:r>
            <m:rPr>
              <m:sty m:val="p"/>
            </m:rPr>
            <m:t>=</m:t>
          </m:r>
          <m:f>
            <m:fPr>
              <m:type m:val="bar"/>
            </m:fPr>
            <m:num>
              <m:sSub>
                <m:e>
                  <m:r>
                    <m:t>f</m:t>
                  </m:r>
                </m:e>
                <m:sub>
                  <m:r>
                    <m:t>s</m:t>
                  </m:r>
                </m:sub>
              </m:sSub>
              <m:r>
                <m:rPr>
                  <m:sty m:val="p"/>
                </m:rPr>
                <m:t>⋅</m:t>
              </m:r>
              <m:sSub>
                <m:e>
                  <m:r>
                    <m:t>r</m:t>
                  </m:r>
                </m:e>
                <m:sub>
                  <m:r>
                    <m:t>s</m:t>
                  </m:r>
                </m:sub>
              </m:sSub>
              <m:r>
                <m:rPr>
                  <m:sty m:val="p"/>
                </m:rPr>
                <m:t>⋅</m:t>
              </m:r>
              <m:sSub>
                <m:e>
                  <m:r>
                    <m:t>c</m:t>
                  </m:r>
                </m:e>
                <m:sub>
                  <m:r>
                    <m:t>s</m:t>
                  </m:r>
                </m:sub>
              </m:sSub>
              <m:r>
                <m:rPr>
                  <m:sty m:val="p"/>
                </m:rPr>
                <m:t>⋅</m:t>
              </m:r>
              <m:sSub>
                <m:e>
                  <m:r>
                    <m:t>t</m:t>
                  </m:r>
                </m:e>
                <m:sub>
                  <m:r>
                    <m:t>s</m:t>
                  </m:r>
                </m:sub>
              </m:sSub>
              <m:r>
                <m:rPr>
                  <m:sty m:val="p"/>
                </m:rPr>
                <m:t>⋅</m:t>
              </m:r>
              <m:sSub>
                <m:e>
                  <m:r>
                    <m:t>k</m:t>
                  </m:r>
                </m:e>
                <m:sub>
                  <m:r>
                    <m:t>s</m:t>
                  </m:r>
                </m:sub>
              </m:sSub>
              <m:r>
                <m:rPr>
                  <m:sty m:val="p"/>
                </m:rPr>
                <m:t>⋅</m:t>
              </m:r>
              <m:sSub>
                <m:e>
                  <m:r>
                    <m:t>e</m:t>
                  </m:r>
                </m:e>
                <m:sub>
                  <m:r>
                    <m:t>s</m:t>
                  </m:r>
                </m:sub>
              </m:sSub>
            </m:num>
            <m:den>
              <m:sSub>
                <m:e>
                  <m:r>
                    <m:t>ρ</m:t>
                  </m:r>
                </m:e>
                <m:sub>
                  <m:r>
                    <m:t>s</m:t>
                  </m:r>
                </m:sub>
              </m:sSub>
              <m:r>
                <m:rPr>
                  <m:sty m:val="p"/>
                </m:rPr>
                <m:t>+</m:t>
              </m:r>
              <m:sSub>
                <m:e>
                  <m:r>
                    <m:rPr>
                      <m:sty m:val="p"/>
                    </m:rPr>
                    <m:t>ℓ</m:t>
                  </m:r>
                </m:e>
                <m:sub>
                  <m:r>
                    <m:t>s</m:t>
                  </m:r>
                </m:sub>
              </m:sSub>
              <m:r>
                <m:rPr>
                  <m:sty m:val="p"/>
                </m:rPr>
                <m:t>+</m:t>
              </m:r>
              <m:sSub>
                <m:e>
                  <m:r>
                    <m:t>v</m:t>
                  </m:r>
                </m:e>
                <m:sub>
                  <m:r>
                    <m:t>s</m:t>
                  </m:r>
                </m:sub>
              </m:sSub>
              <m:r>
                <m:rPr>
                  <m:sty m:val="p"/>
                </m:rPr>
                <m:t>+</m:t>
              </m:r>
              <m:sSub>
                <m:e>
                  <m:r>
                    <m:t>u</m:t>
                  </m:r>
                </m:e>
                <m:sub>
                  <m:r>
                    <m:t>s</m:t>
                  </m:r>
                </m:sub>
              </m:sSub>
            </m:den>
          </m:f>
          <m:r>
            <m:rPr>
              <m:sty m:val="p"/>
            </m:rPr>
            <m:t>,</m:t>
          </m:r>
        </m:oMath>
      </m:oMathPara>
    </w:p>
    <w:p>
      <w:pPr>
        <w:pStyle w:val="FirstParagraph"/>
      </w:pPr>
      <w:r>
        <w:t xml:space="preserve">where</w:t>
      </w:r>
      <w:r>
        <w:t xml:space="preserve"> </w:t>
      </w:r>
      <m:oMath>
        <m:sSub>
          <m:e>
            <m:r>
              <m:t>f</m:t>
            </m:r>
          </m:e>
          <m:sub>
            <m:r>
              <m:t>s</m:t>
            </m:r>
          </m:sub>
        </m:sSub>
      </m:oMath>
      <w:r>
        <w:t xml:space="preserve"> </w:t>
      </w:r>
      <w:r>
        <w:t xml:space="preserve">is frequency of validated stepping stones,</w:t>
      </w:r>
      <w:r>
        <w:t xml:space="preserve"> </w:t>
      </w:r>
      <m:oMath>
        <m:sSub>
          <m:e>
            <m:r>
              <m:t>r</m:t>
            </m:r>
          </m:e>
          <m:sub>
            <m:r>
              <m:t>s</m:t>
            </m:r>
          </m:sub>
        </m:sSub>
      </m:oMath>
      <w:r>
        <w:t xml:space="preserve"> </w:t>
      </w:r>
      <w:r>
        <w:t xml:space="preserve">reusability,</w:t>
      </w:r>
      <w:r>
        <w:t xml:space="preserve"> </w:t>
      </w:r>
      <m:oMath>
        <m:sSub>
          <m:e>
            <m:r>
              <m:t>c</m:t>
            </m:r>
          </m:e>
          <m:sub>
            <m:r>
              <m:t>s</m:t>
            </m:r>
          </m:sub>
        </m:sSub>
      </m:oMath>
      <w:r>
        <w:t xml:space="preserve"> </w:t>
      </w:r>
      <w:r>
        <w:t xml:space="preserve">cost decline,</w:t>
      </w:r>
      <w:r>
        <w:t xml:space="preserve"> </w:t>
      </w:r>
      <m:oMath>
        <m:sSub>
          <m:e>
            <m:r>
              <m:t>t</m:t>
            </m:r>
          </m:e>
          <m:sub>
            <m:r>
              <m:t>s</m:t>
            </m:r>
          </m:sub>
        </m:sSub>
      </m:oMath>
      <w:r>
        <w:t xml:space="preserve"> </w:t>
      </w:r>
      <w:r>
        <w:t xml:space="preserve">transferability,</w:t>
      </w:r>
      <w:r>
        <w:t xml:space="preserve"> </w:t>
      </w:r>
      <m:oMath>
        <m:sSub>
          <m:e>
            <m:r>
              <m:t>k</m:t>
            </m:r>
          </m:e>
          <m:sub>
            <m:r>
              <m:t>s</m:t>
            </m:r>
          </m:sub>
        </m:sSub>
      </m:oMath>
      <w:r>
        <w:t xml:space="preserve"> </w:t>
      </w:r>
      <w:r>
        <w:t xml:space="preserve">capitalizability,</w:t>
      </w:r>
      <w:r>
        <w:t xml:space="preserve"> </w:t>
      </w:r>
      <m:oMath>
        <m:sSub>
          <m:e>
            <m:r>
              <m:t>e</m:t>
            </m:r>
          </m:e>
          <m:sub>
            <m:r>
              <m:t>s</m:t>
            </m:r>
          </m:sub>
        </m:sSub>
      </m:oMath>
      <w:r>
        <w:t xml:space="preserve"> </w:t>
      </w:r>
      <w:r>
        <w:t xml:space="preserve">infrastructure-compute-energy relevance,</w:t>
      </w:r>
      <w:r>
        <w:t xml:space="preserve"> </w:t>
      </w:r>
      <m:oMath>
        <m:sSub>
          <m:e>
            <m:r>
              <m:t>ρ</m:t>
            </m:r>
          </m:e>
          <m:sub>
            <m:r>
              <m:t>s</m:t>
            </m:r>
          </m:sub>
        </m:sSub>
      </m:oMath>
      <w:r>
        <w:t xml:space="preserve"> </w:t>
      </w:r>
      <w:r>
        <w:t xml:space="preserve">risk,</w:t>
      </w:r>
      <w:r>
        <w:t xml:space="preserve"> </w:t>
      </w:r>
      <m:oMath>
        <m:sSub>
          <m:e>
            <m:r>
              <m:rPr>
                <m:sty m:val="p"/>
              </m:rPr>
              <m:t>ℓ</m:t>
            </m:r>
          </m:e>
          <m:sub>
            <m:r>
              <m:t>s</m:t>
            </m:r>
          </m:sub>
        </m:sSub>
      </m:oMath>
      <w:r>
        <w:t xml:space="preserve"> </w:t>
      </w:r>
      <w:r>
        <w:t xml:space="preserve">regulatory friction,</w:t>
      </w:r>
      <w:r>
        <w:t xml:space="preserve"> </w:t>
      </w:r>
      <m:oMath>
        <m:sSub>
          <m:e>
            <m:r>
              <m:t>v</m:t>
            </m:r>
          </m:e>
          <m:sub>
            <m:r>
              <m:t>s</m:t>
            </m:r>
          </m:sub>
        </m:sSub>
      </m:oMath>
      <w:r>
        <w:t xml:space="preserve"> </w:t>
      </w:r>
      <w:r>
        <w:t xml:space="preserve">validator burden, and</w:t>
      </w:r>
      <w:r>
        <w:t xml:space="preserve"> </w:t>
      </w:r>
      <m:oMath>
        <m:sSub>
          <m:e>
            <m:r>
              <m:t>u</m:t>
            </m:r>
          </m:e>
          <m:sub>
            <m:r>
              <m:t>s</m:t>
            </m:r>
          </m:sub>
        </m:sSub>
      </m:oMath>
      <w:r>
        <w:t xml:space="preserve"> </w:t>
      </w:r>
      <w:r>
        <w:t xml:space="preserve">uncertainty.</w:t>
      </w:r>
    </w:p>
    <w:p>
      <w:pPr>
        <w:pStyle w:val="BodyText"/>
      </w:pPr>
      <w:r>
        <w:t xml:space="preserve">AGI ALPHA should discover high-value opportunity regions by executing increasingly demanding AGI Jobs and observing which validated stepping stones repeatedly compound. The paper must avoid claims of pinpoint certainty, guaranteed optimal opportunities, achieved superintelligence, guaranteed standard-setting control, or deterministic future prediction. The claim is structured foresight through validated work: machine-speed weak-signal discovery, evidence-grounded opportunity mapping, and increasingly precise sector signals.</w:t>
      </w:r>
    </w:p>
    <w:bookmarkEnd w:id="91"/>
    <w:bookmarkStart w:id="92" w:name="Xfb5f7717b642041938f7b99a9f0fdc9db877dc9"/>
    <w:p>
      <w:pPr>
        <w:pStyle w:val="Heading3"/>
      </w:pPr>
      <w:r>
        <w:rPr>
          <w:rStyle w:val="SectionNumber"/>
        </w:rPr>
        <w:t xml:space="preserve">6.6.9</w:t>
      </w:r>
      <w:r>
        <w:tab/>
      </w:r>
      <w:r>
        <w:t xml:space="preserve">Real-Task Demonstration: Scalable, Efficient, Safe Coordination</w:t>
      </w:r>
    </w:p>
    <w:p>
      <w:pPr>
        <w:pStyle w:val="FirstParagraph"/>
      </w:pPr>
      <w:r>
        <w:t xml:space="preserve">This section is mandatory for turning the paper from architecture into science. It separates three claims.</w:t>
      </w:r>
    </w:p>
    <w:p>
      <w:pPr>
        <w:pStyle w:val="BodyText"/>
      </w:pPr>
      <w:r>
        <w:rPr>
          <w:b/>
          <w:bCs/>
        </w:rPr>
        <w:t xml:space="preserve">Scalability.</w:t>
      </w:r>
      <w:r>
        <w:t xml:space="preserve"> </w:t>
      </w:r>
      <w:r>
        <w:t xml:space="preserve">Does adding agents, tools, validators, memory, routing, and nodes improve throughput or task coverage without exploding coordination overhead?</w:t>
      </w:r>
    </w:p>
    <w:p>
      <w:pPr>
        <w:pStyle w:val="BodyText"/>
      </w:pPr>
      <w:r>
        <w:rPr>
          <w:b/>
          <w:bCs/>
        </w:rPr>
        <w:t xml:space="preserve">Efficiency.</w:t>
      </w:r>
      <w:r>
        <w:t xml:space="preserve"> </w:t>
      </w:r>
      <w:r>
        <w:t xml:space="preserve">Does the system produce more verified work per unit of compute, token spend, wall-clock time, tool call, or human review than simpler baselines?</w:t>
      </w:r>
    </w:p>
    <w:p>
      <w:pPr>
        <w:pStyle w:val="BodyText"/>
      </w:pPr>
      <w:r>
        <w:rPr>
          <w:b/>
          <w:bCs/>
        </w:rPr>
        <w:t xml:space="preserve">Safety.</w:t>
      </w:r>
      <w:r>
        <w:t xml:space="preserve"> </w:t>
      </w:r>
      <w:r>
        <w:t xml:space="preserve">Does the system maintain policy, security, privacy, reversibility, process integrity, and subversion resistance on realistic tasks?</w:t>
      </w:r>
    </w:p>
    <w:p>
      <w:pPr>
        <w:pStyle w:val="BodyText"/>
      </w:pPr>
      <w:r>
        <w:t xml:space="preserve">The minimum public evidence bundle for any coordination claim contains:</w:t>
      </w:r>
    </w:p>
    <w:p>
      <w:pPr>
        <w:pStyle w:val="SourceCode"/>
      </w:pPr>
      <w:r>
        <w:rPr>
          <w:rStyle w:val="VerbatimChar"/>
        </w:rPr>
        <w:t xml:space="preserve">public task ID or job spec</w:t>
      </w:r>
      <w:r>
        <w:br/>
      </w:r>
      <w:r>
        <w:rPr>
          <w:rStyle w:val="VerbatimChar"/>
        </w:rPr>
        <w:t xml:space="preserve">task manifest</w:t>
      </w:r>
      <w:r>
        <w:br/>
      </w:r>
      <w:r>
        <w:rPr>
          <w:rStyle w:val="VerbatimChar"/>
        </w:rPr>
        <w:t xml:space="preserve">agent constellation and role contracts</w:t>
      </w:r>
      <w:r>
        <w:br/>
      </w:r>
      <w:r>
        <w:rPr>
          <w:rStyle w:val="VerbatimChar"/>
        </w:rPr>
        <w:t xml:space="preserve">router decision</w:t>
      </w:r>
      <w:r>
        <w:br/>
      </w:r>
      <w:r>
        <w:rPr>
          <w:rStyle w:val="VerbatimChar"/>
        </w:rPr>
        <w:t xml:space="preserve">tool-call trace</w:t>
      </w:r>
      <w:r>
        <w:br/>
      </w:r>
      <w:r>
        <w:rPr>
          <w:rStyle w:val="VerbatimChar"/>
        </w:rPr>
        <w:t xml:space="preserve">handoff trace</w:t>
      </w:r>
      <w:r>
        <w:br/>
      </w:r>
      <w:r>
        <w:rPr>
          <w:rStyle w:val="VerbatimChar"/>
        </w:rPr>
        <w:t xml:space="preserve">artifacts</w:t>
      </w:r>
      <w:r>
        <w:br/>
      </w:r>
      <w:r>
        <w:rPr>
          <w:rStyle w:val="VerbatimChar"/>
        </w:rPr>
        <w:t xml:space="preserve">validator report</w:t>
      </w:r>
      <w:r>
        <w:br/>
      </w:r>
      <w:r>
        <w:rPr>
          <w:rStyle w:val="VerbatimChar"/>
        </w:rPr>
        <w:t xml:space="preserve">red-team report where applicable</w:t>
      </w:r>
      <w:r>
        <w:br/>
      </w:r>
      <w:r>
        <w:rPr>
          <w:rStyle w:val="VerbatimChar"/>
        </w:rPr>
        <w:t xml:space="preserve">cost ledger</w:t>
      </w:r>
      <w:r>
        <w:br/>
      </w:r>
      <w:r>
        <w:rPr>
          <w:rStyle w:val="VerbatimChar"/>
        </w:rPr>
        <w:t xml:space="preserve">safety ledger</w:t>
      </w:r>
      <w:r>
        <w:br/>
      </w:r>
      <w:r>
        <w:rPr>
          <w:rStyle w:val="VerbatimChar"/>
        </w:rPr>
        <w:t xml:space="preserve">settlement receipt or clearly labeled simulated settlement receipt</w:t>
      </w:r>
      <w:r>
        <w:br/>
      </w:r>
      <w:r>
        <w:rPr>
          <w:rStyle w:val="VerbatimChar"/>
        </w:rPr>
        <w:t xml:space="preserve">replay instructions</w:t>
      </w:r>
      <w:r>
        <w:br/>
      </w:r>
      <w:r>
        <w:rPr>
          <w:rStyle w:val="VerbatimChar"/>
        </w:rPr>
        <w:t xml:space="preserve">failure cases</w:t>
      </w:r>
      <w:r>
        <w:br/>
      </w:r>
      <w:r>
        <w:rPr>
          <w:rStyle w:val="VerbatimChar"/>
        </w:rPr>
        <w:t xml:space="preserve">baseline comparison</w:t>
      </w:r>
      <w:r>
        <w:br/>
      </w:r>
      <w:r>
        <w:rPr>
          <w:rStyle w:val="VerbatimChar"/>
        </w:rPr>
        <w:t xml:space="preserve">repeated-trial reliability estimate</w:t>
      </w:r>
    </w:p>
    <w:p>
      <w:pPr>
        <w:pStyle w:val="FirstParagraph"/>
      </w:pPr>
      <w:r>
        <w:t xml:space="preserve">No cherry-picked demo, private-only trace, unreplayable run, hidden human intervention, fake completion URI, or synthetic proof may be counted as demonstrated coordination.</w:t>
      </w:r>
    </w:p>
    <w:p>
      <w:pPr>
        <w:pStyle w:val="BodyText"/>
      </w:pPr>
      <w:r>
        <w:t xml:space="preserve">The evidence plan has three stages.</w:t>
      </w:r>
    </w:p>
    <w:p>
      <w:pPr>
        <w:pStyle w:val="BodyText"/>
      </w:pPr>
      <w:r>
        <w:rPr>
          <w:b/>
          <w:bCs/>
        </w:rPr>
        <w:t xml:space="preserve">Stage A: Single MandateEpoch proof pack.</w:t>
      </w:r>
      <w:r>
        <w:t xml:space="preserve"> </w:t>
      </w:r>
      <w:r>
        <w:t xml:space="preserve">Run one real, replayable task end-to-end: job spec -&gt; routed agents -&gt; bounded tools -&gt; validator -&gt; ProofBundle -&gt; NettingHouse receipt -&gt; OpenClaw review -&gt; AGIJobManager-compatible settlement artifact.</w:t>
      </w:r>
    </w:p>
    <w:p>
      <w:pPr>
        <w:pStyle w:val="BodyText"/>
      </w:pPr>
      <w:r>
        <w:rPr>
          <w:b/>
          <w:bCs/>
        </w:rPr>
        <w:t xml:space="preserve">Stage B: Baseline benchmark.</w:t>
      </w:r>
      <w:r>
        <w:t xml:space="preserve"> </w:t>
      </w:r>
      <w:r>
        <w:t xml:space="preserve">Compare B0-B5 under equal model/tool/budget constraints on software repair, web/API workflow, policy-bound tool use, scientific/data workflow, and one AGI Jobs protocol-native task.</w:t>
      </w:r>
    </w:p>
    <w:p>
      <w:pPr>
        <w:pStyle w:val="BodyText"/>
      </w:pPr>
      <w:r>
        <w:rPr>
          <w:b/>
          <w:bCs/>
        </w:rPr>
        <w:t xml:space="preserve">Stage C: Scaling curve.</w:t>
      </w:r>
      <w:r>
        <w:t xml:space="preserve"> </w:t>
      </w:r>
      <w:r>
        <w:t xml:space="preserve">Run the same task families with 1, 2, 4, 8, and 16 agents and with local versus distributed node execution. Measure throughput, verified work per cost, validator overhead, coordination overhead, failure recovery, and safety incidents.</w:t>
      </w:r>
    </w:p>
    <w:bookmarkEnd w:id="92"/>
    <w:bookmarkStart w:id="93" w:name="X1fc942411a03f39146499dc1d700d7a3e2d624e"/>
    <w:p>
      <w:pPr>
        <w:pStyle w:val="Heading3"/>
      </w:pPr>
      <w:r>
        <w:rPr>
          <w:rStyle w:val="SectionNumber"/>
        </w:rPr>
        <w:t xml:space="preserve">6.6.10</w:t>
      </w:r>
      <w:r>
        <w:tab/>
      </w:r>
      <w:r>
        <w:t xml:space="preserve">Commercial independence and claim boundary</w:t>
      </w:r>
    </w:p>
    <w:p>
      <w:pPr>
        <w:pStyle w:val="FirstParagraph"/>
      </w:pPr>
      <w:r>
        <w:t xml:space="preserve">ALPHA-AGI Insight v02 is used as an internal strategic and technical architecture brief. External works discussed in that brief, including quality-diversity, open-ended search, AI feedback, causal-model extraction, and agentic-system design, are cited only as scientific inspiration and prior-art context. AGI ALPHA develops its own commercially independent mechanisms: MandateEpochs, ProofBundles, alpha-Work Units, NettingHouse batching, Paymaster funding, AGIJobManager settlement adapters, OpenClaw operator skills, AGI.Eth identity, Alpha-Factory invention workflows, causal-substrate services, safety gates, QD archives, verifiable distributed compute, and value-to-energy capacity allocation governance.</w:t>
      </w:r>
    </w:p>
    <w:p>
      <w:pPr>
        <w:pStyle w:val="BodyText"/>
      </w:pPr>
      <w:r>
        <w:t xml:space="preserve">The paper does not claim that AGI ALPHA has already achieved superintelligence, autonomous economic sovereignty, energy abundance, or civilization-scale capability. It claims that a market-governed, proof-gated, causally informed, QD-driven intelligence-organization substrate is a plausible architecture for testing whether verified machine labor can compound into reusable capability, capital, infrastructure, compute, science, and useful-energy capacity. The claim becomes empirical only through MandateEpoch results, real-task benchmarks, replayable proof bundles, validator audits, safety ledgers, delayed outcomes, baseline comparisons, and cost/risk accounting.</w:t>
      </w:r>
    </w:p>
    <w:bookmarkEnd w:id="93"/>
    <w:bookmarkEnd w:id="94"/>
    <w:bookmarkStart w:id="112" w:name="X0ebc0c64fd0fcfb39aca02dee6eefecedd4aa52"/>
    <w:p>
      <w:pPr>
        <w:pStyle w:val="Heading2"/>
      </w:pPr>
      <w:r>
        <w:rPr>
          <w:rStyle w:val="SectionNumber"/>
        </w:rPr>
        <w:t xml:space="preserve">6.7</w:t>
      </w:r>
      <w:r>
        <w:tab/>
      </w:r>
      <w:r>
        <w:t xml:space="preserve">AGI Alpha RSI: Sovereign Invention Governance for Recursive Self-Improving Machine Labor</w:t>
      </w:r>
    </w:p>
    <w:p>
      <w:pPr>
        <w:pStyle w:val="FirstParagraph"/>
      </w:pPr>
      <w:r>
        <w:t xml:space="preserve">AGI Alpha RSI is the deterministic sovereign governance control plane inside AGI ALPHA. AGI ALPHA is the scalable substrate for intelligence organizations; AGI Alpha RSI is the deterministic governance institution for recursive self-improving invention. Together, they transform open-ended discovery from a novelty process into an auditable, replayable, baseline-comparative, value-producing institution.</w:t>
      </w:r>
    </w:p>
    <w:p>
      <w:pPr>
        <w:pStyle w:val="BodyText"/>
      </w:pPr>
      <w:r>
        <w:t xml:space="preserve">AGI Alpha RSI is a deterministic invention operating system for open-ended discovery, governed deployment, and compounding advantage. Its purpose is to build the governance institution first, before AGI-scale systems mature. It is not a novelty mill, hype engine, or black-box outcome authority. It is a control architecture where breakthroughs are admitted only as audited state transitions. The internal RSI materials define the kernel as deterministic invention operations with schema-bound artifacts, baseline-comparative evaluation, ECI semantics, Move-37 handling, replayability, and mandatory dossier packaging [90-92].</w:t>
      </w:r>
    </w:p>
    <w:p>
      <w:pPr>
        <w:pStyle w:val="BodyText"/>
      </w:pPr>
      <w:r>
        <w:rPr>
          <w:b/>
          <w:bCs/>
        </w:rPr>
        <w:t xml:space="preserve">RSI design invariant.</w:t>
      </w:r>
      <w:r>
        <w:t xml:space="preserve"> </w:t>
      </w:r>
      <w:r>
        <w:t xml:space="preserve">Exploration is allowed. Outcome authority is mechanical. Promotion requires evidence. Compounding requires persistence. Autonomy requires authority.</w:t>
      </w:r>
    </w:p>
    <w:p>
      <w:pPr>
        <w:pStyle w:val="BodyText"/>
      </w:pPr>
      <w:r>
        <w:t xml:space="preserve">OMNI-style interestingness provides search control, not outcome authority. Interestingness may influence allocation, targeting, and exploration pressure, but it must never override risk gates, executed evidence, baseline comparison, persistence tests, replay, validator authority, or settlement rules.</w:t>
      </w:r>
    </w:p>
    <w:p>
      <w:pPr>
        <w:pStyle w:val="CaptionedFigure"/>
      </w:pPr>
      <w:r>
        <w:drawing>
          <wp:inline>
            <wp:extent cx="5120640" cy="2944368"/>
            <wp:effectExtent b="0" l="0" r="0" t="0"/>
            <wp:docPr descr="AGI Alpha RSI deterministic governance control plane. TARGET -&gt; EMIT -&gt; FILTER -&gt; ATLAS -&gt; TEST-PLAN -&gt; EVAL -&gt; INSERT -&gt; PROMOTE is wrapped by replay integrity, ECI evidence discipline, and mechanical outcome authority." title="" id="96" name="Picture"/>
            <a:graphic>
              <a:graphicData uri="http://schemas.openxmlformats.org/drawingml/2006/picture">
                <pic:pic>
                  <pic:nvPicPr>
                    <pic:cNvPr descr="figures_png/figure30_rsi_control_plane.png" id="97" name="Picture"/>
                    <pic:cNvPicPr>
                      <a:picLocks noChangeArrowheads="1" noChangeAspect="1"/>
                    </pic:cNvPicPr>
                  </pic:nvPicPr>
                  <pic:blipFill>
                    <a:blip r:embed="rId95"/>
                    <a:stretch>
                      <a:fillRect/>
                    </a:stretch>
                  </pic:blipFill>
                  <pic:spPr bwMode="auto">
                    <a:xfrm>
                      <a:off x="0" y="0"/>
                      <a:ext cx="5120640" cy="2944368"/>
                    </a:xfrm>
                    <a:prstGeom prst="rect">
                      <a:avLst/>
                    </a:prstGeom>
                    <a:noFill/>
                    <a:ln w="9525">
                      <a:noFill/>
                      <a:headEnd/>
                      <a:tailEnd/>
                    </a:ln>
                  </pic:spPr>
                </pic:pic>
              </a:graphicData>
            </a:graphic>
          </wp:inline>
        </w:drawing>
      </w:r>
    </w:p>
    <w:p>
      <w:pPr>
        <w:pStyle w:val="ImageCaption"/>
      </w:pPr>
      <w:r>
        <w:t xml:space="preserve">AGI Alpha RSI deterministic governance control plane. TARGET -&gt; EMIT -&gt; FILTER -&gt; ATLAS -&gt; TEST-PLAN -&gt; EVAL -&gt; INSERT -&gt; PROMOTE is wrapped by replay integrity, ECI evidence discipline, and mechanical outcome authority.</w:t>
      </w:r>
    </w:p>
    <w:bookmarkStart w:id="98" w:name="rsi-pipeline-formalism"/>
    <w:p>
      <w:pPr>
        <w:pStyle w:val="Heading3"/>
      </w:pPr>
      <w:r>
        <w:rPr>
          <w:rStyle w:val="SectionNumber"/>
        </w:rPr>
        <w:t xml:space="preserve">6.7.1</w:t>
      </w:r>
      <w:r>
        <w:tab/>
      </w:r>
      <w:r>
        <w:t xml:space="preserve">RSI pipeline formalism</w:t>
      </w:r>
    </w:p>
    <w:p>
      <w:pPr>
        <w:pStyle w:val="FirstParagraph"/>
      </w:pPr>
      <w:r>
        <w:t xml:space="preserve">The RSI cycle is:</w:t>
      </w:r>
    </w:p>
    <w:p>
      <w:pPr>
        <w:pStyle w:val="BodyText"/>
      </w:pPr>
      <m:oMathPara>
        <m:oMathParaPr>
          <m:jc m:val="center"/>
        </m:oMathParaPr>
        <m:oMath>
          <m:borderBox>
            <m:e>
              <m:r>
                <m:rPr>
                  <m:sty m:val="p"/>
                </m:rPr>
                <m:t>T</m:t>
              </m:r>
              <m:r>
                <m:rPr>
                  <m:sty m:val="p"/>
                </m:rPr>
                <m:t>A</m:t>
              </m:r>
              <m:r>
                <m:rPr>
                  <m:sty m:val="p"/>
                </m:rPr>
                <m:t>R</m:t>
              </m:r>
              <m:r>
                <m:rPr>
                  <m:sty m:val="p"/>
                </m:rPr>
                <m:t>G</m:t>
              </m:r>
              <m:r>
                <m:rPr>
                  <m:sty m:val="p"/>
                </m:rPr>
                <m:t>E</m:t>
              </m:r>
              <m:r>
                <m:rPr>
                  <m:sty m:val="p"/>
                </m:rPr>
                <m:t>T</m:t>
              </m:r>
              <m:r>
                <m:rPr>
                  <m:sty m:val="p"/>
                </m:rPr>
                <m:t>→</m:t>
              </m:r>
              <m:r>
                <m:rPr>
                  <m:sty m:val="p"/>
                </m:rPr>
                <m:t>E</m:t>
              </m:r>
              <m:r>
                <m:rPr>
                  <m:sty m:val="p"/>
                </m:rPr>
                <m:t>M</m:t>
              </m:r>
              <m:r>
                <m:rPr>
                  <m:sty m:val="p"/>
                </m:rPr>
                <m:t>I</m:t>
              </m:r>
              <m:r>
                <m:rPr>
                  <m:sty m:val="p"/>
                </m:rPr>
                <m:t>T</m:t>
              </m:r>
              <m:r>
                <m:rPr>
                  <m:sty m:val="p"/>
                </m:rPr>
                <m:t>→</m:t>
              </m:r>
              <m:r>
                <m:rPr>
                  <m:sty m:val="p"/>
                </m:rPr>
                <m:t>F</m:t>
              </m:r>
              <m:r>
                <m:rPr>
                  <m:sty m:val="p"/>
                </m:rPr>
                <m:t>I</m:t>
              </m:r>
              <m:r>
                <m:rPr>
                  <m:sty m:val="p"/>
                </m:rPr>
                <m:t>L</m:t>
              </m:r>
              <m:r>
                <m:rPr>
                  <m:sty m:val="p"/>
                </m:rPr>
                <m:t>T</m:t>
              </m:r>
              <m:r>
                <m:rPr>
                  <m:sty m:val="p"/>
                </m:rPr>
                <m:t>E</m:t>
              </m:r>
              <m:r>
                <m:rPr>
                  <m:sty m:val="p"/>
                </m:rPr>
                <m:t>R</m:t>
              </m:r>
              <m:r>
                <m:rPr>
                  <m:sty m:val="p"/>
                </m:rPr>
                <m:t>→</m:t>
              </m:r>
              <m:r>
                <m:rPr>
                  <m:sty m:val="p"/>
                </m:rPr>
                <m:t>A</m:t>
              </m:r>
              <m:r>
                <m:rPr>
                  <m:sty m:val="p"/>
                </m:rPr>
                <m:t>T</m:t>
              </m:r>
              <m:r>
                <m:rPr>
                  <m:sty m:val="p"/>
                </m:rPr>
                <m:t>L</m:t>
              </m:r>
              <m:r>
                <m:rPr>
                  <m:sty m:val="p"/>
                </m:rPr>
                <m:t>A</m:t>
              </m:r>
              <m:r>
                <m:rPr>
                  <m:sty m:val="p"/>
                </m:rPr>
                <m:t>S</m:t>
              </m:r>
              <m:r>
                <m:rPr>
                  <m:sty m:val="p"/>
                </m:rPr>
                <m:t>→</m:t>
              </m:r>
              <m:r>
                <m:rPr>
                  <m:sty m:val="p"/>
                </m:rPr>
                <m:t>T</m:t>
              </m:r>
              <m:r>
                <m:rPr>
                  <m:sty m:val="p"/>
                </m:rPr>
                <m:t>E</m:t>
              </m:r>
              <m:r>
                <m:rPr>
                  <m:sty m:val="p"/>
                </m:rPr>
                <m:t>S</m:t>
              </m:r>
              <m:r>
                <m:rPr>
                  <m:sty m:val="p"/>
                </m:rPr>
                <m:t>T</m:t>
              </m:r>
              <m:r>
                <m:rPr>
                  <m:nor/>
                  <m:sty m:val="p"/>
                </m:rPr>
                <m:t>-</m:t>
              </m:r>
              <m:r>
                <m:rPr>
                  <m:sty m:val="p"/>
                </m:rPr>
                <m:t>P</m:t>
              </m:r>
              <m:r>
                <m:rPr>
                  <m:sty m:val="p"/>
                </m:rPr>
                <m:t>L</m:t>
              </m:r>
              <m:r>
                <m:rPr>
                  <m:sty m:val="p"/>
                </m:rPr>
                <m:t>A</m:t>
              </m:r>
              <m:r>
                <m:rPr>
                  <m:sty m:val="p"/>
                </m:rPr>
                <m:t>N</m:t>
              </m:r>
              <m:r>
                <m:rPr>
                  <m:sty m:val="p"/>
                </m:rPr>
                <m:t>→</m:t>
              </m:r>
              <m:r>
                <m:rPr>
                  <m:sty m:val="p"/>
                </m:rPr>
                <m:t>E</m:t>
              </m:r>
              <m:r>
                <m:rPr>
                  <m:sty m:val="p"/>
                </m:rPr>
                <m:t>V</m:t>
              </m:r>
              <m:r>
                <m:rPr>
                  <m:sty m:val="p"/>
                </m:rPr>
                <m:t>A</m:t>
              </m:r>
              <m:r>
                <m:rPr>
                  <m:sty m:val="p"/>
                </m:rPr>
                <m:t>L</m:t>
              </m:r>
              <m:r>
                <m:rPr>
                  <m:sty m:val="p"/>
                </m:rPr>
                <m:t>→</m:t>
              </m:r>
              <m:r>
                <m:rPr>
                  <m:sty m:val="p"/>
                </m:rPr>
                <m:t>I</m:t>
              </m:r>
              <m:r>
                <m:rPr>
                  <m:sty m:val="p"/>
                </m:rPr>
                <m:t>N</m:t>
              </m:r>
              <m:r>
                <m:rPr>
                  <m:sty m:val="p"/>
                </m:rPr>
                <m:t>S</m:t>
              </m:r>
              <m:r>
                <m:rPr>
                  <m:sty m:val="p"/>
                </m:rPr>
                <m:t>E</m:t>
              </m:r>
              <m:r>
                <m:rPr>
                  <m:sty m:val="p"/>
                </m:rPr>
                <m:t>R</m:t>
              </m:r>
              <m:r>
                <m:rPr>
                  <m:sty m:val="p"/>
                </m:rPr>
                <m:t>T</m:t>
              </m:r>
              <m:r>
                <m:rPr>
                  <m:sty m:val="p"/>
                </m:rPr>
                <m:t>→</m:t>
              </m:r>
              <m:r>
                <m:rPr>
                  <m:sty m:val="p"/>
                </m:rPr>
                <m:t>P</m:t>
              </m:r>
              <m:r>
                <m:rPr>
                  <m:sty m:val="p"/>
                </m:rPr>
                <m:t>R</m:t>
              </m:r>
              <m:r>
                <m:rPr>
                  <m:sty m:val="p"/>
                </m:rPr>
                <m:t>O</m:t>
              </m:r>
              <m:r>
                <m:rPr>
                  <m:sty m:val="p"/>
                </m:rPr>
                <m:t>M</m:t>
              </m:r>
              <m:r>
                <m:rPr>
                  <m:sty m:val="p"/>
                </m:rPr>
                <m:t>O</m:t>
              </m:r>
              <m:r>
                <m:rPr>
                  <m:sty m:val="p"/>
                </m:rPr>
                <m:t>T</m:t>
              </m:r>
              <m:r>
                <m:rPr>
                  <m:sty m:val="p"/>
                </m:rPr>
                <m:t>E</m:t>
              </m:r>
            </m:e>
          </m:borderBox>
        </m:oMath>
      </m:oMathPara>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Function</w:t>
            </w:r>
          </w:p>
        </w:tc>
      </w:tr>
      <w:tr>
        <w:tc>
          <w:tcPr/>
          <w:p>
            <w:pPr>
              <w:pStyle w:val="Compact"/>
              <w:jc w:val="left"/>
            </w:pPr>
            <w:r>
              <w:t xml:space="preserve">TARGET</w:t>
            </w:r>
          </w:p>
        </w:tc>
        <w:tc>
          <w:tcPr/>
          <w:p>
            <w:pPr>
              <w:pStyle w:val="Compact"/>
              <w:jc w:val="left"/>
            </w:pPr>
            <w:r>
              <w:t xml:space="preserve">Allocate exploration pressure across archive cells, bridge regions, themes, open-ended environments, task families, and strategic mandates.</w:t>
            </w:r>
          </w:p>
        </w:tc>
      </w:tr>
      <w:tr>
        <w:tc>
          <w:tcPr/>
          <w:p>
            <w:pPr>
              <w:pStyle w:val="Compact"/>
              <w:jc w:val="left"/>
            </w:pPr>
            <w:r>
              <w:t xml:space="preserve">EMIT</w:t>
            </w:r>
          </w:p>
        </w:tc>
        <w:tc>
          <w:tcPr/>
          <w:p>
            <w:pPr>
              <w:pStyle w:val="Compact"/>
              <w:jc w:val="left"/>
            </w:pPr>
            <w:r>
              <w:t xml:space="preserve">Generate candidate artifacts, agent lineages, workflows, environments, validators, scaffolds, causal hypotheses, or invention candidates.</w:t>
            </w:r>
          </w:p>
        </w:tc>
      </w:tr>
      <w:tr>
        <w:tc>
          <w:tcPr/>
          <w:p>
            <w:pPr>
              <w:pStyle w:val="Compact"/>
              <w:jc w:val="left"/>
            </w:pPr>
            <w:r>
              <w:t xml:space="preserve">FILTER</w:t>
            </w:r>
          </w:p>
        </w:tc>
        <w:tc>
          <w:tcPr/>
          <w:p>
            <w:pPr>
              <w:pStyle w:val="Compact"/>
              <w:jc w:val="left"/>
            </w:pPr>
            <w:r>
              <w:t xml:space="preserve">Apply risk gating, prohibited-domain detection, novelty and boringness checks, OMNI interestingness, and routing decisions: reject, probe, refine, escalate, or continue.</w:t>
            </w:r>
          </w:p>
        </w:tc>
      </w:tr>
      <w:tr>
        <w:tc>
          <w:tcPr/>
          <w:p>
            <w:pPr>
              <w:pStyle w:val="Compact"/>
              <w:jc w:val="left"/>
            </w:pPr>
            <w:r>
              <w:t xml:space="preserve">ATLAS</w:t>
            </w:r>
          </w:p>
        </w:tc>
        <w:tc>
          <w:tcPr/>
          <w:p>
            <w:pPr>
              <w:pStyle w:val="Compact"/>
              <w:jc w:val="left"/>
            </w:pPr>
            <w:r>
              <w:t xml:space="preserve">Extract causal triples, mechanism chains, contradictions, side effects, bridge hypotheses, and cross-domain causal links.</w:t>
            </w:r>
          </w:p>
        </w:tc>
      </w:tr>
      <w:tr>
        <w:tc>
          <w:tcPr/>
          <w:p>
            <w:pPr>
              <w:pStyle w:val="Compact"/>
              <w:jc w:val="left"/>
            </w:pPr>
            <w:r>
              <w:t xml:space="preserve">TEST-PLAN</w:t>
            </w:r>
          </w:p>
        </w:tc>
        <w:tc>
          <w:tcPr/>
          <w:p>
            <w:pPr>
              <w:pStyle w:val="Compact"/>
              <w:jc w:val="left"/>
            </w:pPr>
            <w:r>
              <w:t xml:space="preserve">Build falsification ladders and microbench plans using uncertainty focus, expected information gain, and cheapest-valid-probe scheduling.</w:t>
            </w:r>
          </w:p>
        </w:tc>
      </w:tr>
      <w:tr>
        <w:tc>
          <w:tcPr/>
          <w:p>
            <w:pPr>
              <w:pStyle w:val="Compact"/>
              <w:jc w:val="left"/>
            </w:pPr>
            <w:r>
              <w:t xml:space="preserve">EVAL</w:t>
            </w:r>
          </w:p>
        </w:tc>
        <w:tc>
          <w:tcPr/>
          <w:p>
            <w:pPr>
              <w:pStyle w:val="Compact"/>
              <w:jc w:val="left"/>
            </w:pPr>
            <w:r>
              <w:t xml:space="preserve">Run baseline-comparative evaluations, deterministic microbenches, external validators, executed evidence, cost/risk ledgers, and ECI updates.</w:t>
            </w:r>
          </w:p>
        </w:tc>
      </w:tr>
      <w:tr>
        <w:tc>
          <w:tcPr/>
          <w:p>
            <w:pPr>
              <w:pStyle w:val="Compact"/>
              <w:jc w:val="left"/>
            </w:pPr>
            <w:r>
              <w:t xml:space="preserve">INSERT</w:t>
            </w:r>
          </w:p>
        </w:tc>
        <w:tc>
          <w:tcPr/>
          <w:p>
            <w:pPr>
              <w:pStyle w:val="Compact"/>
              <w:jc w:val="left"/>
            </w:pPr>
            <w:r>
              <w:t xml:space="preserve">Update MAP-Elites / QD archive mechanically under descriptor cells, evidence thresholds, replayability, and safety gates.</w:t>
            </w:r>
          </w:p>
        </w:tc>
      </w:tr>
      <w:tr>
        <w:tc>
          <w:tcPr/>
          <w:p>
            <w:pPr>
              <w:pStyle w:val="Compact"/>
              <w:jc w:val="left"/>
            </w:pPr>
            <w:r>
              <w:t xml:space="preserve">PROMOTE</w:t>
            </w:r>
          </w:p>
        </w:tc>
        <w:tc>
          <w:tcPr/>
          <w:p>
            <w:pPr>
              <w:pStyle w:val="Compact"/>
              <w:jc w:val="left"/>
            </w:pPr>
            <w:r>
              <w:t xml:space="preserve">Rank candidates for deployment, deeper testing, capability packaging, MandateEpoch settlement, invention reserve inclusion, or capacity allocation.</w:t>
            </w:r>
          </w:p>
        </w:tc>
      </w:tr>
    </w:tbl>
    <w:bookmarkEnd w:id="98"/>
    <w:bookmarkStart w:id="99" w:name="Xf8279f4a0d4866aa266fbedc6801629655cf2f7"/>
    <w:p>
      <w:pPr>
        <w:pStyle w:val="Heading3"/>
      </w:pPr>
      <w:r>
        <w:rPr>
          <w:rStyle w:val="SectionNumber"/>
        </w:rPr>
        <w:t xml:space="preserve">6.7.2</w:t>
      </w:r>
      <w:r>
        <w:tab/>
      </w:r>
      <w:r>
        <w:t xml:space="preserve">RSI state object and persistence invariants</w:t>
      </w:r>
    </w:p>
    <w:p>
      <w:pPr>
        <w:pStyle w:val="FirstParagraph"/>
      </w:pPr>
      <w:r>
        <w:t xml:space="preserve">The RSI state is a schema-bound, append-only institutional memory object:</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R</m:t>
                    </m:r>
                    <m:r>
                      <m:rPr>
                        <m:sty m:val="p"/>
                      </m:rPr>
                      <m:t>S</m:t>
                    </m:r>
                    <m:r>
                      <m:rPr>
                        <m:sty m:val="p"/>
                      </m:rPr>
                      <m:t>I</m:t>
                    </m:r>
                    <m:r>
                      <m:rPr>
                        <m:sty m:val="p"/>
                      </m:rPr>
                      <m:t>S</m:t>
                    </m:r>
                    <m:r>
                      <m:rPr>
                        <m:sty m:val="p"/>
                      </m:rPr>
                      <m:t>t</m:t>
                    </m:r>
                    <m:r>
                      <m:rPr>
                        <m:sty m:val="p"/>
                      </m:rPr>
                      <m:t>a</m:t>
                    </m:r>
                    <m:r>
                      <m:rPr>
                        <m:sty m:val="p"/>
                      </m:rPr>
                      <m:t>t</m:t>
                    </m:r>
                    <m:r>
                      <m:rPr>
                        <m:sty m:val="p"/>
                      </m:rPr>
                      <m:t>e</m:t>
                    </m:r>
                  </m:e>
                  <m:sub>
                    <m:r>
                      <m:t>t</m:t>
                    </m:r>
                  </m:sub>
                </m:sSub>
                <m:r>
                  <m:rPr>
                    <m:sty m:val="p"/>
                  </m:rPr>
                  <m:t>=</m:t>
                </m:r>
                <m:r>
                  <m:rPr>
                    <m:sty m:val="p"/>
                  </m:rPr>
                  <m:t>(</m:t>
                </m:r>
              </m:e>
              <m:e>
                <m:r>
                  <m:rPr>
                    <m:sty m:val="p"/>
                  </m:rPr>
                  <m:t>c</m:t>
                </m:r>
                <m:r>
                  <m:rPr>
                    <m:sty m:val="p"/>
                  </m:rPr>
                  <m:t>y</m:t>
                </m:r>
                <m:r>
                  <m:rPr>
                    <m:sty m:val="p"/>
                  </m:rPr>
                  <m:t>c</m:t>
                </m:r>
                <m:r>
                  <m:rPr>
                    <m:sty m:val="p"/>
                  </m:rPr>
                  <m:t>l</m:t>
                </m:r>
                <m:r>
                  <m:rPr>
                    <m:sty m:val="p"/>
                  </m:rPr>
                  <m:t>e</m:t>
                </m:r>
                <m:r>
                  <m:rPr>
                    <m:sty m:val="p"/>
                  </m:rPr>
                  <m:t>_</m:t>
                </m:r>
                <m:r>
                  <m:rPr>
                    <m:sty m:val="p"/>
                  </m:rPr>
                  <m:t>i</m:t>
                </m:r>
                <m:r>
                  <m:rPr>
                    <m:sty m:val="p"/>
                  </m:rPr>
                  <m:t>n</m:t>
                </m:r>
                <m:r>
                  <m:rPr>
                    <m:sty m:val="p"/>
                  </m:rPr>
                  <m:t>d</m:t>
                </m:r>
                <m:r>
                  <m:rPr>
                    <m:sty m:val="p"/>
                  </m:rPr>
                  <m:t>e</m:t>
                </m:r>
                <m:r>
                  <m:rPr>
                    <m:sty m:val="p"/>
                  </m:rPr>
                  <m:t>x</m:t>
                </m:r>
                <m:r>
                  <m:rPr>
                    <m:sty m:val="p"/>
                  </m:rPr>
                  <m:t>,</m:t>
                </m:r>
                <m:r>
                  <m:rPr>
                    <m:sty m:val="p"/>
                  </m:rPr>
                  <m:t>p</m:t>
                </m:r>
                <m:r>
                  <m:rPr>
                    <m:sty m:val="p"/>
                  </m:rPr>
                  <m:t>r</m:t>
                </m:r>
                <m:r>
                  <m:rPr>
                    <m:sty m:val="p"/>
                  </m:rPr>
                  <m:t>o</m:t>
                </m:r>
                <m:r>
                  <m:rPr>
                    <m:sty m:val="p"/>
                  </m:rPr>
                  <m:t>m</m:t>
                </m:r>
                <m:r>
                  <m:rPr>
                    <m:sty m:val="p"/>
                  </m:rPr>
                  <m:t>p</m:t>
                </m:r>
                <m:r>
                  <m:rPr>
                    <m:sty m:val="p"/>
                  </m:rPr>
                  <m:t>t</m:t>
                </m:r>
                <m:r>
                  <m:rPr>
                    <m:sty m:val="p"/>
                  </m:rPr>
                  <m:t>_</m:t>
                </m:r>
                <m:r>
                  <m:rPr>
                    <m:sty m:val="p"/>
                  </m:rPr>
                  <m:t>p</m:t>
                </m:r>
                <m:r>
                  <m:rPr>
                    <m:sty m:val="p"/>
                  </m:rPr>
                  <m:t>a</m:t>
                </m:r>
                <m:r>
                  <m:rPr>
                    <m:sty m:val="p"/>
                  </m:rPr>
                  <m:t>c</m:t>
                </m:r>
                <m:r>
                  <m:rPr>
                    <m:sty m:val="p"/>
                  </m:rPr>
                  <m:t>k</m:t>
                </m:r>
                <m:r>
                  <m:rPr>
                    <m:sty m:val="p"/>
                  </m:rPr>
                  <m:t>_</m:t>
                </m:r>
                <m:r>
                  <m:rPr>
                    <m:sty m:val="p"/>
                  </m:rPr>
                  <m:t>h</m:t>
                </m:r>
                <m:r>
                  <m:rPr>
                    <m:sty m:val="p"/>
                  </m:rPr>
                  <m:t>a</m:t>
                </m:r>
                <m:r>
                  <m:rPr>
                    <m:sty m:val="p"/>
                  </m:rPr>
                  <m:t>s</m:t>
                </m:r>
                <m:r>
                  <m:rPr>
                    <m:sty m:val="p"/>
                  </m:rPr>
                  <m:t>h</m:t>
                </m:r>
                <m:r>
                  <m:rPr>
                    <m:sty m:val="p"/>
                  </m:rPr>
                  <m:t>,</m:t>
                </m:r>
                <m:r>
                  <m:rPr>
                    <m:sty m:val="p"/>
                  </m:rPr>
                  <m:t>r</m:t>
                </m:r>
                <m:r>
                  <m:rPr>
                    <m:sty m:val="p"/>
                  </m:rPr>
                  <m:t>u</m:t>
                </m:r>
                <m:r>
                  <m:rPr>
                    <m:sty m:val="p"/>
                  </m:rPr>
                  <m:t>n</m:t>
                </m:r>
                <m:r>
                  <m:rPr>
                    <m:sty m:val="p"/>
                  </m:rPr>
                  <m:t>n</m:t>
                </m:r>
                <m:r>
                  <m:rPr>
                    <m:sty m:val="p"/>
                  </m:rPr>
                  <m:t>e</m:t>
                </m:r>
                <m:r>
                  <m:rPr>
                    <m:sty m:val="p"/>
                  </m:rPr>
                  <m:t>r</m:t>
                </m:r>
                <m:r>
                  <m:rPr>
                    <m:sty m:val="p"/>
                  </m:rPr>
                  <m:t>_</m:t>
                </m:r>
                <m:r>
                  <m:rPr>
                    <m:sty m:val="p"/>
                  </m:rPr>
                  <m:t>c</m:t>
                </m:r>
                <m:r>
                  <m:rPr>
                    <m:sty m:val="p"/>
                  </m:rPr>
                  <m:t>o</m:t>
                </m:r>
                <m:r>
                  <m:rPr>
                    <m:sty m:val="p"/>
                  </m:rPr>
                  <m:t>n</m:t>
                </m:r>
                <m:r>
                  <m:rPr>
                    <m:sty m:val="p"/>
                  </m:rPr>
                  <m:t>f</m:t>
                </m:r>
                <m:r>
                  <m:rPr>
                    <m:sty m:val="p"/>
                  </m:rPr>
                  <m:t>i</m:t>
                </m:r>
                <m:r>
                  <m:rPr>
                    <m:sty m:val="p"/>
                  </m:rPr>
                  <m:t>g</m:t>
                </m:r>
                <m:r>
                  <m:rPr>
                    <m:sty m:val="p"/>
                  </m:rPr>
                  <m:t>_</m:t>
                </m:r>
                <m:r>
                  <m:rPr>
                    <m:sty m:val="p"/>
                  </m:rPr>
                  <m:t>h</m:t>
                </m:r>
                <m:r>
                  <m:rPr>
                    <m:sty m:val="p"/>
                  </m:rPr>
                  <m:t>a</m:t>
                </m:r>
                <m:r>
                  <m:rPr>
                    <m:sty m:val="p"/>
                  </m:rPr>
                  <m:t>s</m:t>
                </m:r>
                <m:r>
                  <m:rPr>
                    <m:sty m:val="p"/>
                  </m:rPr>
                  <m:t>h</m:t>
                </m:r>
                <m:r>
                  <m:rPr>
                    <m:sty m:val="p"/>
                  </m:rPr>
                  <m:t>,</m:t>
                </m:r>
                <m:r>
                  <m:rPr>
                    <m:sty m:val="p"/>
                  </m:rPr>
                  <m:t>s</m:t>
                </m:r>
                <m:r>
                  <m:rPr>
                    <m:sty m:val="p"/>
                  </m:rPr>
                  <m:t>t</m:t>
                </m:r>
                <m:r>
                  <m:rPr>
                    <m:sty m:val="p"/>
                  </m:rPr>
                  <m:t>a</m:t>
                </m:r>
                <m:r>
                  <m:rPr>
                    <m:sty m:val="p"/>
                  </m:rPr>
                  <m:t>t</m:t>
                </m:r>
                <m:r>
                  <m:rPr>
                    <m:sty m:val="p"/>
                  </m:rPr>
                  <m:t>e</m:t>
                </m:r>
                <m:r>
                  <m:rPr>
                    <m:sty m:val="p"/>
                  </m:rPr>
                  <m:t>_</m:t>
                </m:r>
                <m:r>
                  <m:rPr>
                    <m:sty m:val="p"/>
                  </m:rPr>
                  <m:t>p</m:t>
                </m:r>
                <m:r>
                  <m:rPr>
                    <m:sty m:val="p"/>
                  </m:rPr>
                  <m:t>a</m:t>
                </m:r>
                <m:r>
                  <m:rPr>
                    <m:sty m:val="p"/>
                  </m:rPr>
                  <m:t>y</m:t>
                </m:r>
                <m:r>
                  <m:rPr>
                    <m:sty m:val="p"/>
                  </m:rPr>
                  <m:t>l</m:t>
                </m:r>
                <m:r>
                  <m:rPr>
                    <m:sty m:val="p"/>
                  </m:rPr>
                  <m:t>o</m:t>
                </m:r>
                <m:r>
                  <m:rPr>
                    <m:sty m:val="p"/>
                  </m:rPr>
                  <m:t>a</m:t>
                </m:r>
                <m:r>
                  <m:rPr>
                    <m:sty m:val="p"/>
                  </m:rPr>
                  <m:t>d</m:t>
                </m:r>
                <m:r>
                  <m:rPr>
                    <m:sty m:val="p"/>
                  </m:rPr>
                  <m:t>_</m:t>
                </m:r>
                <m:r>
                  <m:rPr>
                    <m:sty m:val="p"/>
                  </m:rPr>
                  <m:t>h</m:t>
                </m:r>
                <m:r>
                  <m:rPr>
                    <m:sty m:val="p"/>
                  </m:rPr>
                  <m:t>a</m:t>
                </m:r>
                <m:r>
                  <m:rPr>
                    <m:sty m:val="p"/>
                  </m:rPr>
                  <m:t>s</m:t>
                </m:r>
                <m:r>
                  <m:rPr>
                    <m:sty m:val="p"/>
                  </m:rPr>
                  <m:t>h</m:t>
                </m:r>
                <m:r>
                  <m:rPr>
                    <m:sty m:val="p"/>
                  </m:rPr>
                  <m:t>,</m:t>
                </m:r>
              </m:e>
            </m:mr>
            <m:mr>
              <m:e/>
              <m:e>
                <m:r>
                  <m:rPr>
                    <m:sty m:val="p"/>
                  </m:rPr>
                  <m:t>a</m:t>
                </m:r>
                <m:r>
                  <m:rPr>
                    <m:sty m:val="p"/>
                  </m:rPr>
                  <m:t>r</m:t>
                </m:r>
                <m:r>
                  <m:rPr>
                    <m:sty m:val="p"/>
                  </m:rPr>
                  <m:t>c</m:t>
                </m:r>
                <m:r>
                  <m:rPr>
                    <m:sty m:val="p"/>
                  </m:rPr>
                  <m:t>h</m:t>
                </m:r>
                <m:r>
                  <m:rPr>
                    <m:sty m:val="p"/>
                  </m:rPr>
                  <m:t>i</m:t>
                </m:r>
                <m:r>
                  <m:rPr>
                    <m:sty m:val="p"/>
                  </m:rPr>
                  <m:t>v</m:t>
                </m:r>
                <m:r>
                  <m:rPr>
                    <m:sty m:val="p"/>
                  </m:rPr>
                  <m:t>e</m:t>
                </m:r>
                <m:r>
                  <m:rPr>
                    <m:sty m:val="p"/>
                  </m:rPr>
                  <m:t>,</m:t>
                </m:r>
                <m:r>
                  <m:rPr>
                    <m:sty m:val="p"/>
                  </m:rPr>
                  <m:t>s</m:t>
                </m:r>
                <m:r>
                  <m:rPr>
                    <m:sty m:val="p"/>
                  </m:rPr>
                  <m:t>c</m:t>
                </m:r>
                <m:r>
                  <m:rPr>
                    <m:sty m:val="p"/>
                  </m:rPr>
                  <m:t>a</m:t>
                </m:r>
                <m:r>
                  <m:rPr>
                    <m:sty m:val="p"/>
                  </m:rPr>
                  <m:t>f</m:t>
                </m:r>
                <m:r>
                  <m:rPr>
                    <m:sty m:val="p"/>
                  </m:rPr>
                  <m:t>f</m:t>
                </m:r>
                <m:r>
                  <m:rPr>
                    <m:sty m:val="p"/>
                  </m:rPr>
                  <m:t>o</m:t>
                </m:r>
                <m:r>
                  <m:rPr>
                    <m:sty m:val="p"/>
                  </m:rPr>
                  <m:t>l</m:t>
                </m:r>
                <m:r>
                  <m:rPr>
                    <m:sty m:val="p"/>
                  </m:rPr>
                  <m:t>d</m:t>
                </m:r>
                <m:r>
                  <m:rPr>
                    <m:sty m:val="p"/>
                  </m:rPr>
                  <m:t>s</m:t>
                </m:r>
                <m:r>
                  <m:rPr>
                    <m:sty m:val="p"/>
                  </m:rPr>
                  <m:t>,</m:t>
                </m:r>
                <m:r>
                  <m:rPr>
                    <m:sty m:val="p"/>
                  </m:rPr>
                  <m:t>c</m:t>
                </m:r>
                <m:r>
                  <m:rPr>
                    <m:sty m:val="p"/>
                  </m:rPr>
                  <m:t>a</m:t>
                </m:r>
                <m:r>
                  <m:rPr>
                    <m:sty m:val="p"/>
                  </m:rPr>
                  <m:t>n</m:t>
                </m:r>
                <m:r>
                  <m:rPr>
                    <m:sty m:val="p"/>
                  </m:rPr>
                  <m:t>d</m:t>
                </m:r>
                <m:r>
                  <m:rPr>
                    <m:sty m:val="p"/>
                  </m:rPr>
                  <m:t>i</m:t>
                </m:r>
                <m:r>
                  <m:rPr>
                    <m:sty m:val="p"/>
                  </m:rPr>
                  <m:t>d</m:t>
                </m:r>
                <m:r>
                  <m:rPr>
                    <m:sty m:val="p"/>
                  </m:rPr>
                  <m:t>a</m:t>
                </m:r>
                <m:r>
                  <m:rPr>
                    <m:sty m:val="p"/>
                  </m:rPr>
                  <m:t>t</m:t>
                </m:r>
                <m:r>
                  <m:rPr>
                    <m:sty m:val="p"/>
                  </m:rPr>
                  <m:t>e</m:t>
                </m:r>
                <m:r>
                  <m:rPr>
                    <m:sty m:val="p"/>
                  </m:rPr>
                  <m:t>s</m:t>
                </m:r>
                <m:r>
                  <m:rPr>
                    <m:sty m:val="p"/>
                  </m:rPr>
                  <m:t>,</m:t>
                </m:r>
                <m:r>
                  <m:rPr>
                    <m:sty m:val="p"/>
                  </m:rPr>
                  <m:t>c</m:t>
                </m:r>
                <m:r>
                  <m:rPr>
                    <m:sty m:val="p"/>
                  </m:rPr>
                  <m:t>a</m:t>
                </m:r>
                <m:r>
                  <m:rPr>
                    <m:sty m:val="p"/>
                  </m:rPr>
                  <m:t>u</m:t>
                </m:r>
                <m:r>
                  <m:rPr>
                    <m:sty m:val="p"/>
                  </m:rPr>
                  <m:t>s</m:t>
                </m:r>
                <m:r>
                  <m:rPr>
                    <m:sty m:val="p"/>
                  </m:rPr>
                  <m:t>a</m:t>
                </m:r>
                <m:r>
                  <m:rPr>
                    <m:sty m:val="p"/>
                  </m:rPr>
                  <m:t>l</m:t>
                </m:r>
                <m:r>
                  <m:rPr>
                    <m:sty m:val="p"/>
                  </m:rPr>
                  <m:t>_</m:t>
                </m:r>
                <m:r>
                  <m:rPr>
                    <m:sty m:val="p"/>
                  </m:rPr>
                  <m:t>a</m:t>
                </m:r>
                <m:r>
                  <m:rPr>
                    <m:sty m:val="p"/>
                  </m:rPr>
                  <m:t>t</m:t>
                </m:r>
                <m:r>
                  <m:rPr>
                    <m:sty m:val="p"/>
                  </m:rPr>
                  <m:t>l</m:t>
                </m:r>
                <m:r>
                  <m:rPr>
                    <m:sty m:val="p"/>
                  </m:rPr>
                  <m:t>a</m:t>
                </m:r>
                <m:r>
                  <m:rPr>
                    <m:sty m:val="p"/>
                  </m:rPr>
                  <m:t>s</m:t>
                </m:r>
                <m:r>
                  <m:rPr>
                    <m:sty m:val="p"/>
                  </m:rPr>
                  <m:t>,</m:t>
                </m:r>
                <m:r>
                  <m:rPr>
                    <m:sty m:val="p"/>
                  </m:rPr>
                  <m:t>e</m:t>
                </m:r>
                <m:r>
                  <m:rPr>
                    <m:sty m:val="p"/>
                  </m:rPr>
                  <m:t>c</m:t>
                </m:r>
                <m:r>
                  <m:rPr>
                    <m:sty m:val="p"/>
                  </m:rPr>
                  <m:t>i</m:t>
                </m:r>
                <m:r>
                  <m:rPr>
                    <m:sty m:val="p"/>
                  </m:rPr>
                  <m:t>_</m:t>
                </m:r>
                <m:r>
                  <m:rPr>
                    <m:sty m:val="p"/>
                  </m:rPr>
                  <m:t>l</m:t>
                </m:r>
                <m:r>
                  <m:rPr>
                    <m:sty m:val="p"/>
                  </m:rPr>
                  <m:t>e</m:t>
                </m:r>
                <m:r>
                  <m:rPr>
                    <m:sty m:val="p"/>
                  </m:rPr>
                  <m:t>d</m:t>
                </m:r>
                <m:r>
                  <m:rPr>
                    <m:sty m:val="p"/>
                  </m:rPr>
                  <m:t>g</m:t>
                </m:r>
                <m:r>
                  <m:rPr>
                    <m:sty m:val="p"/>
                  </m:rPr>
                  <m:t>e</m:t>
                </m:r>
                <m:r>
                  <m:rPr>
                    <m:sty m:val="p"/>
                  </m:rPr>
                  <m:t>r</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_</m:t>
                </m:r>
                <m:r>
                  <m:rPr>
                    <m:sty m:val="p"/>
                  </m:rPr>
                  <m:t>o</m:t>
                </m:r>
                <m:r>
                  <m:rPr>
                    <m:sty m:val="p"/>
                  </m:rPr>
                  <m:t>b</m:t>
                </m:r>
                <m:r>
                  <m:rPr>
                    <m:sty m:val="p"/>
                  </m:rPr>
                  <m:t>j</m:t>
                </m:r>
                <m:r>
                  <m:rPr>
                    <m:sty m:val="p"/>
                  </m:rPr>
                  <m:t>e</m:t>
                </m:r>
                <m:r>
                  <m:rPr>
                    <m:sty m:val="p"/>
                  </m:rPr>
                  <m:t>c</m:t>
                </m:r>
                <m:r>
                  <m:rPr>
                    <m:sty m:val="p"/>
                  </m:rPr>
                  <m:t>t</m:t>
                </m:r>
                <m:r>
                  <m:rPr>
                    <m:sty m:val="p"/>
                  </m:rPr>
                  <m:t>s</m:t>
                </m:r>
                <m:r>
                  <m:rPr>
                    <m:sty m:val="p"/>
                  </m:rPr>
                  <m:t>,</m:t>
                </m:r>
              </m:e>
            </m:mr>
            <m:mr>
              <m:e/>
              <m:e>
                <m:r>
                  <m:rPr>
                    <m:sty m:val="p"/>
                  </m:rPr>
                  <m:t>b</m:t>
                </m:r>
                <m:r>
                  <m:rPr>
                    <m:sty m:val="p"/>
                  </m:rPr>
                  <m:t>a</m:t>
                </m:r>
                <m:r>
                  <m:rPr>
                    <m:sty m:val="p"/>
                  </m:rPr>
                  <m:t>s</m:t>
                </m:r>
                <m:r>
                  <m:rPr>
                    <m:sty m:val="p"/>
                  </m:rPr>
                  <m:t>e</m:t>
                </m:r>
                <m:r>
                  <m:rPr>
                    <m:sty m:val="p"/>
                  </m:rPr>
                  <m:t>l</m:t>
                </m:r>
                <m:r>
                  <m:rPr>
                    <m:sty m:val="p"/>
                  </m:rPr>
                  <m:t>i</m:t>
                </m:r>
                <m:r>
                  <m:rPr>
                    <m:sty m:val="p"/>
                  </m:rPr>
                  <m:t>n</m:t>
                </m:r>
                <m:r>
                  <m:rPr>
                    <m:sty m:val="p"/>
                  </m:rPr>
                  <m:t>e</m:t>
                </m:r>
                <m:r>
                  <m:rPr>
                    <m:sty m:val="p"/>
                  </m:rPr>
                  <m:t>_</m:t>
                </m:r>
                <m:r>
                  <m:rPr>
                    <m:sty m:val="p"/>
                  </m:rPr>
                  <m:t>l</m:t>
                </m:r>
                <m:r>
                  <m:rPr>
                    <m:sty m:val="p"/>
                  </m:rPr>
                  <m:t>i</m:t>
                </m:r>
                <m:r>
                  <m:rPr>
                    <m:sty m:val="p"/>
                  </m:rPr>
                  <m:t>b</m:t>
                </m:r>
                <m:r>
                  <m:rPr>
                    <m:sty m:val="p"/>
                  </m:rPr>
                  <m:t>r</m:t>
                </m:r>
                <m:r>
                  <m:rPr>
                    <m:sty m:val="p"/>
                  </m:rPr>
                  <m:t>a</m:t>
                </m:r>
                <m:r>
                  <m:rPr>
                    <m:sty m:val="p"/>
                  </m:rPr>
                  <m:t>r</m:t>
                </m:r>
                <m:r>
                  <m:rPr>
                    <m:sty m:val="p"/>
                  </m:rPr>
                  <m:t>y</m:t>
                </m:r>
                <m:r>
                  <m:rPr>
                    <m:sty m:val="p"/>
                  </m:rPr>
                  <m:t>,</m:t>
                </m:r>
                <m:r>
                  <m:rPr>
                    <m:sty m:val="p"/>
                  </m:rPr>
                  <m:t>p</m:t>
                </m:r>
                <m:r>
                  <m:rPr>
                    <m:sty m:val="p"/>
                  </m:rPr>
                  <m:t>r</m:t>
                </m:r>
                <m:r>
                  <m:rPr>
                    <m:sty m:val="p"/>
                  </m:rPr>
                  <m:t>o</m:t>
                </m:r>
                <m:r>
                  <m:rPr>
                    <m:sty m:val="p"/>
                  </m:rPr>
                  <m:t>o</m:t>
                </m:r>
                <m:r>
                  <m:rPr>
                    <m:sty m:val="p"/>
                  </m:rPr>
                  <m:t>f</m:t>
                </m:r>
                <m:r>
                  <m:rPr>
                    <m:sty m:val="p"/>
                  </m:rPr>
                  <m:t>_</m:t>
                </m:r>
                <m:r>
                  <m:rPr>
                    <m:sty m:val="p"/>
                  </m:rPr>
                  <m:t>b</m:t>
                </m:r>
                <m:r>
                  <m:rPr>
                    <m:sty m:val="p"/>
                  </m:rPr>
                  <m:t>u</m:t>
                </m:r>
                <m:r>
                  <m:rPr>
                    <m:sty m:val="p"/>
                  </m:rPr>
                  <m:t>n</m:t>
                </m:r>
                <m:r>
                  <m:rPr>
                    <m:sty m:val="p"/>
                  </m:rPr>
                  <m:t>d</m:t>
                </m:r>
                <m:r>
                  <m:rPr>
                    <m:sty m:val="p"/>
                  </m:rPr>
                  <m:t>l</m:t>
                </m:r>
                <m:r>
                  <m:rPr>
                    <m:sty m:val="p"/>
                  </m:rPr>
                  <m:t>e</m:t>
                </m:r>
                <m:r>
                  <m:rPr>
                    <m:sty m:val="p"/>
                  </m:rPr>
                  <m:t>s</m:t>
                </m:r>
                <m:r>
                  <m:rPr>
                    <m:sty m:val="p"/>
                  </m:rPr>
                  <m:t>,</m:t>
                </m:r>
                <m:r>
                  <m:rPr>
                    <m:sty m:val="p"/>
                  </m:rPr>
                  <m:t>p</m:t>
                </m:r>
                <m:r>
                  <m:rPr>
                    <m:sty m:val="p"/>
                  </m:rPr>
                  <m:t>r</m:t>
                </m:r>
                <m:r>
                  <m:rPr>
                    <m:sty m:val="p"/>
                  </m:rPr>
                  <m:t>o</m:t>
                </m:r>
                <m:r>
                  <m:rPr>
                    <m:sty m:val="p"/>
                  </m:rPr>
                  <m:t>m</m:t>
                </m:r>
                <m:r>
                  <m:rPr>
                    <m:sty m:val="p"/>
                  </m:rPr>
                  <m:t>o</m:t>
                </m:r>
                <m:r>
                  <m:rPr>
                    <m:sty m:val="p"/>
                  </m:rPr>
                  <m:t>t</m:t>
                </m:r>
                <m:r>
                  <m:rPr>
                    <m:sty m:val="p"/>
                  </m:rPr>
                  <m:t>i</m:t>
                </m:r>
                <m:r>
                  <m:rPr>
                    <m:sty m:val="p"/>
                  </m:rPr>
                  <m:t>o</m:t>
                </m:r>
                <m:r>
                  <m:rPr>
                    <m:sty m:val="p"/>
                  </m:rPr>
                  <m:t>n</m:t>
                </m:r>
                <m:r>
                  <m:rPr>
                    <m:sty m:val="p"/>
                  </m:rPr>
                  <m:t>_</m:t>
                </m:r>
                <m:r>
                  <m:rPr>
                    <m:sty m:val="p"/>
                  </m:rPr>
                  <m:t>q</m:t>
                </m:r>
                <m:r>
                  <m:rPr>
                    <m:sty m:val="p"/>
                  </m:rPr>
                  <m:t>u</m:t>
                </m:r>
                <m:r>
                  <m:rPr>
                    <m:sty m:val="p"/>
                  </m:rPr>
                  <m:t>e</m:t>
                </m:r>
                <m:r>
                  <m:rPr>
                    <m:sty m:val="p"/>
                  </m:rPr>
                  <m:t>u</m:t>
                </m:r>
                <m:r>
                  <m:rPr>
                    <m:sty m:val="p"/>
                  </m:rPr>
                  <m:t>e</m:t>
                </m:r>
                <m:r>
                  <m:rPr>
                    <m:sty m:val="p"/>
                  </m:rPr>
                  <m:t>,</m:t>
                </m:r>
                <m:r>
                  <m:rPr>
                    <m:sty m:val="p"/>
                  </m:rPr>
                  <m:t>d</m:t>
                </m:r>
                <m:r>
                  <m:rPr>
                    <m:sty m:val="p"/>
                  </m:rPr>
                  <m:t>o</m:t>
                </m:r>
                <m:r>
                  <m:rPr>
                    <m:sty m:val="p"/>
                  </m:rPr>
                  <m:t>s</m:t>
                </m:r>
                <m:r>
                  <m:rPr>
                    <m:sty m:val="p"/>
                  </m:rPr>
                  <m:t>s</m:t>
                </m:r>
                <m:r>
                  <m:rPr>
                    <m:sty m:val="p"/>
                  </m:rPr>
                  <m:t>i</m:t>
                </m:r>
                <m:r>
                  <m:rPr>
                    <m:sty m:val="p"/>
                  </m:rPr>
                  <m:t>e</m:t>
                </m:r>
                <m:r>
                  <m:rPr>
                    <m:sty m:val="p"/>
                  </m:rPr>
                  <m:t>r</m:t>
                </m:r>
                <m:r>
                  <m:rPr>
                    <m:sty m:val="p"/>
                  </m:rPr>
                  <m:t>_</m:t>
                </m:r>
                <m:r>
                  <m:rPr>
                    <m:sty m:val="p"/>
                  </m:rPr>
                  <m:t>i</m:t>
                </m:r>
                <m:r>
                  <m:rPr>
                    <m:sty m:val="p"/>
                  </m:rPr>
                  <m:t>n</m:t>
                </m:r>
                <m:r>
                  <m:rPr>
                    <m:sty m:val="p"/>
                  </m:rPr>
                  <m:t>d</m:t>
                </m:r>
                <m:r>
                  <m:rPr>
                    <m:sty m:val="p"/>
                  </m:rPr>
                  <m:t>e</m:t>
                </m:r>
                <m:r>
                  <m:rPr>
                    <m:sty m:val="p"/>
                  </m:rPr>
                  <m:t>x</m:t>
                </m:r>
                <m:r>
                  <m:rPr>
                    <m:sty m:val="p"/>
                  </m:rPr>
                  <m:t>,</m:t>
                </m:r>
                <m:r>
                  <m:rPr>
                    <m:sty m:val="p"/>
                  </m:rPr>
                  <m:t>s</m:t>
                </m:r>
                <m:r>
                  <m:rPr>
                    <m:sty m:val="p"/>
                  </m:rPr>
                  <m:t>a</m:t>
                </m:r>
                <m:r>
                  <m:rPr>
                    <m:sty m:val="p"/>
                  </m:rPr>
                  <m:t>f</m:t>
                </m:r>
                <m:r>
                  <m:rPr>
                    <m:sty m:val="p"/>
                  </m:rPr>
                  <m:t>e</m:t>
                </m:r>
                <m:r>
                  <m:rPr>
                    <m:sty m:val="p"/>
                  </m:rPr>
                  <m:t>t</m:t>
                </m:r>
                <m:r>
                  <m:rPr>
                    <m:sty m:val="p"/>
                  </m:rPr>
                  <m:t>y</m:t>
                </m:r>
                <m:r>
                  <m:rPr>
                    <m:sty m:val="p"/>
                  </m:rPr>
                  <m:t>_</m:t>
                </m:r>
                <m:r>
                  <m:rPr>
                    <m:sty m:val="p"/>
                  </m:rPr>
                  <m:t>l</m:t>
                </m:r>
                <m:r>
                  <m:rPr>
                    <m:sty m:val="p"/>
                  </m:rPr>
                  <m:t>e</m:t>
                </m:r>
                <m:r>
                  <m:rPr>
                    <m:sty m:val="p"/>
                  </m:rPr>
                  <m:t>d</m:t>
                </m:r>
                <m:r>
                  <m:rPr>
                    <m:sty m:val="p"/>
                  </m:rPr>
                  <m:t>g</m:t>
                </m:r>
                <m:r>
                  <m:rPr>
                    <m:sty m:val="p"/>
                  </m:rPr>
                  <m:t>e</m:t>
                </m:r>
                <m:r>
                  <m:rPr>
                    <m:sty m:val="p"/>
                  </m:rPr>
                  <m:t>r</m:t>
                </m:r>
                <m:r>
                  <m:rPr>
                    <m:sty m:val="p"/>
                  </m:rPr>
                  <m:t>,</m:t>
                </m:r>
              </m:e>
            </m:mr>
            <m:mr>
              <m:e/>
              <m:e>
                <m:r>
                  <m:rPr>
                    <m:sty m:val="p"/>
                  </m:rPr>
                  <m:t>d</m:t>
                </m:r>
                <m:r>
                  <m:rPr>
                    <m:sty m:val="p"/>
                  </m:rPr>
                  <m:t>r</m:t>
                </m:r>
                <m:r>
                  <m:rPr>
                    <m:sty m:val="p"/>
                  </m:rPr>
                  <m:t>i</m:t>
                </m:r>
                <m:r>
                  <m:rPr>
                    <m:sty m:val="p"/>
                  </m:rPr>
                  <m:t>f</m:t>
                </m:r>
                <m:r>
                  <m:rPr>
                    <m:sty m:val="p"/>
                  </m:rPr>
                  <m:t>t</m:t>
                </m:r>
                <m:r>
                  <m:rPr>
                    <m:sty m:val="p"/>
                  </m:rPr>
                  <m:t>_</m:t>
                </m:r>
                <m:r>
                  <m:rPr>
                    <m:sty m:val="p"/>
                  </m:rPr>
                  <m:t>s</m:t>
                </m:r>
                <m:r>
                  <m:rPr>
                    <m:sty m:val="p"/>
                  </m:rPr>
                  <m:t>e</m:t>
                </m:r>
                <m:r>
                  <m:rPr>
                    <m:sty m:val="p"/>
                  </m:rPr>
                  <m:t>n</m:t>
                </m:r>
                <m:r>
                  <m:rPr>
                    <m:sty m:val="p"/>
                  </m:rPr>
                  <m:t>t</m:t>
                </m:r>
                <m:r>
                  <m:rPr>
                    <m:sty m:val="p"/>
                  </m:rPr>
                  <m:t>i</m:t>
                </m:r>
                <m:r>
                  <m:rPr>
                    <m:sty m:val="p"/>
                  </m:rPr>
                  <m:t>n</m:t>
                </m:r>
                <m:r>
                  <m:rPr>
                    <m:sty m:val="p"/>
                  </m:rPr>
                  <m:t>e</m:t>
                </m:r>
                <m:r>
                  <m:rPr>
                    <m:sty m:val="p"/>
                  </m:rPr>
                  <m:t>l</m:t>
                </m:r>
                <m:r>
                  <m:rPr>
                    <m:sty m:val="p"/>
                  </m:rPr>
                  <m:t>,</m:t>
                </m:r>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r>
                  <m:rPr>
                    <m:sty m:val="p"/>
                  </m:rPr>
                  <m:t>_</m:t>
                </m:r>
                <m:r>
                  <m:rPr>
                    <m:sty m:val="p"/>
                  </m:rPr>
                  <m:t>s</m:t>
                </m:r>
                <m:r>
                  <m:rPr>
                    <m:sty m:val="p"/>
                  </m:rPr>
                  <m:t>t</m:t>
                </m:r>
                <m:r>
                  <m:rPr>
                    <m:sty m:val="p"/>
                  </m:rPr>
                  <m:t>a</m:t>
                </m:r>
                <m:r>
                  <m:rPr>
                    <m:sty m:val="p"/>
                  </m:rPr>
                  <m:t>t</m:t>
                </m:r>
                <m:r>
                  <m:rPr>
                    <m:sty m:val="p"/>
                  </m:rPr>
                  <m:t>e</m:t>
                </m:r>
                <m:r>
                  <m:rPr>
                    <m:sty m:val="p"/>
                  </m:rPr>
                  <m:t>)</m:t>
                </m:r>
              </m:e>
            </m:mr>
          </m:m>
        </m:oMath>
      </m:oMathPara>
    </w:p>
    <w:p>
      <w:pPr>
        <w:pStyle w:val="FirstParagraph"/>
      </w:pPr>
      <w:r>
        <w:t xml:space="preserve">Persistence invariants:</w:t>
      </w:r>
    </w:p>
    <w:p>
      <w:pPr>
        <w:pStyle w:val="Compact"/>
        <w:numPr>
          <w:ilvl w:val="0"/>
          <w:numId w:val="1010"/>
        </w:numPr>
      </w:pPr>
      <w:r>
        <w:rPr>
          <w:rStyle w:val="VerbatimChar"/>
        </w:rPr>
        <w:t xml:space="preserve">cycle_index</w:t>
      </w:r>
      <w:r>
        <w:t xml:space="preserve"> </w:t>
      </w:r>
      <w:r>
        <w:t xml:space="preserve">increments exactly +1 on continuation runs.</w:t>
      </w:r>
    </w:p>
    <w:p>
      <w:pPr>
        <w:pStyle w:val="Compact"/>
        <w:numPr>
          <w:ilvl w:val="0"/>
          <w:numId w:val="1010"/>
        </w:numPr>
      </w:pPr>
      <w:r>
        <w:rPr>
          <w:rStyle w:val="VerbatimChar"/>
        </w:rPr>
        <w:t xml:space="preserve">archive.candidates</w:t>
      </w:r>
      <w:r>
        <w:t xml:space="preserve"> </w:t>
      </w:r>
      <w:r>
        <w:t xml:space="preserve">is append-only.</w:t>
      </w:r>
    </w:p>
    <w:p>
      <w:pPr>
        <w:pStyle w:val="Compact"/>
        <w:numPr>
          <w:ilvl w:val="0"/>
          <w:numId w:val="1010"/>
        </w:numPr>
      </w:pPr>
      <w:r>
        <w:rPr>
          <w:rStyle w:val="VerbatimChar"/>
        </w:rPr>
        <w:t xml:space="preserve">archive.scaffolds</w:t>
      </w:r>
      <w:r>
        <w:t xml:space="preserve"> </w:t>
      </w:r>
      <w:r>
        <w:t xml:space="preserve">is append-only.</w:t>
      </w:r>
    </w:p>
    <w:p>
      <w:pPr>
        <w:pStyle w:val="Compact"/>
        <w:numPr>
          <w:ilvl w:val="0"/>
          <w:numId w:val="1010"/>
        </w:numPr>
      </w:pPr>
      <w:r>
        <w:rPr>
          <w:rStyle w:val="VerbatimChar"/>
        </w:rPr>
        <w:t xml:space="preserve">causal_atlas.triples</w:t>
      </w:r>
      <w:r>
        <w:t xml:space="preserve"> </w:t>
      </w:r>
      <w:r>
        <w:t xml:space="preserve">is append-only.</w:t>
      </w:r>
    </w:p>
    <w:p>
      <w:pPr>
        <w:pStyle w:val="Compact"/>
        <w:numPr>
          <w:ilvl w:val="0"/>
          <w:numId w:val="1010"/>
        </w:numPr>
      </w:pPr>
      <w:r>
        <w:rPr>
          <w:rStyle w:val="VerbatimChar"/>
        </w:rPr>
        <w:t xml:space="preserve">eci.ledger</w:t>
      </w:r>
      <w:r>
        <w:t xml:space="preserve"> </w:t>
      </w:r>
      <w:r>
        <w:t xml:space="preserve">is append-only.</w:t>
      </w:r>
    </w:p>
    <w:p>
      <w:pPr>
        <w:pStyle w:val="Compact"/>
        <w:numPr>
          <w:ilvl w:val="0"/>
          <w:numId w:val="1010"/>
        </w:numPr>
      </w:pPr>
      <w:r>
        <w:t xml:space="preserve">Occupied frontier cells are non-decreasing unless a signed archive-reorganization event is emitted.</w:t>
      </w:r>
    </w:p>
    <w:p>
      <w:pPr>
        <w:pStyle w:val="Compact"/>
        <w:numPr>
          <w:ilvl w:val="0"/>
          <w:numId w:val="1010"/>
        </w:numPr>
      </w:pPr>
      <w:r>
        <w:rPr>
          <w:rStyle w:val="VerbatimChar"/>
        </w:rPr>
        <w:t xml:space="preserve">prompt_pack_hash</w:t>
      </w:r>
      <w:r>
        <w:t xml:space="preserve">,</w:t>
      </w:r>
      <w:r>
        <w:t xml:space="preserve"> </w:t>
      </w:r>
      <w:r>
        <w:rPr>
          <w:rStyle w:val="VerbatimChar"/>
        </w:rPr>
        <w:t xml:space="preserve">runner_config_hash</w:t>
      </w:r>
      <w:r>
        <w:t xml:space="preserve">, and</w:t>
      </w:r>
      <w:r>
        <w:t xml:space="preserve"> </w:t>
      </w:r>
      <w:r>
        <w:rPr>
          <w:rStyle w:val="VerbatimChar"/>
        </w:rPr>
        <w:t xml:space="preserve">state_payload_hash</w:t>
      </w:r>
      <w:r>
        <w:t xml:space="preserve"> </w:t>
      </w:r>
      <w:r>
        <w:t xml:space="preserve">are bound into the next state.</w:t>
      </w:r>
    </w:p>
    <w:p>
      <w:pPr>
        <w:pStyle w:val="Compact"/>
        <w:numPr>
          <w:ilvl w:val="0"/>
          <w:numId w:val="1010"/>
        </w:numPr>
      </w:pPr>
      <w:r>
        <w:t xml:space="preserve">No runner may silently reinitialize state.</w:t>
      </w:r>
    </w:p>
    <w:p>
      <w:pPr>
        <w:pStyle w:val="Compact"/>
        <w:numPr>
          <w:ilvl w:val="0"/>
          <w:numId w:val="1010"/>
        </w:numPr>
      </w:pPr>
      <w:r>
        <w:t xml:space="preserve">If state cannot be verified, the runner must halt rather than continue.</w:t>
      </w:r>
    </w:p>
    <w:p>
      <w:pPr>
        <w:pStyle w:val="Compact"/>
        <w:numPr>
          <w:ilvl w:val="0"/>
          <w:numId w:val="1010"/>
        </w:numPr>
      </w:pPr>
      <w:r>
        <w:t xml:space="preserve">If drift is intentional, it must use an explicit signed drift override.</w:t>
      </w:r>
    </w:p>
    <w:bookmarkEnd w:id="99"/>
    <w:bookmarkStart w:id="100" w:name="X7325efe8b5bc1f83ea4c0be5fd24ee38d175b9b"/>
    <w:p>
      <w:pPr>
        <w:pStyle w:val="Heading3"/>
      </w:pPr>
      <w:r>
        <w:rPr>
          <w:rStyle w:val="SectionNumber"/>
        </w:rPr>
        <w:t xml:space="preserve">6.7.3</w:t>
      </w:r>
      <w:r>
        <w:tab/>
      </w:r>
      <w:r>
        <w:t xml:space="preserve">Deterministic Drift Sentinel and Replay Integrity</w:t>
      </w:r>
    </w:p>
    <w:p>
      <w:pPr>
        <w:pStyle w:val="FirstParagraph"/>
      </w:pPr>
      <w:r>
        <w:t xml:space="preserve">AGI Alpha RSI makes recursive improvement underwritable by refusing to proceed when inputs or state drift silently. The drift sentinel computes:</w:t>
      </w:r>
    </w:p>
    <w:p>
      <w:pPr>
        <w:pStyle w:val="BodyText"/>
      </w:pPr>
      <m:oMathPara>
        <m:oMathParaPr>
          <m:jc m:val="center"/>
        </m:oMathParaPr>
        <m:oMath>
          <m:m>
            <m:mPr>
              <m:baseJc m:val="center"/>
              <m:plcHide m:val="on"/>
              <m:mcs>
                <m:mc>
                  <m:mcPr>
                    <m:mcJc m:val="right"/>
                    <m:count m:val="1"/>
                  </m:mcPr>
                </m:mc>
                <m:mc>
                  <m:mcPr>
                    <m:mcJc m:val="left"/>
                    <m:count m:val="1"/>
                  </m:mcPr>
                </m:mc>
              </m:mcs>
            </m:mPr>
            <m:mr>
              <m:e>
                <m:sSub>
                  <m:e>
                    <m:r>
                      <m:t>h</m:t>
                    </m:r>
                  </m:e>
                  <m:sub>
                    <m:r>
                      <m:t>p</m:t>
                    </m:r>
                  </m:sub>
                </m:sSub>
              </m:e>
              <m:e>
                <m:r>
                  <m:rPr>
                    <m:sty m:val="p"/>
                  </m:rPr>
                  <m:t>=</m:t>
                </m:r>
                <m:r>
                  <m:rPr>
                    <m:sty m:val="p"/>
                  </m:rPr>
                  <m:t>S</m:t>
                </m:r>
                <m:r>
                  <m:rPr>
                    <m:sty m:val="p"/>
                  </m:rPr>
                  <m:t>H</m:t>
                </m:r>
                <m:r>
                  <m:rPr>
                    <m:sty m:val="p"/>
                  </m:rPr>
                  <m:t>A</m:t>
                </m:r>
                <m:r>
                  <m:rPr>
                    <m:sty m:val="p"/>
                  </m:rPr>
                  <m:t>256</m:t>
                </m:r>
                <m:d>
                  <m:dPr>
                    <m:begChr m:val="("/>
                    <m:endChr m:val=")"/>
                    <m:sepChr m:val=""/>
                    <m:grow/>
                  </m:dPr>
                  <m:e>
                    <m:r>
                      <m:rPr>
                        <m:sty m:val="p"/>
                      </m:rPr>
                      <m:t>c</m:t>
                    </m:r>
                    <m:r>
                      <m:rPr>
                        <m:sty m:val="p"/>
                      </m:rPr>
                      <m:t>a</m:t>
                    </m:r>
                    <m:r>
                      <m:rPr>
                        <m:sty m:val="p"/>
                      </m:rPr>
                      <m:t>n</m:t>
                    </m:r>
                    <m:r>
                      <m:rPr>
                        <m:sty m:val="p"/>
                      </m:rPr>
                      <m:t>o</m:t>
                    </m:r>
                    <m:r>
                      <m:rPr>
                        <m:sty m:val="p"/>
                      </m:rPr>
                      <m:t>n</m:t>
                    </m:r>
                    <m:r>
                      <m:rPr>
                        <m:sty m:val="p"/>
                      </m:rPr>
                      <m:t>i</m:t>
                    </m:r>
                    <m:r>
                      <m:rPr>
                        <m:sty m:val="p"/>
                      </m:rPr>
                      <m:t>c</m:t>
                    </m:r>
                    <m:r>
                      <m:rPr>
                        <m:sty m:val="p"/>
                      </m:rPr>
                      <m:t>a</m:t>
                    </m:r>
                    <m:r>
                      <m:rPr>
                        <m:sty m:val="p"/>
                      </m:rPr>
                      <m:t>l</m:t>
                    </m:r>
                    <m:r>
                      <m:rPr>
                        <m:sty m:val="p"/>
                      </m:rPr>
                      <m:t>_</m:t>
                    </m:r>
                    <m:r>
                      <m:rPr>
                        <m:sty m:val="p"/>
                      </m:rPr>
                      <m:t>j</m:t>
                    </m:r>
                    <m:r>
                      <m:rPr>
                        <m:sty m:val="p"/>
                      </m:rPr>
                      <m:t>s</m:t>
                    </m:r>
                    <m:r>
                      <m:rPr>
                        <m:sty m:val="p"/>
                      </m:rPr>
                      <m:t>o</m:t>
                    </m:r>
                    <m:r>
                      <m:rPr>
                        <m:sty m:val="p"/>
                      </m:rPr>
                      <m:t>n</m:t>
                    </m:r>
                    <m:d>
                      <m:dPr>
                        <m:begChr m:val="("/>
                        <m:endChr m:val=")"/>
                        <m:sepChr m:val=""/>
                        <m:grow/>
                      </m:dPr>
                      <m:e>
                        <m:r>
                          <m:rPr>
                            <m:sty m:val="p"/>
                          </m:rPr>
                          <m:t>p</m:t>
                        </m:r>
                        <m:r>
                          <m:rPr>
                            <m:sty m:val="p"/>
                          </m:rPr>
                          <m:t>r</m:t>
                        </m:r>
                        <m:r>
                          <m:rPr>
                            <m:sty m:val="p"/>
                          </m:rPr>
                          <m:t>o</m:t>
                        </m:r>
                        <m:r>
                          <m:rPr>
                            <m:sty m:val="p"/>
                          </m:rPr>
                          <m:t>m</m:t>
                        </m:r>
                        <m:r>
                          <m:rPr>
                            <m:sty m:val="p"/>
                          </m:rPr>
                          <m:t>p</m:t>
                        </m:r>
                        <m:r>
                          <m:rPr>
                            <m:sty m:val="p"/>
                          </m:rPr>
                          <m:t>t</m:t>
                        </m:r>
                        <m:r>
                          <m:rPr>
                            <m:sty m:val="p"/>
                          </m:rPr>
                          <m:t>_</m:t>
                        </m:r>
                        <m:r>
                          <m:rPr>
                            <m:sty m:val="p"/>
                          </m:rPr>
                          <m:t>p</m:t>
                        </m:r>
                        <m:r>
                          <m:rPr>
                            <m:sty m:val="p"/>
                          </m:rPr>
                          <m:t>a</m:t>
                        </m:r>
                        <m:r>
                          <m:rPr>
                            <m:sty m:val="p"/>
                          </m:rPr>
                          <m:t>c</m:t>
                        </m:r>
                        <m:r>
                          <m:rPr>
                            <m:sty m:val="p"/>
                          </m:rPr>
                          <m:t>k</m:t>
                        </m:r>
                      </m:e>
                    </m:d>
                  </m:e>
                </m:d>
                <m:r>
                  <m:rPr>
                    <m:sty m:val="p"/>
                  </m:rPr>
                  <m:t>,</m:t>
                </m:r>
              </m:e>
            </m:mr>
            <m:mr>
              <m:e>
                <m:sSub>
                  <m:e>
                    <m:r>
                      <m:t>h</m:t>
                    </m:r>
                  </m:e>
                  <m:sub>
                    <m:r>
                      <m:t>r</m:t>
                    </m:r>
                  </m:sub>
                </m:sSub>
              </m:e>
              <m:e>
                <m:r>
                  <m:rPr>
                    <m:sty m:val="p"/>
                  </m:rPr>
                  <m:t>=</m:t>
                </m:r>
                <m:r>
                  <m:rPr>
                    <m:sty m:val="p"/>
                  </m:rPr>
                  <m:t>S</m:t>
                </m:r>
                <m:r>
                  <m:rPr>
                    <m:sty m:val="p"/>
                  </m:rPr>
                  <m:t>H</m:t>
                </m:r>
                <m:r>
                  <m:rPr>
                    <m:sty m:val="p"/>
                  </m:rPr>
                  <m:t>A</m:t>
                </m:r>
                <m:r>
                  <m:rPr>
                    <m:sty m:val="p"/>
                  </m:rPr>
                  <m:t>256</m:t>
                </m:r>
                <m:d>
                  <m:dPr>
                    <m:begChr m:val="("/>
                    <m:endChr m:val=")"/>
                    <m:sepChr m:val=""/>
                    <m:grow/>
                  </m:dPr>
                  <m:e>
                    <m:r>
                      <m:rPr>
                        <m:sty m:val="p"/>
                      </m:rPr>
                      <m:t>c</m:t>
                    </m:r>
                    <m:r>
                      <m:rPr>
                        <m:sty m:val="p"/>
                      </m:rPr>
                      <m:t>a</m:t>
                    </m:r>
                    <m:r>
                      <m:rPr>
                        <m:sty m:val="p"/>
                      </m:rPr>
                      <m:t>n</m:t>
                    </m:r>
                    <m:r>
                      <m:rPr>
                        <m:sty m:val="p"/>
                      </m:rPr>
                      <m:t>o</m:t>
                    </m:r>
                    <m:r>
                      <m:rPr>
                        <m:sty m:val="p"/>
                      </m:rPr>
                      <m:t>n</m:t>
                    </m:r>
                    <m:r>
                      <m:rPr>
                        <m:sty m:val="p"/>
                      </m:rPr>
                      <m:t>i</m:t>
                    </m:r>
                    <m:r>
                      <m:rPr>
                        <m:sty m:val="p"/>
                      </m:rPr>
                      <m:t>c</m:t>
                    </m:r>
                    <m:r>
                      <m:rPr>
                        <m:sty m:val="p"/>
                      </m:rPr>
                      <m:t>a</m:t>
                    </m:r>
                    <m:r>
                      <m:rPr>
                        <m:sty m:val="p"/>
                      </m:rPr>
                      <m:t>l</m:t>
                    </m:r>
                    <m:r>
                      <m:rPr>
                        <m:sty m:val="p"/>
                      </m:rPr>
                      <m:t>_</m:t>
                    </m:r>
                    <m:r>
                      <m:rPr>
                        <m:sty m:val="p"/>
                      </m:rPr>
                      <m:t>j</m:t>
                    </m:r>
                    <m:r>
                      <m:rPr>
                        <m:sty m:val="p"/>
                      </m:rPr>
                      <m:t>s</m:t>
                    </m:r>
                    <m:r>
                      <m:rPr>
                        <m:sty m:val="p"/>
                      </m:rPr>
                      <m:t>o</m:t>
                    </m:r>
                    <m:r>
                      <m:rPr>
                        <m:sty m:val="p"/>
                      </m:rPr>
                      <m:t>n</m:t>
                    </m:r>
                    <m:d>
                      <m:dPr>
                        <m:begChr m:val="("/>
                        <m:endChr m:val=")"/>
                        <m:sepChr m:val=""/>
                        <m:grow/>
                      </m:dPr>
                      <m:e>
                        <m:r>
                          <m:rPr>
                            <m:sty m:val="p"/>
                          </m:rPr>
                          <m:t>r</m:t>
                        </m:r>
                        <m:r>
                          <m:rPr>
                            <m:sty m:val="p"/>
                          </m:rPr>
                          <m:t>u</m:t>
                        </m:r>
                        <m:r>
                          <m:rPr>
                            <m:sty m:val="p"/>
                          </m:rPr>
                          <m:t>n</m:t>
                        </m:r>
                        <m:r>
                          <m:rPr>
                            <m:sty m:val="p"/>
                          </m:rPr>
                          <m:t>n</m:t>
                        </m:r>
                        <m:r>
                          <m:rPr>
                            <m:sty m:val="p"/>
                          </m:rPr>
                          <m:t>e</m:t>
                        </m:r>
                        <m:r>
                          <m:rPr>
                            <m:sty m:val="p"/>
                          </m:rPr>
                          <m:t>r</m:t>
                        </m:r>
                        <m:r>
                          <m:rPr>
                            <m:sty m:val="p"/>
                          </m:rPr>
                          <m:t>_</m:t>
                        </m:r>
                        <m:r>
                          <m:rPr>
                            <m:sty m:val="p"/>
                          </m:rPr>
                          <m:t>c</m:t>
                        </m:r>
                        <m:r>
                          <m:rPr>
                            <m:sty m:val="p"/>
                          </m:rPr>
                          <m:t>o</m:t>
                        </m:r>
                        <m:r>
                          <m:rPr>
                            <m:sty m:val="p"/>
                          </m:rPr>
                          <m:t>n</m:t>
                        </m:r>
                        <m:r>
                          <m:rPr>
                            <m:sty m:val="p"/>
                          </m:rPr>
                          <m:t>f</m:t>
                        </m:r>
                        <m:r>
                          <m:rPr>
                            <m:sty m:val="p"/>
                          </m:rPr>
                          <m:t>i</m:t>
                        </m:r>
                        <m:r>
                          <m:rPr>
                            <m:sty m:val="p"/>
                          </m:rPr>
                          <m:t>g</m:t>
                        </m:r>
                      </m:e>
                    </m:d>
                  </m:e>
                </m:d>
                <m:r>
                  <m:rPr>
                    <m:sty m:val="p"/>
                  </m:rPr>
                  <m:t>,</m:t>
                </m:r>
              </m:e>
            </m:mr>
            <m:mr>
              <m:e>
                <m:sSub>
                  <m:e>
                    <m:r>
                      <m:t>h</m:t>
                    </m:r>
                  </m:e>
                  <m:sub>
                    <m:r>
                      <m:t>s</m:t>
                    </m:r>
                  </m:sub>
                </m:sSub>
              </m:e>
              <m:e>
                <m:r>
                  <m:rPr>
                    <m:sty m:val="p"/>
                  </m:rPr>
                  <m:t>=</m:t>
                </m:r>
                <m:r>
                  <m:rPr>
                    <m:sty m:val="p"/>
                  </m:rPr>
                  <m:t>S</m:t>
                </m:r>
                <m:r>
                  <m:rPr>
                    <m:sty m:val="p"/>
                  </m:rPr>
                  <m:t>H</m:t>
                </m:r>
                <m:r>
                  <m:rPr>
                    <m:sty m:val="p"/>
                  </m:rPr>
                  <m:t>A</m:t>
                </m:r>
                <m:r>
                  <m:rPr>
                    <m:sty m:val="p"/>
                  </m:rPr>
                  <m:t>256</m:t>
                </m:r>
                <m:d>
                  <m:dPr>
                    <m:begChr m:val="("/>
                    <m:endChr m:val=")"/>
                    <m:sepChr m:val=""/>
                    <m:grow/>
                  </m:dPr>
                  <m:e>
                    <m:r>
                      <m:rPr>
                        <m:sty m:val="p"/>
                      </m:rPr>
                      <m:t>c</m:t>
                    </m:r>
                    <m:r>
                      <m:rPr>
                        <m:sty m:val="p"/>
                      </m:rPr>
                      <m:t>a</m:t>
                    </m:r>
                    <m:r>
                      <m:rPr>
                        <m:sty m:val="p"/>
                      </m:rPr>
                      <m:t>n</m:t>
                    </m:r>
                    <m:r>
                      <m:rPr>
                        <m:sty m:val="p"/>
                      </m:rPr>
                      <m:t>o</m:t>
                    </m:r>
                    <m:r>
                      <m:rPr>
                        <m:sty m:val="p"/>
                      </m:rPr>
                      <m:t>n</m:t>
                    </m:r>
                    <m:r>
                      <m:rPr>
                        <m:sty m:val="p"/>
                      </m:rPr>
                      <m:t>i</m:t>
                    </m:r>
                    <m:r>
                      <m:rPr>
                        <m:sty m:val="p"/>
                      </m:rPr>
                      <m:t>c</m:t>
                    </m:r>
                    <m:r>
                      <m:rPr>
                        <m:sty m:val="p"/>
                      </m:rPr>
                      <m:t>a</m:t>
                    </m:r>
                    <m:r>
                      <m:rPr>
                        <m:sty m:val="p"/>
                      </m:rPr>
                      <m:t>l</m:t>
                    </m:r>
                    <m:r>
                      <m:rPr>
                        <m:sty m:val="p"/>
                      </m:rPr>
                      <m:t>_</m:t>
                    </m:r>
                    <m:r>
                      <m:rPr>
                        <m:sty m:val="p"/>
                      </m:rPr>
                      <m:t>j</m:t>
                    </m:r>
                    <m:r>
                      <m:rPr>
                        <m:sty m:val="p"/>
                      </m:rPr>
                      <m:t>s</m:t>
                    </m:r>
                    <m:r>
                      <m:rPr>
                        <m:sty m:val="p"/>
                      </m:rPr>
                      <m:t>o</m:t>
                    </m:r>
                    <m:r>
                      <m:rPr>
                        <m:sty m:val="p"/>
                      </m:rPr>
                      <m:t>n</m:t>
                    </m:r>
                    <m:d>
                      <m:dPr>
                        <m:begChr m:val="("/>
                        <m:endChr m:val=")"/>
                        <m:sepChr m:val=""/>
                        <m:grow/>
                      </m:dPr>
                      <m:e>
                        <m:sSup>
                          <m:e>
                            <m:r>
                              <m:rPr>
                                <m:sty m:val="p"/>
                              </m:rPr>
                              <m:t>s</m:t>
                            </m:r>
                            <m:r>
                              <m:rPr>
                                <m:sty m:val="p"/>
                              </m:rPr>
                              <m:t>t</m:t>
                            </m:r>
                            <m:r>
                              <m:rPr>
                                <m:sty m:val="p"/>
                              </m:rPr>
                              <m:t>a</m:t>
                            </m:r>
                            <m:r>
                              <m:rPr>
                                <m:sty m:val="p"/>
                              </m:rPr>
                              <m:t>t</m:t>
                            </m:r>
                            <m:r>
                              <m:rPr>
                                <m:sty m:val="p"/>
                              </m:rPr>
                              <m:t>e</m:t>
                            </m:r>
                          </m:e>
                          <m:sup>
                            <m:r>
                              <m:rPr>
                                <m:sty m:val="p"/>
                              </m:rPr>
                              <m:t>⊘</m:t>
                            </m:r>
                          </m:sup>
                        </m:sSup>
                      </m:e>
                    </m:d>
                  </m:e>
                </m:d>
                <m:r>
                  <m:rPr>
                    <m:sty m:val="p"/>
                  </m:rPr>
                  <m:t>.</m:t>
                </m:r>
              </m:e>
            </m:mr>
          </m:m>
        </m:oMath>
      </m:oMathPara>
    </w:p>
    <w:p>
      <w:pPr>
        <w:pStyle w:val="FirstParagraph"/>
      </w:pPr>
      <w:r>
        <w:t xml:space="preserve">Here,</w:t>
      </w:r>
      <w:r>
        <w:t xml:space="preserve"> </w:t>
      </w:r>
      <m:oMath>
        <m:sSup>
          <m:e>
            <m:r>
              <m:rPr>
                <m:sty m:val="p"/>
              </m:rPr>
              <m:t>s</m:t>
            </m:r>
            <m:r>
              <m:rPr>
                <m:sty m:val="p"/>
              </m:rPr>
              <m:t>t</m:t>
            </m:r>
            <m:r>
              <m:rPr>
                <m:sty m:val="p"/>
              </m:rPr>
              <m:t>a</m:t>
            </m:r>
            <m:r>
              <m:rPr>
                <m:sty m:val="p"/>
              </m:rPr>
              <m:t>t</m:t>
            </m:r>
            <m:r>
              <m:rPr>
                <m:sty m:val="p"/>
              </m:rPr>
              <m:t>e</m:t>
            </m:r>
          </m:e>
          <m:sup>
            <m:r>
              <m:rPr>
                <m:sty m:val="p"/>
              </m:rPr>
              <m:t>⊘</m:t>
            </m:r>
          </m:sup>
        </m:sSup>
      </m:oMath>
      <w:r>
        <w:t xml:space="preserve"> </w:t>
      </w:r>
      <w:r>
        <w:t xml:space="preserve">denotes the state after setting</w:t>
      </w:r>
      <w:r>
        <w:t xml:space="preserve"> </w:t>
      </w:r>
      <w:r>
        <w:rPr>
          <w:rStyle w:val="VerbatimChar"/>
        </w:rPr>
        <w:t xml:space="preserve">state_manifest.state_payload_hash = null</w:t>
      </w:r>
      <w:r>
        <w:t xml:space="preserve"> </w:t>
      </w:r>
      <w:r>
        <w:t xml:space="preserve">and excluding explicit drift-override acknowledgement fields from the hash calculation.</w:t>
      </w:r>
    </w:p>
    <w:p>
      <w:pPr>
        <w:pStyle w:val="BodyText"/>
      </w:pPr>
      <w:r>
        <w:rPr>
          <w:b/>
          <w:bCs/>
        </w:rPr>
        <w:t xml:space="preserve">Run rule.</w:t>
      </w:r>
      <w:r>
        <w:t xml:space="preserve"> </w:t>
      </w:r>
      <w:r>
        <w:t xml:space="preserve">Before each RSI cycle, compute all three hashes. If any mismatch occurs without an authorized drift override, the runner hard-fails, outputs a run manifest, leaves state unchanged, and does not mutate the archive, atlas, ECI ledger, scaffolds, or cycle index.</w:t>
      </w:r>
    </w:p>
    <w:p>
      <w:pPr>
        <w:pStyle w:val="BodyText"/>
      </w:pPr>
      <w:r>
        <w:t xml:space="preserve">Hard-fail conditions include prompt pack drift, runner config drift, state payload corruption, cycle index reset, archive shrinkage, scaffold shrinkage, causal atlas shrinkage, ECI ledger shrinkage, unexplained schema change, unexplained prompt change, or unexplained scoring change. A recursively improving system without drift detection is not underwritable; it is a prompt loop with memory risk.</w:t>
      </w:r>
    </w:p>
    <w:bookmarkEnd w:id="100"/>
    <w:bookmarkStart w:id="101" w:name="Xf2cf991b75cfff130539b4b876f46f4c72a489a"/>
    <w:p>
      <w:pPr>
        <w:pStyle w:val="Heading3"/>
      </w:pPr>
      <w:r>
        <w:rPr>
          <w:rStyle w:val="SectionNumber"/>
        </w:rPr>
        <w:t xml:space="preserve">6.7.4</w:t>
      </w:r>
      <w:r>
        <w:tab/>
      </w:r>
      <w:r>
        <w:t xml:space="preserve">Evidence Contact Index: confidence cannot inflate without execution</w:t>
      </w:r>
    </w:p>
    <w:p>
      <w:pPr>
        <w:pStyle w:val="FirstParagraph"/>
      </w:pPr>
      <w:r>
        <w:t xml:space="preserve">The Evidence Contact Index (ECI) is an AGI ALPHA-native evidence-contact measure. It prevents simulated reasoning from being mistaken for executed, replayed, stress-tested, or externally validated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Meaning</w:t>
            </w:r>
          </w:p>
        </w:tc>
        <w:tc>
          <w:tcPr/>
          <w:p>
            <w:pPr>
              <w:pStyle w:val="Compact"/>
              <w:jc w:val="left"/>
            </w:pPr>
            <w:r>
              <w:t xml:space="preserve">Promotion implication</w:t>
            </w:r>
          </w:p>
        </w:tc>
      </w:tr>
      <w:tr>
        <w:tc>
          <w:tcPr/>
          <w:p>
            <w:pPr>
              <w:pStyle w:val="Compact"/>
              <w:jc w:val="left"/>
            </w:pPr>
            <w:r>
              <w:t xml:space="preserve">E0 SIMULATED</w:t>
            </w:r>
          </w:p>
        </w:tc>
        <w:tc>
          <w:tcPr/>
          <w:p>
            <w:pPr>
              <w:pStyle w:val="Compact"/>
              <w:jc w:val="left"/>
            </w:pPr>
            <w:r>
              <w:t xml:space="preserve">LLM-only reasoning, scenario generation, or internal judgment.</w:t>
            </w:r>
          </w:p>
        </w:tc>
        <w:tc>
          <w:tcPr/>
          <w:p>
            <w:pPr>
              <w:pStyle w:val="Compact"/>
              <w:jc w:val="left"/>
            </w:pPr>
            <w:r>
              <w:t xml:space="preserve">Cannot push ECI beyond a low cap.</w:t>
            </w:r>
          </w:p>
        </w:tc>
      </w:tr>
      <w:tr>
        <w:tc>
          <w:tcPr/>
          <w:p>
            <w:pPr>
              <w:pStyle w:val="Compact"/>
              <w:jc w:val="left"/>
            </w:pPr>
            <w:r>
              <w:t xml:space="preserve">E1 PROBED</w:t>
            </w:r>
          </w:p>
        </w:tc>
        <w:tc>
          <w:tcPr/>
          <w:p>
            <w:pPr>
              <w:pStyle w:val="Compact"/>
              <w:jc w:val="left"/>
            </w:pPr>
            <w:r>
              <w:t xml:space="preserve">Deterministic syntactic, schema, static-analysis, or cheap microbench check.</w:t>
            </w:r>
          </w:p>
        </w:tc>
        <w:tc>
          <w:tcPr/>
          <w:p>
            <w:pPr>
              <w:pStyle w:val="Compact"/>
              <w:jc w:val="left"/>
            </w:pPr>
            <w:r>
              <w:t xml:space="preserve">Allows probe status only.</w:t>
            </w:r>
          </w:p>
        </w:tc>
      </w:tr>
      <w:tr>
        <w:tc>
          <w:tcPr/>
          <w:p>
            <w:pPr>
              <w:pStyle w:val="Compact"/>
              <w:jc w:val="left"/>
            </w:pPr>
            <w:r>
              <w:t xml:space="preserve">E2 EXECUTED</w:t>
            </w:r>
          </w:p>
        </w:tc>
        <w:tc>
          <w:tcPr/>
          <w:p>
            <w:pPr>
              <w:pStyle w:val="Compact"/>
              <w:jc w:val="left"/>
            </w:pPr>
            <w:r>
              <w:t xml:space="preserve">Candidate run in sandbox, container, benchmark, test harness, tool environment, or microbench with logged outputs.</w:t>
            </w:r>
          </w:p>
        </w:tc>
        <w:tc>
          <w:tcPr/>
          <w:p>
            <w:pPr>
              <w:pStyle w:val="Compact"/>
              <w:jc w:val="left"/>
            </w:pPr>
            <w:r>
              <w:t xml:space="preserve">Required for promotion beyond probe status.</w:t>
            </w:r>
          </w:p>
        </w:tc>
      </w:tr>
      <w:tr>
        <w:tc>
          <w:tcPr/>
          <w:p>
            <w:pPr>
              <w:pStyle w:val="Compact"/>
              <w:jc w:val="left"/>
            </w:pPr>
            <w:r>
              <w:t xml:space="preserve">E3 REPLAYED</w:t>
            </w:r>
          </w:p>
        </w:tc>
        <w:tc>
          <w:tcPr/>
          <w:p>
            <w:pPr>
              <w:pStyle w:val="Compact"/>
              <w:jc w:val="left"/>
            </w:pPr>
            <w:r>
              <w:t xml:space="preserve">Independent replay reproduces the result from pinned seeds, container hashes, dependency pins, and manifest.</w:t>
            </w:r>
          </w:p>
        </w:tc>
        <w:tc>
          <w:tcPr/>
          <w:p>
            <w:pPr>
              <w:pStyle w:val="Compact"/>
              <w:jc w:val="left"/>
            </w:pPr>
            <w:r>
              <w:t xml:space="preserve">Required for settlement-grade claims.</w:t>
            </w:r>
          </w:p>
        </w:tc>
      </w:tr>
      <w:tr>
        <w:tc>
          <w:tcPr/>
          <w:p>
            <w:pPr>
              <w:pStyle w:val="Compact"/>
              <w:jc w:val="left"/>
            </w:pPr>
            <w:r>
              <w:t xml:space="preserve">E4 STRESS-TESTED</w:t>
            </w:r>
          </w:p>
        </w:tc>
        <w:tc>
          <w:tcPr/>
          <w:p>
            <w:pPr>
              <w:pStyle w:val="Compact"/>
              <w:jc w:val="left"/>
            </w:pPr>
            <w:r>
              <w:t xml:space="preserve">Candidate retains advantage under policy shocks, adversarial perturbations, alternative seeds, nearby baselines, and failure-mode probes.</w:t>
            </w:r>
          </w:p>
        </w:tc>
        <w:tc>
          <w:tcPr/>
          <w:p>
            <w:pPr>
              <w:pStyle w:val="Compact"/>
              <w:jc w:val="left"/>
            </w:pPr>
            <w:r>
              <w:t xml:space="preserve">Required for high-novelty candidates.</w:t>
            </w:r>
          </w:p>
        </w:tc>
      </w:tr>
      <w:tr>
        <w:tc>
          <w:tcPr/>
          <w:p>
            <w:pPr>
              <w:pStyle w:val="Compact"/>
              <w:jc w:val="left"/>
            </w:pPr>
            <w:r>
              <w:t xml:space="preserve">E5 EXTERNALLY VALIDATED</w:t>
            </w:r>
          </w:p>
        </w:tc>
        <w:tc>
          <w:tcPr/>
          <w:p>
            <w:pPr>
              <w:pStyle w:val="Compact"/>
              <w:jc w:val="left"/>
            </w:pPr>
            <w:r>
              <w:t xml:space="preserve">External validator, real-world outcome, human expert, independent lab, market settlement, or delayed outcome confirms result.</w:t>
            </w:r>
          </w:p>
        </w:tc>
        <w:tc>
          <w:tcPr/>
          <w:p>
            <w:pPr>
              <w:pStyle w:val="Compact"/>
              <w:jc w:val="left"/>
            </w:pPr>
            <w:r>
              <w:t xml:space="preserve">Required for strong empirical claims.</w:t>
            </w:r>
          </w:p>
        </w:tc>
      </w:tr>
    </w:tbl>
    <w:p>
      <w:pPr>
        <w:pStyle w:val="BodyText"/>
      </w:pPr>
      <w:r>
        <w:t xml:space="preserve">Let</w:t>
      </w:r>
      <w:r>
        <w:t xml:space="preserve"> </w:t>
      </w:r>
      <m:oMath>
        <m:r>
          <m:rPr>
            <m:sty m:val="p"/>
          </m:rPr>
          <m:t>E</m:t>
        </m:r>
        <m:r>
          <m:rPr>
            <m:sty m:val="p"/>
          </m:rPr>
          <m:t>C</m:t>
        </m:r>
        <m:r>
          <m:rPr>
            <m:sty m:val="p"/>
          </m:rPr>
          <m:t>I</m:t>
        </m:r>
        <m:d>
          <m:dPr>
            <m:begChr m:val="("/>
            <m:endChr m:val=")"/>
            <m:sepChr m:val=""/>
            <m:grow/>
          </m:dPr>
          <m:e>
            <m:r>
              <m:t>x</m:t>
            </m:r>
          </m:e>
        </m:d>
        <m:r>
          <m:rPr>
            <m:sty m:val="p"/>
          </m:rPr>
          <m:t>∈</m:t>
        </m:r>
        <m:d>
          <m:dPr>
            <m:begChr m:val="["/>
            <m:endChr m:val="]"/>
            <m:sepChr m:val=""/>
            <m:grow/>
          </m:dPr>
          <m:e>
            <m:r>
              <m:t>0</m:t>
            </m:r>
            <m:r>
              <m:rPr>
                <m:sty m:val="p"/>
              </m:rPr>
              <m:t>,</m:t>
            </m:r>
            <m:r>
              <m:t>1</m:t>
            </m:r>
          </m:e>
        </m:d>
      </m:oMath>
      <w:r>
        <w:t xml:space="preserve">. Confidence cannot inflate without executed or replayed evidence. Priority is therefore: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P</m:t>
                </m:r>
                <m:r>
                  <m:rPr>
                    <m:sty m:val="p"/>
                  </m:rPr>
                  <m:t>r</m:t>
                </m:r>
                <m:r>
                  <m:rPr>
                    <m:sty m:val="p"/>
                  </m:rPr>
                  <m:t>i</m:t>
                </m:r>
                <m:r>
                  <m:rPr>
                    <m:sty m:val="p"/>
                  </m:rPr>
                  <m:t>o</m:t>
                </m:r>
                <m:r>
                  <m:rPr>
                    <m:sty m:val="p"/>
                  </m:rPr>
                  <m:t>r</m:t>
                </m:r>
                <m:r>
                  <m:rPr>
                    <m:sty m:val="p"/>
                  </m:rPr>
                  <m:t>i</m:t>
                </m:r>
                <m:r>
                  <m:rPr>
                    <m:sty m:val="p"/>
                  </m:rPr>
                  <m:t>t</m:t>
                </m:r>
                <m:r>
                  <m:rPr>
                    <m:sty m:val="p"/>
                  </m:rPr>
                  <m:t>y</m:t>
                </m:r>
                <m:d>
                  <m:dPr>
                    <m:begChr m:val="("/>
                    <m:endChr m:val=")"/>
                    <m:sepChr m:val=""/>
                    <m:grow/>
                  </m:dPr>
                  <m:e>
                    <m:r>
                      <m:t>x</m:t>
                    </m:r>
                  </m:e>
                </m:d>
                <m:r>
                  <m:rPr>
                    <m:sty m:val="p"/>
                  </m:rPr>
                  <m:t>=</m:t>
                </m:r>
              </m:e>
              <m:e>
                <m:r>
                  <m:t> </m:t>
                </m:r>
                <m:r>
                  <m:rPr>
                    <m:sty m:val="p"/>
                  </m:rPr>
                  <m:t>I</m:t>
                </m:r>
                <m:r>
                  <m:rPr>
                    <m:sty m:val="p"/>
                  </m:rPr>
                  <m:t>n</m:t>
                </m:r>
                <m:r>
                  <m:rPr>
                    <m:sty m:val="p"/>
                  </m:rPr>
                  <m:t>t</m:t>
                </m:r>
                <m:r>
                  <m:rPr>
                    <m:sty m:val="p"/>
                  </m:rPr>
                  <m:t>e</m:t>
                </m:r>
                <m:r>
                  <m:rPr>
                    <m:sty m:val="p"/>
                  </m:rPr>
                  <m:t>r</m:t>
                </m:r>
                <m:r>
                  <m:rPr>
                    <m:sty m:val="p"/>
                  </m:rPr>
                  <m:t>e</m:t>
                </m:r>
                <m:r>
                  <m:rPr>
                    <m:sty m:val="p"/>
                  </m:rPr>
                  <m:t>s</m:t>
                </m:r>
                <m:r>
                  <m:rPr>
                    <m:sty m:val="p"/>
                  </m:rPr>
                  <m:t>t</m:t>
                </m:r>
                <m:r>
                  <m:rPr>
                    <m:sty m:val="p"/>
                  </m:rPr>
                  <m:t>i</m:t>
                </m:r>
                <m:r>
                  <m:rPr>
                    <m:sty m:val="p"/>
                  </m:rPr>
                  <m:t>n</m:t>
                </m:r>
                <m:r>
                  <m:rPr>
                    <m:sty m:val="p"/>
                  </m:rPr>
                  <m:t>g</m:t>
                </m:r>
                <m:r>
                  <m:rPr>
                    <m:sty m:val="p"/>
                  </m:rPr>
                  <m:t>n</m:t>
                </m:r>
                <m:r>
                  <m:rPr>
                    <m:sty m:val="p"/>
                  </m:rPr>
                  <m:t>e</m:t>
                </m:r>
                <m:r>
                  <m:rPr>
                    <m:sty m:val="p"/>
                  </m:rPr>
                  <m:t>s</m:t>
                </m:r>
                <m:r>
                  <m:rPr>
                    <m:sty m:val="p"/>
                  </m:rPr>
                  <m:t>s</m:t>
                </m:r>
                <m:d>
                  <m:dPr>
                    <m:begChr m:val="("/>
                    <m:endChr m:val=")"/>
                    <m:sepChr m:val=""/>
                    <m:grow/>
                  </m:dPr>
                  <m:e>
                    <m:r>
                      <m:t>x</m:t>
                    </m:r>
                  </m:e>
                </m:d>
                <m:r>
                  <m:rPr>
                    <m:sty m:val="p"/>
                  </m:rPr>
                  <m:t>⋅</m:t>
                </m:r>
                <m:d>
                  <m:dPr>
                    <m:begChr m:val="("/>
                    <m:endChr m:val=")"/>
                    <m:sepChr m:val=""/>
                    <m:grow/>
                  </m:dPr>
                  <m:e>
                    <m:r>
                      <m:t>1</m:t>
                    </m:r>
                    <m:r>
                      <m:rPr>
                        <m:sty m:val="p"/>
                      </m:rPr>
                      <m:t>−</m:t>
                    </m:r>
                    <m:sSub>
                      <m:e>
                        <m:r>
                          <m:rPr>
                            <m:sty m:val="p"/>
                          </m:rPr>
                          <m:t>E</m:t>
                        </m:r>
                        <m:r>
                          <m:rPr>
                            <m:sty m:val="p"/>
                          </m:rPr>
                          <m:t>C</m:t>
                        </m:r>
                        <m:r>
                          <m:rPr>
                            <m:sty m:val="p"/>
                          </m:rPr>
                          <m:t>I</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sub>
                    </m:sSub>
                    <m:d>
                      <m:dPr>
                        <m:begChr m:val="("/>
                        <m:endChr m:val=")"/>
                        <m:sepChr m:val=""/>
                        <m:grow/>
                      </m:dPr>
                      <m:e>
                        <m:r>
                          <m:t>x</m:t>
                        </m:r>
                      </m:e>
                    </m:d>
                  </m:e>
                </m:d>
              </m:e>
            </m:mr>
            <m:mr>
              <m:e/>
              <m:e>
                <m:r>
                  <m:rPr>
                    <m:sty m:val="p"/>
                  </m:rPr>
                  <m:t>⋅</m:t>
                </m:r>
                <m:r>
                  <m:rPr>
                    <m:sty m:val="p"/>
                  </m:rPr>
                  <m:t>B</m:t>
                </m:r>
                <m:r>
                  <m:rPr>
                    <m:sty m:val="p"/>
                  </m:rPr>
                  <m:t>a</m:t>
                </m:r>
                <m:r>
                  <m:rPr>
                    <m:sty m:val="p"/>
                  </m:rPr>
                  <m:t>s</m:t>
                </m:r>
                <m:r>
                  <m:rPr>
                    <m:sty m:val="p"/>
                  </m:rPr>
                  <m:t>e</m:t>
                </m:r>
                <m:r>
                  <m:rPr>
                    <m:sty m:val="p"/>
                  </m:rPr>
                  <m:t>l</m:t>
                </m:r>
                <m:r>
                  <m:rPr>
                    <m:sty m:val="p"/>
                  </m:rPr>
                  <m:t>i</m:t>
                </m:r>
                <m:r>
                  <m:rPr>
                    <m:sty m:val="p"/>
                  </m:rPr>
                  <m:t>n</m:t>
                </m:r>
                <m:r>
                  <m:rPr>
                    <m:sty m:val="p"/>
                  </m:rPr>
                  <m:t>e</m:t>
                </m:r>
                <m:r>
                  <m:rPr>
                    <m:sty m:val="p"/>
                  </m:rPr>
                  <m:t>O</m:t>
                </m:r>
                <m:r>
                  <m:rPr>
                    <m:sty m:val="p"/>
                  </m:rPr>
                  <m:t>u</m:t>
                </m:r>
                <m:r>
                  <m:rPr>
                    <m:sty m:val="p"/>
                  </m:rPr>
                  <m:t>t</m:t>
                </m:r>
                <m:r>
                  <m:rPr>
                    <m:sty m:val="p"/>
                  </m:rPr>
                  <m:t>p</m:t>
                </m:r>
                <m:r>
                  <m:rPr>
                    <m:sty m:val="p"/>
                  </m:rPr>
                  <m:t>e</m:t>
                </m:r>
                <m:r>
                  <m:rPr>
                    <m:sty m:val="p"/>
                  </m:rPr>
                  <m:t>r</m:t>
                </m:r>
                <m:r>
                  <m:rPr>
                    <m:sty m:val="p"/>
                  </m:rPr>
                  <m:t>f</m:t>
                </m:r>
                <m:r>
                  <m:rPr>
                    <m:sty m:val="p"/>
                  </m:rPr>
                  <m:t>o</m:t>
                </m:r>
                <m:r>
                  <m:rPr>
                    <m:sty m:val="p"/>
                  </m:rPr>
                  <m:t>r</m:t>
                </m:r>
                <m:r>
                  <m:rPr>
                    <m:sty m:val="p"/>
                  </m:rPr>
                  <m:t>m</m:t>
                </m:r>
                <m:r>
                  <m:rPr>
                    <m:sty m:val="p"/>
                  </m:rPr>
                  <m:t>a</m:t>
                </m:r>
                <m:r>
                  <m:rPr>
                    <m:sty m:val="p"/>
                  </m:rPr>
                  <m:t>n</m:t>
                </m:r>
                <m:r>
                  <m:rPr>
                    <m:sty m:val="p"/>
                  </m:rPr>
                  <m:t>c</m:t>
                </m:r>
                <m:r>
                  <m:rPr>
                    <m:sty m:val="p"/>
                  </m:rPr>
                  <m:t>e</m:t>
                </m:r>
                <m:r>
                  <m:rPr>
                    <m:sty m:val="p"/>
                  </m:rPr>
                  <m:t>V</m:t>
                </m:r>
                <m:r>
                  <m:rPr>
                    <m:sty m:val="p"/>
                  </m:rPr>
                  <m:t>a</m:t>
                </m:r>
                <m:r>
                  <m:rPr>
                    <m:sty m:val="p"/>
                  </m:rPr>
                  <m:t>l</m:t>
                </m:r>
                <m:r>
                  <m:rPr>
                    <m:sty m:val="p"/>
                  </m:rPr>
                  <m:t>u</m:t>
                </m:r>
                <m:r>
                  <m:rPr>
                    <m:sty m:val="p"/>
                  </m:rPr>
                  <m:t>e</m:t>
                </m:r>
                <m:d>
                  <m:dPr>
                    <m:begChr m:val="("/>
                    <m:endChr m:val=")"/>
                    <m:sepChr m:val=""/>
                    <m:grow/>
                  </m:dPr>
                  <m:e>
                    <m:r>
                      <m:t>x</m:t>
                    </m:r>
                  </m:e>
                </m:d>
                <m:r>
                  <m:rPr>
                    <m:sty m:val="p"/>
                  </m:rPr>
                  <m:t>⋅</m:t>
                </m:r>
                <m:r>
                  <m:rPr>
                    <m:sty m:val="p"/>
                  </m:rPr>
                  <m:t>M</m:t>
                </m:r>
                <m:r>
                  <m:rPr>
                    <m:sty m:val="p"/>
                  </m:rPr>
                  <m:t>i</m:t>
                </m:r>
                <m:r>
                  <m:rPr>
                    <m:sty m:val="p"/>
                  </m:rPr>
                  <m:t>s</m:t>
                </m:r>
                <m:r>
                  <m:rPr>
                    <m:sty m:val="p"/>
                  </m:rPr>
                  <m:t>s</m:t>
                </m:r>
                <m:r>
                  <m:rPr>
                    <m:sty m:val="p"/>
                  </m:rPr>
                  <m:t>i</m:t>
                </m:r>
                <m:r>
                  <m:rPr>
                    <m:sty m:val="p"/>
                  </m:rPr>
                  <m:t>o</m:t>
                </m:r>
                <m:r>
                  <m:rPr>
                    <m:sty m:val="p"/>
                  </m:rPr>
                  <m:t>n</m:t>
                </m:r>
                <m:r>
                  <m:rPr>
                    <m:sty m:val="p"/>
                  </m:rPr>
                  <m:t>U</m:t>
                </m:r>
                <m:r>
                  <m:rPr>
                    <m:sty m:val="p"/>
                  </m:rPr>
                  <m:t>t</m:t>
                </m:r>
                <m:r>
                  <m:rPr>
                    <m:sty m:val="p"/>
                  </m:rPr>
                  <m:t>i</m:t>
                </m:r>
                <m:r>
                  <m:rPr>
                    <m:sty m:val="p"/>
                  </m:rPr>
                  <m:t>l</m:t>
                </m:r>
                <m:r>
                  <m:rPr>
                    <m:sty m:val="p"/>
                  </m:rPr>
                  <m:t>i</m:t>
                </m:r>
                <m:r>
                  <m:rPr>
                    <m:sty m:val="p"/>
                  </m:rPr>
                  <m:t>t</m:t>
                </m:r>
                <m:r>
                  <m:rPr>
                    <m:sty m:val="p"/>
                  </m:rPr>
                  <m:t>y</m:t>
                </m:r>
                <m:d>
                  <m:dPr>
                    <m:begChr m:val="("/>
                    <m:endChr m:val=")"/>
                    <m:sepChr m:val=""/>
                    <m:grow/>
                  </m:dPr>
                  <m:e>
                    <m:r>
                      <m:t>x</m:t>
                    </m:r>
                  </m:e>
                </m:d>
              </m:e>
            </m:mr>
            <m:mr>
              <m:e/>
              <m:e>
                <m:r>
                  <m:rPr>
                    <m:sty m:val="p"/>
                  </m:rPr>
                  <m:t>⋅</m:t>
                </m:r>
                <m:r>
                  <m:rPr>
                    <m:sty m:val="p"/>
                  </m:rPr>
                  <m:t>S</m:t>
                </m:r>
                <m:r>
                  <m:rPr>
                    <m:sty m:val="p"/>
                  </m:rPr>
                  <m:t>a</m:t>
                </m:r>
                <m:r>
                  <m:rPr>
                    <m:sty m:val="p"/>
                  </m:rPr>
                  <m:t>f</m:t>
                </m:r>
                <m:r>
                  <m:rPr>
                    <m:sty m:val="p"/>
                  </m:rPr>
                  <m:t>e</m:t>
                </m:r>
                <m:r>
                  <m:rPr>
                    <m:sty m:val="p"/>
                  </m:rPr>
                  <m:t>t</m:t>
                </m:r>
                <m:r>
                  <m:rPr>
                    <m:sty m:val="p"/>
                  </m:rPr>
                  <m:t>y</m:t>
                </m:r>
                <m:r>
                  <m:rPr>
                    <m:sty m:val="p"/>
                  </m:rPr>
                  <m:t>G</m:t>
                </m:r>
                <m:r>
                  <m:rPr>
                    <m:sty m:val="p"/>
                  </m:rPr>
                  <m:t>a</m:t>
                </m:r>
                <m:r>
                  <m:rPr>
                    <m:sty m:val="p"/>
                  </m:rPr>
                  <m:t>t</m:t>
                </m:r>
                <m:r>
                  <m:rPr>
                    <m:sty m:val="p"/>
                  </m:rPr>
                  <m:t>e</m:t>
                </m:r>
                <m:d>
                  <m:dPr>
                    <m:begChr m:val="("/>
                    <m:endChr m:val=")"/>
                    <m:sepChr m:val=""/>
                    <m:grow/>
                  </m:dPr>
                  <m:e>
                    <m:r>
                      <m:t>x</m:t>
                    </m:r>
                  </m:e>
                </m:d>
                <m:r>
                  <m:rPr>
                    <m:sty m:val="p"/>
                  </m:rPr>
                  <m:t>⋅</m:t>
                </m:r>
                <m:r>
                  <m:rPr>
                    <m:sty m:val="p"/>
                  </m:rPr>
                  <m:t>R</m:t>
                </m:r>
                <m:r>
                  <m:rPr>
                    <m:sty m:val="p"/>
                  </m:rPr>
                  <m:t>e</m:t>
                </m:r>
                <m:r>
                  <m:rPr>
                    <m:sty m:val="p"/>
                  </m:rPr>
                  <m:t>p</m:t>
                </m:r>
                <m:r>
                  <m:rPr>
                    <m:sty m:val="p"/>
                  </m:rPr>
                  <m:t>l</m:t>
                </m:r>
                <m:r>
                  <m:rPr>
                    <m:sty m:val="p"/>
                  </m:rPr>
                  <m:t>a</m:t>
                </m:r>
                <m:r>
                  <m:rPr>
                    <m:sty m:val="p"/>
                  </m:rPr>
                  <m:t>y</m:t>
                </m:r>
                <m:r>
                  <m:rPr>
                    <m:sty m:val="p"/>
                  </m:rPr>
                  <m:t>a</m:t>
                </m:r>
                <m:r>
                  <m:rPr>
                    <m:sty m:val="p"/>
                  </m:rPr>
                  <m:t>b</m:t>
                </m:r>
                <m:r>
                  <m:rPr>
                    <m:sty m:val="p"/>
                  </m:rPr>
                  <m:t>i</m:t>
                </m:r>
                <m:r>
                  <m:rPr>
                    <m:sty m:val="p"/>
                  </m:rPr>
                  <m:t>l</m:t>
                </m:r>
                <m:r>
                  <m:rPr>
                    <m:sty m:val="p"/>
                  </m:rPr>
                  <m:t>i</m:t>
                </m:r>
                <m:r>
                  <m:rPr>
                    <m:sty m:val="p"/>
                  </m:rPr>
                  <m:t>t</m:t>
                </m:r>
                <m:r>
                  <m:rPr>
                    <m:sty m:val="p"/>
                  </m:rPr>
                  <m:t>y</m:t>
                </m:r>
                <m:d>
                  <m:dPr>
                    <m:begChr m:val="("/>
                    <m:endChr m:val=")"/>
                    <m:sepChr m:val=""/>
                    <m:grow/>
                  </m:dPr>
                  <m:e>
                    <m:r>
                      <m:t>x</m:t>
                    </m:r>
                  </m:e>
                </m:d>
                <m:r>
                  <m:rPr>
                    <m:sty m:val="p"/>
                  </m:rPr>
                  <m:t>,</m:t>
                </m:r>
              </m:e>
            </m:mr>
          </m:m>
        </m:oMath>
      </m:oMathPara>
    </w:p>
    <w:p>
      <w:pPr>
        <w:pStyle w:val="FirstParagraph"/>
      </w:pPr>
      <w:r>
        <w:t xml:space="preserve">with</w:t>
      </w:r>
      <w:r>
        <w:t xml:space="preserve"> </w:t>
      </w:r>
      <m:oMath>
        <m:r>
          <m:rPr>
            <m:sty m:val="p"/>
          </m:rPr>
          <m:t>S</m:t>
        </m:r>
        <m:r>
          <m:rPr>
            <m:sty m:val="p"/>
          </m:rPr>
          <m:t>a</m:t>
        </m:r>
        <m:r>
          <m:rPr>
            <m:sty m:val="p"/>
          </m:rPr>
          <m:t>f</m:t>
        </m:r>
        <m:r>
          <m:rPr>
            <m:sty m:val="p"/>
          </m:rPr>
          <m:t>e</m:t>
        </m:r>
        <m:r>
          <m:rPr>
            <m:sty m:val="p"/>
          </m:rPr>
          <m:t>t</m:t>
        </m:r>
        <m:r>
          <m:rPr>
            <m:sty m:val="p"/>
          </m:rPr>
          <m:t>y</m:t>
        </m:r>
        <m:r>
          <m:rPr>
            <m:sty m:val="p"/>
          </m:rPr>
          <m:t>G</m:t>
        </m:r>
        <m:r>
          <m:rPr>
            <m:sty m:val="p"/>
          </m:rPr>
          <m:t>a</m:t>
        </m:r>
        <m:r>
          <m:rPr>
            <m:sty m:val="p"/>
          </m:rPr>
          <m:t>t</m:t>
        </m:r>
        <m:r>
          <m:rPr>
            <m:sty m:val="p"/>
          </m:rPr>
          <m:t>e</m:t>
        </m:r>
        <m:d>
          <m:dPr>
            <m:begChr m:val="("/>
            <m:endChr m:val=")"/>
            <m:sepChr m:val=""/>
            <m:grow/>
          </m:dPr>
          <m:e>
            <m:r>
              <m:t>x</m:t>
            </m:r>
          </m:e>
        </m:d>
        <m:r>
          <m:rPr>
            <m:sty m:val="p"/>
          </m:rPr>
          <m:t>=</m:t>
        </m:r>
        <m:r>
          <m:t>0</m:t>
        </m:r>
      </m:oMath>
      <w:r>
        <w:t xml:space="preserve"> </w:t>
      </w:r>
      <w:r>
        <w:t xml:space="preserve">for prohibited or critical-risk candidates.</w:t>
      </w:r>
    </w:p>
    <w:bookmarkEnd w:id="101"/>
    <w:bookmarkStart w:id="102" w:name="X74aa6df15c6d7dd3175d123bac894a17c1386e6"/>
    <w:p>
      <w:pPr>
        <w:pStyle w:val="Heading3"/>
      </w:pPr>
      <w:r>
        <w:rPr>
          <w:rStyle w:val="SectionNumber"/>
        </w:rPr>
        <w:t xml:space="preserve">6.7.5</w:t>
      </w:r>
      <w:r>
        <w:tab/>
      </w:r>
      <w:r>
        <w:t xml:space="preserve">Move-37 breakthrough handling: high novelty implies higher skepticism</w:t>
      </w:r>
    </w:p>
    <w:p>
      <w:pPr>
        <w:pStyle w:val="FirstParagraph"/>
      </w:pPr>
      <w:r>
        <w:t xml:space="preserve">A breakthrough is not a story. It is a deterministic state transition. The RSI trigger is: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M</m:t>
                </m:r>
                <m:r>
                  <m:rPr>
                    <m:sty m:val="p"/>
                  </m:rPr>
                  <m:t>o</m:t>
                </m:r>
                <m:r>
                  <m:rPr>
                    <m:sty m:val="p"/>
                  </m:rPr>
                  <m:t>v</m:t>
                </m:r>
                <m:r>
                  <m:rPr>
                    <m:sty m:val="p"/>
                  </m:rPr>
                  <m:t>e</m:t>
                </m:r>
                <m:r>
                  <m:rPr>
                    <m:sty m:val="p"/>
                  </m:rPr>
                  <m:t>37</m:t>
                </m:r>
                <m:r>
                  <m:rPr>
                    <m:sty m:val="p"/>
                  </m:rPr>
                  <m:t>C</m:t>
                </m:r>
                <m:r>
                  <m:rPr>
                    <m:sty m:val="p"/>
                  </m:rPr>
                  <m:t>a</m:t>
                </m:r>
                <m:r>
                  <m:rPr>
                    <m:sty m:val="p"/>
                  </m:rPr>
                  <m:t>n</m:t>
                </m:r>
                <m:r>
                  <m:rPr>
                    <m:sty m:val="p"/>
                  </m:rPr>
                  <m:t>d</m:t>
                </m:r>
                <m:r>
                  <m:rPr>
                    <m:sty m:val="p"/>
                  </m:rPr>
                  <m:t>i</m:t>
                </m:r>
                <m:r>
                  <m:rPr>
                    <m:sty m:val="p"/>
                  </m:rPr>
                  <m:t>d</m:t>
                </m:r>
                <m:r>
                  <m:rPr>
                    <m:sty m:val="p"/>
                  </m:rPr>
                  <m:t>a</m:t>
                </m:r>
                <m:r>
                  <m:rPr>
                    <m:sty m:val="p"/>
                  </m:rPr>
                  <m:t>t</m:t>
                </m:r>
                <m:r>
                  <m:rPr>
                    <m:sty m:val="p"/>
                  </m:rPr>
                  <m:t>e</m:t>
                </m:r>
                <m:d>
                  <m:dPr>
                    <m:begChr m:val="("/>
                    <m:endChr m:val=")"/>
                    <m:sepChr m:val=""/>
                    <m:grow/>
                  </m:dPr>
                  <m:e>
                    <m:r>
                      <m:t>x</m:t>
                    </m:r>
                  </m:e>
                </m:d>
                <m:r>
                  <m:rPr>
                    <m:sty m:val="p"/>
                  </m:rPr>
                  <m:t>=</m:t>
                </m:r>
                <m:r>
                  <m:t>1</m:t>
                </m:r>
                <m:r>
                  <m:t> </m:t>
                </m:r>
                <m:r>
                  <m:rPr>
                    <m:sty m:val="p"/>
                  </m:rPr>
                  <m:t>i</m:t>
                </m:r>
                <m:r>
                  <m:rPr>
                    <m:sty m:val="p"/>
                  </m:rPr>
                  <m:t>f</m:t>
                </m:r>
                <m:r>
                  <m:rPr>
                    <m:sty m:val="p"/>
                  </m:rPr>
                  <m:t>f</m:t>
                </m:r>
                <m:r>
                  <m:t> </m:t>
                </m:r>
              </m:e>
              <m:e>
                <m:r>
                  <m:rPr>
                    <m:sty m:val="p"/>
                  </m:rPr>
                  <m:t>N</m:t>
                </m:r>
                <m:r>
                  <m:rPr>
                    <m:sty m:val="p"/>
                  </m:rPr>
                  <m:t>o</m:t>
                </m:r>
                <m:r>
                  <m:rPr>
                    <m:sty m:val="p"/>
                  </m:rPr>
                  <m:t>v</m:t>
                </m:r>
                <m:r>
                  <m:rPr>
                    <m:sty m:val="p"/>
                  </m:rPr>
                  <m:t>e</m:t>
                </m:r>
                <m:r>
                  <m:rPr>
                    <m:sty m:val="p"/>
                  </m:rPr>
                  <m:t>l</m:t>
                </m:r>
                <m:r>
                  <m:rPr>
                    <m:sty m:val="p"/>
                  </m:rPr>
                  <m:t>t</m:t>
                </m:r>
                <m:r>
                  <m:rPr>
                    <m:sty m:val="p"/>
                  </m:rPr>
                  <m:t>y</m:t>
                </m:r>
                <m:r>
                  <m:rPr>
                    <m:sty m:val="p"/>
                  </m:rPr>
                  <m:t>D</m:t>
                </m:r>
                <m:r>
                  <m:rPr>
                    <m:sty m:val="p"/>
                  </m:rPr>
                  <m:t>i</m:t>
                </m:r>
                <m:r>
                  <m:rPr>
                    <m:sty m:val="p"/>
                  </m:rPr>
                  <m:t>s</m:t>
                </m:r>
                <m:r>
                  <m:rPr>
                    <m:sty m:val="p"/>
                  </m:rPr>
                  <m:t>t</m:t>
                </m:r>
                <m:r>
                  <m:rPr>
                    <m:sty m:val="p"/>
                  </m:rPr>
                  <m:t>a</m:t>
                </m:r>
                <m:r>
                  <m:rPr>
                    <m:sty m:val="p"/>
                  </m:rPr>
                  <m:t>n</m:t>
                </m:r>
                <m:r>
                  <m:rPr>
                    <m:sty m:val="p"/>
                  </m:rPr>
                  <m:t>c</m:t>
                </m:r>
                <m:r>
                  <m:rPr>
                    <m:sty m:val="p"/>
                  </m:rPr>
                  <m:t>e</m:t>
                </m:r>
                <m:d>
                  <m:dPr>
                    <m:begChr m:val="("/>
                    <m:endChr m:val=")"/>
                    <m:sepChr m:val=""/>
                    <m:grow/>
                  </m:dPr>
                  <m:e>
                    <m:r>
                      <m:t>x</m:t>
                    </m:r>
                  </m:e>
                </m:d>
                <m:r>
                  <m:rPr>
                    <m:sty m:val="p"/>
                  </m:rPr>
                  <m:t>≥</m:t>
                </m:r>
                <m:sSub>
                  <m:e>
                    <m:r>
                      <m:t>τ</m:t>
                    </m:r>
                  </m:e>
                  <m:sub>
                    <m:r>
                      <m:rPr>
                        <m:sty m:val="p"/>
                      </m:rPr>
                      <m:t>n</m:t>
                    </m:r>
                    <m:r>
                      <m:rPr>
                        <m:sty m:val="p"/>
                      </m:rPr>
                      <m:t>o</m:t>
                    </m:r>
                    <m:r>
                      <m:rPr>
                        <m:sty m:val="p"/>
                      </m:rPr>
                      <m:t>v</m:t>
                    </m:r>
                    <m:r>
                      <m:rPr>
                        <m:sty m:val="p"/>
                      </m:rPr>
                      <m:t>e</m:t>
                    </m:r>
                    <m:r>
                      <m:rPr>
                        <m:sty m:val="p"/>
                      </m:rPr>
                      <m:t>l</m:t>
                    </m:r>
                    <m:r>
                      <m:rPr>
                        <m:sty m:val="p"/>
                      </m:rPr>
                      <m:t>t</m:t>
                    </m:r>
                    <m:r>
                      <m:rPr>
                        <m:sty m:val="p"/>
                      </m:rPr>
                      <m:t>y</m:t>
                    </m:r>
                  </m:sub>
                </m:sSub>
              </m:e>
            </m:mr>
            <m:mr>
              <m:e/>
              <m:e>
                <m:r>
                  <m:rPr>
                    <m:sty m:val="p"/>
                  </m:rPr>
                  <m:t>∧</m:t>
                </m:r>
                <m:r>
                  <m:t> </m:t>
                </m:r>
                <m:r>
                  <m:rPr>
                    <m:sty m:val="p"/>
                  </m:rPr>
                  <m:t>A</m:t>
                </m:r>
                <m:r>
                  <m:rPr>
                    <m:sty m:val="p"/>
                  </m:rPr>
                  <m:t>d</m:t>
                </m:r>
                <m:r>
                  <m:rPr>
                    <m:sty m:val="p"/>
                  </m:rPr>
                  <m:t>v</m:t>
                </m:r>
                <m:r>
                  <m:rPr>
                    <m:sty m:val="p"/>
                  </m:rPr>
                  <m:t>a</m:t>
                </m:r>
                <m:r>
                  <m:rPr>
                    <m:sty m:val="p"/>
                  </m:rPr>
                  <m:t>n</m:t>
                </m:r>
                <m:r>
                  <m:rPr>
                    <m:sty m:val="p"/>
                  </m:rPr>
                  <m:t>t</m:t>
                </m:r>
                <m:r>
                  <m:rPr>
                    <m:sty m:val="p"/>
                  </m:rPr>
                  <m:t>a</m:t>
                </m:r>
                <m:r>
                  <m:rPr>
                    <m:sty m:val="p"/>
                  </m:rPr>
                  <m:t>g</m:t>
                </m:r>
                <m:r>
                  <m:rPr>
                    <m:sty m:val="p"/>
                  </m:rPr>
                  <m:t>e</m:t>
                </m:r>
                <m:r>
                  <m:rPr>
                    <m:sty m:val="p"/>
                  </m:rPr>
                  <m:t>D</m:t>
                </m:r>
                <m:r>
                  <m:rPr>
                    <m:sty m:val="p"/>
                  </m:rPr>
                  <m:t>e</m:t>
                </m:r>
                <m:r>
                  <m:rPr>
                    <m:sty m:val="p"/>
                  </m:rPr>
                  <m:t>l</m:t>
                </m:r>
                <m:r>
                  <m:rPr>
                    <m:sty m:val="p"/>
                  </m:rPr>
                  <m:t>t</m:t>
                </m:r>
                <m:r>
                  <m:rPr>
                    <m:sty m:val="p"/>
                  </m:rPr>
                  <m:t>a</m:t>
                </m:r>
                <m:d>
                  <m:dPr>
                    <m:begChr m:val="("/>
                    <m:endChr m:val=")"/>
                    <m:sepChr m:val=""/>
                    <m:grow/>
                  </m:dPr>
                  <m:e>
                    <m:r>
                      <m:t>x</m:t>
                    </m:r>
                  </m:e>
                </m:d>
                <m:r>
                  <m:rPr>
                    <m:sty m:val="p"/>
                  </m:rPr>
                  <m:t>≥</m:t>
                </m:r>
                <m:sSub>
                  <m:e>
                    <m:r>
                      <m:t>τ</m:t>
                    </m:r>
                  </m:e>
                  <m:sub>
                    <m:r>
                      <m:rPr>
                        <m:sty m:val="p"/>
                      </m:rPr>
                      <m:t>a</m:t>
                    </m:r>
                    <m:r>
                      <m:rPr>
                        <m:sty m:val="p"/>
                      </m:rPr>
                      <m:t>d</m:t>
                    </m:r>
                    <m:r>
                      <m:rPr>
                        <m:sty m:val="p"/>
                      </m:rPr>
                      <m:t>v</m:t>
                    </m:r>
                    <m:r>
                      <m:rPr>
                        <m:sty m:val="p"/>
                      </m:rPr>
                      <m:t>a</m:t>
                    </m:r>
                    <m:r>
                      <m:rPr>
                        <m:sty m:val="p"/>
                      </m:rPr>
                      <m:t>n</m:t>
                    </m:r>
                    <m:r>
                      <m:rPr>
                        <m:sty m:val="p"/>
                      </m:rPr>
                      <m:t>t</m:t>
                    </m:r>
                    <m:r>
                      <m:rPr>
                        <m:sty m:val="p"/>
                      </m:rPr>
                      <m:t>a</m:t>
                    </m:r>
                    <m:r>
                      <m:rPr>
                        <m:sty m:val="p"/>
                      </m:rPr>
                      <m:t>g</m:t>
                    </m:r>
                    <m:r>
                      <m:rPr>
                        <m:sty m:val="p"/>
                      </m:rPr>
                      <m:t>e</m:t>
                    </m:r>
                  </m:sub>
                </m:sSub>
              </m:e>
            </m:mr>
            <m:mr>
              <m:e/>
              <m:e>
                <m:r>
                  <m:rPr>
                    <m:sty m:val="p"/>
                  </m:rPr>
                  <m:t>∧</m:t>
                </m:r>
                <m:r>
                  <m:t> </m:t>
                </m:r>
                <m:r>
                  <m:rPr>
                    <m:sty m:val="p"/>
                  </m:rPr>
                  <m:t>R</m:t>
                </m:r>
                <m:r>
                  <m:rPr>
                    <m:sty m:val="p"/>
                  </m:rPr>
                  <m:t>i</m:t>
                </m:r>
                <m:r>
                  <m:rPr>
                    <m:sty m:val="p"/>
                  </m:rPr>
                  <m:t>s</m:t>
                </m:r>
                <m:r>
                  <m:rPr>
                    <m:sty m:val="p"/>
                  </m:rPr>
                  <m:t>k</m:t>
                </m:r>
                <m:r>
                  <m:rPr>
                    <m:sty m:val="p"/>
                  </m:rPr>
                  <m:t>T</m:t>
                </m:r>
                <m:r>
                  <m:rPr>
                    <m:sty m:val="p"/>
                  </m:rPr>
                  <m:t>i</m:t>
                </m:r>
                <m:r>
                  <m:rPr>
                    <m:sty m:val="p"/>
                  </m:rPr>
                  <m:t>e</m:t>
                </m:r>
                <m:r>
                  <m:rPr>
                    <m:sty m:val="p"/>
                  </m:rPr>
                  <m:t>r</m:t>
                </m:r>
                <m:d>
                  <m:dPr>
                    <m:begChr m:val="("/>
                    <m:endChr m:val=")"/>
                    <m:sepChr m:val=""/>
                    <m:grow/>
                  </m:dPr>
                  <m:e>
                    <m:r>
                      <m:t>x</m:t>
                    </m:r>
                  </m:e>
                </m:d>
                <m:r>
                  <m:rPr>
                    <m:sty m:val="p"/>
                  </m:rPr>
                  <m:t>∉</m:t>
                </m:r>
                <m:r>
                  <m:rPr>
                    <m:sty m:val="p"/>
                  </m:rPr>
                  <m:t>{</m:t>
                </m:r>
                <m:r>
                  <m:rPr>
                    <m:sty m:val="p"/>
                  </m:rPr>
                  <m:t>P</m:t>
                </m:r>
                <m:r>
                  <m:rPr>
                    <m:sty m:val="p"/>
                  </m:rPr>
                  <m:t>R</m:t>
                </m:r>
                <m:r>
                  <m:rPr>
                    <m:sty m:val="p"/>
                  </m:rPr>
                  <m:t>O</m:t>
                </m:r>
                <m:r>
                  <m:rPr>
                    <m:sty m:val="p"/>
                  </m:rPr>
                  <m:t>H</m:t>
                </m:r>
                <m:r>
                  <m:rPr>
                    <m:sty m:val="p"/>
                  </m:rPr>
                  <m:t>I</m:t>
                </m:r>
                <m:r>
                  <m:rPr>
                    <m:sty m:val="p"/>
                  </m:rPr>
                  <m:t>B</m:t>
                </m:r>
                <m:r>
                  <m:rPr>
                    <m:sty m:val="p"/>
                  </m:rPr>
                  <m:t>I</m:t>
                </m:r>
                <m:r>
                  <m:rPr>
                    <m:sty m:val="p"/>
                  </m:rPr>
                  <m:t>T</m:t>
                </m:r>
                <m:r>
                  <m:rPr>
                    <m:sty m:val="p"/>
                  </m:rPr>
                  <m:t>E</m:t>
                </m:r>
                <m:r>
                  <m:rPr>
                    <m:sty m:val="p"/>
                  </m:rPr>
                  <m:t>D</m:t>
                </m:r>
                <m:r>
                  <m:rPr>
                    <m:sty m:val="p"/>
                  </m:rPr>
                  <m:t>}</m:t>
                </m:r>
              </m:e>
            </m:mr>
            <m:mr>
              <m:e/>
              <m:e>
                <m:r>
                  <m:rPr>
                    <m:sty m:val="p"/>
                  </m:rPr>
                  <m:t>∧</m:t>
                </m:r>
                <m:r>
                  <m:t> </m:t>
                </m:r>
                <m:r>
                  <m:rPr>
                    <m:sty m:val="p"/>
                  </m:rPr>
                  <m:t>E</m:t>
                </m:r>
                <m:r>
                  <m:rPr>
                    <m:sty m:val="p"/>
                  </m:rPr>
                  <m:t>C</m:t>
                </m:r>
                <m:r>
                  <m:rPr>
                    <m:sty m:val="p"/>
                  </m:rPr>
                  <m:t>I</m:t>
                </m:r>
                <m:d>
                  <m:dPr>
                    <m:begChr m:val="("/>
                    <m:endChr m:val=")"/>
                    <m:sepChr m:val=""/>
                    <m:grow/>
                  </m:dPr>
                  <m:e>
                    <m:r>
                      <m:t>x</m:t>
                    </m:r>
                  </m:e>
                </m:d>
                <m:r>
                  <m:rPr>
                    <m:sty m:val="p"/>
                  </m:rPr>
                  <m:t>≥</m:t>
                </m:r>
                <m:sSub>
                  <m:e>
                    <m:r>
                      <m:t>τ</m:t>
                    </m:r>
                  </m:e>
                  <m:sub>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_</m:t>
                    </m:r>
                    <m:r>
                      <m:rPr>
                        <m:sty m:val="p"/>
                      </m:rPr>
                      <m:t>m</m:t>
                    </m:r>
                    <m:r>
                      <m:rPr>
                        <m:sty m:val="p"/>
                      </m:rPr>
                      <m:t>i</m:t>
                    </m:r>
                    <m:r>
                      <m:rPr>
                        <m:sty m:val="p"/>
                      </m:rPr>
                      <m:t>n</m:t>
                    </m:r>
                  </m:sub>
                </m:sSub>
                <m:r>
                  <m:rPr>
                    <m:sty m:val="p"/>
                  </m:rPr>
                  <m:t>.</m:t>
                </m:r>
              </m:e>
            </m:mr>
          </m:m>
        </m:oMath>
      </m:oMathPara>
    </w:p>
    <w:p>
      <w:pPr>
        <w:pStyle w:val="FirstParagraph"/>
      </w:pPr>
      <w:r>
        <w:t xml:space="preserve">When triggered, RSI executes: recognize, reproduce, stress-test, persistence gate, and dossier packaging. Recognition records novelty distance, advantage delta, risk score, ECI, baseline comparison, archive cell, and lineage. Reproduction reruns the candidate and incumbent/neighbor/null baselines under fixed seeds. Stress testing applies policy shocks, perturbations, adversarial probes, alternate seeds, and side-effect scans. Persistence requires positive advantage over baselines under minimum shocks and replays. Dossier packaging emits a decision-grade breakthrough dossier. High novelty does not lower the burden of proof; it raises it.</w:t>
      </w:r>
    </w:p>
    <w:bookmarkEnd w:id="102"/>
    <w:bookmarkStart w:id="103" w:name="Xf714b991696d931f581fa1b6506b8efbd22ad98"/>
    <w:p>
      <w:pPr>
        <w:pStyle w:val="Heading3"/>
      </w:pPr>
      <w:r>
        <w:rPr>
          <w:rStyle w:val="SectionNumber"/>
        </w:rPr>
        <w:t xml:space="preserve">6.7.6</w:t>
      </w:r>
      <w:r>
        <w:tab/>
      </w:r>
      <w:r>
        <w:t xml:space="preserve">Baseline discipline: no advantage without comparators</w:t>
      </w:r>
    </w:p>
    <w:p>
      <w:pPr>
        <w:pStyle w:val="FirstParagraph"/>
      </w:pPr>
      <w:r>
        <w:t xml:space="preserve">Mandatory baselines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Baseline</w:t>
            </w:r>
          </w:p>
        </w:tc>
        <w:tc>
          <w:tcPr/>
          <w:p>
            <w:pPr>
              <w:pStyle w:val="Compact"/>
              <w:jc w:val="left"/>
            </w:pPr>
            <w:r>
              <w:t xml:space="preserve">Comparator</w:t>
            </w:r>
          </w:p>
        </w:tc>
      </w:tr>
      <w:tr>
        <w:tc>
          <w:tcPr/>
          <w:p>
            <w:pPr>
              <w:pStyle w:val="Compact"/>
              <w:jc w:val="left"/>
            </w:pPr>
            <w:r>
              <w:t xml:space="preserve">B0 null</w:t>
            </w:r>
          </w:p>
        </w:tc>
        <w:tc>
          <w:tcPr/>
          <w:p>
            <w:pPr>
              <w:pStyle w:val="Compact"/>
              <w:jc w:val="left"/>
            </w:pPr>
            <w:r>
              <w:t xml:space="preserve">No agentic intervention, random policy, or trivial policy.</w:t>
            </w:r>
          </w:p>
        </w:tc>
      </w:tr>
      <w:tr>
        <w:tc>
          <w:tcPr/>
          <w:p>
            <w:pPr>
              <w:pStyle w:val="Compact"/>
              <w:jc w:val="left"/>
            </w:pPr>
            <w:r>
              <w:t xml:space="preserve">B1 incumbent</w:t>
            </w:r>
          </w:p>
        </w:tc>
        <w:tc>
          <w:tcPr/>
          <w:p>
            <w:pPr>
              <w:pStyle w:val="Compact"/>
              <w:jc w:val="left"/>
            </w:pPr>
            <w:r>
              <w:t xml:space="preserve">Current best validated artifact in the same archive cell.</w:t>
            </w:r>
          </w:p>
        </w:tc>
      </w:tr>
      <w:tr>
        <w:tc>
          <w:tcPr/>
          <w:p>
            <w:pPr>
              <w:pStyle w:val="Compact"/>
              <w:jc w:val="left"/>
            </w:pPr>
            <w:r>
              <w:t xml:space="preserve">B2 nearest-neighbor</w:t>
            </w:r>
          </w:p>
        </w:tc>
        <w:tc>
          <w:tcPr/>
          <w:p>
            <w:pPr>
              <w:pStyle w:val="Compact"/>
              <w:jc w:val="left"/>
            </w:pPr>
            <w:r>
              <w:t xml:space="preserve">Best artifact in adjacent descriptor cells.</w:t>
            </w:r>
          </w:p>
        </w:tc>
      </w:tr>
      <w:tr>
        <w:tc>
          <w:tcPr/>
          <w:p>
            <w:pPr>
              <w:pStyle w:val="Compact"/>
              <w:jc w:val="left"/>
            </w:pPr>
            <w:r>
              <w:t xml:space="preserve">B3 static workflow</w:t>
            </w:r>
          </w:p>
        </w:tc>
        <w:tc>
          <w:tcPr/>
          <w:p>
            <w:pPr>
              <w:pStyle w:val="Compact"/>
              <w:jc w:val="left"/>
            </w:pPr>
            <w:r>
              <w:t xml:space="preserve">Hand-designed or fixed pipeline.</w:t>
            </w:r>
          </w:p>
        </w:tc>
      </w:tr>
      <w:tr>
        <w:tc>
          <w:tcPr/>
          <w:p>
            <w:pPr>
              <w:pStyle w:val="Compact"/>
              <w:jc w:val="left"/>
            </w:pPr>
            <w:r>
              <w:t xml:space="preserve">B4 single strongest agent</w:t>
            </w:r>
          </w:p>
        </w:tc>
        <w:tc>
          <w:tcPr/>
          <w:p>
            <w:pPr>
              <w:pStyle w:val="Compact"/>
              <w:jc w:val="left"/>
            </w:pPr>
            <w:r>
              <w:t xml:space="preserve">Strong one-model / one-agent baseline.</w:t>
            </w:r>
          </w:p>
        </w:tc>
      </w:tr>
      <w:tr>
        <w:tc>
          <w:tcPr/>
          <w:p>
            <w:pPr>
              <w:pStyle w:val="Compact"/>
              <w:jc w:val="left"/>
            </w:pPr>
            <w:r>
              <w:t xml:space="preserve">B5 current AGI ALPHA stack</w:t>
            </w:r>
          </w:p>
        </w:tc>
        <w:tc>
          <w:tcPr/>
          <w:p>
            <w:pPr>
              <w:pStyle w:val="Compact"/>
              <w:jc w:val="left"/>
            </w:pPr>
            <w:r>
              <w:t xml:space="preserve">Existing routed, validator-gated system before the new RSI candidate.</w:t>
            </w:r>
          </w:p>
        </w:tc>
      </w:tr>
    </w:tbl>
    <w:p>
      <w:pPr>
        <w:pStyle w:val="BodyText"/>
      </w:pPr>
      <w:r>
        <w:t xml:space="preserve">Promotion requires positive advantage against relevant baselines, cost-adjusted improvement, safety no worse than incumbent, replayability complete, and no critical policy violation.</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A</m:t>
                </m:r>
                <m:r>
                  <m:rPr>
                    <m:sty m:val="p"/>
                  </m:rPr>
                  <m:t>d</m:t>
                </m:r>
                <m:r>
                  <m:rPr>
                    <m:sty m:val="p"/>
                  </m:rPr>
                  <m:t>v</m:t>
                </m:r>
                <m:r>
                  <m:rPr>
                    <m:sty m:val="p"/>
                  </m:rPr>
                  <m:t>a</m:t>
                </m:r>
                <m:r>
                  <m:rPr>
                    <m:sty m:val="p"/>
                  </m:rPr>
                  <m:t>n</m:t>
                </m:r>
                <m:r>
                  <m:rPr>
                    <m:sty m:val="p"/>
                  </m:rPr>
                  <m:t>t</m:t>
                </m:r>
                <m:r>
                  <m:rPr>
                    <m:sty m:val="p"/>
                  </m:rPr>
                  <m:t>a</m:t>
                </m:r>
                <m:r>
                  <m:rPr>
                    <m:sty m:val="p"/>
                  </m:rPr>
                  <m:t>g</m:t>
                </m:r>
                <m:r>
                  <m:rPr>
                    <m:sty m:val="p"/>
                  </m:rPr>
                  <m:t>e</m:t>
                </m:r>
                <m:r>
                  <m:rPr>
                    <m:sty m:val="p"/>
                  </m:rPr>
                  <m:t>D</m:t>
                </m:r>
                <m:r>
                  <m:rPr>
                    <m:sty m:val="p"/>
                  </m:rPr>
                  <m:t>e</m:t>
                </m:r>
                <m:r>
                  <m:rPr>
                    <m:sty m:val="p"/>
                  </m:rPr>
                  <m:t>l</m:t>
                </m:r>
                <m:r>
                  <m:rPr>
                    <m:sty m:val="p"/>
                  </m:rPr>
                  <m:t>t</m:t>
                </m:r>
                <m:r>
                  <m:rPr>
                    <m:sty m:val="p"/>
                  </m:rPr>
                  <m:t>a</m:t>
                </m:r>
                <m:d>
                  <m:dPr>
                    <m:begChr m:val="("/>
                    <m:endChr m:val=")"/>
                    <m:sepChr m:val=""/>
                    <m:grow/>
                  </m:dPr>
                  <m:e>
                    <m:r>
                      <m:t>x</m:t>
                    </m:r>
                    <m:r>
                      <m:rPr>
                        <m:sty m:val="p"/>
                      </m:rPr>
                      <m:t>,</m:t>
                    </m:r>
                    <m:r>
                      <m:t>b</m:t>
                    </m:r>
                  </m:e>
                </m:d>
                <m:r>
                  <m:rPr>
                    <m:sty m:val="p"/>
                  </m:rPr>
                  <m:t>=</m:t>
                </m:r>
              </m:e>
              <m:e>
                <m:r>
                  <m:t> </m:t>
                </m:r>
                <m:r>
                  <m:rPr>
                    <m:sty m:val="p"/>
                  </m:rPr>
                  <m:t>V</m:t>
                </m:r>
                <m:r>
                  <m:rPr>
                    <m:sty m:val="p"/>
                  </m:rPr>
                  <m:t>e</m:t>
                </m:r>
                <m:r>
                  <m:rPr>
                    <m:sty m:val="p"/>
                  </m:rPr>
                  <m:t>r</m:t>
                </m:r>
                <m:r>
                  <m:rPr>
                    <m:sty m:val="p"/>
                  </m:rPr>
                  <m:t>i</m:t>
                </m:r>
                <m:r>
                  <m:rPr>
                    <m:sty m:val="p"/>
                  </m:rPr>
                  <m:t>f</m:t>
                </m:r>
                <m:r>
                  <m:rPr>
                    <m:sty m:val="p"/>
                  </m:rPr>
                  <m:t>i</m:t>
                </m:r>
                <m:r>
                  <m:rPr>
                    <m:sty m:val="p"/>
                  </m:rPr>
                  <m:t>e</m:t>
                </m:r>
                <m:r>
                  <m:rPr>
                    <m:sty m:val="p"/>
                  </m:rPr>
                  <m:t>d</m:t>
                </m:r>
                <m:r>
                  <m:rPr>
                    <m:sty m:val="p"/>
                  </m:rPr>
                  <m:t>V</m:t>
                </m:r>
                <m:r>
                  <m:rPr>
                    <m:sty m:val="p"/>
                  </m:rPr>
                  <m:t>a</m:t>
                </m:r>
                <m:r>
                  <m:rPr>
                    <m:sty m:val="p"/>
                  </m:rPr>
                  <m:t>l</m:t>
                </m:r>
                <m:r>
                  <m:rPr>
                    <m:sty m:val="p"/>
                  </m:rPr>
                  <m:t>u</m:t>
                </m:r>
                <m:r>
                  <m:rPr>
                    <m:sty m:val="p"/>
                  </m:rPr>
                  <m:t>e</m:t>
                </m:r>
                <m:d>
                  <m:dPr>
                    <m:begChr m:val="("/>
                    <m:endChr m:val=")"/>
                    <m:sepChr m:val=""/>
                    <m:grow/>
                  </m:dPr>
                  <m:e>
                    <m:r>
                      <m:t>x</m:t>
                    </m:r>
                  </m:e>
                </m:d>
                <m:r>
                  <m:rPr>
                    <m:sty m:val="p"/>
                  </m:rPr>
                  <m:t>−</m:t>
                </m:r>
                <m:r>
                  <m:rPr>
                    <m:sty m:val="p"/>
                  </m:rPr>
                  <m:t>V</m:t>
                </m:r>
                <m:r>
                  <m:rPr>
                    <m:sty m:val="p"/>
                  </m:rPr>
                  <m:t>e</m:t>
                </m:r>
                <m:r>
                  <m:rPr>
                    <m:sty m:val="p"/>
                  </m:rPr>
                  <m:t>r</m:t>
                </m:r>
                <m:r>
                  <m:rPr>
                    <m:sty m:val="p"/>
                  </m:rPr>
                  <m:t>i</m:t>
                </m:r>
                <m:r>
                  <m:rPr>
                    <m:sty m:val="p"/>
                  </m:rPr>
                  <m:t>f</m:t>
                </m:r>
                <m:r>
                  <m:rPr>
                    <m:sty m:val="p"/>
                  </m:rPr>
                  <m:t>i</m:t>
                </m:r>
                <m:r>
                  <m:rPr>
                    <m:sty m:val="p"/>
                  </m:rPr>
                  <m:t>e</m:t>
                </m:r>
                <m:r>
                  <m:rPr>
                    <m:sty m:val="p"/>
                  </m:rPr>
                  <m:t>d</m:t>
                </m:r>
                <m:r>
                  <m:rPr>
                    <m:sty m:val="p"/>
                  </m:rPr>
                  <m:t>V</m:t>
                </m:r>
                <m:r>
                  <m:rPr>
                    <m:sty m:val="p"/>
                  </m:rPr>
                  <m:t>a</m:t>
                </m:r>
                <m:r>
                  <m:rPr>
                    <m:sty m:val="p"/>
                  </m:rPr>
                  <m:t>l</m:t>
                </m:r>
                <m:r>
                  <m:rPr>
                    <m:sty m:val="p"/>
                  </m:rPr>
                  <m:t>u</m:t>
                </m:r>
                <m:r>
                  <m:rPr>
                    <m:sty m:val="p"/>
                  </m:rPr>
                  <m:t>e</m:t>
                </m:r>
                <m:d>
                  <m:dPr>
                    <m:begChr m:val="("/>
                    <m:endChr m:val=")"/>
                    <m:sepChr m:val=""/>
                    <m:grow/>
                  </m:dPr>
                  <m:e>
                    <m:r>
                      <m:t>b</m:t>
                    </m:r>
                  </m:e>
                </m:d>
              </m:e>
            </m:mr>
            <m:mr>
              <m:e/>
              <m:e>
                <m:r>
                  <m:rPr>
                    <m:sty m:val="p"/>
                  </m:rPr>
                  <m:t>−</m:t>
                </m:r>
                <m:r>
                  <m:t>λ</m:t>
                </m:r>
                <m:d>
                  <m:dPr>
                    <m:begChr m:val="("/>
                    <m:endChr m:val=")"/>
                    <m:sepChr m:val=""/>
                    <m:grow/>
                  </m:dPr>
                  <m:e>
                    <m:r>
                      <m:rPr>
                        <m:sty m:val="p"/>
                      </m:rPr>
                      <m:t>C</m:t>
                    </m:r>
                    <m:r>
                      <m:rPr>
                        <m:sty m:val="p"/>
                      </m:rPr>
                      <m:t>o</m:t>
                    </m:r>
                    <m:r>
                      <m:rPr>
                        <m:sty m:val="p"/>
                      </m:rPr>
                      <m:t>s</m:t>
                    </m:r>
                    <m:r>
                      <m:rPr>
                        <m:sty m:val="p"/>
                      </m:rPr>
                      <m:t>t</m:t>
                    </m:r>
                    <m:d>
                      <m:dPr>
                        <m:begChr m:val="("/>
                        <m:endChr m:val=")"/>
                        <m:sepChr m:val=""/>
                        <m:grow/>
                      </m:dPr>
                      <m:e>
                        <m:r>
                          <m:t>x</m:t>
                        </m:r>
                      </m:e>
                    </m:d>
                    <m:r>
                      <m:rPr>
                        <m:sty m:val="p"/>
                      </m:rPr>
                      <m:t>−</m:t>
                    </m:r>
                    <m:r>
                      <m:rPr>
                        <m:sty m:val="p"/>
                      </m:rPr>
                      <m:t>C</m:t>
                    </m:r>
                    <m:r>
                      <m:rPr>
                        <m:sty m:val="p"/>
                      </m:rPr>
                      <m:t>o</m:t>
                    </m:r>
                    <m:r>
                      <m:rPr>
                        <m:sty m:val="p"/>
                      </m:rPr>
                      <m:t>s</m:t>
                    </m:r>
                    <m:r>
                      <m:rPr>
                        <m:sty m:val="p"/>
                      </m:rPr>
                      <m:t>t</m:t>
                    </m:r>
                    <m:d>
                      <m:dPr>
                        <m:begChr m:val="("/>
                        <m:endChr m:val=")"/>
                        <m:sepChr m:val=""/>
                        <m:grow/>
                      </m:dPr>
                      <m:e>
                        <m:r>
                          <m:t>b</m:t>
                        </m:r>
                      </m:e>
                    </m:d>
                  </m:e>
                </m:d>
              </m:e>
            </m:mr>
            <m:mr>
              <m:e/>
              <m:e>
                <m:r>
                  <m:rPr>
                    <m:sty m:val="p"/>
                  </m:rPr>
                  <m:t>−</m:t>
                </m:r>
                <m:r>
                  <m:t>ρ</m:t>
                </m:r>
                <m:d>
                  <m:dPr>
                    <m:begChr m:val="("/>
                    <m:endChr m:val=")"/>
                    <m:sepChr m:val=""/>
                    <m:grow/>
                  </m:dPr>
                  <m:e>
                    <m:r>
                      <m:rPr>
                        <m:sty m:val="p"/>
                      </m:rPr>
                      <m:t>R</m:t>
                    </m:r>
                    <m:r>
                      <m:rPr>
                        <m:sty m:val="p"/>
                      </m:rPr>
                      <m:t>i</m:t>
                    </m:r>
                    <m:r>
                      <m:rPr>
                        <m:sty m:val="p"/>
                      </m:rPr>
                      <m:t>s</m:t>
                    </m:r>
                    <m:r>
                      <m:rPr>
                        <m:sty m:val="p"/>
                      </m:rPr>
                      <m:t>k</m:t>
                    </m:r>
                    <m:d>
                      <m:dPr>
                        <m:begChr m:val="("/>
                        <m:endChr m:val=")"/>
                        <m:sepChr m:val=""/>
                        <m:grow/>
                      </m:dPr>
                      <m:e>
                        <m:r>
                          <m:t>x</m:t>
                        </m:r>
                      </m:e>
                    </m:d>
                    <m:r>
                      <m:rPr>
                        <m:sty m:val="p"/>
                      </m:rPr>
                      <m:t>−</m:t>
                    </m:r>
                    <m:r>
                      <m:rPr>
                        <m:sty m:val="p"/>
                      </m:rPr>
                      <m:t>R</m:t>
                    </m:r>
                    <m:r>
                      <m:rPr>
                        <m:sty m:val="p"/>
                      </m:rPr>
                      <m:t>i</m:t>
                    </m:r>
                    <m:r>
                      <m:rPr>
                        <m:sty m:val="p"/>
                      </m:rPr>
                      <m:t>s</m:t>
                    </m:r>
                    <m:r>
                      <m:rPr>
                        <m:sty m:val="p"/>
                      </m:rPr>
                      <m:t>k</m:t>
                    </m:r>
                    <m:d>
                      <m:dPr>
                        <m:begChr m:val="("/>
                        <m:endChr m:val=")"/>
                        <m:sepChr m:val=""/>
                        <m:grow/>
                      </m:dPr>
                      <m:e>
                        <m:r>
                          <m:t>b</m:t>
                        </m:r>
                      </m:e>
                    </m:d>
                  </m:e>
                </m:d>
              </m:e>
            </m:mr>
            <m:mr>
              <m:e/>
              <m:e>
                <m:r>
                  <m:rPr>
                    <m:sty m:val="p"/>
                  </m:rPr>
                  <m:t>−</m:t>
                </m:r>
                <m:r>
                  <m:t>κ</m:t>
                </m:r>
                <m:d>
                  <m:dPr>
                    <m:begChr m:val="("/>
                    <m:endChr m:val=")"/>
                    <m:sepChr m:val=""/>
                    <m:grow/>
                  </m:dPr>
                  <m:e>
                    <m:r>
                      <m:rPr>
                        <m:sty m:val="p"/>
                      </m:rPr>
                      <m:t>C</m:t>
                    </m:r>
                    <m:r>
                      <m:rPr>
                        <m:sty m:val="p"/>
                      </m:rPr>
                      <m:t>o</m:t>
                    </m:r>
                    <m:r>
                      <m:rPr>
                        <m:sty m:val="p"/>
                      </m:rPr>
                      <m:t>o</m:t>
                    </m:r>
                    <m:r>
                      <m:rPr>
                        <m:sty m:val="p"/>
                      </m:rPr>
                      <m:t>r</m:t>
                    </m:r>
                    <m:r>
                      <m:rPr>
                        <m:sty m:val="p"/>
                      </m:rPr>
                      <m:t>d</m:t>
                    </m:r>
                    <m:r>
                      <m:rPr>
                        <m:sty m:val="p"/>
                      </m:rPr>
                      <m:t>i</m:t>
                    </m:r>
                    <m:r>
                      <m:rPr>
                        <m:sty m:val="p"/>
                      </m:rPr>
                      <m:t>n</m:t>
                    </m:r>
                    <m:r>
                      <m:rPr>
                        <m:sty m:val="p"/>
                      </m:rPr>
                      <m:t>a</m:t>
                    </m:r>
                    <m:r>
                      <m:rPr>
                        <m:sty m:val="p"/>
                      </m:rPr>
                      <m:t>t</m:t>
                    </m:r>
                    <m:r>
                      <m:rPr>
                        <m:sty m:val="p"/>
                      </m:rPr>
                      <m:t>i</m:t>
                    </m:r>
                    <m:r>
                      <m:rPr>
                        <m:sty m:val="p"/>
                      </m:rPr>
                      <m:t>o</m:t>
                    </m:r>
                    <m:r>
                      <m:rPr>
                        <m:sty m:val="p"/>
                      </m:rPr>
                      <m:t>n</m:t>
                    </m:r>
                    <m:r>
                      <m:rPr>
                        <m:sty m:val="p"/>
                      </m:rPr>
                      <m:t>O</m:t>
                    </m:r>
                    <m:r>
                      <m:rPr>
                        <m:sty m:val="p"/>
                      </m:rPr>
                      <m:t>v</m:t>
                    </m:r>
                    <m:r>
                      <m:rPr>
                        <m:sty m:val="p"/>
                      </m:rPr>
                      <m:t>e</m:t>
                    </m:r>
                    <m:r>
                      <m:rPr>
                        <m:sty m:val="p"/>
                      </m:rPr>
                      <m:t>r</m:t>
                    </m:r>
                    <m:r>
                      <m:rPr>
                        <m:sty m:val="p"/>
                      </m:rPr>
                      <m:t>h</m:t>
                    </m:r>
                    <m:r>
                      <m:rPr>
                        <m:sty m:val="p"/>
                      </m:rPr>
                      <m:t>e</m:t>
                    </m:r>
                    <m:r>
                      <m:rPr>
                        <m:sty m:val="p"/>
                      </m:rPr>
                      <m:t>a</m:t>
                    </m:r>
                    <m:r>
                      <m:rPr>
                        <m:sty m:val="p"/>
                      </m:rPr>
                      <m:t>d</m:t>
                    </m:r>
                    <m:d>
                      <m:dPr>
                        <m:begChr m:val="("/>
                        <m:endChr m:val=")"/>
                        <m:sepChr m:val=""/>
                        <m:grow/>
                      </m:dPr>
                      <m:e>
                        <m:r>
                          <m:t>x</m:t>
                        </m:r>
                      </m:e>
                    </m:d>
                    <m:r>
                      <m:rPr>
                        <m:sty m:val="p"/>
                      </m:rPr>
                      <m:t>−</m:t>
                    </m:r>
                    <m:r>
                      <m:rPr>
                        <m:sty m:val="p"/>
                      </m:rPr>
                      <m:t>C</m:t>
                    </m:r>
                    <m:r>
                      <m:rPr>
                        <m:sty m:val="p"/>
                      </m:rPr>
                      <m:t>o</m:t>
                    </m:r>
                    <m:r>
                      <m:rPr>
                        <m:sty m:val="p"/>
                      </m:rPr>
                      <m:t>o</m:t>
                    </m:r>
                    <m:r>
                      <m:rPr>
                        <m:sty m:val="p"/>
                      </m:rPr>
                      <m:t>r</m:t>
                    </m:r>
                    <m:r>
                      <m:rPr>
                        <m:sty m:val="p"/>
                      </m:rPr>
                      <m:t>d</m:t>
                    </m:r>
                    <m:r>
                      <m:rPr>
                        <m:sty m:val="p"/>
                      </m:rPr>
                      <m:t>i</m:t>
                    </m:r>
                    <m:r>
                      <m:rPr>
                        <m:sty m:val="p"/>
                      </m:rPr>
                      <m:t>n</m:t>
                    </m:r>
                    <m:r>
                      <m:rPr>
                        <m:sty m:val="p"/>
                      </m:rPr>
                      <m:t>a</m:t>
                    </m:r>
                    <m:r>
                      <m:rPr>
                        <m:sty m:val="p"/>
                      </m:rPr>
                      <m:t>t</m:t>
                    </m:r>
                    <m:r>
                      <m:rPr>
                        <m:sty m:val="p"/>
                      </m:rPr>
                      <m:t>i</m:t>
                    </m:r>
                    <m:r>
                      <m:rPr>
                        <m:sty m:val="p"/>
                      </m:rPr>
                      <m:t>o</m:t>
                    </m:r>
                    <m:r>
                      <m:rPr>
                        <m:sty m:val="p"/>
                      </m:rPr>
                      <m:t>n</m:t>
                    </m:r>
                    <m:r>
                      <m:rPr>
                        <m:sty m:val="p"/>
                      </m:rPr>
                      <m:t>O</m:t>
                    </m:r>
                    <m:r>
                      <m:rPr>
                        <m:sty m:val="p"/>
                      </m:rPr>
                      <m:t>v</m:t>
                    </m:r>
                    <m:r>
                      <m:rPr>
                        <m:sty m:val="p"/>
                      </m:rPr>
                      <m:t>e</m:t>
                    </m:r>
                    <m:r>
                      <m:rPr>
                        <m:sty m:val="p"/>
                      </m:rPr>
                      <m:t>r</m:t>
                    </m:r>
                    <m:r>
                      <m:rPr>
                        <m:sty m:val="p"/>
                      </m:rPr>
                      <m:t>h</m:t>
                    </m:r>
                    <m:r>
                      <m:rPr>
                        <m:sty m:val="p"/>
                      </m:rPr>
                      <m:t>e</m:t>
                    </m:r>
                    <m:r>
                      <m:rPr>
                        <m:sty m:val="p"/>
                      </m:rPr>
                      <m:t>a</m:t>
                    </m:r>
                    <m:r>
                      <m:rPr>
                        <m:sty m:val="p"/>
                      </m:rPr>
                      <m:t>d</m:t>
                    </m:r>
                    <m:d>
                      <m:dPr>
                        <m:begChr m:val="("/>
                        <m:endChr m:val=")"/>
                        <m:sepChr m:val=""/>
                        <m:grow/>
                      </m:dPr>
                      <m:e>
                        <m:r>
                          <m:t>b</m:t>
                        </m:r>
                      </m:e>
                    </m:d>
                  </m:e>
                </m:d>
                <m:r>
                  <m:rPr>
                    <m:sty m:val="p"/>
                  </m:rPr>
                  <m:t>.</m:t>
                </m:r>
              </m:e>
            </m:mr>
          </m:m>
        </m:oMath>
      </m:oMathPara>
    </w:p>
    <w:bookmarkEnd w:id="103"/>
    <w:bookmarkStart w:id="104" w:name="omni-as-allocation-not-authority"/>
    <w:p>
      <w:pPr>
        <w:pStyle w:val="Heading3"/>
      </w:pPr>
      <w:r>
        <w:rPr>
          <w:rStyle w:val="SectionNumber"/>
        </w:rPr>
        <w:t xml:space="preserve">6.7.7</w:t>
      </w:r>
      <w:r>
        <w:tab/>
      </w:r>
      <w:r>
        <w:t xml:space="preserve">OMNI as allocation, not authority</w:t>
      </w:r>
    </w:p>
    <w:p>
      <w:pPr>
        <w:pStyle w:val="FirstParagraph"/>
      </w:pPr>
      <w:r>
        <w:t xml:space="preserve">OMNI-style interestingness, novelty, and human-notion models are valuable for directing exploration, but they are not validators. OMNI may prioritize archive cells, propose bridge targets, select underexplored niches, generate interesting tasks, recommend probe-first candidates, identify boring or redundant candidates, and suggest mutation pressure. OMNI may not insert candidates into the archive, bypass risk filters, inflate ECI, approve settlement, override baselines, promote high-novelty candidates, or authorize deployment.</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O</m:t>
                </m:r>
                <m:r>
                  <m:rPr>
                    <m:sty m:val="p"/>
                  </m:rPr>
                  <m:t>u</m:t>
                </m:r>
                <m:r>
                  <m:rPr>
                    <m:sty m:val="p"/>
                  </m:rPr>
                  <m:t>t</m:t>
                </m:r>
                <m:r>
                  <m:rPr>
                    <m:sty m:val="p"/>
                  </m:rPr>
                  <m:t>c</m:t>
                </m:r>
                <m:r>
                  <m:rPr>
                    <m:sty m:val="p"/>
                  </m:rPr>
                  <m:t>o</m:t>
                </m:r>
                <m:r>
                  <m:rPr>
                    <m:sty m:val="p"/>
                  </m:rPr>
                  <m:t>m</m:t>
                </m:r>
                <m:r>
                  <m:rPr>
                    <m:sty m:val="p"/>
                  </m:rPr>
                  <m:t>e</m:t>
                </m:r>
                <m:r>
                  <m:rPr>
                    <m:sty m:val="p"/>
                  </m:rPr>
                  <m:t>A</m:t>
                </m:r>
                <m:r>
                  <m:rPr>
                    <m:sty m:val="p"/>
                  </m:rPr>
                  <m:t>u</m:t>
                </m:r>
                <m:r>
                  <m:rPr>
                    <m:sty m:val="p"/>
                  </m:rPr>
                  <m:t>t</m:t>
                </m:r>
                <m:r>
                  <m:rPr>
                    <m:sty m:val="p"/>
                  </m:rPr>
                  <m:t>h</m:t>
                </m:r>
                <m:r>
                  <m:rPr>
                    <m:sty m:val="p"/>
                  </m:rPr>
                  <m:t>o</m:t>
                </m:r>
                <m:r>
                  <m:rPr>
                    <m:sty m:val="p"/>
                  </m:rPr>
                  <m:t>r</m:t>
                </m:r>
                <m:r>
                  <m:rPr>
                    <m:sty m:val="p"/>
                  </m:rPr>
                  <m:t>i</m:t>
                </m:r>
                <m:r>
                  <m:rPr>
                    <m:sty m:val="p"/>
                  </m:rPr>
                  <m:t>t</m:t>
                </m:r>
                <m:r>
                  <m:rPr>
                    <m:sty m:val="p"/>
                  </m:rPr>
                  <m:t>y</m:t>
                </m:r>
                <m:d>
                  <m:dPr>
                    <m:begChr m:val="("/>
                    <m:endChr m:val=")"/>
                    <m:sepChr m:val=""/>
                    <m:grow/>
                  </m:dPr>
                  <m:e>
                    <m:r>
                      <m:t>x</m:t>
                    </m:r>
                  </m:e>
                </m:d>
                <m:r>
                  <m:rPr>
                    <m:sty m:val="p"/>
                  </m:rPr>
                  <m:t>=</m:t>
                </m:r>
              </m:e>
              <m:e>
                <m:r>
                  <m:t> </m:t>
                </m:r>
                <m:r>
                  <m:rPr>
                    <m:sty m:val="p"/>
                  </m:rPr>
                  <m:t>R</m:t>
                </m:r>
                <m:r>
                  <m:rPr>
                    <m:sty m:val="p"/>
                  </m:rPr>
                  <m:t>i</m:t>
                </m:r>
                <m:r>
                  <m:rPr>
                    <m:sty m:val="p"/>
                  </m:rPr>
                  <m:t>s</m:t>
                </m:r>
                <m:r>
                  <m:rPr>
                    <m:sty m:val="p"/>
                  </m:rPr>
                  <m:t>k</m:t>
                </m:r>
                <m:r>
                  <m:rPr>
                    <m:sty m:val="p"/>
                  </m:rPr>
                  <m:t>G</m:t>
                </m:r>
                <m:r>
                  <m:rPr>
                    <m:sty m:val="p"/>
                  </m:rPr>
                  <m:t>a</m:t>
                </m:r>
                <m:r>
                  <m:rPr>
                    <m:sty m:val="p"/>
                  </m:rPr>
                  <m:t>t</m:t>
                </m:r>
                <m:r>
                  <m:rPr>
                    <m:sty m:val="p"/>
                  </m:rPr>
                  <m:t>e</m:t>
                </m:r>
                <m:d>
                  <m:dPr>
                    <m:begChr m:val="("/>
                    <m:endChr m:val=")"/>
                    <m:sepChr m:val=""/>
                    <m:grow/>
                  </m:dPr>
                  <m:e>
                    <m:r>
                      <m:t>x</m:t>
                    </m:r>
                  </m:e>
                </m:d>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G</m:t>
                </m:r>
                <m:r>
                  <m:rPr>
                    <m:sty m:val="p"/>
                  </m:rPr>
                  <m:t>a</m:t>
                </m:r>
                <m:r>
                  <m:rPr>
                    <m:sty m:val="p"/>
                  </m:rPr>
                  <m:t>t</m:t>
                </m:r>
                <m:r>
                  <m:rPr>
                    <m:sty m:val="p"/>
                  </m:rPr>
                  <m:t>e</m:t>
                </m:r>
                <m:d>
                  <m:dPr>
                    <m:begChr m:val="("/>
                    <m:endChr m:val=")"/>
                    <m:sepChr m:val=""/>
                    <m:grow/>
                  </m:dPr>
                  <m:e>
                    <m:r>
                      <m:t>x</m:t>
                    </m:r>
                  </m:e>
                </m:d>
                <m:r>
                  <m:rPr>
                    <m:sty m:val="p"/>
                  </m:rPr>
                  <m:t>∧</m:t>
                </m:r>
                <m:r>
                  <m:rPr>
                    <m:sty m:val="p"/>
                  </m:rPr>
                  <m:t>B</m:t>
                </m:r>
                <m:r>
                  <m:rPr>
                    <m:sty m:val="p"/>
                  </m:rPr>
                  <m:t>a</m:t>
                </m:r>
                <m:r>
                  <m:rPr>
                    <m:sty m:val="p"/>
                  </m:rPr>
                  <m:t>s</m:t>
                </m:r>
                <m:r>
                  <m:rPr>
                    <m:sty m:val="p"/>
                  </m:rPr>
                  <m:t>e</m:t>
                </m:r>
                <m:r>
                  <m:rPr>
                    <m:sty m:val="p"/>
                  </m:rPr>
                  <m:t>l</m:t>
                </m:r>
                <m:r>
                  <m:rPr>
                    <m:sty m:val="p"/>
                  </m:rPr>
                  <m:t>i</m:t>
                </m:r>
                <m:r>
                  <m:rPr>
                    <m:sty m:val="p"/>
                  </m:rPr>
                  <m:t>n</m:t>
                </m:r>
                <m:r>
                  <m:rPr>
                    <m:sty m:val="p"/>
                  </m:rPr>
                  <m:t>e</m:t>
                </m:r>
                <m:r>
                  <m:rPr>
                    <m:sty m:val="p"/>
                  </m:rPr>
                  <m:t>G</m:t>
                </m:r>
                <m:r>
                  <m:rPr>
                    <m:sty m:val="p"/>
                  </m:rPr>
                  <m:t>a</m:t>
                </m:r>
                <m:r>
                  <m:rPr>
                    <m:sty m:val="p"/>
                  </m:rPr>
                  <m:t>t</m:t>
                </m:r>
                <m:r>
                  <m:rPr>
                    <m:sty m:val="p"/>
                  </m:rPr>
                  <m:t>e</m:t>
                </m:r>
                <m:d>
                  <m:dPr>
                    <m:begChr m:val="("/>
                    <m:endChr m:val=")"/>
                    <m:sepChr m:val=""/>
                    <m:grow/>
                  </m:dPr>
                  <m:e>
                    <m:r>
                      <m:t>x</m:t>
                    </m:r>
                  </m:e>
                </m:d>
              </m:e>
            </m:mr>
            <m:mr>
              <m:e/>
              <m:e>
                <m:r>
                  <m:rPr>
                    <m:sty m:val="p"/>
                  </m:rPr>
                  <m:t>∧</m:t>
                </m:r>
                <m:r>
                  <m:rPr>
                    <m:sty m:val="p"/>
                  </m:rPr>
                  <m:t>P</m:t>
                </m:r>
                <m:r>
                  <m:rPr>
                    <m:sty m:val="p"/>
                  </m:rPr>
                  <m:t>e</m:t>
                </m:r>
                <m:r>
                  <m:rPr>
                    <m:sty m:val="p"/>
                  </m:rPr>
                  <m:t>r</m:t>
                </m:r>
                <m:r>
                  <m:rPr>
                    <m:sty m:val="p"/>
                  </m:rPr>
                  <m:t>s</m:t>
                </m:r>
                <m:r>
                  <m:rPr>
                    <m:sty m:val="p"/>
                  </m:rPr>
                  <m:t>i</m:t>
                </m:r>
                <m:r>
                  <m:rPr>
                    <m:sty m:val="p"/>
                  </m:rPr>
                  <m:t>s</m:t>
                </m:r>
                <m:r>
                  <m:rPr>
                    <m:sty m:val="p"/>
                  </m:rPr>
                  <m:t>t</m:t>
                </m:r>
                <m:r>
                  <m:rPr>
                    <m:sty m:val="p"/>
                  </m:rPr>
                  <m:t>e</m:t>
                </m:r>
                <m:r>
                  <m:rPr>
                    <m:sty m:val="p"/>
                  </m:rPr>
                  <m:t>n</m:t>
                </m:r>
                <m:r>
                  <m:rPr>
                    <m:sty m:val="p"/>
                  </m:rPr>
                  <m:t>c</m:t>
                </m:r>
                <m:r>
                  <m:rPr>
                    <m:sty m:val="p"/>
                  </m:rPr>
                  <m:t>e</m:t>
                </m:r>
                <m:r>
                  <m:rPr>
                    <m:sty m:val="p"/>
                  </m:rPr>
                  <m:t>G</m:t>
                </m:r>
                <m:r>
                  <m:rPr>
                    <m:sty m:val="p"/>
                  </m:rPr>
                  <m:t>a</m:t>
                </m:r>
                <m:r>
                  <m:rPr>
                    <m:sty m:val="p"/>
                  </m:rPr>
                  <m:t>t</m:t>
                </m:r>
                <m:r>
                  <m:rPr>
                    <m:sty m:val="p"/>
                  </m:rPr>
                  <m:t>e</m:t>
                </m:r>
                <m:d>
                  <m:dPr>
                    <m:begChr m:val="("/>
                    <m:endChr m:val=")"/>
                    <m:sepChr m:val=""/>
                    <m:grow/>
                  </m:dPr>
                  <m:e>
                    <m:r>
                      <m:t>x</m:t>
                    </m:r>
                  </m:e>
                </m:d>
                <m:r>
                  <m:rPr>
                    <m:sty m:val="p"/>
                  </m:rPr>
                  <m:t>∧</m:t>
                </m:r>
                <m:r>
                  <m:rPr>
                    <m:sty m:val="p"/>
                  </m:rPr>
                  <m:t>R</m:t>
                </m:r>
                <m:r>
                  <m:rPr>
                    <m:sty m:val="p"/>
                  </m:rPr>
                  <m:t>e</m:t>
                </m:r>
                <m:r>
                  <m:rPr>
                    <m:sty m:val="p"/>
                  </m:rPr>
                  <m:t>p</m:t>
                </m:r>
                <m:r>
                  <m:rPr>
                    <m:sty m:val="p"/>
                  </m:rPr>
                  <m:t>l</m:t>
                </m:r>
                <m:r>
                  <m:rPr>
                    <m:sty m:val="p"/>
                  </m:rPr>
                  <m:t>a</m:t>
                </m:r>
                <m:r>
                  <m:rPr>
                    <m:sty m:val="p"/>
                  </m:rPr>
                  <m:t>y</m:t>
                </m:r>
                <m:r>
                  <m:rPr>
                    <m:sty m:val="p"/>
                  </m:rPr>
                  <m:t>G</m:t>
                </m:r>
                <m:r>
                  <m:rPr>
                    <m:sty m:val="p"/>
                  </m:rPr>
                  <m:t>a</m:t>
                </m:r>
                <m:r>
                  <m:rPr>
                    <m:sty m:val="p"/>
                  </m:rPr>
                  <m:t>t</m:t>
                </m:r>
                <m:r>
                  <m:rPr>
                    <m:sty m:val="p"/>
                  </m:rPr>
                  <m:t>e</m:t>
                </m:r>
                <m:d>
                  <m:dPr>
                    <m:begChr m:val="("/>
                    <m:endChr m:val=")"/>
                    <m:sepChr m:val=""/>
                    <m:grow/>
                  </m:dPr>
                  <m:e>
                    <m:r>
                      <m:t>x</m:t>
                    </m:r>
                  </m:e>
                </m:d>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G</m:t>
                </m:r>
                <m:r>
                  <m:rPr>
                    <m:sty m:val="p"/>
                  </m:rPr>
                  <m:t>a</m:t>
                </m:r>
                <m:r>
                  <m:rPr>
                    <m:sty m:val="p"/>
                  </m:rPr>
                  <m:t>t</m:t>
                </m:r>
                <m:r>
                  <m:rPr>
                    <m:sty m:val="p"/>
                  </m:rPr>
                  <m:t>e</m:t>
                </m:r>
                <m:d>
                  <m:dPr>
                    <m:begChr m:val="("/>
                    <m:endChr m:val=")"/>
                    <m:sepChr m:val=""/>
                    <m:grow/>
                  </m:dPr>
                  <m:e>
                    <m:r>
                      <m:t>x</m:t>
                    </m:r>
                  </m:e>
                </m:d>
                <m:r>
                  <m:rPr>
                    <m:sty m:val="p"/>
                  </m:rPr>
                  <m:t>.</m:t>
                </m:r>
              </m:e>
            </m:mr>
          </m:m>
        </m:oMath>
      </m:oMathPara>
    </w:p>
    <w:p>
      <w:pPr>
        <w:pStyle w:val="FirstParagraph"/>
      </w:pPr>
      <w:r>
        <w:t xml:space="preserve">OMNI is not part of OutcomeAuthority except as optional allocation input.</w:t>
      </w:r>
    </w:p>
    <w:bookmarkEnd w:id="104"/>
    <w:bookmarkStart w:id="105" w:name="Xc53c660ac34e01a71e6687a4393f481e2cb77ad"/>
    <w:p>
      <w:pPr>
        <w:pStyle w:val="Heading3"/>
      </w:pPr>
      <w:r>
        <w:rPr>
          <w:rStyle w:val="SectionNumber"/>
        </w:rPr>
        <w:t xml:space="preserve">6.7.8</w:t>
      </w:r>
      <w:r>
        <w:tab/>
      </w:r>
      <w:r>
        <w:t xml:space="preserve">RSI dossiers: packaging breakthroughs as institutional artifacts</w:t>
      </w:r>
    </w:p>
    <w:p>
      <w:pPr>
        <w:pStyle w:val="FirstParagraph"/>
      </w:pPr>
      <w:r>
        <w:t xml:space="preserve">RSI turns invention outputs into institutional artifacts. It defines four dossier classes: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Dossier</w:t>
            </w:r>
          </w:p>
        </w:tc>
        <w:tc>
          <w:tcPr/>
          <w:p>
            <w:pPr>
              <w:pStyle w:val="Compact"/>
              <w:jc w:val="left"/>
            </w:pPr>
            <w:r>
              <w:t xml:space="preserve">Use</w:t>
            </w:r>
          </w:p>
        </w:tc>
      </w:tr>
      <w:tr>
        <w:tc>
          <w:tcPr/>
          <w:p>
            <w:pPr>
              <w:pStyle w:val="Compact"/>
              <w:jc w:val="left"/>
            </w:pPr>
            <w:r>
              <w:t xml:space="preserve">Insight Dossier</w:t>
            </w:r>
          </w:p>
        </w:tc>
        <w:tc>
          <w:tcPr/>
          <w:p>
            <w:pPr>
              <w:pStyle w:val="Compact"/>
              <w:jc w:val="left"/>
            </w:pPr>
            <w:r>
              <w:t xml:space="preserve">Strategic narrative, opportunity framing, early evidence, open questions, and next tests.</w:t>
            </w:r>
          </w:p>
        </w:tc>
      </w:tr>
      <w:tr>
        <w:tc>
          <w:tcPr/>
          <w:p>
            <w:pPr>
              <w:pStyle w:val="Compact"/>
              <w:jc w:val="left"/>
            </w:pPr>
            <w:r>
              <w:t xml:space="preserve">MARK Dossier</w:t>
            </w:r>
          </w:p>
        </w:tc>
        <w:tc>
          <w:tcPr/>
          <w:p>
            <w:pPr>
              <w:pStyle w:val="Compact"/>
              <w:jc w:val="left"/>
            </w:pPr>
            <w:r>
              <w:t xml:space="preserve">Audit-heavy technical dossier with reproducibility checklists, baselines, compliance posture, evidence objects, and replay instructions.</w:t>
            </w:r>
          </w:p>
        </w:tc>
      </w:tr>
      <w:tr>
        <w:tc>
          <w:tcPr/>
          <w:p>
            <w:pPr>
              <w:pStyle w:val="Compact"/>
              <w:jc w:val="left"/>
            </w:pPr>
            <w:r>
              <w:t xml:space="preserve">Sovereign Dossier</w:t>
            </w:r>
          </w:p>
        </w:tc>
        <w:tc>
          <w:tcPr/>
          <w:p>
            <w:pPr>
              <w:pStyle w:val="Compact"/>
              <w:jc w:val="left"/>
            </w:pPr>
            <w:r>
              <w:t xml:space="preserve">Institutional dossier covering governance boundary, security posture, resource implications, policy constraints, and strategic relevance.</w:t>
            </w:r>
          </w:p>
        </w:tc>
      </w:tr>
      <w:tr>
        <w:tc>
          <w:tcPr/>
          <w:p>
            <w:pPr>
              <w:pStyle w:val="Compact"/>
              <w:jc w:val="left"/>
            </w:pPr>
            <w:r>
              <w:t xml:space="preserve">Architect / Validator Council Dossier</w:t>
            </w:r>
          </w:p>
        </w:tc>
        <w:tc>
          <w:tcPr/>
          <w:p>
            <w:pPr>
              <w:pStyle w:val="Compact"/>
              <w:jc w:val="left"/>
            </w:pPr>
            <w:r>
              <w:t xml:space="preserve">Highest-assurance dossier containing independent validation, adversarial review, process-resolved evidence, semi-formal checks, and deployment authority review.</w:t>
            </w:r>
          </w:p>
        </w:tc>
      </w:tr>
    </w:tbl>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R</m:t>
                </m:r>
                <m:r>
                  <m:rPr>
                    <m:sty m:val="p"/>
                  </m:rPr>
                  <m:t>S</m:t>
                </m:r>
                <m:r>
                  <m:rPr>
                    <m:sty m:val="p"/>
                  </m:rPr>
                  <m:t>I</m:t>
                </m:r>
                <m:r>
                  <m:rPr>
                    <m:sty m:val="p"/>
                  </m:rPr>
                  <m:t>D</m:t>
                </m:r>
                <m:r>
                  <m:rPr>
                    <m:sty m:val="p"/>
                  </m:rPr>
                  <m:t>o</m:t>
                </m:r>
                <m:r>
                  <m:rPr>
                    <m:sty m:val="p"/>
                  </m:rPr>
                  <m:t>s</m:t>
                </m:r>
                <m:r>
                  <m:rPr>
                    <m:sty m:val="p"/>
                  </m:rPr>
                  <m:t>s</m:t>
                </m:r>
                <m:r>
                  <m:rPr>
                    <m:sty m:val="p"/>
                  </m:rPr>
                  <m:t>i</m:t>
                </m:r>
                <m:r>
                  <m:rPr>
                    <m:sty m:val="p"/>
                  </m:rPr>
                  <m:t>e</m:t>
                </m:r>
                <m:r>
                  <m:rPr>
                    <m:sty m:val="p"/>
                  </m:rPr>
                  <m:t>r</m:t>
                </m:r>
                <m:r>
                  <m:rPr>
                    <m:sty m:val="p"/>
                  </m:rPr>
                  <m:t>=</m:t>
                </m:r>
                <m:r>
                  <m:rPr>
                    <m:sty m:val="p"/>
                  </m:rPr>
                  <m:t>(</m:t>
                </m:r>
              </m:e>
              <m:e>
                <m:r>
                  <m:rPr>
                    <m:sty m:val="p"/>
                  </m:rPr>
                  <m:t>d</m:t>
                </m:r>
                <m:r>
                  <m:rPr>
                    <m:sty m:val="p"/>
                  </m:rPr>
                  <m:t>o</m:t>
                </m:r>
                <m:r>
                  <m:rPr>
                    <m:sty m:val="p"/>
                  </m:rPr>
                  <m:t>s</m:t>
                </m:r>
                <m:r>
                  <m:rPr>
                    <m:sty m:val="p"/>
                  </m:rPr>
                  <m:t>s</m:t>
                </m:r>
                <m:r>
                  <m:rPr>
                    <m:sty m:val="p"/>
                  </m:rPr>
                  <m:t>i</m:t>
                </m:r>
                <m:r>
                  <m:rPr>
                    <m:sty m:val="p"/>
                  </m:rPr>
                  <m:t>e</m:t>
                </m:r>
                <m:r>
                  <m:rPr>
                    <m:sty m:val="p"/>
                  </m:rPr>
                  <m:t>r</m:t>
                </m:r>
                <m:r>
                  <m:rPr>
                    <m:sty m:val="p"/>
                  </m:rPr>
                  <m:t>_</m:t>
                </m:r>
                <m:r>
                  <m:rPr>
                    <m:sty m:val="p"/>
                  </m:rPr>
                  <m:t>i</m:t>
                </m:r>
                <m:r>
                  <m:rPr>
                    <m:sty m:val="p"/>
                  </m:rPr>
                  <m:t>d</m:t>
                </m:r>
                <m:r>
                  <m:rPr>
                    <m:sty m:val="p"/>
                  </m:rPr>
                  <m:t>,</m:t>
                </m:r>
                <m:r>
                  <m:rPr>
                    <m:sty m:val="p"/>
                  </m:rPr>
                  <m:t>c</m:t>
                </m:r>
                <m:r>
                  <m:rPr>
                    <m:sty m:val="p"/>
                  </m:rPr>
                  <m:t>a</m:t>
                </m:r>
                <m:r>
                  <m:rPr>
                    <m:sty m:val="p"/>
                  </m:rPr>
                  <m:t>n</m:t>
                </m:r>
                <m:r>
                  <m:rPr>
                    <m:sty m:val="p"/>
                  </m:rPr>
                  <m:t>d</m:t>
                </m:r>
                <m:r>
                  <m:rPr>
                    <m:sty m:val="p"/>
                  </m:rPr>
                  <m:t>i</m:t>
                </m:r>
                <m:r>
                  <m:rPr>
                    <m:sty m:val="p"/>
                  </m:rPr>
                  <m:t>d</m:t>
                </m:r>
                <m:r>
                  <m:rPr>
                    <m:sty m:val="p"/>
                  </m:rPr>
                  <m:t>a</m:t>
                </m:r>
                <m:r>
                  <m:rPr>
                    <m:sty m:val="p"/>
                  </m:rPr>
                  <m:t>t</m:t>
                </m:r>
                <m:r>
                  <m:rPr>
                    <m:sty m:val="p"/>
                  </m:rPr>
                  <m:t>e</m:t>
                </m:r>
                <m:r>
                  <m:rPr>
                    <m:sty m:val="p"/>
                  </m:rPr>
                  <m:t>_</m:t>
                </m:r>
                <m:r>
                  <m:rPr>
                    <m:sty m:val="p"/>
                  </m:rPr>
                  <m:t>i</m:t>
                </m:r>
                <m:r>
                  <m:rPr>
                    <m:sty m:val="p"/>
                  </m:rPr>
                  <m:t>d</m:t>
                </m:r>
                <m:r>
                  <m:rPr>
                    <m:sty m:val="p"/>
                  </m:rPr>
                  <m:t>,</m:t>
                </m:r>
                <m:r>
                  <m:rPr>
                    <m:sty m:val="p"/>
                  </m:rPr>
                  <m:t>a</m:t>
                </m:r>
                <m:r>
                  <m:rPr>
                    <m:sty m:val="p"/>
                  </m:rPr>
                  <m:t>r</m:t>
                </m:r>
                <m:r>
                  <m:rPr>
                    <m:sty m:val="p"/>
                  </m:rPr>
                  <m:t>c</m:t>
                </m:r>
                <m:r>
                  <m:rPr>
                    <m:sty m:val="p"/>
                  </m:rPr>
                  <m:t>h</m:t>
                </m:r>
                <m:r>
                  <m:rPr>
                    <m:sty m:val="p"/>
                  </m:rPr>
                  <m:t>i</m:t>
                </m:r>
                <m:r>
                  <m:rPr>
                    <m:sty m:val="p"/>
                  </m:rPr>
                  <m:t>v</m:t>
                </m:r>
                <m:r>
                  <m:rPr>
                    <m:sty m:val="p"/>
                  </m:rPr>
                  <m:t>e</m:t>
                </m:r>
                <m:r>
                  <m:rPr>
                    <m:sty m:val="p"/>
                  </m:rPr>
                  <m:t>_</m:t>
                </m:r>
                <m:r>
                  <m:rPr>
                    <m:sty m:val="p"/>
                  </m:rPr>
                  <m:t>c</m:t>
                </m:r>
                <m:r>
                  <m:rPr>
                    <m:sty m:val="p"/>
                  </m:rPr>
                  <m:t>e</m:t>
                </m:r>
                <m:r>
                  <m:rPr>
                    <m:sty m:val="p"/>
                  </m:rPr>
                  <m:t>l</m:t>
                </m:r>
                <m:r>
                  <m:rPr>
                    <m:sty m:val="p"/>
                  </m:rPr>
                  <m:t>l</m:t>
                </m:r>
                <m:r>
                  <m:rPr>
                    <m:sty m:val="p"/>
                  </m:rPr>
                  <m:t>,</m:t>
                </m:r>
                <m:r>
                  <m:rPr>
                    <m:sty m:val="p"/>
                  </m:rPr>
                  <m:t>n</m:t>
                </m:r>
                <m:r>
                  <m:rPr>
                    <m:sty m:val="p"/>
                  </m:rPr>
                  <m:t>o</m:t>
                </m:r>
                <m:r>
                  <m:rPr>
                    <m:sty m:val="p"/>
                  </m:rPr>
                  <m:t>v</m:t>
                </m:r>
                <m:r>
                  <m:rPr>
                    <m:sty m:val="p"/>
                  </m:rPr>
                  <m:t>e</m:t>
                </m:r>
                <m:r>
                  <m:rPr>
                    <m:sty m:val="p"/>
                  </m:rPr>
                  <m:t>l</m:t>
                </m:r>
                <m:r>
                  <m:rPr>
                    <m:sty m:val="p"/>
                  </m:rPr>
                  <m:t>t</m:t>
                </m:r>
                <m:r>
                  <m:rPr>
                    <m:sty m:val="p"/>
                  </m:rPr>
                  <m:t>y</m:t>
                </m:r>
                <m:r>
                  <m:rPr>
                    <m:sty m:val="p"/>
                  </m:rPr>
                  <m:t>_</m:t>
                </m:r>
                <m:r>
                  <m:rPr>
                    <m:sty m:val="p"/>
                  </m:rPr>
                  <m:t>d</m:t>
                </m:r>
                <m:r>
                  <m:rPr>
                    <m:sty m:val="p"/>
                  </m:rPr>
                  <m:t>i</m:t>
                </m:r>
                <m:r>
                  <m:rPr>
                    <m:sty m:val="p"/>
                  </m:rPr>
                  <m:t>s</m:t>
                </m:r>
                <m:r>
                  <m:rPr>
                    <m:sty m:val="p"/>
                  </m:rPr>
                  <m:t>t</m:t>
                </m:r>
                <m:r>
                  <m:rPr>
                    <m:sty m:val="p"/>
                  </m:rPr>
                  <m:t>a</m:t>
                </m:r>
                <m:r>
                  <m:rPr>
                    <m:sty m:val="p"/>
                  </m:rPr>
                  <m:t>n</m:t>
                </m:r>
                <m:r>
                  <m:rPr>
                    <m:sty m:val="p"/>
                  </m:rPr>
                  <m:t>c</m:t>
                </m:r>
                <m:r>
                  <m:rPr>
                    <m:sty m:val="p"/>
                  </m:rPr>
                  <m:t>e</m:t>
                </m:r>
                <m:r>
                  <m:rPr>
                    <m:sty m:val="p"/>
                  </m:rPr>
                  <m:t>,</m:t>
                </m:r>
                <m:r>
                  <m:rPr>
                    <m:sty m:val="p"/>
                  </m:rPr>
                  <m:t>a</m:t>
                </m:r>
                <m:r>
                  <m:rPr>
                    <m:sty m:val="p"/>
                  </m:rPr>
                  <m:t>d</m:t>
                </m:r>
                <m:r>
                  <m:rPr>
                    <m:sty m:val="p"/>
                  </m:rPr>
                  <m:t>v</m:t>
                </m:r>
                <m:r>
                  <m:rPr>
                    <m:sty m:val="p"/>
                  </m:rPr>
                  <m:t>a</m:t>
                </m:r>
                <m:r>
                  <m:rPr>
                    <m:sty m:val="p"/>
                  </m:rPr>
                  <m:t>n</m:t>
                </m:r>
                <m:r>
                  <m:rPr>
                    <m:sty m:val="p"/>
                  </m:rPr>
                  <m:t>t</m:t>
                </m:r>
                <m:r>
                  <m:rPr>
                    <m:sty m:val="p"/>
                  </m:rPr>
                  <m:t>a</m:t>
                </m:r>
                <m:r>
                  <m:rPr>
                    <m:sty m:val="p"/>
                  </m:rPr>
                  <m:t>g</m:t>
                </m:r>
                <m:r>
                  <m:rPr>
                    <m:sty m:val="p"/>
                  </m:rPr>
                  <m:t>e</m:t>
                </m:r>
                <m:r>
                  <m:rPr>
                    <m:sty m:val="p"/>
                  </m:rPr>
                  <m:t>_</m:t>
                </m:r>
                <m:r>
                  <m:rPr>
                    <m:sty m:val="p"/>
                  </m:rPr>
                  <m:t>d</m:t>
                </m:r>
                <m:r>
                  <m:rPr>
                    <m:sty m:val="p"/>
                  </m:rPr>
                  <m:t>e</m:t>
                </m:r>
                <m:r>
                  <m:rPr>
                    <m:sty m:val="p"/>
                  </m:rPr>
                  <m:t>l</m:t>
                </m:r>
                <m:r>
                  <m:rPr>
                    <m:sty m:val="p"/>
                  </m:rPr>
                  <m:t>t</m:t>
                </m:r>
                <m:r>
                  <m:rPr>
                    <m:sty m:val="p"/>
                  </m:rPr>
                  <m:t>a</m:t>
                </m:r>
                <m:r>
                  <m:rPr>
                    <m:sty m:val="p"/>
                  </m:rPr>
                  <m:t>,</m:t>
                </m:r>
              </m:e>
            </m:mr>
            <m:mr>
              <m:e/>
              <m:e>
                <m:r>
                  <m:rPr>
                    <m:sty m:val="p"/>
                  </m:rPr>
                  <m:t>b</m:t>
                </m:r>
                <m:r>
                  <m:rPr>
                    <m:sty m:val="p"/>
                  </m:rPr>
                  <m:t>a</m:t>
                </m:r>
                <m:r>
                  <m:rPr>
                    <m:sty m:val="p"/>
                  </m:rPr>
                  <m:t>s</m:t>
                </m:r>
                <m:r>
                  <m:rPr>
                    <m:sty m:val="p"/>
                  </m:rPr>
                  <m:t>e</m:t>
                </m:r>
                <m:r>
                  <m:rPr>
                    <m:sty m:val="p"/>
                  </m:rPr>
                  <m:t>l</m:t>
                </m:r>
                <m:r>
                  <m:rPr>
                    <m:sty m:val="p"/>
                  </m:rPr>
                  <m:t>i</m:t>
                </m:r>
                <m:r>
                  <m:rPr>
                    <m:sty m:val="p"/>
                  </m:rPr>
                  <m:t>n</m:t>
                </m:r>
                <m:r>
                  <m:rPr>
                    <m:sty m:val="p"/>
                  </m:rPr>
                  <m:t>e</m:t>
                </m:r>
                <m:r>
                  <m:rPr>
                    <m:sty m:val="p"/>
                  </m:rPr>
                  <m:t>s</m:t>
                </m:r>
                <m:r>
                  <m:rPr>
                    <m:sty m:val="p"/>
                  </m:rPr>
                  <m:t>,</m:t>
                </m:r>
                <m:r>
                  <m:rPr>
                    <m:sty m:val="p"/>
                  </m:rPr>
                  <m:t>r</m:t>
                </m:r>
                <m:r>
                  <m:rPr>
                    <m:sty m:val="p"/>
                  </m:rPr>
                  <m:t>e</m:t>
                </m:r>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o</m:t>
                </m:r>
                <m:r>
                  <m:rPr>
                    <m:sty m:val="p"/>
                  </m:rPr>
                  <m:t>n</m:t>
                </m:r>
                <m:r>
                  <m:rPr>
                    <m:sty m:val="p"/>
                  </m:rPr>
                  <m:t>_</m:t>
                </m:r>
                <m:r>
                  <m:rPr>
                    <m:sty m:val="p"/>
                  </m:rPr>
                  <m:t>m</m:t>
                </m:r>
                <m:r>
                  <m:rPr>
                    <m:sty m:val="p"/>
                  </m:rPr>
                  <m:t>a</m:t>
                </m:r>
                <m:r>
                  <m:rPr>
                    <m:sty m:val="p"/>
                  </m:rPr>
                  <m:t>n</m:t>
                </m:r>
                <m:r>
                  <m:rPr>
                    <m:sty m:val="p"/>
                  </m:rPr>
                  <m:t>i</m:t>
                </m:r>
                <m:r>
                  <m:rPr>
                    <m:sty m:val="p"/>
                  </m:rPr>
                  <m:t>f</m:t>
                </m:r>
                <m:r>
                  <m:rPr>
                    <m:sty m:val="p"/>
                  </m:rPr>
                  <m:t>e</m:t>
                </m:r>
                <m:r>
                  <m:rPr>
                    <m:sty m:val="p"/>
                  </m:rPr>
                  <m:t>s</m:t>
                </m:r>
                <m:r>
                  <m:rPr>
                    <m:sty m:val="p"/>
                  </m:rPr>
                  <m:t>t</m:t>
                </m:r>
                <m:r>
                  <m:rPr>
                    <m:sty m:val="p"/>
                  </m:rPr>
                  <m:t>,</m:t>
                </m:r>
                <m:r>
                  <m:rPr>
                    <m:sty m:val="p"/>
                  </m:rPr>
                  <m:t>s</m:t>
                </m:r>
                <m:r>
                  <m:rPr>
                    <m:sty m:val="p"/>
                  </m:rPr>
                  <m:t>t</m:t>
                </m:r>
                <m:r>
                  <m:rPr>
                    <m:sty m:val="p"/>
                  </m:rPr>
                  <m:t>r</m:t>
                </m:r>
                <m:r>
                  <m:rPr>
                    <m:sty m:val="p"/>
                  </m:rPr>
                  <m:t>e</m:t>
                </m:r>
                <m:r>
                  <m:rPr>
                    <m:sty m:val="p"/>
                  </m:rPr>
                  <m:t>s</m:t>
                </m:r>
                <m:r>
                  <m:rPr>
                    <m:sty m:val="p"/>
                  </m:rPr>
                  <m:t>s</m:t>
                </m:r>
                <m:r>
                  <m:rPr>
                    <m:sty m:val="p"/>
                  </m:rPr>
                  <m:t>_</m:t>
                </m:r>
                <m:r>
                  <m:rPr>
                    <m:sty m:val="p"/>
                  </m:rPr>
                  <m:t>t</m:t>
                </m:r>
                <m:r>
                  <m:rPr>
                    <m:sty m:val="p"/>
                  </m:rPr>
                  <m:t>e</m:t>
                </m:r>
                <m:r>
                  <m:rPr>
                    <m:sty m:val="p"/>
                  </m:rPr>
                  <m:t>s</m:t>
                </m:r>
                <m:r>
                  <m:rPr>
                    <m:sty m:val="p"/>
                  </m:rPr>
                  <m:t>t</m:t>
                </m:r>
                <m:r>
                  <m:rPr>
                    <m:sty m:val="p"/>
                  </m:rPr>
                  <m:t>s</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_</m:t>
                </m:r>
                <m:r>
                  <m:rPr>
                    <m:sty m:val="p"/>
                  </m:rPr>
                  <m:t>o</m:t>
                </m:r>
                <m:r>
                  <m:rPr>
                    <m:sty m:val="p"/>
                  </m:rPr>
                  <m:t>b</m:t>
                </m:r>
                <m:r>
                  <m:rPr>
                    <m:sty m:val="p"/>
                  </m:rPr>
                  <m:t>j</m:t>
                </m:r>
                <m:r>
                  <m:rPr>
                    <m:sty m:val="p"/>
                  </m:rPr>
                  <m:t>e</m:t>
                </m:r>
                <m:r>
                  <m:rPr>
                    <m:sty m:val="p"/>
                  </m:rPr>
                  <m:t>c</m:t>
                </m:r>
                <m:r>
                  <m:rPr>
                    <m:sty m:val="p"/>
                  </m:rPr>
                  <m:t>t</m:t>
                </m:r>
                <m:r>
                  <m:rPr>
                    <m:sty m:val="p"/>
                  </m:rPr>
                  <m:t>s</m:t>
                </m:r>
                <m:r>
                  <m:rPr>
                    <m:sty m:val="p"/>
                  </m:rPr>
                  <m:t>,</m:t>
                </m:r>
                <m:r>
                  <m:rPr>
                    <m:sty m:val="p"/>
                  </m:rPr>
                  <m:t>e</m:t>
                </m:r>
                <m:r>
                  <m:rPr>
                    <m:sty m:val="p"/>
                  </m:rPr>
                  <m:t>c</m:t>
                </m:r>
                <m:r>
                  <m:rPr>
                    <m:sty m:val="p"/>
                  </m:rPr>
                  <m:t>i</m:t>
                </m:r>
                <m:r>
                  <m:rPr>
                    <m:sty m:val="p"/>
                  </m:rPr>
                  <m:t>_</m:t>
                </m:r>
                <m:r>
                  <m:rPr>
                    <m:sty m:val="p"/>
                  </m:rPr>
                  <m:t>s</m:t>
                </m:r>
                <m:r>
                  <m:rPr>
                    <m:sty m:val="p"/>
                  </m:rPr>
                  <m:t>u</m:t>
                </m:r>
                <m:r>
                  <m:rPr>
                    <m:sty m:val="p"/>
                  </m:rPr>
                  <m:t>m</m:t>
                </m:r>
                <m:r>
                  <m:rPr>
                    <m:sty m:val="p"/>
                  </m:rPr>
                  <m:t>m</m:t>
                </m:r>
                <m:r>
                  <m:rPr>
                    <m:sty m:val="p"/>
                  </m:rPr>
                  <m:t>a</m:t>
                </m:r>
                <m:r>
                  <m:rPr>
                    <m:sty m:val="p"/>
                  </m:rPr>
                  <m:t>r</m:t>
                </m:r>
                <m:r>
                  <m:rPr>
                    <m:sty m:val="p"/>
                  </m:rPr>
                  <m:t>y</m:t>
                </m:r>
                <m:r>
                  <m:rPr>
                    <m:sty m:val="p"/>
                  </m:rPr>
                  <m:t>,</m:t>
                </m:r>
              </m:e>
            </m:mr>
            <m:mr>
              <m:e/>
              <m:e>
                <m:r>
                  <m:rPr>
                    <m:sty m:val="p"/>
                  </m:rPr>
                  <m:t>r</m:t>
                </m:r>
                <m:r>
                  <m:rPr>
                    <m:sty m:val="p"/>
                  </m:rPr>
                  <m:t>i</m:t>
                </m:r>
                <m:r>
                  <m:rPr>
                    <m:sty m:val="p"/>
                  </m:rPr>
                  <m:t>s</m:t>
                </m:r>
                <m:r>
                  <m:rPr>
                    <m:sty m:val="p"/>
                  </m:rPr>
                  <m:t>k</m:t>
                </m:r>
                <m:r>
                  <m:rPr>
                    <m:sty m:val="p"/>
                  </m:rPr>
                  <m:t>_</m:t>
                </m:r>
                <m:r>
                  <m:rPr>
                    <m:sty m:val="p"/>
                  </m:rPr>
                  <m:t>r</m:t>
                </m:r>
                <m:r>
                  <m:rPr>
                    <m:sty m:val="p"/>
                  </m:rPr>
                  <m:t>e</m:t>
                </m:r>
                <m:r>
                  <m:rPr>
                    <m:sty m:val="p"/>
                  </m:rPr>
                  <m:t>p</m:t>
                </m:r>
                <m:r>
                  <m:rPr>
                    <m:sty m:val="p"/>
                  </m:rPr>
                  <m:t>o</m:t>
                </m:r>
                <m:r>
                  <m:rPr>
                    <m:sty m:val="p"/>
                  </m:rPr>
                  <m:t>r</m:t>
                </m:r>
                <m:r>
                  <m:rPr>
                    <m:sty m:val="p"/>
                  </m:rPr>
                  <m:t>t</m:t>
                </m:r>
                <m:r>
                  <m:rPr>
                    <m:sty m:val="p"/>
                  </m:rPr>
                  <m:t>,</m:t>
                </m:r>
                <m:r>
                  <m:rPr>
                    <m:sty m:val="p"/>
                  </m:rPr>
                  <m:t>c</m:t>
                </m:r>
                <m:r>
                  <m:rPr>
                    <m:sty m:val="p"/>
                  </m:rPr>
                  <m:t>a</m:t>
                </m:r>
                <m:r>
                  <m:rPr>
                    <m:sty m:val="p"/>
                  </m:rPr>
                  <m:t>u</m:t>
                </m:r>
                <m:r>
                  <m:rPr>
                    <m:sty m:val="p"/>
                  </m:rPr>
                  <m:t>s</m:t>
                </m:r>
                <m:r>
                  <m:rPr>
                    <m:sty m:val="p"/>
                  </m:rPr>
                  <m:t>a</m:t>
                </m:r>
                <m:r>
                  <m:rPr>
                    <m:sty m:val="p"/>
                  </m:rPr>
                  <m:t>l</m:t>
                </m:r>
                <m:r>
                  <m:rPr>
                    <m:sty m:val="p"/>
                  </m:rPr>
                  <m:t>_</m:t>
                </m:r>
                <m:r>
                  <m:rPr>
                    <m:sty m:val="p"/>
                  </m:rPr>
                  <m:t>a</m:t>
                </m:r>
                <m:r>
                  <m:rPr>
                    <m:sty m:val="p"/>
                  </m:rPr>
                  <m:t>t</m:t>
                </m:r>
                <m:r>
                  <m:rPr>
                    <m:sty m:val="p"/>
                  </m:rPr>
                  <m:t>l</m:t>
                </m:r>
                <m:r>
                  <m:rPr>
                    <m:sty m:val="p"/>
                  </m:rPr>
                  <m:t>a</m:t>
                </m:r>
                <m:r>
                  <m:rPr>
                    <m:sty m:val="p"/>
                  </m:rPr>
                  <m:t>s</m:t>
                </m:r>
                <m:r>
                  <m:rPr>
                    <m:sty m:val="p"/>
                  </m:rPr>
                  <m:t>_</m:t>
                </m:r>
                <m:r>
                  <m:rPr>
                    <m:sty m:val="p"/>
                  </m:rPr>
                  <m:t>l</m:t>
                </m:r>
                <m:r>
                  <m:rPr>
                    <m:sty m:val="p"/>
                  </m:rPr>
                  <m:t>i</m:t>
                </m:r>
                <m:r>
                  <m:rPr>
                    <m:sty m:val="p"/>
                  </m:rPr>
                  <m:t>n</m:t>
                </m:r>
                <m:r>
                  <m:rPr>
                    <m:sty m:val="p"/>
                  </m:rPr>
                  <m:t>k</m:t>
                </m:r>
                <m:r>
                  <m:rPr>
                    <m:sty m:val="p"/>
                  </m:rPr>
                  <m:t>s</m:t>
                </m:r>
                <m:r>
                  <m:rPr>
                    <m:sty m:val="p"/>
                  </m:rPr>
                  <m:t>,</m:t>
                </m:r>
                <m:r>
                  <m:rPr>
                    <m:sty m:val="p"/>
                  </m:rPr>
                  <m:t>p</m:t>
                </m:r>
                <m:r>
                  <m:rPr>
                    <m:sty m:val="p"/>
                  </m:rPr>
                  <m:t>r</m:t>
                </m:r>
                <m:r>
                  <m:rPr>
                    <m:sty m:val="p"/>
                  </m:rPr>
                  <m:t>o</m:t>
                </m:r>
                <m:r>
                  <m:rPr>
                    <m:sty m:val="p"/>
                  </m:rPr>
                  <m:t>o</m:t>
                </m:r>
                <m:r>
                  <m:rPr>
                    <m:sty m:val="p"/>
                  </m:rPr>
                  <m:t>f</m:t>
                </m:r>
                <m:r>
                  <m:rPr>
                    <m:sty m:val="p"/>
                  </m:rPr>
                  <m:t>_</m:t>
                </m:r>
                <m:r>
                  <m:rPr>
                    <m:sty m:val="p"/>
                  </m:rPr>
                  <m:t>b</m:t>
                </m:r>
                <m:r>
                  <m:rPr>
                    <m:sty m:val="p"/>
                  </m:rPr>
                  <m:t>u</m:t>
                </m:r>
                <m:r>
                  <m:rPr>
                    <m:sty m:val="p"/>
                  </m:rPr>
                  <m:t>n</m:t>
                </m:r>
                <m:r>
                  <m:rPr>
                    <m:sty m:val="p"/>
                  </m:rPr>
                  <m:t>d</m:t>
                </m:r>
                <m:r>
                  <m:rPr>
                    <m:sty m:val="p"/>
                  </m:rPr>
                  <m:t>l</m:t>
                </m:r>
                <m:r>
                  <m:rPr>
                    <m:sty m:val="p"/>
                  </m:rPr>
                  <m:t>e</m:t>
                </m:r>
                <m:r>
                  <m:rPr>
                    <m:sty m:val="p"/>
                  </m:rPr>
                  <m:t>_</m:t>
                </m:r>
                <m:r>
                  <m:rPr>
                    <m:sty m:val="p"/>
                  </m:rPr>
                  <m:t>r</m:t>
                </m:r>
                <m:r>
                  <m:rPr>
                    <m:sty m:val="p"/>
                  </m:rPr>
                  <m:t>e</m:t>
                </m:r>
                <m:r>
                  <m:rPr>
                    <m:sty m:val="p"/>
                  </m:rPr>
                  <m:t>f</m:t>
                </m:r>
                <m:r>
                  <m:rPr>
                    <m:sty m:val="p"/>
                  </m:rPr>
                  <m:t>s</m:t>
                </m:r>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_</m:t>
                </m:r>
                <m:r>
                  <m:rPr>
                    <m:sty m:val="p"/>
                  </m:rPr>
                  <m:t>a</m:t>
                </m:r>
                <m:r>
                  <m:rPr>
                    <m:sty m:val="p"/>
                  </m:rPr>
                  <m:t>t</m:t>
                </m:r>
                <m:r>
                  <m:rPr>
                    <m:sty m:val="p"/>
                  </m:rPr>
                  <m:t>t</m:t>
                </m:r>
                <m:r>
                  <m:rPr>
                    <m:sty m:val="p"/>
                  </m:rPr>
                  <m:t>e</m:t>
                </m:r>
                <m:r>
                  <m:rPr>
                    <m:sty m:val="p"/>
                  </m:rPr>
                  <m:t>s</m:t>
                </m:r>
                <m:r>
                  <m:rPr>
                    <m:sty m:val="p"/>
                  </m:rPr>
                  <m:t>t</m:t>
                </m:r>
                <m:r>
                  <m:rPr>
                    <m:sty m:val="p"/>
                  </m:rPr>
                  <m:t>a</m:t>
                </m:r>
                <m:r>
                  <m:rPr>
                    <m:sty m:val="p"/>
                  </m:rPr>
                  <m:t>t</m:t>
                </m:r>
                <m:r>
                  <m:rPr>
                    <m:sty m:val="p"/>
                  </m:rPr>
                  <m:t>i</m:t>
                </m:r>
                <m:r>
                  <m:rPr>
                    <m:sty m:val="p"/>
                  </m:rPr>
                  <m:t>o</m:t>
                </m:r>
                <m:r>
                  <m:rPr>
                    <m:sty m:val="p"/>
                  </m:rPr>
                  <m:t>n</m:t>
                </m:r>
                <m:r>
                  <m:rPr>
                    <m:sty m:val="p"/>
                  </m:rPr>
                  <m:t>s</m:t>
                </m:r>
                <m:r>
                  <m:rPr>
                    <m:sty m:val="p"/>
                  </m:rPr>
                  <m:t>,</m:t>
                </m:r>
              </m:e>
            </m:mr>
            <m:mr>
              <m:e/>
              <m:e>
                <m:r>
                  <m:rPr>
                    <m:sty m:val="p"/>
                  </m:rPr>
                  <m:t>p</m:t>
                </m:r>
                <m:r>
                  <m:rPr>
                    <m:sty m:val="p"/>
                  </m:rPr>
                  <m:t>r</m:t>
                </m:r>
                <m:r>
                  <m:rPr>
                    <m:sty m:val="p"/>
                  </m:rPr>
                  <m:t>o</m:t>
                </m:r>
                <m:r>
                  <m:rPr>
                    <m:sty m:val="p"/>
                  </m:rPr>
                  <m:t>m</m:t>
                </m:r>
                <m:r>
                  <m:rPr>
                    <m:sty m:val="p"/>
                  </m:rPr>
                  <m:t>o</m:t>
                </m:r>
                <m:r>
                  <m:rPr>
                    <m:sty m:val="p"/>
                  </m:rPr>
                  <m:t>t</m:t>
                </m:r>
                <m:r>
                  <m:rPr>
                    <m:sty m:val="p"/>
                  </m:rPr>
                  <m:t>i</m:t>
                </m:r>
                <m:r>
                  <m:rPr>
                    <m:sty m:val="p"/>
                  </m:rPr>
                  <m:t>o</m:t>
                </m:r>
                <m:r>
                  <m:rPr>
                    <m:sty m:val="p"/>
                  </m:rPr>
                  <m:t>n</m:t>
                </m:r>
                <m:r>
                  <m:rPr>
                    <m:sty m:val="p"/>
                  </m:rPr>
                  <m:t>_</m:t>
                </m:r>
                <m:r>
                  <m:rPr>
                    <m:sty m:val="p"/>
                  </m:rPr>
                  <m:t>d</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r>
                  <m:rPr>
                    <m:sty m:val="p"/>
                  </m:rPr>
                  <m:t>_</m:t>
                </m:r>
                <m:r>
                  <m:rPr>
                    <m:sty m:val="p"/>
                  </m:rPr>
                  <m:t>n</m:t>
                </m:r>
                <m:r>
                  <m:rPr>
                    <m:sty m:val="p"/>
                  </m:rPr>
                  <m:t>o</m:t>
                </m:r>
                <m:r>
                  <m:rPr>
                    <m:sty m:val="p"/>
                  </m:rPr>
                  <m:t>t</m:t>
                </m:r>
                <m:r>
                  <m:rPr>
                    <m:sty m:val="p"/>
                  </m:rPr>
                  <m:t>e</m:t>
                </m:r>
                <m:r>
                  <m:rPr>
                    <m:sty m:val="p"/>
                  </m:rPr>
                  <m:t>s</m:t>
                </m:r>
                <m:r>
                  <m:rPr>
                    <m:sty m:val="p"/>
                  </m:rPr>
                  <m:t>,</m:t>
                </m:r>
                <m:r>
                  <m:rPr>
                    <m:sty m:val="p"/>
                  </m:rPr>
                  <m:t>r</m:t>
                </m:r>
                <m:r>
                  <m:rPr>
                    <m:sty m:val="p"/>
                  </m:rPr>
                  <m:t>e</m:t>
                </m:r>
                <m:r>
                  <m:rPr>
                    <m:sty m:val="p"/>
                  </m:rPr>
                  <m:t>p</m:t>
                </m:r>
                <m:r>
                  <m:rPr>
                    <m:sty m:val="p"/>
                  </m:rPr>
                  <m:t>l</m:t>
                </m:r>
                <m:r>
                  <m:rPr>
                    <m:sty m:val="p"/>
                  </m:rPr>
                  <m:t>a</m:t>
                </m:r>
                <m:r>
                  <m:rPr>
                    <m:sty m:val="p"/>
                  </m:rPr>
                  <m:t>y</m:t>
                </m:r>
                <m:r>
                  <m:rPr>
                    <m:sty m:val="p"/>
                  </m:rPr>
                  <m:t>_</m:t>
                </m:r>
                <m:r>
                  <m:rPr>
                    <m:sty m:val="p"/>
                  </m:rPr>
                  <m:t>i</m:t>
                </m:r>
                <m:r>
                  <m:rPr>
                    <m:sty m:val="p"/>
                  </m:rPr>
                  <m:t>n</m:t>
                </m:r>
                <m:r>
                  <m:rPr>
                    <m:sty m:val="p"/>
                  </m:rPr>
                  <m:t>s</m:t>
                </m:r>
                <m:r>
                  <m:rPr>
                    <m:sty m:val="p"/>
                  </m:rPr>
                  <m:t>t</m:t>
                </m:r>
                <m:r>
                  <m:rPr>
                    <m:sty m:val="p"/>
                  </m:rPr>
                  <m:t>r</m:t>
                </m:r>
                <m:r>
                  <m:rPr>
                    <m:sty m:val="p"/>
                  </m:rPr>
                  <m:t>u</m:t>
                </m:r>
                <m:r>
                  <m:rPr>
                    <m:sty m:val="p"/>
                  </m:rPr>
                  <m:t>c</m:t>
                </m:r>
                <m:r>
                  <m:rPr>
                    <m:sty m:val="p"/>
                  </m:rPr>
                  <m:t>t</m:t>
                </m:r>
                <m:r>
                  <m:rPr>
                    <m:sty m:val="p"/>
                  </m:rPr>
                  <m:t>i</m:t>
                </m:r>
                <m:r>
                  <m:rPr>
                    <m:sty m:val="p"/>
                  </m:rPr>
                  <m:t>o</m:t>
                </m:r>
                <m:r>
                  <m:rPr>
                    <m:sty m:val="p"/>
                  </m:rPr>
                  <m:t>n</m:t>
                </m:r>
                <m:r>
                  <m:rPr>
                    <m:sty m:val="p"/>
                  </m:rPr>
                  <m:t>s</m:t>
                </m:r>
                <m:r>
                  <m:rPr>
                    <m:sty m:val="p"/>
                  </m:rPr>
                  <m:t>,</m:t>
                </m:r>
                <m:r>
                  <m:rPr>
                    <m:sty m:val="p"/>
                  </m:rPr>
                  <m:t>p</m:t>
                </m:r>
                <m:r>
                  <m:rPr>
                    <m:sty m:val="p"/>
                  </m:rPr>
                  <m:t>u</m:t>
                </m:r>
                <m:r>
                  <m:rPr>
                    <m:sty m:val="p"/>
                  </m:rPr>
                  <m:t>b</m:t>
                </m:r>
                <m:r>
                  <m:rPr>
                    <m:sty m:val="p"/>
                  </m:rPr>
                  <m:t>l</m:t>
                </m:r>
                <m:r>
                  <m:rPr>
                    <m:sty m:val="p"/>
                  </m:rPr>
                  <m:t>i</m:t>
                </m:r>
                <m:r>
                  <m:rPr>
                    <m:sty m:val="p"/>
                  </m:rPr>
                  <m:t>c</m:t>
                </m:r>
                <m:r>
                  <m:rPr>
                    <m:sty m:val="p"/>
                  </m:rPr>
                  <m:t>_</m:t>
                </m:r>
                <m:r>
                  <m:rPr>
                    <m:sty m:val="p"/>
                  </m:rPr>
                  <m:t>s</m:t>
                </m:r>
                <m:r>
                  <m:rPr>
                    <m:sty m:val="p"/>
                  </m:rPr>
                  <m:t>a</m:t>
                </m:r>
                <m:r>
                  <m:rPr>
                    <m:sty m:val="p"/>
                  </m:rPr>
                  <m:t>f</m:t>
                </m:r>
                <m:r>
                  <m:rPr>
                    <m:sty m:val="p"/>
                  </m:rPr>
                  <m:t>e</m:t>
                </m:r>
                <m:r>
                  <m:rPr>
                    <m:sty m:val="p"/>
                  </m:rPr>
                  <m:t>_</m:t>
                </m:r>
                <m:r>
                  <m:rPr>
                    <m:sty m:val="p"/>
                  </m:rPr>
                  <m:t>s</m:t>
                </m:r>
                <m:r>
                  <m:rPr>
                    <m:sty m:val="p"/>
                  </m:rPr>
                  <m:t>u</m:t>
                </m:r>
                <m:r>
                  <m:rPr>
                    <m:sty m:val="p"/>
                  </m:rPr>
                  <m:t>m</m:t>
                </m:r>
                <m:r>
                  <m:rPr>
                    <m:sty m:val="p"/>
                  </m:rPr>
                  <m:t>m</m:t>
                </m:r>
                <m:r>
                  <m:rPr>
                    <m:sty m:val="p"/>
                  </m:rPr>
                  <m:t>a</m:t>
                </m:r>
                <m:r>
                  <m:rPr>
                    <m:sty m:val="p"/>
                  </m:rPr>
                  <m:t>r</m:t>
                </m:r>
                <m:r>
                  <m:rPr>
                    <m:sty m:val="p"/>
                  </m:rPr>
                  <m:t>y</m:t>
                </m:r>
                <m:r>
                  <m:rPr>
                    <m:sty m:val="p"/>
                  </m:rPr>
                  <m:t>,</m:t>
                </m:r>
              </m:e>
            </m:mr>
            <m:mr>
              <m:e/>
              <m:e>
                <m:r>
                  <m:rPr>
                    <m:sty m:val="p"/>
                  </m:rPr>
                  <m:t>p</m:t>
                </m:r>
                <m:r>
                  <m:rPr>
                    <m:sty m:val="p"/>
                  </m:rPr>
                  <m:t>r</m:t>
                </m:r>
                <m:r>
                  <m:rPr>
                    <m:sty m:val="p"/>
                  </m:rPr>
                  <m:t>i</m:t>
                </m:r>
                <m:r>
                  <m:rPr>
                    <m:sty m:val="p"/>
                  </m:rPr>
                  <m:t>v</m:t>
                </m:r>
                <m:r>
                  <m:rPr>
                    <m:sty m:val="p"/>
                  </m:rPr>
                  <m:t>a</m:t>
                </m:r>
                <m:r>
                  <m:rPr>
                    <m:sty m:val="p"/>
                  </m:rPr>
                  <m:t>t</m:t>
                </m:r>
                <m:r>
                  <m:rPr>
                    <m:sty m:val="p"/>
                  </m:rPr>
                  <m:t>e</m:t>
                </m:r>
                <m:r>
                  <m:rPr>
                    <m:sty m:val="p"/>
                  </m:rPr>
                  <m:t>_</m:t>
                </m:r>
                <m:r>
                  <m:rPr>
                    <m:sty m:val="p"/>
                  </m:rPr>
                  <m:t>a</m:t>
                </m:r>
                <m:r>
                  <m:rPr>
                    <m:sty m:val="p"/>
                  </m:rPr>
                  <m:t>u</m:t>
                </m:r>
                <m:r>
                  <m:rPr>
                    <m:sty m:val="p"/>
                  </m:rPr>
                  <m:t>d</m:t>
                </m:r>
                <m:r>
                  <m:rPr>
                    <m:sty m:val="p"/>
                  </m:rPr>
                  <m:t>i</m:t>
                </m:r>
                <m:r>
                  <m:rPr>
                    <m:sty m:val="p"/>
                  </m:rPr>
                  <m:t>t</m:t>
                </m:r>
                <m:r>
                  <m:rPr>
                    <m:sty m:val="p"/>
                  </m:rPr>
                  <m:t>_</m:t>
                </m:r>
                <m:r>
                  <m:rPr>
                    <m:sty m:val="p"/>
                  </m:rPr>
                  <m:t>a</m:t>
                </m:r>
                <m:r>
                  <m:rPr>
                    <m:sty m:val="p"/>
                  </m:rPr>
                  <m:t>p</m:t>
                </m:r>
                <m:r>
                  <m:rPr>
                    <m:sty m:val="p"/>
                  </m:rPr>
                  <m:t>p</m:t>
                </m:r>
                <m:r>
                  <m:rPr>
                    <m:sty m:val="p"/>
                  </m:rPr>
                  <m:t>e</m:t>
                </m:r>
                <m:r>
                  <m:rPr>
                    <m:sty m:val="p"/>
                  </m:rPr>
                  <m:t>n</m:t>
                </m:r>
                <m:r>
                  <m:rPr>
                    <m:sty m:val="p"/>
                  </m:rPr>
                  <m:t>d</m:t>
                </m:r>
                <m:r>
                  <m:rPr>
                    <m:sty m:val="p"/>
                  </m:rPr>
                  <m:t>i</m:t>
                </m:r>
                <m:r>
                  <m:rPr>
                    <m:sty m:val="p"/>
                  </m:rPr>
                  <m:t>x</m:t>
                </m:r>
                <m:r>
                  <m:rPr>
                    <m:sty m:val="p"/>
                  </m:rPr>
                  <m:t>)</m:t>
                </m:r>
              </m:e>
            </m:mr>
          </m:m>
        </m:oMath>
      </m:oMathPara>
    </w:p>
    <w:p>
      <w:pPr>
        <w:pStyle w:val="FirstParagraph"/>
      </w:pPr>
      <w:r>
        <w:t xml:space="preserve">No Move-37 claim without a dossier. No strategic promotion without a dossier. No institutional deployment without replayable dossier evidence.</w:t>
      </w:r>
    </w:p>
    <w:bookmarkEnd w:id="105"/>
    <w:bookmarkStart w:id="106" w:name="rsi-state-capacity-advantage"/>
    <w:p>
      <w:pPr>
        <w:pStyle w:val="Heading3"/>
      </w:pPr>
      <w:r>
        <w:rPr>
          <w:rStyle w:val="SectionNumber"/>
        </w:rPr>
        <w:t xml:space="preserve">6.7.9</w:t>
      </w:r>
      <w:r>
        <w:tab/>
      </w:r>
      <w:r>
        <w:t xml:space="preserve">RSI state-capacity advantage</w:t>
      </w:r>
    </w:p>
    <w:p>
      <w:pPr>
        <w:pStyle w:val="FirstParagraph"/>
      </w:pPr>
      <w:r>
        <w:t xml:space="preserve">AGI Alpha RSI does not merely improve model capability. It improves institutional state capacity for machine labor.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RSI meaning</w:t>
            </w:r>
          </w:p>
        </w:tc>
      </w:tr>
      <w:tr>
        <w:tc>
          <w:tcPr/>
          <w:p>
            <w:pPr>
              <w:pStyle w:val="Compact"/>
              <w:jc w:val="left"/>
            </w:pPr>
            <w:r>
              <w:t xml:space="preserve">Legibility</w:t>
            </w:r>
          </w:p>
        </w:tc>
        <w:tc>
          <w:tcPr/>
          <w:p>
            <w:pPr>
              <w:pStyle w:val="Compact"/>
              <w:jc w:val="left"/>
            </w:pPr>
            <w:r>
              <w:t xml:space="preserve">Replayability, schemas, proof bundles, evidence logs, and audit trails.</w:t>
            </w:r>
          </w:p>
        </w:tc>
      </w:tr>
      <w:tr>
        <w:tc>
          <w:tcPr/>
          <w:p>
            <w:pPr>
              <w:pStyle w:val="Compact"/>
              <w:jc w:val="left"/>
            </w:pPr>
            <w:r>
              <w:t xml:space="preserve">Control</w:t>
            </w:r>
          </w:p>
        </w:tc>
        <w:tc>
          <w:tcPr/>
          <w:p>
            <w:pPr>
              <w:pStyle w:val="Compact"/>
              <w:jc w:val="left"/>
            </w:pPr>
            <w:r>
              <w:t xml:space="preserve">Mechanical gates, authority boundaries, risk routing, pause controls, and no OMNI outcome authority.</w:t>
            </w:r>
          </w:p>
        </w:tc>
      </w:tr>
      <w:tr>
        <w:tc>
          <w:tcPr/>
          <w:p>
            <w:pPr>
              <w:pStyle w:val="Compact"/>
              <w:jc w:val="left"/>
            </w:pPr>
            <w:r>
              <w:t xml:space="preserve">Continuity</w:t>
            </w:r>
          </w:p>
        </w:tc>
        <w:tc>
          <w:tcPr/>
          <w:p>
            <w:pPr>
              <w:pStyle w:val="Compact"/>
              <w:jc w:val="left"/>
            </w:pPr>
            <w:r>
              <w:t xml:space="preserve">Append-only ledgers, persistent archive, scaffold lineages, causal atlas memory, and drift sentinel.</w:t>
            </w:r>
          </w:p>
        </w:tc>
      </w:tr>
      <w:tr>
        <w:tc>
          <w:tcPr/>
          <w:p>
            <w:pPr>
              <w:pStyle w:val="Compact"/>
              <w:jc w:val="left"/>
            </w:pPr>
            <w:r>
              <w:t xml:space="preserve">Coordination</w:t>
            </w:r>
          </w:p>
        </w:tc>
        <w:tc>
          <w:tcPr/>
          <w:p>
            <w:pPr>
              <w:pStyle w:val="Compact"/>
              <w:jc w:val="left"/>
            </w:pPr>
            <w:r>
              <w:t xml:space="preserve">Dossiers, schema-bound artifacts, baseline libraries, validator councils, MandateEpochs, AGI Jobs, and AGI Nodes.</w:t>
            </w:r>
          </w:p>
        </w:tc>
      </w:tr>
      <w:tr>
        <w:tc>
          <w:tcPr/>
          <w:p>
            <w:pPr>
              <w:pStyle w:val="Compact"/>
              <w:jc w:val="left"/>
            </w:pPr>
            <w:r>
              <w:t xml:space="preserve">Compounding</w:t>
            </w:r>
          </w:p>
        </w:tc>
        <w:tc>
          <w:tcPr/>
          <w:p>
            <w:pPr>
              <w:pStyle w:val="Compact"/>
              <w:jc w:val="left"/>
            </w:pPr>
            <w:r>
              <w:t xml:space="preserve">Stepping-stone retention, lineage metaproductivity, QD archive coverage, regression detection, and capacity allocation policy.</w:t>
            </w:r>
          </w:p>
        </w:tc>
      </w:tr>
    </w:tbl>
    <w:p>
      <w:pPr>
        <w:pStyle w:val="BodyText"/>
      </w:pPr>
      <w:r>
        <w:t xml:space="preserve">Define compact factors:</w:t>
      </w:r>
    </w:p>
    <w:p>
      <w:pPr>
        <w:pStyle w:val="BodyText"/>
      </w:pPr>
      <m:oMathPara>
        <m:oMathParaPr>
          <m:jc m:val="center"/>
        </m:oMathParaPr>
        <m:oMath>
          <m:m>
            <m:mPr>
              <m:baseJc m:val="center"/>
              <m:plcHide m:val="on"/>
              <m:mcs>
                <m:mc>
                  <m:mcPr>
                    <m:mcJc m:val="right"/>
                    <m:count m:val="1"/>
                  </m:mcPr>
                </m:mc>
                <m:mc>
                  <m:mcPr>
                    <m:mcJc m:val="left"/>
                    <m:count m:val="1"/>
                  </m:mcPr>
                </m:mc>
              </m:mcs>
            </m:mPr>
            <m:mr>
              <m:e>
                <m:sSub>
                  <m:e>
                    <m:r>
                      <m:t>A</m:t>
                    </m:r>
                  </m:e>
                  <m:sub>
                    <m:r>
                      <m:rPr>
                        <m:sty m:val="p"/>
                      </m:rPr>
                      <m:t>R</m:t>
                    </m:r>
                    <m:r>
                      <m:rPr>
                        <m:sty m:val="p"/>
                      </m:rPr>
                      <m:t>S</m:t>
                    </m:r>
                    <m:r>
                      <m:rPr>
                        <m:sty m:val="p"/>
                      </m:rPr>
                      <m:t>I</m:t>
                    </m:r>
                  </m:sub>
                </m:sSub>
              </m:e>
              <m:e>
                <m:r>
                  <m:rPr>
                    <m:sty m:val="p"/>
                  </m:rPr>
                  <m:t>=</m:t>
                </m:r>
                <m:r>
                  <m:rPr>
                    <m:sty m:val="p"/>
                  </m:rPr>
                  <m:t>L</m:t>
                </m:r>
                <m:r>
                  <m:rPr>
                    <m:sty m:val="p"/>
                  </m:rPr>
                  <m:t>e</m:t>
                </m:r>
                <m:r>
                  <m:rPr>
                    <m:sty m:val="p"/>
                  </m:rPr>
                  <m:t>g</m:t>
                </m:r>
                <m:r>
                  <m:rPr>
                    <m:sty m:val="p"/>
                  </m:rPr>
                  <m:t>i</m:t>
                </m:r>
                <m:r>
                  <m:rPr>
                    <m:sty m:val="p"/>
                  </m:rPr>
                  <m:t>b</m:t>
                </m:r>
                <m:r>
                  <m:rPr>
                    <m:sty m:val="p"/>
                  </m:rPr>
                  <m:t>i</m:t>
                </m:r>
                <m:r>
                  <m:rPr>
                    <m:sty m:val="p"/>
                  </m:rPr>
                  <m:t>l</m:t>
                </m:r>
                <m:r>
                  <m:rPr>
                    <m:sty m:val="p"/>
                  </m:rPr>
                  <m:t>i</m:t>
                </m:r>
                <m:r>
                  <m:rPr>
                    <m:sty m:val="p"/>
                  </m:rPr>
                  <m:t>t</m:t>
                </m:r>
                <m:r>
                  <m:rPr>
                    <m:sty m:val="p"/>
                  </m:rPr>
                  <m:t>y</m:t>
                </m:r>
                <m:r>
                  <m:rPr>
                    <m:sty m:val="p"/>
                  </m:rPr>
                  <m:t>⋅</m:t>
                </m:r>
                <m:r>
                  <m:rPr>
                    <m:sty m:val="p"/>
                  </m:rPr>
                  <m:t>C</m:t>
                </m:r>
                <m:r>
                  <m:rPr>
                    <m:sty m:val="p"/>
                  </m:rPr>
                  <m:t>o</m:t>
                </m:r>
                <m:r>
                  <m:rPr>
                    <m:sty m:val="p"/>
                  </m:rPr>
                  <m:t>n</m:t>
                </m:r>
                <m:r>
                  <m:rPr>
                    <m:sty m:val="p"/>
                  </m:rPr>
                  <m:t>t</m:t>
                </m:r>
                <m:r>
                  <m:rPr>
                    <m:sty m:val="p"/>
                  </m:rPr>
                  <m:t>r</m:t>
                </m:r>
                <m:r>
                  <m:rPr>
                    <m:sty m:val="p"/>
                  </m:rPr>
                  <m:t>o</m:t>
                </m:r>
                <m:r>
                  <m:rPr>
                    <m:sty m:val="p"/>
                  </m:rPr>
                  <m:t>l</m:t>
                </m:r>
                <m:r>
                  <m:rPr>
                    <m:sty m:val="p"/>
                  </m:rPr>
                  <m:t>⋅</m:t>
                </m:r>
                <m:r>
                  <m:rPr>
                    <m:sty m:val="p"/>
                  </m:rPr>
                  <m:t>C</m:t>
                </m:r>
                <m:r>
                  <m:rPr>
                    <m:sty m:val="p"/>
                  </m:rPr>
                  <m:t>o</m:t>
                </m:r>
                <m:r>
                  <m:rPr>
                    <m:sty m:val="p"/>
                  </m:rPr>
                  <m:t>n</m:t>
                </m:r>
                <m:r>
                  <m:rPr>
                    <m:sty m:val="p"/>
                  </m:rPr>
                  <m:t>t</m:t>
                </m:r>
                <m:r>
                  <m:rPr>
                    <m:sty m:val="p"/>
                  </m:rPr>
                  <m:t>i</m:t>
                </m:r>
                <m:r>
                  <m:rPr>
                    <m:sty m:val="p"/>
                  </m:rPr>
                  <m:t>n</m:t>
                </m:r>
                <m:r>
                  <m:rPr>
                    <m:sty m:val="p"/>
                  </m:rPr>
                  <m:t>u</m:t>
                </m:r>
                <m:r>
                  <m:rPr>
                    <m:sty m:val="p"/>
                  </m:rPr>
                  <m:t>i</m:t>
                </m:r>
                <m:r>
                  <m:rPr>
                    <m:sty m:val="p"/>
                  </m:rPr>
                  <m:t>t</m:t>
                </m:r>
                <m:r>
                  <m:rPr>
                    <m:sty m:val="p"/>
                  </m:rPr>
                  <m:t>y</m:t>
                </m:r>
                <m:r>
                  <m:rPr>
                    <m:sty m:val="p"/>
                  </m:rPr>
                  <m:t>⋅</m:t>
                </m:r>
                <m:r>
                  <m:rPr>
                    <m:sty m:val="p"/>
                  </m:rPr>
                  <m:t>C</m:t>
                </m:r>
                <m:r>
                  <m:rPr>
                    <m:sty m:val="p"/>
                  </m:rPr>
                  <m:t>o</m:t>
                </m:r>
                <m:r>
                  <m:rPr>
                    <m:sty m:val="p"/>
                  </m:rPr>
                  <m:t>o</m:t>
                </m:r>
                <m:r>
                  <m:rPr>
                    <m:sty m:val="p"/>
                  </m:rPr>
                  <m:t>r</m:t>
                </m:r>
                <m:r>
                  <m:rPr>
                    <m:sty m:val="p"/>
                  </m:rPr>
                  <m:t>d</m:t>
                </m:r>
                <m:r>
                  <m:rPr>
                    <m:sty m:val="p"/>
                  </m:rPr>
                  <m:t>i</m:t>
                </m:r>
                <m:r>
                  <m:rPr>
                    <m:sty m:val="p"/>
                  </m:rPr>
                  <m:t>n</m:t>
                </m:r>
                <m:r>
                  <m:rPr>
                    <m:sty m:val="p"/>
                  </m:rPr>
                  <m:t>a</m:t>
                </m:r>
                <m:r>
                  <m:rPr>
                    <m:sty m:val="p"/>
                  </m:rPr>
                  <m:t>t</m:t>
                </m:r>
                <m:r>
                  <m:rPr>
                    <m:sty m:val="p"/>
                  </m:rPr>
                  <m:t>i</m:t>
                </m:r>
                <m:r>
                  <m:rPr>
                    <m:sty m:val="p"/>
                  </m:rPr>
                  <m:t>o</m:t>
                </m:r>
                <m:r>
                  <m:rPr>
                    <m:sty m:val="p"/>
                  </m:rPr>
                  <m:t>n</m:t>
                </m:r>
                <m:r>
                  <m:rPr>
                    <m:sty m:val="p"/>
                  </m:rPr>
                  <m:t>⋅</m:t>
                </m:r>
                <m:r>
                  <m:rPr>
                    <m:sty m:val="p"/>
                  </m:rPr>
                  <m:t>C</m:t>
                </m:r>
                <m:r>
                  <m:rPr>
                    <m:sty m:val="p"/>
                  </m:rPr>
                  <m:t>o</m:t>
                </m:r>
                <m:r>
                  <m:rPr>
                    <m:sty m:val="p"/>
                  </m:rPr>
                  <m:t>m</m:t>
                </m:r>
                <m:r>
                  <m:rPr>
                    <m:sty m:val="p"/>
                  </m:rPr>
                  <m:t>p</m:t>
                </m:r>
                <m:r>
                  <m:rPr>
                    <m:sty m:val="p"/>
                  </m:rPr>
                  <m:t>o</m:t>
                </m:r>
                <m:r>
                  <m:rPr>
                    <m:sty m:val="p"/>
                  </m:rPr>
                  <m:t>u</m:t>
                </m:r>
                <m:r>
                  <m:rPr>
                    <m:sty m:val="p"/>
                  </m:rPr>
                  <m:t>n</m:t>
                </m:r>
                <m:r>
                  <m:rPr>
                    <m:sty m:val="p"/>
                  </m:rPr>
                  <m:t>d</m:t>
                </m:r>
                <m:r>
                  <m:rPr>
                    <m:sty m:val="p"/>
                  </m:rPr>
                  <m:t>i</m:t>
                </m:r>
                <m:r>
                  <m:rPr>
                    <m:sty m:val="p"/>
                  </m:rPr>
                  <m:t>n</m:t>
                </m:r>
                <m:r>
                  <m:rPr>
                    <m:sty m:val="p"/>
                  </m:rPr>
                  <m:t>g</m:t>
                </m:r>
                <m:r>
                  <m:rPr>
                    <m:sty m:val="p"/>
                  </m:rPr>
                  <m:t>,</m:t>
                </m:r>
              </m:e>
            </m:mr>
            <m:mr>
              <m:e>
                <m:sSub>
                  <m:e>
                    <m:r>
                      <m:t>B</m:t>
                    </m:r>
                  </m:e>
                  <m:sub>
                    <m:r>
                      <m:rPr>
                        <m:sty m:val="p"/>
                      </m:rPr>
                      <m:t>R</m:t>
                    </m:r>
                    <m:r>
                      <m:rPr>
                        <m:sty m:val="p"/>
                      </m:rPr>
                      <m:t>S</m:t>
                    </m:r>
                    <m:r>
                      <m:rPr>
                        <m:sty m:val="p"/>
                      </m:rPr>
                      <m:t>I</m:t>
                    </m:r>
                  </m:sub>
                </m:sSub>
              </m:e>
              <m:e>
                <m:r>
                  <m:rPr>
                    <m:sty m:val="p"/>
                  </m:rPr>
                  <m:t>=</m:t>
                </m:r>
                <m:r>
                  <m:rPr>
                    <m:sty m:val="p"/>
                  </m:rPr>
                  <m:t>C</m:t>
                </m:r>
                <m:r>
                  <m:rPr>
                    <m:sty m:val="p"/>
                  </m:rPr>
                  <m:t>o</m:t>
                </m:r>
                <m:r>
                  <m:rPr>
                    <m:sty m:val="p"/>
                  </m:rPr>
                  <m:t>o</m:t>
                </m:r>
                <m:r>
                  <m:rPr>
                    <m:sty m:val="p"/>
                  </m:rPr>
                  <m:t>r</m:t>
                </m:r>
                <m:r>
                  <m:rPr>
                    <m:sty m:val="p"/>
                  </m:rPr>
                  <m:t>d</m:t>
                </m:r>
                <m:r>
                  <m:rPr>
                    <m:sty m:val="p"/>
                  </m:rPr>
                  <m:t>i</m:t>
                </m:r>
                <m:r>
                  <m:rPr>
                    <m:sty m:val="p"/>
                  </m:rPr>
                  <m:t>n</m:t>
                </m:r>
                <m:r>
                  <m:rPr>
                    <m:sty m:val="p"/>
                  </m:rPr>
                  <m:t>a</m:t>
                </m:r>
                <m:r>
                  <m:rPr>
                    <m:sty m:val="p"/>
                  </m:rPr>
                  <m:t>t</m:t>
                </m:r>
                <m:r>
                  <m:rPr>
                    <m:sty m:val="p"/>
                  </m:rPr>
                  <m:t>i</m:t>
                </m:r>
                <m:r>
                  <m:rPr>
                    <m:sty m:val="p"/>
                  </m:rPr>
                  <m:t>o</m:t>
                </m:r>
                <m:r>
                  <m:rPr>
                    <m:sty m:val="p"/>
                  </m:rPr>
                  <m:t>n</m:t>
                </m:r>
                <m:r>
                  <m:rPr>
                    <m:sty m:val="p"/>
                  </m:rPr>
                  <m:t>C</m:t>
                </m:r>
                <m:r>
                  <m:rPr>
                    <m:sty m:val="p"/>
                  </m:rPr>
                  <m:t>o</m:t>
                </m:r>
                <m:r>
                  <m:rPr>
                    <m:sty m:val="p"/>
                  </m:rPr>
                  <m:t>s</m:t>
                </m:r>
                <m:r>
                  <m:rPr>
                    <m:sty m:val="p"/>
                  </m:rPr>
                  <m:t>t</m:t>
                </m:r>
                <m:r>
                  <m:rPr>
                    <m:sty m:val="p"/>
                  </m:rPr>
                  <m:t>+</m:t>
                </m:r>
                <m:r>
                  <m:rPr>
                    <m:sty m:val="p"/>
                  </m:rPr>
                  <m:t>A</m:t>
                </m:r>
                <m:r>
                  <m:rPr>
                    <m:sty m:val="p"/>
                  </m:rPr>
                  <m:t>u</m:t>
                </m:r>
                <m:r>
                  <m:rPr>
                    <m:sty m:val="p"/>
                  </m:rPr>
                  <m:t>d</m:t>
                </m:r>
                <m:r>
                  <m:rPr>
                    <m:sty m:val="p"/>
                  </m:rPr>
                  <m:t>i</m:t>
                </m:r>
                <m:r>
                  <m:rPr>
                    <m:sty m:val="p"/>
                  </m:rPr>
                  <m:t>t</m:t>
                </m:r>
                <m:r>
                  <m:rPr>
                    <m:sty m:val="p"/>
                  </m:rPr>
                  <m:t>C</m:t>
                </m:r>
                <m:r>
                  <m:rPr>
                    <m:sty m:val="p"/>
                  </m:rPr>
                  <m:t>o</m:t>
                </m:r>
                <m:r>
                  <m:rPr>
                    <m:sty m:val="p"/>
                  </m:rPr>
                  <m:t>s</m:t>
                </m:r>
                <m:r>
                  <m:rPr>
                    <m:sty m:val="p"/>
                  </m:rPr>
                  <m:t>t</m:t>
                </m:r>
                <m:r>
                  <m:rPr>
                    <m:sty m:val="p"/>
                  </m:rPr>
                  <m:t>+</m:t>
                </m:r>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r>
                  <m:rPr>
                    <m:sty m:val="p"/>
                  </m:rPr>
                  <m:t>L</m:t>
                </m:r>
                <m:r>
                  <m:rPr>
                    <m:sty m:val="p"/>
                  </m:rPr>
                  <m:t>a</m:t>
                </m:r>
                <m:r>
                  <m:rPr>
                    <m:sty m:val="p"/>
                  </m:rPr>
                  <m:t>t</m:t>
                </m:r>
                <m:r>
                  <m:rPr>
                    <m:sty m:val="p"/>
                  </m:rPr>
                  <m:t>e</m:t>
                </m:r>
                <m:r>
                  <m:rPr>
                    <m:sty m:val="p"/>
                  </m:rPr>
                  <m:t>n</m:t>
                </m:r>
                <m:r>
                  <m:rPr>
                    <m:sty m:val="p"/>
                  </m:rPr>
                  <m:t>c</m:t>
                </m:r>
                <m:r>
                  <m:rPr>
                    <m:sty m:val="p"/>
                  </m:rPr>
                  <m:t>y</m:t>
                </m:r>
              </m:e>
            </m:mr>
            <m:mr>
              <m:e/>
              <m:e>
                <m:r>
                  <m:t> </m:t>
                </m:r>
                <m:r>
                  <m:rPr>
                    <m:sty m:val="p"/>
                  </m:rPr>
                  <m:t>+</m:t>
                </m:r>
                <m:r>
                  <m:rPr>
                    <m:sty m:val="p"/>
                  </m:rPr>
                  <m:t>D</m:t>
                </m:r>
                <m:r>
                  <m:rPr>
                    <m:sty m:val="p"/>
                  </m:rPr>
                  <m:t>r</m:t>
                </m:r>
                <m:r>
                  <m:rPr>
                    <m:sty m:val="p"/>
                  </m:rPr>
                  <m:t>i</m:t>
                </m:r>
                <m:r>
                  <m:rPr>
                    <m:sty m:val="p"/>
                  </m:rPr>
                  <m:t>f</m:t>
                </m:r>
                <m:r>
                  <m:rPr>
                    <m:sty m:val="p"/>
                  </m:rPr>
                  <m:t>t</m:t>
                </m:r>
                <m:r>
                  <m:rPr>
                    <m:sty m:val="p"/>
                  </m:rPr>
                  <m:t>R</m:t>
                </m:r>
                <m:r>
                  <m:rPr>
                    <m:sty m:val="p"/>
                  </m:rPr>
                  <m:t>i</m:t>
                </m:r>
                <m:r>
                  <m:rPr>
                    <m:sty m:val="p"/>
                  </m:rPr>
                  <m:t>s</m:t>
                </m:r>
                <m:r>
                  <m:rPr>
                    <m:sty m:val="p"/>
                  </m:rPr>
                  <m:t>k</m:t>
                </m:r>
                <m:r>
                  <m:rPr>
                    <m:sty m:val="p"/>
                  </m:rPr>
                  <m:t>+</m:t>
                </m:r>
                <m:r>
                  <m:rPr>
                    <m:sty m:val="p"/>
                  </m:rPr>
                  <m:t>F</m:t>
                </m:r>
                <m:r>
                  <m:rPr>
                    <m:sty m:val="p"/>
                  </m:rPr>
                  <m:t>a</m:t>
                </m:r>
                <m:r>
                  <m:rPr>
                    <m:sty m:val="p"/>
                  </m:rPr>
                  <m:t>l</m:t>
                </m:r>
                <m:r>
                  <m:rPr>
                    <m:sty m:val="p"/>
                  </m:rPr>
                  <m:t>s</m:t>
                </m:r>
                <m:r>
                  <m:rPr>
                    <m:sty m:val="p"/>
                  </m:rPr>
                  <m:t>e</m:t>
                </m:r>
                <m:r>
                  <m:rPr>
                    <m:sty m:val="p"/>
                  </m:rPr>
                  <m:t>P</m:t>
                </m:r>
                <m:r>
                  <m:rPr>
                    <m:sty m:val="p"/>
                  </m:rPr>
                  <m:t>r</m:t>
                </m:r>
                <m:r>
                  <m:rPr>
                    <m:sty m:val="p"/>
                  </m:rPr>
                  <m:t>o</m:t>
                </m:r>
                <m:r>
                  <m:rPr>
                    <m:sty m:val="p"/>
                  </m:rPr>
                  <m:t>m</m:t>
                </m:r>
                <m:r>
                  <m:rPr>
                    <m:sty m:val="p"/>
                  </m:rPr>
                  <m:t>o</m:t>
                </m:r>
                <m:r>
                  <m:rPr>
                    <m:sty m:val="p"/>
                  </m:rPr>
                  <m:t>t</m:t>
                </m:r>
                <m:r>
                  <m:rPr>
                    <m:sty m:val="p"/>
                  </m:rPr>
                  <m:t>i</m:t>
                </m:r>
                <m:r>
                  <m:rPr>
                    <m:sty m:val="p"/>
                  </m:rPr>
                  <m:t>o</m:t>
                </m:r>
                <m:r>
                  <m:rPr>
                    <m:sty m:val="p"/>
                  </m:rPr>
                  <m:t>n</m:t>
                </m:r>
                <m:r>
                  <m:rPr>
                    <m:sty m:val="p"/>
                  </m:rPr>
                  <m:t>R</m:t>
                </m:r>
                <m:r>
                  <m:rPr>
                    <m:sty m:val="p"/>
                  </m:rPr>
                  <m:t>i</m:t>
                </m:r>
                <m:r>
                  <m:rPr>
                    <m:sty m:val="p"/>
                  </m:rPr>
                  <m:t>s</m:t>
                </m:r>
                <m:r>
                  <m:rPr>
                    <m:sty m:val="p"/>
                  </m:rPr>
                  <m:t>k</m:t>
                </m:r>
                <m:r>
                  <m:rPr>
                    <m:sty m:val="p"/>
                  </m:rPr>
                  <m:t>,</m:t>
                </m:r>
              </m:e>
            </m:mr>
            <m:mr>
              <m:e>
                <m:sSub>
                  <m:e>
                    <m:r>
                      <m:t>D</m:t>
                    </m:r>
                  </m:e>
                  <m:sub>
                    <m:r>
                      <m:rPr>
                        <m:sty m:val="p"/>
                      </m:rPr>
                      <m:t>R</m:t>
                    </m:r>
                    <m:r>
                      <m:rPr>
                        <m:sty m:val="p"/>
                      </m:rPr>
                      <m:t>S</m:t>
                    </m:r>
                    <m:r>
                      <m:rPr>
                        <m:sty m:val="p"/>
                      </m:rPr>
                      <m:t>I</m:t>
                    </m:r>
                    <m:r>
                      <m:rPr>
                        <m:sty m:val="p"/>
                      </m:rPr>
                      <m:t>_</m:t>
                    </m:r>
                    <m:r>
                      <m:rPr>
                        <m:sty m:val="p"/>
                      </m:rPr>
                      <m:t>c</m:t>
                    </m:r>
                    <m:r>
                      <m:rPr>
                        <m:sty m:val="p"/>
                      </m:rPr>
                      <m:t>a</m:t>
                    </m:r>
                    <m:r>
                      <m:rPr>
                        <m:sty m:val="p"/>
                      </m:rPr>
                      <m:t>p</m:t>
                    </m:r>
                    <m:r>
                      <m:rPr>
                        <m:sty m:val="p"/>
                      </m:rPr>
                      <m:t>a</m:t>
                    </m:r>
                    <m:r>
                      <m:rPr>
                        <m:sty m:val="p"/>
                      </m:rPr>
                      <m:t>c</m:t>
                    </m:r>
                    <m:r>
                      <m:rPr>
                        <m:sty m:val="p"/>
                      </m:rPr>
                      <m:t>i</m:t>
                    </m:r>
                    <m:r>
                      <m:rPr>
                        <m:sty m:val="p"/>
                      </m:rPr>
                      <m:t>t</m:t>
                    </m:r>
                    <m:r>
                      <m:rPr>
                        <m:sty m:val="p"/>
                      </m:rPr>
                      <m:t>y</m:t>
                    </m:r>
                  </m:sub>
                </m:sSub>
              </m:e>
              <m:e>
                <m:r>
                  <m:rPr>
                    <m:sty m:val="p"/>
                  </m:rPr>
                  <m:t>=</m:t>
                </m:r>
                <m:f>
                  <m:fPr>
                    <m:type m:val="bar"/>
                  </m:fPr>
                  <m:num>
                    <m:sSub>
                      <m:e>
                        <m:r>
                          <m:t>A</m:t>
                        </m:r>
                      </m:e>
                      <m:sub>
                        <m:r>
                          <m:rPr>
                            <m:sty m:val="p"/>
                          </m:rPr>
                          <m:t>R</m:t>
                        </m:r>
                        <m:r>
                          <m:rPr>
                            <m:sty m:val="p"/>
                          </m:rPr>
                          <m:t>S</m:t>
                        </m:r>
                        <m:r>
                          <m:rPr>
                            <m:sty m:val="p"/>
                          </m:rPr>
                          <m:t>I</m:t>
                        </m:r>
                      </m:sub>
                    </m:sSub>
                  </m:num>
                  <m:den>
                    <m:sSub>
                      <m:e>
                        <m:r>
                          <m:t>B</m:t>
                        </m:r>
                      </m:e>
                      <m:sub>
                        <m:r>
                          <m:rPr>
                            <m:sty m:val="p"/>
                          </m:rPr>
                          <m:t>R</m:t>
                        </m:r>
                        <m:r>
                          <m:rPr>
                            <m:sty m:val="p"/>
                          </m:rPr>
                          <m:t>S</m:t>
                        </m:r>
                        <m:r>
                          <m:rPr>
                            <m:sty m:val="p"/>
                          </m:rPr>
                          <m:t>I</m:t>
                        </m:r>
                      </m:sub>
                    </m:sSub>
                  </m:den>
                </m:f>
                <m:r>
                  <m:rPr>
                    <m:sty m:val="p"/>
                  </m:rPr>
                  <m:t>.</m:t>
                </m:r>
              </m:e>
            </m:mr>
          </m:m>
        </m:oMath>
      </m:oMathPara>
    </w:p>
    <w:p>
      <w:pPr>
        <w:pStyle w:val="FirstParagraph"/>
      </w:pPr>
      <w:r>
        <w:t xml:space="preserve">The civilizational governance metric becomes:</w:t>
      </w:r>
    </w:p>
    <w:p>
      <w:pPr>
        <w:pStyle w:val="BodyText"/>
      </w:pPr>
      <m:oMathPara>
        <m:oMathParaPr>
          <m:jc m:val="center"/>
        </m:oMathParaPr>
        <m:oMath>
          <m:m>
            <m:mPr>
              <m:baseJc m:val="center"/>
              <m:plcHide m:val="on"/>
              <m:mcs>
                <m:mc>
                  <m:mcPr>
                    <m:mcJc m:val="right"/>
                    <m:count m:val="1"/>
                  </m:mcPr>
                </m:mc>
                <m:mc>
                  <m:mcPr>
                    <m:mcJc m:val="left"/>
                    <m:count m:val="1"/>
                  </m:mcPr>
                </m:mc>
              </m:mcs>
            </m:mPr>
            <m:mr>
              <m:e>
                <m:sSub>
                  <m:e>
                    <m:r>
                      <m:t>A</m:t>
                    </m:r>
                  </m:e>
                  <m:sub>
                    <m:r>
                      <m:rPr>
                        <m:sty m:val="p"/>
                      </m:rPr>
                      <m:t>c</m:t>
                    </m:r>
                    <m:r>
                      <m:rPr>
                        <m:sty m:val="p"/>
                      </m:rPr>
                      <m:t>i</m:t>
                    </m:r>
                    <m:r>
                      <m:rPr>
                        <m:sty m:val="p"/>
                      </m:rPr>
                      <m:t>v</m:t>
                    </m:r>
                    <m:r>
                      <m:rPr>
                        <m:sty m:val="p"/>
                      </m:rPr>
                      <m:t>,</m:t>
                    </m:r>
                    <m:r>
                      <m:rPr>
                        <m:sty m:val="p"/>
                      </m:rPr>
                      <m:t>R</m:t>
                    </m:r>
                    <m:r>
                      <m:rPr>
                        <m:sty m:val="p"/>
                      </m:rPr>
                      <m:t>S</m:t>
                    </m:r>
                    <m:r>
                      <m:rPr>
                        <m:sty m:val="p"/>
                      </m:rPr>
                      <m:t>I</m:t>
                    </m:r>
                  </m:sub>
                </m:sSub>
              </m:e>
              <m:e>
                <m:r>
                  <m:rPr>
                    <m:sty m:val="p"/>
                  </m:rPr>
                  <m:t>=</m:t>
                </m:r>
                <m:sSub>
                  <m:e>
                    <m:r>
                      <m:t>D</m:t>
                    </m:r>
                  </m:e>
                  <m:sub>
                    <m:r>
                      <m:rPr>
                        <m:sty m:val="p"/>
                      </m:rPr>
                      <m:t>c</m:t>
                    </m:r>
                    <m:r>
                      <m:rPr>
                        <m:sty m:val="p"/>
                      </m:rPr>
                      <m:t>i</m:t>
                    </m:r>
                    <m:r>
                      <m:rPr>
                        <m:sty m:val="p"/>
                      </m:rPr>
                      <m:t>v</m:t>
                    </m:r>
                    <m:r>
                      <m:rPr>
                        <m:sty m:val="p"/>
                      </m:rPr>
                      <m:t>+</m:t>
                    </m:r>
                    <m:r>
                      <m:rPr>
                        <m:sty m:val="p"/>
                      </m:rPr>
                      <m:t>+</m:t>
                    </m:r>
                  </m:sub>
                </m:sSub>
                <m:r>
                  <m:rPr>
                    <m:sty m:val="p"/>
                  </m:rPr>
                  <m:t>⋅</m:t>
                </m:r>
                <m:sSub>
                  <m:e>
                    <m:r>
                      <m:t>D</m:t>
                    </m:r>
                  </m:e>
                  <m:sub>
                    <m:r>
                      <m:rPr>
                        <m:sty m:val="p"/>
                      </m:rPr>
                      <m:t>R</m:t>
                    </m:r>
                    <m:r>
                      <m:rPr>
                        <m:sty m:val="p"/>
                      </m:rPr>
                      <m:t>S</m:t>
                    </m:r>
                    <m:r>
                      <m:rPr>
                        <m:sty m:val="p"/>
                      </m:rPr>
                      <m:t>I</m:t>
                    </m:r>
                    <m:r>
                      <m:rPr>
                        <m:sty m:val="p"/>
                      </m:rPr>
                      <m:t>_</m:t>
                    </m:r>
                    <m:r>
                      <m:rPr>
                        <m:sty m:val="p"/>
                      </m:rPr>
                      <m:t>c</m:t>
                    </m:r>
                    <m:r>
                      <m:rPr>
                        <m:sty m:val="p"/>
                      </m:rPr>
                      <m:t>a</m:t>
                    </m:r>
                    <m:r>
                      <m:rPr>
                        <m:sty m:val="p"/>
                      </m:rPr>
                      <m:t>p</m:t>
                    </m:r>
                    <m:r>
                      <m:rPr>
                        <m:sty m:val="p"/>
                      </m:rPr>
                      <m:t>a</m:t>
                    </m:r>
                    <m:r>
                      <m:rPr>
                        <m:sty m:val="p"/>
                      </m:rPr>
                      <m:t>c</m:t>
                    </m:r>
                    <m:r>
                      <m:rPr>
                        <m:sty m:val="p"/>
                      </m:rPr>
                      <m:t>i</m:t>
                    </m:r>
                    <m:r>
                      <m:rPr>
                        <m:sty m:val="p"/>
                      </m:rPr>
                      <m:t>t</m:t>
                    </m:r>
                    <m:r>
                      <m:rPr>
                        <m:sty m:val="p"/>
                      </m:rPr>
                      <m:t>y</m:t>
                    </m:r>
                  </m:sub>
                </m:sSub>
                <m:r>
                  <m:rPr>
                    <m:sty m:val="p"/>
                  </m:rPr>
                  <m:t>⋅</m:t>
                </m:r>
                <m:r>
                  <m:rPr>
                    <m:sty m:val="p"/>
                  </m:rPr>
                  <m:t>R</m:t>
                </m:r>
                <m:r>
                  <m:rPr>
                    <m:sty m:val="p"/>
                  </m:rPr>
                  <m:t>e</m:t>
                </m:r>
                <m:r>
                  <m:rPr>
                    <m:sty m:val="p"/>
                  </m:rPr>
                  <m:t>p</m:t>
                </m:r>
                <m:r>
                  <m:rPr>
                    <m:sty m:val="p"/>
                  </m:rPr>
                  <m:t>l</m:t>
                </m:r>
                <m:r>
                  <m:rPr>
                    <m:sty m:val="p"/>
                  </m:rPr>
                  <m:t>a</m:t>
                </m:r>
                <m:r>
                  <m:rPr>
                    <m:sty m:val="p"/>
                  </m:rPr>
                  <m:t>y</m:t>
                </m:r>
                <m:r>
                  <m:rPr>
                    <m:sty m:val="p"/>
                  </m:rPr>
                  <m:t>a</m:t>
                </m:r>
                <m:r>
                  <m:rPr>
                    <m:sty m:val="p"/>
                  </m:rPr>
                  <m:t>b</m:t>
                </m:r>
                <m:r>
                  <m:rPr>
                    <m:sty m:val="p"/>
                  </m:rPr>
                  <m:t>i</m:t>
                </m:r>
                <m:r>
                  <m:rPr>
                    <m:sty m:val="p"/>
                  </m:rPr>
                  <m:t>l</m:t>
                </m:r>
                <m:r>
                  <m:rPr>
                    <m:sty m:val="p"/>
                  </m:rPr>
                  <m:t>i</m:t>
                </m:r>
                <m:r>
                  <m:rPr>
                    <m:sty m:val="p"/>
                  </m:rPr>
                  <m:t>t</m:t>
                </m:r>
                <m:r>
                  <m:rPr>
                    <m:sty m:val="p"/>
                  </m:rPr>
                  <m:t>y</m:t>
                </m:r>
                <m:r>
                  <m:rPr>
                    <m:sty m:val="p"/>
                  </m:rPr>
                  <m:t>R</m:t>
                </m:r>
                <m:r>
                  <m:rPr>
                    <m:sty m:val="p"/>
                  </m:rPr>
                  <m:t>a</m:t>
                </m:r>
                <m:r>
                  <m:rPr>
                    <m:sty m:val="p"/>
                  </m:rPr>
                  <m:t>t</m:t>
                </m:r>
                <m:r>
                  <m:rPr>
                    <m:sty m:val="p"/>
                  </m:rPr>
                  <m:t>e</m:t>
                </m:r>
              </m:e>
            </m:mr>
            <m:mr>
              <m:e/>
              <m:e>
                <m:r>
                  <m:t> </m:t>
                </m:r>
                <m:r>
                  <m:rPr>
                    <m:sty m:val="p"/>
                  </m:rPr>
                  <m:t>⋅</m:t>
                </m:r>
                <m:r>
                  <m:rPr>
                    <m:sty m:val="p"/>
                  </m:rPr>
                  <m:t>E</m:t>
                </m:r>
                <m:r>
                  <m:rPr>
                    <m:sty m:val="p"/>
                  </m:rPr>
                  <m:t>x</m:t>
                </m:r>
                <m:r>
                  <m:rPr>
                    <m:sty m:val="p"/>
                  </m:rPr>
                  <m:t>e</m:t>
                </m:r>
                <m:r>
                  <m:rPr>
                    <m:sty m:val="p"/>
                  </m:rPr>
                  <m:t>c</m:t>
                </m:r>
                <m:r>
                  <m:rPr>
                    <m:sty m:val="p"/>
                  </m:rPr>
                  <m:t>u</m:t>
                </m:r>
                <m:r>
                  <m:rPr>
                    <m:sty m:val="p"/>
                  </m:rPr>
                  <m:t>t</m:t>
                </m:r>
                <m:r>
                  <m:rPr>
                    <m:sty m:val="p"/>
                  </m:rPr>
                  <m:t>e</m:t>
                </m:r>
                <m:r>
                  <m:rPr>
                    <m:sty m:val="p"/>
                  </m:rPr>
                  <m:t>d</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S</m:t>
                </m:r>
                <m:r>
                  <m:rPr>
                    <m:sty m:val="p"/>
                  </m:rPr>
                  <m:t>h</m:t>
                </m:r>
                <m:r>
                  <m:rPr>
                    <m:sty m:val="p"/>
                  </m:rPr>
                  <m:t>a</m:t>
                </m:r>
                <m:r>
                  <m:rPr>
                    <m:sty m:val="p"/>
                  </m:rPr>
                  <m:t>r</m:t>
                </m:r>
                <m:r>
                  <m:rPr>
                    <m:sty m:val="p"/>
                  </m:rPr>
                  <m:t>e</m:t>
                </m:r>
                <m:r>
                  <m:rPr>
                    <m:sty m:val="p"/>
                  </m:rPr>
                  <m:t>⋅</m:t>
                </m:r>
                <m:r>
                  <m:rPr>
                    <m:sty m:val="p"/>
                  </m:rPr>
                  <m:t>B</m:t>
                </m:r>
                <m:r>
                  <m:rPr>
                    <m:sty m:val="p"/>
                  </m:rPr>
                  <m:t>a</m:t>
                </m:r>
                <m:r>
                  <m:rPr>
                    <m:sty m:val="p"/>
                  </m:rPr>
                  <m:t>s</m:t>
                </m:r>
                <m:r>
                  <m:rPr>
                    <m:sty m:val="p"/>
                  </m:rPr>
                  <m:t>e</m:t>
                </m:r>
                <m:r>
                  <m:rPr>
                    <m:sty m:val="p"/>
                  </m:rPr>
                  <m:t>l</m:t>
                </m:r>
                <m:r>
                  <m:rPr>
                    <m:sty m:val="p"/>
                  </m:rPr>
                  <m:t>i</m:t>
                </m:r>
                <m:r>
                  <m:rPr>
                    <m:sty m:val="p"/>
                  </m:rPr>
                  <m:t>n</m:t>
                </m:r>
                <m:r>
                  <m:rPr>
                    <m:sty m:val="p"/>
                  </m:rPr>
                  <m:t>e</m:t>
                </m:r>
                <m:r>
                  <m:rPr>
                    <m:sty m:val="p"/>
                  </m:rPr>
                  <m:t>D</m:t>
                </m:r>
                <m:r>
                  <m:rPr>
                    <m:sty m:val="p"/>
                  </m:rPr>
                  <m:t>i</m:t>
                </m:r>
                <m:r>
                  <m:rPr>
                    <m:sty m:val="p"/>
                  </m:rPr>
                  <m:t>s</m:t>
                </m:r>
                <m:r>
                  <m:rPr>
                    <m:sty m:val="p"/>
                  </m:rPr>
                  <m:t>c</m:t>
                </m:r>
                <m:r>
                  <m:rPr>
                    <m:sty m:val="p"/>
                  </m:rPr>
                  <m:t>i</m:t>
                </m:r>
                <m:r>
                  <m:rPr>
                    <m:sty m:val="p"/>
                  </m:rPr>
                  <m:t>p</m:t>
                </m:r>
                <m:r>
                  <m:rPr>
                    <m:sty m:val="p"/>
                  </m:rPr>
                  <m:t>l</m:t>
                </m:r>
                <m:r>
                  <m:rPr>
                    <m:sty m:val="p"/>
                  </m:rPr>
                  <m:t>i</m:t>
                </m:r>
                <m:r>
                  <m:rPr>
                    <m:sty m:val="p"/>
                  </m:rPr>
                  <m:t>n</m:t>
                </m:r>
                <m:r>
                  <m:rPr>
                    <m:sty m:val="p"/>
                  </m:rPr>
                  <m:t>e</m:t>
                </m:r>
                <m:r>
                  <m:rPr>
                    <m:sty m:val="p"/>
                  </m:rPr>
                  <m:t>S</m:t>
                </m:r>
                <m:r>
                  <m:rPr>
                    <m:sty m:val="p"/>
                  </m:rPr>
                  <m:t>c</m:t>
                </m:r>
                <m:r>
                  <m:rPr>
                    <m:sty m:val="p"/>
                  </m:rPr>
                  <m:t>o</m:t>
                </m:r>
                <m:r>
                  <m:rPr>
                    <m:sty m:val="p"/>
                  </m:rPr>
                  <m:t>r</m:t>
                </m:r>
                <m:r>
                  <m:rPr>
                    <m:sty m:val="p"/>
                  </m:rPr>
                  <m:t>e</m:t>
                </m:r>
                <m:r>
                  <m:rPr>
                    <m:sty m:val="p"/>
                  </m:rPr>
                  <m:t>⋅</m:t>
                </m:r>
                <m:r>
                  <m:rPr>
                    <m:sty m:val="p"/>
                  </m:rPr>
                  <m:t>P</m:t>
                </m:r>
                <m:r>
                  <m:rPr>
                    <m:sty m:val="p"/>
                  </m:rPr>
                  <m:t>e</m:t>
                </m:r>
                <m:r>
                  <m:rPr>
                    <m:sty m:val="p"/>
                  </m:rPr>
                  <m:t>r</m:t>
                </m:r>
                <m:r>
                  <m:rPr>
                    <m:sty m:val="p"/>
                  </m:rPr>
                  <m:t>s</m:t>
                </m:r>
                <m:r>
                  <m:rPr>
                    <m:sty m:val="p"/>
                  </m:rPr>
                  <m:t>i</m:t>
                </m:r>
                <m:r>
                  <m:rPr>
                    <m:sty m:val="p"/>
                  </m:rPr>
                  <m:t>s</m:t>
                </m:r>
                <m:r>
                  <m:rPr>
                    <m:sty m:val="p"/>
                  </m:rPr>
                  <m:t>t</m:t>
                </m:r>
                <m:r>
                  <m:rPr>
                    <m:sty m:val="p"/>
                  </m:rPr>
                  <m:t>e</m:t>
                </m:r>
                <m:r>
                  <m:rPr>
                    <m:sty m:val="p"/>
                  </m:rPr>
                  <m:t>n</m:t>
                </m:r>
                <m:r>
                  <m:rPr>
                    <m:sty m:val="p"/>
                  </m:rPr>
                  <m:t>c</m:t>
                </m:r>
                <m:r>
                  <m:rPr>
                    <m:sty m:val="p"/>
                  </m:rPr>
                  <m:t>e</m:t>
                </m:r>
                <m:r>
                  <m:rPr>
                    <m:sty m:val="p"/>
                  </m:rPr>
                  <m:t>I</m:t>
                </m:r>
                <m:r>
                  <m:rPr>
                    <m:sty m:val="p"/>
                  </m:rPr>
                  <m:t>n</m:t>
                </m:r>
                <m:r>
                  <m:rPr>
                    <m:sty m:val="p"/>
                  </m:rPr>
                  <m:t>t</m:t>
                </m:r>
                <m:r>
                  <m:rPr>
                    <m:sty m:val="p"/>
                  </m:rPr>
                  <m:t>e</m:t>
                </m:r>
                <m:r>
                  <m:rPr>
                    <m:sty m:val="p"/>
                  </m:rPr>
                  <m:t>g</m:t>
                </m:r>
                <m:r>
                  <m:rPr>
                    <m:sty m:val="p"/>
                  </m:rPr>
                  <m:t>r</m:t>
                </m:r>
                <m:r>
                  <m:rPr>
                    <m:sty m:val="p"/>
                  </m:rPr>
                  <m:t>i</m:t>
                </m:r>
                <m:r>
                  <m:rPr>
                    <m:sty m:val="p"/>
                  </m:rPr>
                  <m:t>t</m:t>
                </m:r>
                <m:r>
                  <m:rPr>
                    <m:sty m:val="p"/>
                  </m:rPr>
                  <m:t>y</m:t>
                </m:r>
                <m:r>
                  <m:rPr>
                    <m:sty m:val="p"/>
                  </m:rPr>
                  <m:t>,</m:t>
                </m:r>
              </m:e>
            </m:mr>
            <m:mr>
              <m:e>
                <m:sSub>
                  <m:e>
                    <m:r>
                      <m:t>B</m:t>
                    </m:r>
                  </m:e>
                  <m:sub>
                    <m:r>
                      <m:rPr>
                        <m:sty m:val="p"/>
                      </m:rPr>
                      <m:t>c</m:t>
                    </m:r>
                    <m:r>
                      <m:rPr>
                        <m:sty m:val="p"/>
                      </m:rPr>
                      <m:t>i</m:t>
                    </m:r>
                    <m:r>
                      <m:rPr>
                        <m:sty m:val="p"/>
                      </m:rPr>
                      <m:t>v</m:t>
                    </m:r>
                    <m:r>
                      <m:rPr>
                        <m:sty m:val="p"/>
                      </m:rPr>
                      <m:t>,</m:t>
                    </m:r>
                    <m:r>
                      <m:rPr>
                        <m:sty m:val="p"/>
                      </m:rPr>
                      <m:t>R</m:t>
                    </m:r>
                    <m:r>
                      <m:rPr>
                        <m:sty m:val="p"/>
                      </m:rPr>
                      <m:t>S</m:t>
                    </m:r>
                    <m:r>
                      <m:rPr>
                        <m:sty m:val="p"/>
                      </m:rPr>
                      <m:t>I</m:t>
                    </m:r>
                  </m:sub>
                </m:sSub>
              </m:e>
              <m:e>
                <m:r>
                  <m:rPr>
                    <m:sty m:val="p"/>
                  </m:rPr>
                  <m:t>=</m:t>
                </m:r>
                <m:r>
                  <m:t>1</m:t>
                </m:r>
                <m:r>
                  <m:rPr>
                    <m:sty m:val="p"/>
                  </m:rPr>
                  <m:t>+</m:t>
                </m:r>
                <m:r>
                  <m:rPr>
                    <m:sty m:val="p"/>
                  </m:rPr>
                  <m:t>D</m:t>
                </m:r>
                <m:r>
                  <m:rPr>
                    <m:sty m:val="p"/>
                  </m:rPr>
                  <m:t>r</m:t>
                </m:r>
                <m:r>
                  <m:rPr>
                    <m:sty m:val="p"/>
                  </m:rPr>
                  <m:t>i</m:t>
                </m:r>
                <m:r>
                  <m:rPr>
                    <m:sty m:val="p"/>
                  </m:rPr>
                  <m:t>f</m:t>
                </m:r>
                <m:r>
                  <m:rPr>
                    <m:sty m:val="p"/>
                  </m:rPr>
                  <m:t>t</m:t>
                </m:r>
                <m:r>
                  <m:rPr>
                    <m:sty m:val="p"/>
                  </m:rPr>
                  <m:t>R</m:t>
                </m:r>
                <m:r>
                  <m:rPr>
                    <m:sty m:val="p"/>
                  </m:rPr>
                  <m:t>i</m:t>
                </m:r>
                <m:r>
                  <m:rPr>
                    <m:sty m:val="p"/>
                  </m:rPr>
                  <m:t>s</m:t>
                </m:r>
                <m:r>
                  <m:rPr>
                    <m:sty m:val="p"/>
                  </m:rPr>
                  <m:t>k</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I</m:t>
                </m:r>
                <m:r>
                  <m:rPr>
                    <m:sty m:val="p"/>
                  </m:rPr>
                  <m:t>n</m:t>
                </m:r>
                <m:r>
                  <m:rPr>
                    <m:sty m:val="p"/>
                  </m:rPr>
                  <m:t>f</m:t>
                </m:r>
                <m:r>
                  <m:rPr>
                    <m:sty m:val="p"/>
                  </m:rPr>
                  <m:t>l</m:t>
                </m:r>
                <m:r>
                  <m:rPr>
                    <m:sty m:val="p"/>
                  </m:rPr>
                  <m:t>a</m:t>
                </m:r>
                <m:r>
                  <m:rPr>
                    <m:sty m:val="p"/>
                  </m:rPr>
                  <m:t>t</m:t>
                </m:r>
                <m:r>
                  <m:rPr>
                    <m:sty m:val="p"/>
                  </m:rPr>
                  <m:t>i</m:t>
                </m:r>
                <m:r>
                  <m:rPr>
                    <m:sty m:val="p"/>
                  </m:rPr>
                  <m:t>o</m:t>
                </m:r>
                <m:r>
                  <m:rPr>
                    <m:sty m:val="p"/>
                  </m:rPr>
                  <m:t>n</m:t>
                </m:r>
                <m:r>
                  <m:rPr>
                    <m:sty m:val="p"/>
                  </m:rPr>
                  <m:t>R</m:t>
                </m:r>
                <m:r>
                  <m:rPr>
                    <m:sty m:val="p"/>
                  </m:rPr>
                  <m:t>i</m:t>
                </m:r>
                <m:r>
                  <m:rPr>
                    <m:sty m:val="p"/>
                  </m:rPr>
                  <m:t>s</m:t>
                </m:r>
                <m:r>
                  <m:rPr>
                    <m:sty m:val="p"/>
                  </m:rPr>
                  <m:t>k</m:t>
                </m:r>
              </m:e>
            </m:mr>
            <m:mr>
              <m:e/>
              <m:e>
                <m:r>
                  <m:t> </m:t>
                </m:r>
                <m:r>
                  <m:rPr>
                    <m:sty m:val="p"/>
                  </m:rPr>
                  <m:t>+</m:t>
                </m:r>
                <m:r>
                  <m:rPr>
                    <m:sty m:val="p"/>
                  </m:rPr>
                  <m:t>N</m:t>
                </m:r>
                <m:r>
                  <m:rPr>
                    <m:sty m:val="p"/>
                  </m:rPr>
                  <m:t>o</m:t>
                </m:r>
                <m:r>
                  <m:rPr>
                    <m:sty m:val="p"/>
                  </m:rPr>
                  <m:t>v</m:t>
                </m:r>
                <m:r>
                  <m:rPr>
                    <m:sty m:val="p"/>
                  </m:rPr>
                  <m:t>e</m:t>
                </m:r>
                <m:r>
                  <m:rPr>
                    <m:sty m:val="p"/>
                  </m:rPr>
                  <m:t>l</m:t>
                </m:r>
                <m:r>
                  <m:rPr>
                    <m:sty m:val="p"/>
                  </m:rPr>
                  <m:t>t</m:t>
                </m:r>
                <m:r>
                  <m:rPr>
                    <m:sty m:val="p"/>
                  </m:rPr>
                  <m:t>y</m:t>
                </m:r>
                <m:r>
                  <m:rPr>
                    <m:sty m:val="p"/>
                  </m:rPr>
                  <m:t>M</m:t>
                </m:r>
                <m:r>
                  <m:rPr>
                    <m:sty m:val="p"/>
                  </m:rPr>
                  <m:t>i</m:t>
                </m:r>
                <m:r>
                  <m:rPr>
                    <m:sty m:val="p"/>
                  </m:rPr>
                  <m:t>l</m:t>
                </m:r>
                <m:r>
                  <m:rPr>
                    <m:sty m:val="p"/>
                  </m:rPr>
                  <m:t>l</m:t>
                </m:r>
                <m:r>
                  <m:rPr>
                    <m:sty m:val="p"/>
                  </m:rPr>
                  <m:t>R</m:t>
                </m:r>
                <m:r>
                  <m:rPr>
                    <m:sty m:val="p"/>
                  </m:rPr>
                  <m:t>i</m:t>
                </m:r>
                <m:r>
                  <m:rPr>
                    <m:sty m:val="p"/>
                  </m:rPr>
                  <m:t>s</m:t>
                </m:r>
                <m:r>
                  <m:rPr>
                    <m:sty m:val="p"/>
                  </m:rPr>
                  <m:t>k</m:t>
                </m:r>
                <m:r>
                  <m:rPr>
                    <m:sty m:val="p"/>
                  </m:rPr>
                  <m:t>+</m:t>
                </m:r>
                <m:r>
                  <m:rPr>
                    <m:sty m:val="p"/>
                  </m:rPr>
                  <m:t>D</m:t>
                </m:r>
                <m:r>
                  <m:rPr>
                    <m:sty m:val="p"/>
                  </m:rPr>
                  <m:t>o</m:t>
                </m:r>
                <m:r>
                  <m:rPr>
                    <m:sty m:val="p"/>
                  </m:rPr>
                  <m:t>s</m:t>
                </m:r>
                <m:r>
                  <m:rPr>
                    <m:sty m:val="p"/>
                  </m:rPr>
                  <m:t>s</m:t>
                </m:r>
                <m:r>
                  <m:rPr>
                    <m:sty m:val="p"/>
                  </m:rPr>
                  <m:t>i</m:t>
                </m:r>
                <m:r>
                  <m:rPr>
                    <m:sty m:val="p"/>
                  </m:rPr>
                  <m:t>e</m:t>
                </m:r>
                <m:r>
                  <m:rPr>
                    <m:sty m:val="p"/>
                  </m:rPr>
                  <m:t>r</m:t>
                </m:r>
                <m:r>
                  <m:rPr>
                    <m:sty m:val="p"/>
                  </m:rPr>
                  <m:t>D</m:t>
                </m:r>
                <m:r>
                  <m:rPr>
                    <m:sty m:val="p"/>
                  </m:rPr>
                  <m:t>e</m:t>
                </m:r>
                <m:r>
                  <m:rPr>
                    <m:sty m:val="p"/>
                  </m:rPr>
                  <m:t>b</m:t>
                </m:r>
                <m:r>
                  <m:rPr>
                    <m:sty m:val="p"/>
                  </m:rPr>
                  <m:t>t</m:t>
                </m:r>
                <m:r>
                  <m:rPr>
                    <m:sty m:val="p"/>
                  </m:rPr>
                  <m:t>,</m:t>
                </m:r>
              </m:e>
            </m:mr>
            <m:mr>
              <m:e>
                <m:sSub>
                  <m:e>
                    <m:r>
                      <m:t>D</m:t>
                    </m:r>
                  </m:e>
                  <m:sub>
                    <m:r>
                      <m:rPr>
                        <m:sty m:val="p"/>
                      </m:rPr>
                      <m:t>c</m:t>
                    </m:r>
                    <m:r>
                      <m:rPr>
                        <m:sty m:val="p"/>
                      </m:rPr>
                      <m:t>i</m:t>
                    </m:r>
                    <m:r>
                      <m:rPr>
                        <m:sty m:val="p"/>
                      </m:rPr>
                      <m:t>v</m:t>
                    </m:r>
                    <m:r>
                      <m:rPr>
                        <m:sty m:val="p"/>
                      </m:rPr>
                      <m:t>,</m:t>
                    </m:r>
                    <m:r>
                      <m:rPr>
                        <m:sty m:val="p"/>
                      </m:rPr>
                      <m:t>R</m:t>
                    </m:r>
                    <m:r>
                      <m:rPr>
                        <m:sty m:val="p"/>
                      </m:rPr>
                      <m:t>S</m:t>
                    </m:r>
                    <m:r>
                      <m:rPr>
                        <m:sty m:val="p"/>
                      </m:rPr>
                      <m:t>I</m:t>
                    </m:r>
                  </m:sub>
                </m:sSub>
              </m:e>
              <m:e>
                <m:r>
                  <m:rPr>
                    <m:sty m:val="p"/>
                  </m:rPr>
                  <m:t>=</m:t>
                </m:r>
                <m:f>
                  <m:fPr>
                    <m:type m:val="bar"/>
                  </m:fPr>
                  <m:num>
                    <m:sSub>
                      <m:e>
                        <m:r>
                          <m:t>A</m:t>
                        </m:r>
                      </m:e>
                      <m:sub>
                        <m:r>
                          <m:rPr>
                            <m:sty m:val="p"/>
                          </m:rPr>
                          <m:t>c</m:t>
                        </m:r>
                        <m:r>
                          <m:rPr>
                            <m:sty m:val="p"/>
                          </m:rPr>
                          <m:t>i</m:t>
                        </m:r>
                        <m:r>
                          <m:rPr>
                            <m:sty m:val="p"/>
                          </m:rPr>
                          <m:t>v</m:t>
                        </m:r>
                        <m:r>
                          <m:rPr>
                            <m:sty m:val="p"/>
                          </m:rPr>
                          <m:t>,</m:t>
                        </m:r>
                        <m:r>
                          <m:rPr>
                            <m:sty m:val="p"/>
                          </m:rPr>
                          <m:t>R</m:t>
                        </m:r>
                        <m:r>
                          <m:rPr>
                            <m:sty m:val="p"/>
                          </m:rPr>
                          <m:t>S</m:t>
                        </m:r>
                        <m:r>
                          <m:rPr>
                            <m:sty m:val="p"/>
                          </m:rPr>
                          <m:t>I</m:t>
                        </m:r>
                      </m:sub>
                    </m:sSub>
                  </m:num>
                  <m:den>
                    <m:sSub>
                      <m:e>
                        <m:r>
                          <m:t>B</m:t>
                        </m:r>
                      </m:e>
                      <m:sub>
                        <m:r>
                          <m:rPr>
                            <m:sty m:val="p"/>
                          </m:rPr>
                          <m:t>c</m:t>
                        </m:r>
                        <m:r>
                          <m:rPr>
                            <m:sty m:val="p"/>
                          </m:rPr>
                          <m:t>i</m:t>
                        </m:r>
                        <m:r>
                          <m:rPr>
                            <m:sty m:val="p"/>
                          </m:rPr>
                          <m:t>v</m:t>
                        </m:r>
                        <m:r>
                          <m:rPr>
                            <m:sty m:val="p"/>
                          </m:rPr>
                          <m:t>,</m:t>
                        </m:r>
                        <m:r>
                          <m:rPr>
                            <m:sty m:val="p"/>
                          </m:rPr>
                          <m:t>R</m:t>
                        </m:r>
                        <m:r>
                          <m:rPr>
                            <m:sty m:val="p"/>
                          </m:rPr>
                          <m:t>S</m:t>
                        </m:r>
                        <m:r>
                          <m:rPr>
                            <m:sty m:val="p"/>
                          </m:rPr>
                          <m:t>I</m:t>
                        </m:r>
                      </m:sub>
                    </m:sSub>
                  </m:den>
                </m:f>
                <m:r>
                  <m:rPr>
                    <m:sty m:val="p"/>
                  </m:rPr>
                  <m:t>.</m:t>
                </m:r>
              </m:e>
            </m:mr>
          </m:m>
        </m:oMath>
      </m:oMathPara>
    </w:p>
    <w:bookmarkEnd w:id="106"/>
    <w:bookmarkStart w:id="107" w:name="X6be9e3d37b1fbcb2df5b853349a2032110afbdf"/>
    <w:p>
      <w:pPr>
        <w:pStyle w:val="Heading3"/>
      </w:pPr>
      <w:r>
        <w:rPr>
          <w:rStyle w:val="SectionNumber"/>
        </w:rPr>
        <w:t xml:space="preserve">6.7.10</w:t>
      </w:r>
      <w:r>
        <w:tab/>
      </w:r>
      <w:r>
        <w:t xml:space="preserve">RSI complements frontier labs - it does not imitate them</w:t>
      </w:r>
    </w:p>
    <w:p>
      <w:pPr>
        <w:pStyle w:val="FirstParagraph"/>
      </w:pPr>
      <w:r>
        <w:t xml:space="preserve">Frontier labs optimize for capability velocity. RSI optimizes for durable, auditable compounding advantage under governance. A frontier sprint emphasizes rapid prototypes, taste-driven iteration, and breakthrough chasing. A governed sprint emphasizes fast probes, hard gates, and reproducible deltas. Legacy bureaucracy has slow approvals, weak measurement, and low compounding. AGI Alpha RSI combines deterministic replay, evidence-first promotion, sovereign dossiers, and append-only compounding memory. The claim is not that RSI replaces frontier labs; it claims that frontier capability without a deterministic invention governance institution is difficult to underwrite, audit, or safely compound.</w:t>
      </w:r>
    </w:p>
    <w:bookmarkEnd w:id="107"/>
    <w:bookmarkStart w:id="108" w:name="strategic-enabling-infrastructure"/>
    <w:p>
      <w:pPr>
        <w:pStyle w:val="Heading3"/>
      </w:pPr>
      <w:r>
        <w:rPr>
          <w:rStyle w:val="SectionNumber"/>
        </w:rPr>
        <w:t xml:space="preserve">6.7.11</w:t>
      </w:r>
      <w:r>
        <w:tab/>
      </w:r>
      <w:r>
        <w:t xml:space="preserve">Strategic enabling infrastructure</w:t>
      </w:r>
    </w:p>
    <w:p>
      <w:pPr>
        <w:pStyle w:val="FirstParagraph"/>
      </w:pPr>
      <w:r>
        <w:t xml:space="preserve">AGI Alpha RSI is strategic enabling infrastructure for intelligence organizations. It raises the return and safety of downstream AI programs by ensuring that invention outputs are reproducible, validated, audited, and governable before they become capital, infrastructure, or deployment decisions. The point is durable governance of invention, not uncontrolled strategic escalation.</w:t>
      </w:r>
    </w:p>
    <w:bookmarkEnd w:id="108"/>
    <w:bookmarkStart w:id="109" w:name="Xf6099a556236203b03166ab13a6c51e9ec524e5"/>
    <w:p>
      <w:pPr>
        <w:pStyle w:val="Heading3"/>
      </w:pPr>
      <w:r>
        <w:rPr>
          <w:rStyle w:val="SectionNumber"/>
        </w:rPr>
        <w:t xml:space="preserve">6.7.12</w:t>
      </w:r>
      <w:r>
        <w:tab/>
      </w:r>
      <w:r>
        <w:t xml:space="preserve">RSI phased roadmap and operational dashboard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Scope</w:t>
            </w:r>
          </w:p>
        </w:tc>
        <w:tc>
          <w:tcPr/>
          <w:p>
            <w:pPr>
              <w:pStyle w:val="Compact"/>
              <w:jc w:val="left"/>
            </w:pPr>
            <w:r>
              <w:t xml:space="preserve">KPIs</w:t>
            </w:r>
          </w:p>
        </w:tc>
      </w:tr>
      <w:tr>
        <w:tc>
          <w:tcPr/>
          <w:p>
            <w:pPr>
              <w:pStyle w:val="Compact"/>
              <w:jc w:val="left"/>
            </w:pPr>
            <w:r>
              <w:t xml:space="preserve">Phase 0 - Pilot, 0-90 days</w:t>
            </w:r>
          </w:p>
        </w:tc>
        <w:tc>
          <w:tcPr/>
          <w:p>
            <w:pPr>
              <w:pStyle w:val="Compact"/>
              <w:jc w:val="left"/>
            </w:pPr>
            <w:r>
              <w:t xml:space="preserve">Deterministic runner, schema registry, baseline library, null baseline policy, ECI ledger, drift sentinel, executed L0 microbenches, evidence objects, replay manifests.</w:t>
            </w:r>
          </w:p>
        </w:tc>
        <w:tc>
          <w:tcPr/>
          <w:p>
            <w:pPr>
              <w:pStyle w:val="Compact"/>
              <w:jc w:val="left"/>
            </w:pPr>
            <w:r>
              <w:t xml:space="preserve">&gt;=95% cycles replayable from manifests; no silent state resets; at least one EXECUTED evidence object per cycle; no candidate promoted from simulated evidence alone.</w:t>
            </w:r>
          </w:p>
        </w:tc>
      </w:tr>
      <w:tr>
        <w:tc>
          <w:tcPr/>
          <w:p>
            <w:pPr>
              <w:pStyle w:val="Compact"/>
              <w:jc w:val="left"/>
            </w:pPr>
            <w:r>
              <w:t xml:space="preserve">Phase 1 - Scale, 3-12 months</w:t>
            </w:r>
          </w:p>
        </w:tc>
        <w:tc>
          <w:tcPr/>
          <w:p>
            <w:pPr>
              <w:pStyle w:val="Compact"/>
              <w:jc w:val="left"/>
            </w:pPr>
            <w:r>
              <w:t xml:space="preserve">Archive coverage expansion, bridge exploration, OMNI task selection, causal atlas growth, probe ROI, Move-37 dossier workflow, benchmark dockets, repeated real-task baselines.</w:t>
            </w:r>
          </w:p>
        </w:tc>
        <w:tc>
          <w:tcPr/>
          <w:p>
            <w:pPr>
              <w:pStyle w:val="Compact"/>
              <w:jc w:val="left"/>
            </w:pPr>
            <w:r>
              <w:t xml:space="preserve">Sustained AdvantageDelta improvement vs incumbents; rising executed-evidence share; higher stepping-stone reuse; non-decreasing archive coverage.</w:t>
            </w:r>
          </w:p>
        </w:tc>
      </w:tr>
      <w:tr>
        <w:tc>
          <w:tcPr/>
          <w:p>
            <w:pPr>
              <w:pStyle w:val="Compact"/>
              <w:jc w:val="left"/>
            </w:pPr>
            <w:r>
              <w:t xml:space="preserve">Phase 2 - Strategic autonomy, 12-24 months</w:t>
            </w:r>
          </w:p>
        </w:tc>
        <w:tc>
          <w:tcPr/>
          <w:p>
            <w:pPr>
              <w:pStyle w:val="Compact"/>
              <w:jc w:val="left"/>
            </w:pPr>
            <w:r>
              <w:t xml:space="preserve">Policy-shock stress suites, persistent RSI lineages, validator council, security hardening, partner execution lanes, invention capacity allocation, third-party replay/audit.</w:t>
            </w:r>
          </w:p>
        </w:tc>
        <w:tc>
          <w:tcPr/>
          <w:p>
            <w:pPr>
              <w:pStyle w:val="Compact"/>
              <w:jc w:val="left"/>
            </w:pPr>
            <w:r>
              <w:t xml:space="preserve">Validated compounding discovery rate; independent replay success; real-task cost reduction over cycles; zero critical safety violations.</w:t>
            </w:r>
          </w:p>
        </w:tc>
      </w:tr>
    </w:tbl>
    <w:p>
      <w:pPr>
        <w:pStyle w:val="BodyText"/>
      </w:pPr>
      <w:r>
        <w:t xml:space="preserve">Minimum dashboard: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Metrics</w:t>
            </w:r>
          </w:p>
        </w:tc>
      </w:tr>
      <w:tr>
        <w:tc>
          <w:tcPr/>
          <w:p>
            <w:pPr>
              <w:pStyle w:val="Compact"/>
              <w:jc w:val="left"/>
            </w:pPr>
            <w:r>
              <w:t xml:space="preserve">Replayability</w:t>
            </w:r>
          </w:p>
        </w:tc>
        <w:tc>
          <w:tcPr/>
          <w:p>
            <w:pPr>
              <w:pStyle w:val="Compact"/>
              <w:jc w:val="left"/>
            </w:pPr>
            <w:r>
              <w:t xml:space="preserve">% cycles reproducible from manifests; schema validation failure rate; drift sentinel failure rate.</w:t>
            </w:r>
          </w:p>
        </w:tc>
      </w:tr>
      <w:tr>
        <w:tc>
          <w:tcPr/>
          <w:p>
            <w:pPr>
              <w:pStyle w:val="Compact"/>
              <w:jc w:val="left"/>
            </w:pPr>
            <w:r>
              <w:t xml:space="preserve">Evidence quality</w:t>
            </w:r>
          </w:p>
        </w:tc>
        <w:tc>
          <w:tcPr/>
          <w:p>
            <w:pPr>
              <w:pStyle w:val="Compact"/>
              <w:jc w:val="left"/>
            </w:pPr>
            <w:r>
              <w:t xml:space="preserve">EXECUTED vs SIMULATED share; ECI distribution; calibration drift; ProofBundle completeness.</w:t>
            </w:r>
          </w:p>
        </w:tc>
      </w:tr>
      <w:tr>
        <w:tc>
          <w:tcPr/>
          <w:p>
            <w:pPr>
              <w:pStyle w:val="Compact"/>
              <w:jc w:val="left"/>
            </w:pPr>
            <w:r>
              <w:t xml:space="preserve">Exploration quality</w:t>
            </w:r>
          </w:p>
        </w:tc>
        <w:tc>
          <w:tcPr/>
          <w:p>
            <w:pPr>
              <w:pStyle w:val="Compact"/>
              <w:jc w:val="left"/>
            </w:pPr>
            <w:r>
              <w:t xml:space="preserve">Novelty distance distribution; OMNI allocation efficiency; probe ROI; stepping-stone reuse; archive coverage.</w:t>
            </w:r>
          </w:p>
        </w:tc>
      </w:tr>
      <w:tr>
        <w:tc>
          <w:tcPr/>
          <w:p>
            <w:pPr>
              <w:pStyle w:val="Compact"/>
              <w:jc w:val="left"/>
            </w:pPr>
            <w:r>
              <w:t xml:space="preserve">Advantage confirmation</w:t>
            </w:r>
          </w:p>
        </w:tc>
        <w:tc>
          <w:tcPr/>
          <w:p>
            <w:pPr>
              <w:pStyle w:val="Compact"/>
              <w:jc w:val="left"/>
            </w:pPr>
            <w:r>
              <w:t xml:space="preserve">AdvantageDelta vs incumbent/neighbor/null baselines; persistence pass rate under shocks; high-novelty promotion rate.</w:t>
            </w:r>
          </w:p>
        </w:tc>
      </w:tr>
      <w:tr>
        <w:tc>
          <w:tcPr/>
          <w:p>
            <w:pPr>
              <w:pStyle w:val="Compact"/>
              <w:jc w:val="left"/>
            </w:pPr>
            <w:r>
              <w:t xml:space="preserve">Safety</w:t>
            </w:r>
          </w:p>
        </w:tc>
        <w:tc>
          <w:tcPr/>
          <w:p>
            <w:pPr>
              <w:pStyle w:val="Compact"/>
              <w:jc w:val="left"/>
            </w:pPr>
            <w:r>
              <w:t xml:space="preserve">Risk gate block rate; prohibited-domain detection; adverse side-effect incidents; red-team catch rate; quarantine rate.</w:t>
            </w:r>
          </w:p>
        </w:tc>
      </w:tr>
      <w:tr>
        <w:tc>
          <w:tcPr/>
          <w:p>
            <w:pPr>
              <w:pStyle w:val="Compact"/>
              <w:jc w:val="left"/>
            </w:pPr>
            <w:r>
              <w:t xml:space="preserve">State integrity</w:t>
            </w:r>
          </w:p>
        </w:tc>
        <w:tc>
          <w:tcPr/>
          <w:p>
            <w:pPr>
              <w:pStyle w:val="Compact"/>
              <w:jc w:val="left"/>
            </w:pPr>
            <w:r>
              <w:t xml:space="preserve">Cycle-index continuity; archive candidate growth; scaffold lineage growth; causal atlas growth; ECI ledger growth; state hash continuity.</w:t>
            </w:r>
          </w:p>
        </w:tc>
      </w:tr>
    </w:tbl>
    <w:bookmarkEnd w:id="109"/>
    <w:bookmarkStart w:id="110" w:name="X4f4008a39d7d327216505e123bcf0b7370dcb19"/>
    <w:p>
      <w:pPr>
        <w:pStyle w:val="Heading3"/>
      </w:pPr>
      <w:r>
        <w:rPr>
          <w:rStyle w:val="SectionNumber"/>
        </w:rPr>
        <w:t xml:space="preserve">6.7.13</w:t>
      </w:r>
      <w:r>
        <w:tab/>
      </w:r>
      <w:r>
        <w:t xml:space="preserve">RSI Evidence Docket: from architecture to real-task proof</w:t>
      </w:r>
    </w:p>
    <w:p>
      <w:pPr>
        <w:pStyle w:val="FirstParagraph"/>
      </w:pPr>
      <w:r>
        <w:t xml:space="preserve">AGI ALPHA must not claim scalable, efficient, safe multi-agent coordination unless an RSI Evidence Docket exists.</w:t>
      </w:r>
    </w:p>
    <w:p>
      <w:pPr>
        <w:pStyle w:val="SourceCode"/>
      </w:pPr>
      <w:r>
        <w:rPr>
          <w:rStyle w:val="VerbatimChar"/>
        </w:rPr>
        <w:t xml:space="preserve">rsi-evidence-docket/</w:t>
      </w:r>
      <w:r>
        <w:br/>
      </w:r>
      <w:r>
        <w:rPr>
          <w:rStyle w:val="VerbatimChar"/>
        </w:rPr>
        <w:t xml:space="preserve">  00_claims_matrix.md</w:t>
      </w:r>
      <w:r>
        <w:br/>
      </w:r>
      <w:r>
        <w:rPr>
          <w:rStyle w:val="VerbatimChar"/>
        </w:rPr>
        <w:t xml:space="preserve">  01_runner_manifest.json</w:t>
      </w:r>
      <w:r>
        <w:br/>
      </w:r>
      <w:r>
        <w:rPr>
          <w:rStyle w:val="VerbatimChar"/>
        </w:rPr>
        <w:t xml:space="preserve">  02_prompt_pack_hashes.json</w:t>
      </w:r>
      <w:r>
        <w:br/>
      </w:r>
      <w:r>
        <w:rPr>
          <w:rStyle w:val="VerbatimChar"/>
        </w:rPr>
        <w:t xml:space="preserve">  03_state_hashes.json</w:t>
      </w:r>
      <w:r>
        <w:br/>
      </w:r>
      <w:r>
        <w:rPr>
          <w:rStyle w:val="VerbatimChar"/>
        </w:rPr>
        <w:t xml:space="preserve">  04_task_manifests/</w:t>
      </w:r>
      <w:r>
        <w:br/>
      </w:r>
      <w:r>
        <w:rPr>
          <w:rStyle w:val="VerbatimChar"/>
        </w:rPr>
        <w:t xml:space="preserve">  05_baselines/</w:t>
      </w:r>
      <w:r>
        <w:br/>
      </w:r>
      <w:r>
        <w:rPr>
          <w:rStyle w:val="VerbatimChar"/>
        </w:rPr>
        <w:t xml:space="preserve">  06_agialpha_rsi_runs/</w:t>
      </w:r>
      <w:r>
        <w:br/>
      </w:r>
      <w:r>
        <w:rPr>
          <w:rStyle w:val="VerbatimChar"/>
        </w:rPr>
        <w:t xml:space="preserve">  07_microbench_results/</w:t>
      </w:r>
      <w:r>
        <w:br/>
      </w:r>
      <w:r>
        <w:rPr>
          <w:rStyle w:val="VerbatimChar"/>
        </w:rPr>
        <w:t xml:space="preserve">  08_evidence_objects/</w:t>
      </w:r>
      <w:r>
        <w:br/>
      </w:r>
      <w:r>
        <w:rPr>
          <w:rStyle w:val="VerbatimChar"/>
        </w:rPr>
        <w:t xml:space="preserve">  09_eci_ledger/</w:t>
      </w:r>
      <w:r>
        <w:br/>
      </w:r>
      <w:r>
        <w:rPr>
          <w:rStyle w:val="VerbatimChar"/>
        </w:rPr>
        <w:t xml:space="preserve">  10_proof_bundles/</w:t>
      </w:r>
      <w:r>
        <w:br/>
      </w:r>
      <w:r>
        <w:rPr>
          <w:rStyle w:val="VerbatimChar"/>
        </w:rPr>
        <w:t xml:space="preserve">  11_baseline_comparisons/</w:t>
      </w:r>
      <w:r>
        <w:br/>
      </w:r>
      <w:r>
        <w:rPr>
          <w:rStyle w:val="VerbatimChar"/>
        </w:rPr>
        <w:t xml:space="preserve">  12_move37_dossiers/</w:t>
      </w:r>
      <w:r>
        <w:br/>
      </w:r>
      <w:r>
        <w:rPr>
          <w:rStyle w:val="VerbatimChar"/>
        </w:rPr>
        <w:t xml:space="preserve">  13_safety_ledgers/</w:t>
      </w:r>
      <w:r>
        <w:br/>
      </w:r>
      <w:r>
        <w:rPr>
          <w:rStyle w:val="VerbatimChar"/>
        </w:rPr>
        <w:t xml:space="preserve">  14_cost_ledgers/</w:t>
      </w:r>
      <w:r>
        <w:br/>
      </w:r>
      <w:r>
        <w:rPr>
          <w:rStyle w:val="VerbatimChar"/>
        </w:rPr>
        <w:t xml:space="preserve">  15_replay_instructions/</w:t>
      </w:r>
      <w:r>
        <w:br/>
      </w:r>
      <w:r>
        <w:rPr>
          <w:rStyle w:val="VerbatimChar"/>
        </w:rPr>
        <w:t xml:space="preserve">  16_independent_replay_reports/</w:t>
      </w:r>
      <w:r>
        <w:br/>
      </w:r>
      <w:r>
        <w:rPr>
          <w:rStyle w:val="VerbatimChar"/>
        </w:rPr>
        <w:t xml:space="preserve">  17_summary_tables/</w:t>
      </w:r>
    </w:p>
    <w:p>
      <w:pPr>
        <w:pStyle w:val="FirstParagraph"/>
      </w:pPr>
      <w:r>
        <w:t xml:space="preserve">Every empirical coordination claim must answer: what real task was performed; which agents participated; which scaffolds were active; which tools were used; what baseline was used; what evidence was executed; what was replayed; what cost was incurred; what safety profile resulted; what AdvantageDelta was observed; what persisted into the archive; and what the system learned for the next cycle.</w:t>
      </w:r>
    </w:p>
    <w:p>
      <w:pPr>
        <w:pStyle w:val="BodyText"/>
      </w:pPr>
      <w:r>
        <w:rPr>
          <w:b/>
          <w:bCs/>
        </w:rPr>
        <w:t xml:space="preserve">Rule:</w:t>
      </w:r>
      <w:r>
        <w:t xml:space="preserve"> </w:t>
      </w:r>
      <w:r>
        <w:t xml:space="preserve">no Evidence Docket, no empirical SOTA claim.</w:t>
      </w:r>
    </w:p>
    <w:bookmarkEnd w:id="110"/>
    <w:bookmarkStart w:id="111" w:name="Xee24ff01b51e35b7f770804ef40b6b132c557c9"/>
    <w:p>
      <w:pPr>
        <w:pStyle w:val="Heading3"/>
      </w:pPr>
      <w:r>
        <w:rPr>
          <w:rStyle w:val="SectionNumber"/>
        </w:rPr>
        <w:t xml:space="preserve">6.7.14</w:t>
      </w:r>
      <w:r>
        <w:tab/>
      </w:r>
      <w:r>
        <w:t xml:space="preserve">Commercial independence and publication-safe claim boundary</w:t>
      </w:r>
    </w:p>
    <w:p>
      <w:pPr>
        <w:pStyle w:val="FirstParagraph"/>
      </w:pPr>
      <w:r>
        <w:t xml:space="preserve">AGI Alpha RSI Integration, AGI_Alpha_RSI_Sovereign_v0, and AGI_Alpha_RSI_Sovereign_Strategy_Brief_v0 are used as internal strategic and technical architecture sources. External works referenced in those materials are cited only as scientific inspiration and prior-art context. AGI ALPHA develops its own commercially independent RSI control plane: deterministic runner semantics, schema-bound prompt ecosystem, ECI ledger, drift sentinel, QD archive, OMNI allocation controls, Move-37 breakthrough handling, baseline library, ProofBundles, alpha-Work Units, MandateEpoch settlement, sovereign dossiers, and evidence-docket benchmarks.</w:t>
      </w:r>
    </w:p>
    <w:p>
      <w:pPr>
        <w:pStyle w:val="BodyText"/>
      </w:pPr>
      <w:r>
        <w:t xml:space="preserve">The paper does not claim achieved superintelligence, achieved ASI, autonomous sovereignty, guaranteed standard-setting control, energy abundance, or civilization-scale capability. It claims a testable architecture: a deterministic, validator-gated, market-governed, recursively improving intelligence-organization substrate whose outputs become empirical only through executed evidence, replayable ProofBundles, baseline comparisons, safety ledgers, cost/risk accounting, delayed outcomes, and independent audit.</w:t>
      </w:r>
    </w:p>
    <w:bookmarkEnd w:id="111"/>
    <w:bookmarkEnd w:id="112"/>
    <w:bookmarkStart w:id="113" w:name="X711edeb4f2981d2b8c1873a40a04aeaf326f09e"/>
    <w:p>
      <w:pPr>
        <w:pStyle w:val="Heading2"/>
      </w:pPr>
      <w:r>
        <w:rPr>
          <w:rStyle w:val="SectionNumber"/>
        </w:rPr>
        <w:t xml:space="preserve">6.8</w:t>
      </w:r>
      <w:r>
        <w:tab/>
      </w:r>
      <w:r>
        <w:t xml:space="preserve">Value Capture, Capital Formation, and Capacity Allocation Governance</w:t>
      </w:r>
    </w:p>
    <w:p>
      <w:pPr>
        <w:pStyle w:val="FirstParagraph"/>
      </w:pPr>
      <w:r>
        <w:t xml:space="preserve">The civilizational objective depends not only on capability, but on ownership, value realization, and disciplined capacity allocation. The paper therefore does not stop at</w:t>
      </w:r>
      <w:r>
        <w:t xml:space="preserve"> </w:t>
      </w:r>
      <w:r>
        <w:t xml:space="preserve">“</w:t>
      </w:r>
      <w:r>
        <w:t xml:space="preserve">agents do work.</w:t>
      </w:r>
      <w:r>
        <w:t xml:space="preserve">”</w:t>
      </w:r>
      <w:r>
        <w:t xml:space="preserve"> </w:t>
      </w:r>
      <w:r>
        <w:t xml:space="preserve">It models how work becomes owned capability and how owned capability compounds.</w:t>
      </w:r>
    </w:p>
    <w:p>
      <w:pPr>
        <w:pStyle w:val="BodyText"/>
      </w:pPr>
      <w:r>
        <w:rPr>
          <w:b/>
          <w:bCs/>
        </w:rPr>
        <w:t xml:space="preserve">Value Realization Ledger.</w:t>
      </w:r>
      <w:r>
        <w:t xml:space="preserve"> </w:t>
      </w:r>
      <w:r>
        <w:t xml:space="preserve">Tracks how accepted evidence bundles become revenue, intellectual property, internal tools, cost reductions, infrastructure plans, scientific assets, market mechanisms, or strategic capabilities.</w:t>
      </w:r>
    </w:p>
    <w:p>
      <w:pPr>
        <w:pStyle w:val="BodyText"/>
      </w:pPr>
      <w:r>
        <w:rPr>
          <w:b/>
          <w:bCs/>
        </w:rPr>
        <w:t xml:space="preserve">Capacity Allocation Policy.</w:t>
      </w:r>
      <w:r>
        <w:t xml:space="preserve"> </w:t>
      </w:r>
      <w:r>
        <w:t xml:space="preserve">Allocates verified gains into compute, data, tooling, security, validator capacity, research, robotics, laboratories, energy systems, and strategic reserves.</w:t>
      </w:r>
    </w:p>
    <w:p>
      <w:pPr>
        <w:pStyle w:val="BodyText"/>
      </w:pPr>
      <w:r>
        <w:rPr>
          <w:b/>
          <w:bCs/>
        </w:rPr>
        <w:t xml:space="preserve">Invention Reserve.</w:t>
      </w:r>
      <w:r>
        <w:t xml:space="preserve"> </w:t>
      </w:r>
      <w:r>
        <w:t xml:space="preserve">Stores non-commoditized, high-leverage discoveries whose best use is internal compounding.</w:t>
      </w:r>
    </w:p>
    <w:p>
      <w:pPr>
        <w:pStyle w:val="BodyText"/>
      </w:pPr>
      <w:r>
        <w:rPr>
          <w:b/>
          <w:bCs/>
        </w:rPr>
        <w:t xml:space="preserve">Capability Monetization Boundary.</w:t>
      </w:r>
      <w:r>
        <w:t xml:space="preserve"> </w:t>
      </w:r>
      <w:r>
        <w:t xml:space="preserve">Determines whether a capability should be sold, licensed, kept internal, open-sourced, sandboxed, or retired.</w:t>
      </w:r>
    </w:p>
    <w:p>
      <w:pPr>
        <w:pStyle w:val="BodyText"/>
      </w:pPr>
      <w:r>
        <w:t xml:space="preserve">Productive-capacity formation is measured by:</w:t>
      </w:r>
    </w:p>
    <w:p>
      <w:pPr>
        <w:pStyle w:val="BodyText"/>
      </w:pPr>
      <m:oMathPara>
        <m:oMathParaPr>
          <m:jc m:val="center"/>
        </m:oMathParaPr>
        <m:oMath>
          <m:m>
            <m:mPr>
              <m:baseJc m:val="center"/>
              <m:plcHide m:val="on"/>
              <m:mcs>
                <m:mc>
                  <m:mcPr>
                    <m:mcJc m:val="right"/>
                    <m:count m:val="1"/>
                  </m:mcPr>
                </m:mc>
                <m:mc>
                  <m:mcPr>
                    <m:mcJc m:val="left"/>
                    <m:count m:val="1"/>
                  </m:mcPr>
                </m:mc>
              </m:mcs>
            </m:mPr>
            <m:mr>
              <m:e>
                <m:sSub>
                  <m:e>
                    <m:r>
                      <m:t>K</m:t>
                    </m:r>
                  </m:e>
                  <m:sub>
                    <m:r>
                      <m:rPr>
                        <m:sty m:val="p"/>
                      </m:rPr>
                      <m:t>g</m:t>
                    </m:r>
                    <m:r>
                      <m:rPr>
                        <m:sty m:val="p"/>
                      </m:rPr>
                      <m:t>a</m:t>
                    </m:r>
                    <m:r>
                      <m:rPr>
                        <m:sty m:val="p"/>
                      </m:rPr>
                      <m:t>i</m:t>
                    </m:r>
                    <m:r>
                      <m:rPr>
                        <m:sty m:val="p"/>
                      </m:rPr>
                      <m:t>n</m:t>
                    </m:r>
                  </m:sub>
                </m:sSub>
                <m:r>
                  <m:rPr>
                    <m:sty m:val="p"/>
                  </m:rPr>
                  <m:t>=</m:t>
                </m:r>
                <m:r>
                  <m:t>​</m:t>
                </m:r>
              </m:e>
              <m:e>
                <m:sSub>
                  <m:e>
                    <m:r>
                      <m:rPr>
                        <m:sty m:val="p"/>
                      </m:rPr>
                      <m:t>r</m:t>
                    </m:r>
                    <m:r>
                      <m:rPr>
                        <m:sty m:val="p"/>
                      </m:rPr>
                      <m:t>e</m:t>
                    </m:r>
                    <m:r>
                      <m:rPr>
                        <m:sty m:val="p"/>
                      </m:rPr>
                      <m:t>v</m:t>
                    </m:r>
                    <m:r>
                      <m:rPr>
                        <m:sty m:val="p"/>
                      </m:rPr>
                      <m:t>e</m:t>
                    </m:r>
                    <m:r>
                      <m:rPr>
                        <m:sty m:val="p"/>
                      </m:rPr>
                      <m:t>n</m:t>
                    </m:r>
                    <m:r>
                      <m:rPr>
                        <m:sty m:val="p"/>
                      </m:rPr>
                      <m:t>u</m:t>
                    </m:r>
                    <m:r>
                      <m:rPr>
                        <m:sty m:val="p"/>
                      </m:rPr>
                      <m:t>e</m:t>
                    </m:r>
                  </m:e>
                  <m:sub>
                    <m:r>
                      <m:rPr>
                        <m:sty m:val="p"/>
                      </m:rPr>
                      <m:t>g</m:t>
                    </m:r>
                    <m:r>
                      <m:rPr>
                        <m:sty m:val="p"/>
                      </m:rPr>
                      <m:t>a</m:t>
                    </m:r>
                    <m:r>
                      <m:rPr>
                        <m:sty m:val="p"/>
                      </m:rPr>
                      <m:t>i</m:t>
                    </m:r>
                    <m:r>
                      <m:rPr>
                        <m:sty m:val="p"/>
                      </m:rPr>
                      <m:t>n</m:t>
                    </m:r>
                  </m:sub>
                </m:sSub>
                <m:r>
                  <m:rPr>
                    <m:sty m:val="p"/>
                  </m:rPr>
                  <m:t>+</m:t>
                </m:r>
                <m:sSub>
                  <m:e>
                    <m:r>
                      <m:rPr>
                        <m:sty m:val="p"/>
                      </m:rPr>
                      <m:t>c</m:t>
                    </m:r>
                    <m:r>
                      <m:rPr>
                        <m:sty m:val="p"/>
                      </m:rPr>
                      <m:t>o</m:t>
                    </m:r>
                    <m:r>
                      <m:rPr>
                        <m:sty m:val="p"/>
                      </m:rPr>
                      <m:t>s</m:t>
                    </m:r>
                    <m:r>
                      <m:rPr>
                        <m:sty m:val="p"/>
                      </m:rPr>
                      <m:t>t</m:t>
                    </m:r>
                  </m:e>
                  <m:sub>
                    <m:r>
                      <m:rPr>
                        <m:sty m:val="p"/>
                      </m:rPr>
                      <m:t>r</m:t>
                    </m:r>
                    <m:r>
                      <m:rPr>
                        <m:sty m:val="p"/>
                      </m:rPr>
                      <m:t>e</m:t>
                    </m:r>
                    <m:r>
                      <m:rPr>
                        <m:sty m:val="p"/>
                      </m:rPr>
                      <m:t>d</m:t>
                    </m:r>
                    <m:r>
                      <m:rPr>
                        <m:sty m:val="p"/>
                      </m:rPr>
                      <m:t>u</m:t>
                    </m:r>
                    <m:r>
                      <m:rPr>
                        <m:sty m:val="p"/>
                      </m:rPr>
                      <m:t>c</m:t>
                    </m:r>
                    <m:r>
                      <m:rPr>
                        <m:sty m:val="p"/>
                      </m:rPr>
                      <m:t>t</m:t>
                    </m:r>
                    <m:r>
                      <m:rPr>
                        <m:sty m:val="p"/>
                      </m:rPr>
                      <m:t>i</m:t>
                    </m:r>
                    <m:r>
                      <m:rPr>
                        <m:sty m:val="p"/>
                      </m:rPr>
                      <m:t>o</m:t>
                    </m:r>
                    <m:r>
                      <m:rPr>
                        <m:sty m:val="p"/>
                      </m:rPr>
                      <m:t>n</m:t>
                    </m:r>
                  </m:sub>
                </m:sSub>
                <m:r>
                  <m:rPr>
                    <m:sty m:val="p"/>
                  </m:rPr>
                  <m:t>+</m:t>
                </m:r>
                <m:sSub>
                  <m:e>
                    <m:r>
                      <m:rPr>
                        <m:sty m:val="p"/>
                      </m:rPr>
                      <m:t>a</m:t>
                    </m:r>
                    <m:r>
                      <m:rPr>
                        <m:sty m:val="p"/>
                      </m:rPr>
                      <m:t>s</m:t>
                    </m:r>
                    <m:r>
                      <m:rPr>
                        <m:sty m:val="p"/>
                      </m:rPr>
                      <m:t>s</m:t>
                    </m:r>
                    <m:r>
                      <m:rPr>
                        <m:sty m:val="p"/>
                      </m:rPr>
                      <m:t>e</m:t>
                    </m:r>
                    <m:r>
                      <m:rPr>
                        <m:sty m:val="p"/>
                      </m:rPr>
                      <m:t>t</m:t>
                    </m:r>
                  </m:e>
                  <m:sub>
                    <m:r>
                      <m:rPr>
                        <m:sty m:val="p"/>
                      </m:rPr>
                      <m:t>v</m:t>
                    </m:r>
                    <m:r>
                      <m:rPr>
                        <m:sty m:val="p"/>
                      </m:rPr>
                      <m:t>a</m:t>
                    </m:r>
                    <m:r>
                      <m:rPr>
                        <m:sty m:val="p"/>
                      </m:rPr>
                      <m:t>l</m:t>
                    </m:r>
                    <m:r>
                      <m:rPr>
                        <m:sty m:val="p"/>
                      </m:rPr>
                      <m:t>u</m:t>
                    </m:r>
                    <m:r>
                      <m:rPr>
                        <m:sty m:val="p"/>
                      </m:rPr>
                      <m:t>e</m:t>
                    </m:r>
                  </m:sub>
                </m:sSub>
              </m:e>
            </m:mr>
            <m:mr>
              <m:e/>
              <m:e>
                <m:r>
                  <m:rPr>
                    <m:sty m:val="p"/>
                  </m:rPr>
                  <m:t>+</m:t>
                </m:r>
                <m:sSub>
                  <m:e>
                    <m:r>
                      <m:rPr>
                        <m:sty m:val="p"/>
                      </m:rPr>
                      <m:t>o</m:t>
                    </m:r>
                    <m:r>
                      <m:rPr>
                        <m:sty m:val="p"/>
                      </m:rPr>
                      <m:t>p</m:t>
                    </m:r>
                    <m:r>
                      <m:rPr>
                        <m:sty m:val="p"/>
                      </m:rPr>
                      <m:t>t</m:t>
                    </m:r>
                    <m:r>
                      <m:rPr>
                        <m:sty m:val="p"/>
                      </m:rPr>
                      <m:t>i</m:t>
                    </m:r>
                    <m:r>
                      <m:rPr>
                        <m:sty m:val="p"/>
                      </m:rPr>
                      <m:t>o</m:t>
                    </m:r>
                    <m:r>
                      <m:rPr>
                        <m:sty m:val="p"/>
                      </m:rPr>
                      <m:t>n</m:t>
                    </m:r>
                  </m:e>
                  <m:sub>
                    <m:r>
                      <m:rPr>
                        <m:sty m:val="p"/>
                      </m:rPr>
                      <m:t>s</m:t>
                    </m:r>
                    <m:r>
                      <m:rPr>
                        <m:sty m:val="p"/>
                      </m:rPr>
                      <m:t>t</m:t>
                    </m:r>
                    <m:r>
                      <m:rPr>
                        <m:sty m:val="p"/>
                      </m:rPr>
                      <m:t>r</m:t>
                    </m:r>
                    <m:r>
                      <m:rPr>
                        <m:sty m:val="p"/>
                      </m:rPr>
                      <m:t>a</m:t>
                    </m:r>
                    <m:r>
                      <m:rPr>
                        <m:sty m:val="p"/>
                      </m:rPr>
                      <m:t>t</m:t>
                    </m:r>
                    <m:r>
                      <m:rPr>
                        <m:sty m:val="p"/>
                      </m:rPr>
                      <m:t>e</m:t>
                    </m:r>
                    <m:r>
                      <m:rPr>
                        <m:sty m:val="p"/>
                      </m:rPr>
                      <m:t>g</m:t>
                    </m:r>
                    <m:r>
                      <m:rPr>
                        <m:sty m:val="p"/>
                      </m:rPr>
                      <m:t>i</m:t>
                    </m:r>
                    <m:r>
                      <m:rPr>
                        <m:sty m:val="p"/>
                      </m:rPr>
                      <m:t>c</m:t>
                    </m:r>
                  </m:sub>
                </m:sSub>
                <m:r>
                  <m:rPr>
                    <m:sty m:val="p"/>
                  </m:rPr>
                  <m:t>+</m:t>
                </m:r>
                <m:sSub>
                  <m:e>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e>
                  <m:sub>
                    <m:r>
                      <m:rPr>
                        <m:sty m:val="p"/>
                      </m:rPr>
                      <m:t>v</m:t>
                    </m:r>
                    <m:r>
                      <m:rPr>
                        <m:sty m:val="p"/>
                      </m:rPr>
                      <m:t>a</m:t>
                    </m:r>
                    <m:r>
                      <m:rPr>
                        <m:sty m:val="p"/>
                      </m:rPr>
                      <m:t>l</m:t>
                    </m:r>
                    <m:r>
                      <m:rPr>
                        <m:sty m:val="p"/>
                      </m:rPr>
                      <m:t>u</m:t>
                    </m:r>
                    <m:r>
                      <m:rPr>
                        <m:sty m:val="p"/>
                      </m:rPr>
                      <m:t>e</m:t>
                    </m:r>
                  </m:sub>
                </m:sSub>
              </m:e>
            </m:mr>
            <m:mr>
              <m:e/>
              <m:e>
                <m:r>
                  <m:rPr>
                    <m:sty m:val="p"/>
                  </m:rPr>
                  <m:t>−</m:t>
                </m:r>
                <m:sSub>
                  <m:e>
                    <m:r>
                      <m:t>R</m:t>
                    </m:r>
                  </m:e>
                  <m:sub>
                    <m:r>
                      <m:rPr>
                        <m:sty m:val="p"/>
                      </m:rPr>
                      <m:t>l</m:t>
                    </m:r>
                    <m:r>
                      <m:rPr>
                        <m:sty m:val="p"/>
                      </m:rPr>
                      <m:t>e</m:t>
                    </m:r>
                    <m:r>
                      <m:rPr>
                        <m:sty m:val="p"/>
                      </m:rPr>
                      <m:t>g</m:t>
                    </m:r>
                    <m:r>
                      <m:rPr>
                        <m:sty m:val="p"/>
                      </m:rPr>
                      <m:t>a</m:t>
                    </m:r>
                    <m:r>
                      <m:rPr>
                        <m:sty m:val="p"/>
                      </m:rPr>
                      <m:t>l</m:t>
                    </m:r>
                  </m:sub>
                </m:sSub>
                <m:r>
                  <m:rPr>
                    <m:sty m:val="p"/>
                  </m:rPr>
                  <m:t>−</m:t>
                </m:r>
                <m:sSub>
                  <m:e>
                    <m:r>
                      <m:t>R</m:t>
                    </m:r>
                  </m:e>
                  <m:sub>
                    <m:r>
                      <m:rPr>
                        <m:sty m:val="p"/>
                      </m:rPr>
                      <m:t>s</m:t>
                    </m:r>
                    <m:r>
                      <m:rPr>
                        <m:sty m:val="p"/>
                      </m:rPr>
                      <m:t>a</m:t>
                    </m:r>
                    <m:r>
                      <m:rPr>
                        <m:sty m:val="p"/>
                      </m:rPr>
                      <m:t>f</m:t>
                    </m:r>
                    <m:r>
                      <m:rPr>
                        <m:sty m:val="p"/>
                      </m:rPr>
                      <m:t>e</m:t>
                    </m:r>
                    <m:r>
                      <m:rPr>
                        <m:sty m:val="p"/>
                      </m:rPr>
                      <m:t>t</m:t>
                    </m:r>
                    <m:r>
                      <m:rPr>
                        <m:sty m:val="p"/>
                      </m:rPr>
                      <m:t>y</m:t>
                    </m:r>
                  </m:sub>
                </m:sSub>
                <m:r>
                  <m:rPr>
                    <m:sty m:val="p"/>
                  </m:rPr>
                  <m:t>−</m:t>
                </m:r>
                <m:sSub>
                  <m:e>
                    <m:r>
                      <m:t>R</m:t>
                    </m:r>
                  </m:e>
                  <m:sub>
                    <m:r>
                      <m:rPr>
                        <m:sty m:val="p"/>
                      </m:rPr>
                      <m:t>c</m:t>
                    </m:r>
                    <m:r>
                      <m:rPr>
                        <m:sty m:val="p"/>
                      </m:rPr>
                      <m:t>o</m:t>
                    </m:r>
                    <m:r>
                      <m:rPr>
                        <m:sty m:val="p"/>
                      </m:rPr>
                      <m:t>n</m:t>
                    </m:r>
                    <m:r>
                      <m:rPr>
                        <m:sty m:val="p"/>
                      </m:rPr>
                      <m:t>c</m:t>
                    </m:r>
                    <m:r>
                      <m:rPr>
                        <m:sty m:val="p"/>
                      </m:rPr>
                      <m:t>e</m:t>
                    </m:r>
                    <m:r>
                      <m:rPr>
                        <m:sty m:val="p"/>
                      </m:rPr>
                      <m:t>n</m:t>
                    </m:r>
                    <m:r>
                      <m:rPr>
                        <m:sty m:val="p"/>
                      </m:rPr>
                      <m:t>t</m:t>
                    </m:r>
                    <m:r>
                      <m:rPr>
                        <m:sty m:val="p"/>
                      </m:rPr>
                      <m:t>r</m:t>
                    </m:r>
                    <m:r>
                      <m:rPr>
                        <m:sty m:val="p"/>
                      </m:rPr>
                      <m:t>a</m:t>
                    </m:r>
                    <m:r>
                      <m:rPr>
                        <m:sty m:val="p"/>
                      </m:rPr>
                      <m:t>t</m:t>
                    </m:r>
                    <m:r>
                      <m:rPr>
                        <m:sty m:val="p"/>
                      </m:rPr>
                      <m:t>i</m:t>
                    </m:r>
                    <m:r>
                      <m:rPr>
                        <m:sty m:val="p"/>
                      </m:rPr>
                      <m:t>o</m:t>
                    </m:r>
                    <m:r>
                      <m:rPr>
                        <m:sty m:val="p"/>
                      </m:rPr>
                      <m:t>n</m:t>
                    </m:r>
                  </m:sub>
                </m:sSub>
                <m:r>
                  <m:rPr>
                    <m:sty m:val="p"/>
                  </m:rPr>
                  <m:t>.</m:t>
                </m:r>
              </m:e>
            </m:mr>
          </m:m>
        </m:oMath>
      </m:oMathPara>
    </w:p>
    <w:p>
      <w:pPr>
        <w:pStyle w:val="FirstParagraph"/>
      </w:pPr>
      <w:r>
        <w:t xml:space="preserve">Capacity Allocation efficiency is:</w:t>
      </w:r>
    </w:p>
    <w:p>
      <w:pPr>
        <w:pStyle w:val="BodyText"/>
      </w:pPr>
      <m:oMathPara>
        <m:oMathParaPr>
          <m:jc m:val="center"/>
        </m:oMathParaPr>
        <m:oMath>
          <m:sSub>
            <m:e>
              <m:r>
                <m:t>η</m:t>
              </m:r>
            </m:e>
            <m:sub>
              <m:r>
                <m:rPr>
                  <m:sty m:val="p"/>
                </m:rPr>
                <m:t>a</m:t>
              </m:r>
              <m:r>
                <m:rPr>
                  <m:sty m:val="p"/>
                </m:rPr>
                <m:t>l</m:t>
              </m:r>
              <m:r>
                <m:rPr>
                  <m:sty m:val="p"/>
                </m:rPr>
                <m:t>l</m:t>
              </m:r>
              <m:r>
                <m:rPr>
                  <m:sty m:val="p"/>
                </m:rPr>
                <m:t>o</m:t>
              </m:r>
              <m:r>
                <m:rPr>
                  <m:sty m:val="p"/>
                </m:rPr>
                <m:t>c</m:t>
              </m:r>
              <m:r>
                <m:rPr>
                  <m:sty m:val="p"/>
                </m:rPr>
                <m:t>a</m:t>
              </m:r>
              <m:r>
                <m:rPr>
                  <m:sty m:val="p"/>
                </m:rPr>
                <m:t>t</m:t>
              </m:r>
              <m:r>
                <m:rPr>
                  <m:sty m:val="p"/>
                </m:rPr>
                <m:t>e</m:t>
              </m:r>
            </m:sub>
          </m:sSub>
          <m:r>
            <m:rPr>
              <m:sty m:val="p"/>
            </m:rPr>
            <m:t>=</m:t>
          </m:r>
          <m:f>
            <m:fPr>
              <m:type m:val="bar"/>
            </m:fPr>
            <m:num>
              <m:r>
                <m:t>Δ</m:t>
              </m:r>
              <m:r>
                <m:t>​</m:t>
              </m:r>
              <m:d>
                <m:dPr>
                  <m:begChr m:val="("/>
                  <m:endChr m:val=")"/>
                  <m:sepChr m:val=""/>
                  <m:grow/>
                </m:dPr>
                <m:e>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E</m:t>
                      </m:r>
                    </m:e>
                    <m:sub>
                      <m:r>
                        <m:rPr>
                          <m:sty m:val="p"/>
                        </m:rPr>
                        <m:t>u</m:t>
                      </m:r>
                      <m:r>
                        <m:rPr>
                          <m:sty m:val="p"/>
                        </m:rPr>
                        <m:t>s</m:t>
                      </m:r>
                      <m:r>
                        <m:rPr>
                          <m:sty m:val="p"/>
                        </m:rPr>
                        <m:t>e</m:t>
                      </m:r>
                      <m:r>
                        <m:rPr>
                          <m:sty m:val="p"/>
                        </m:rPr>
                        <m:t>f</m:t>
                      </m:r>
                      <m:r>
                        <m:rPr>
                          <m:sty m:val="p"/>
                        </m:rPr>
                        <m:t>u</m:t>
                      </m:r>
                      <m:r>
                        <m:rPr>
                          <m:sty m:val="p"/>
                        </m:rPr>
                        <m:t>l</m:t>
                      </m:r>
                    </m:sub>
                  </m:sSub>
                  <m:r>
                    <m:rPr>
                      <m:sty m:val="p"/>
                    </m:rPr>
                    <m:t>+</m:t>
                  </m:r>
                  <m:sSub>
                    <m:e>
                      <m:r>
                        <m:t>S</m:t>
                      </m:r>
                    </m:e>
                    <m:sub>
                      <m:r>
                        <m:rPr>
                          <m:sty m:val="p"/>
                        </m:rPr>
                        <m:t>s</m:t>
                      </m:r>
                      <m:r>
                        <m:rPr>
                          <m:sty m:val="p"/>
                        </m:rPr>
                        <m:t>c</m:t>
                      </m:r>
                      <m:r>
                        <m:rPr>
                          <m:sty m:val="p"/>
                        </m:rPr>
                        <m:t>i</m:t>
                      </m:r>
                      <m:r>
                        <m:rPr>
                          <m:sty m:val="p"/>
                        </m:rPr>
                        <m:t>e</m:t>
                      </m:r>
                      <m:r>
                        <m:rPr>
                          <m:sty m:val="p"/>
                        </m:rPr>
                        <m:t>n</m:t>
                      </m:r>
                      <m:r>
                        <m:rPr>
                          <m:sty m:val="p"/>
                        </m:rPr>
                        <m:t>c</m:t>
                      </m:r>
                      <m:r>
                        <m:rPr>
                          <m:sty m:val="p"/>
                        </m:rPr>
                        <m:t>e</m:t>
                      </m:r>
                    </m:sub>
                  </m:sSub>
                  <m:r>
                    <m:rPr>
                      <m:sty m:val="p"/>
                    </m:rPr>
                    <m:t>+</m:t>
                  </m:r>
                  <m:sSub>
                    <m:e>
                      <m:r>
                        <m:t>I</m:t>
                      </m:r>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e>
              </m:d>
            </m:num>
            <m:den>
              <m:sSub>
                <m:e>
                  <m:r>
                    <m:t>K</m:t>
                  </m:r>
                </m:e>
                <m:sub>
                  <m:r>
                    <m:rPr>
                      <m:sty m:val="p"/>
                    </m:rPr>
                    <m:t>a</m:t>
                  </m:r>
                  <m:r>
                    <m:rPr>
                      <m:sty m:val="p"/>
                    </m:rPr>
                    <m:t>l</m:t>
                  </m:r>
                  <m:r>
                    <m:rPr>
                      <m:sty m:val="p"/>
                    </m:rPr>
                    <m:t>l</m:t>
                  </m:r>
                  <m:r>
                    <m:rPr>
                      <m:sty m:val="p"/>
                    </m:rPr>
                    <m:t>o</m:t>
                  </m:r>
                  <m:r>
                    <m:rPr>
                      <m:sty m:val="p"/>
                    </m:rPr>
                    <m:t>c</m:t>
                  </m:r>
                  <m:r>
                    <m:rPr>
                      <m:sty m:val="p"/>
                    </m:rPr>
                    <m:t>a</m:t>
                  </m:r>
                  <m:r>
                    <m:rPr>
                      <m:sty m:val="p"/>
                    </m:rPr>
                    <m:t>t</m:t>
                  </m:r>
                  <m:r>
                    <m:rPr>
                      <m:sty m:val="p"/>
                    </m:rPr>
                    <m:t>e</m:t>
                  </m:r>
                  <m:r>
                    <m:rPr>
                      <m:sty m:val="p"/>
                    </m:rPr>
                    <m:t>d</m:t>
                  </m:r>
                </m:sub>
              </m:sSub>
            </m:den>
          </m:f>
          <m:r>
            <m:rPr>
              <m:sty m:val="p"/>
            </m:rPr>
            <m:t>.</m:t>
          </m:r>
        </m:oMath>
      </m:oMathPara>
    </w:p>
    <w:p>
      <w:pPr>
        <w:pStyle w:val="FirstParagraph"/>
      </w:pPr>
      <w:r>
        <w:t xml:space="preserve">A superintelligent invention engine would be valuable only if its outputs can be captured, governed, allocated, and compounded without creating unacceptable systemic risk.</w:t>
      </w:r>
    </w:p>
    <w:bookmarkEnd w:id="113"/>
    <w:bookmarkStart w:id="114" w:name="frontier-layers-as-flywheel-components"/>
    <w:p>
      <w:pPr>
        <w:pStyle w:val="Heading2"/>
      </w:pPr>
      <w:r>
        <w:rPr>
          <w:rStyle w:val="SectionNumber"/>
        </w:rPr>
        <w:t xml:space="preserve">6.9</w:t>
      </w:r>
      <w:r>
        <w:tab/>
      </w:r>
      <w:r>
        <w:t xml:space="preserve">Frontier layers as flywheel components</w:t>
      </w:r>
    </w:p>
    <w:p>
      <w:pPr>
        <w:pStyle w:val="FirstParagraph"/>
      </w:pPr>
      <w:r>
        <w:t xml:space="preserve">Every frontier layer serves the value-to-energy flywheel.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Role in the flywheel</w:t>
            </w:r>
          </w:p>
        </w:tc>
      </w:tr>
      <w:tr>
        <w:tc>
          <w:tcPr/>
          <w:p>
            <w:pPr>
              <w:pStyle w:val="Compact"/>
              <w:jc w:val="left"/>
            </w:pPr>
            <w:r>
              <w:t xml:space="preserve">Learned coordination</w:t>
            </w:r>
          </w:p>
        </w:tc>
        <w:tc>
          <w:tcPr/>
          <w:p>
            <w:pPr>
              <w:pStyle w:val="Compact"/>
              <w:jc w:val="left"/>
            </w:pPr>
            <w:r>
              <w:t xml:space="preserve">Turns many models/agents into one organized labor system.</w:t>
            </w:r>
          </w:p>
        </w:tc>
      </w:tr>
      <w:tr>
        <w:tc>
          <w:tcPr/>
          <w:p>
            <w:pPr>
              <w:pStyle w:val="Compact"/>
              <w:jc w:val="left"/>
            </w:pPr>
            <w:r>
              <w:t xml:space="preserve">Experience streams</w:t>
            </w:r>
          </w:p>
        </w:tc>
        <w:tc>
          <w:tcPr/>
          <w:p>
            <w:pPr>
              <w:pStyle w:val="Compact"/>
              <w:jc w:val="left"/>
            </w:pPr>
            <w:r>
              <w:t xml:space="preserve">Converts actions and outcomes into training material.</w:t>
            </w:r>
          </w:p>
        </w:tc>
      </w:tr>
      <w:tr>
        <w:tc>
          <w:tcPr/>
          <w:p>
            <w:pPr>
              <w:pStyle w:val="Compact"/>
              <w:jc w:val="left"/>
            </w:pPr>
            <w:r>
              <w:t xml:space="preserve">ProofZero planning</w:t>
            </w:r>
          </w:p>
        </w:tc>
        <w:tc>
          <w:tcPr/>
          <w:p>
            <w:pPr>
              <w:pStyle w:val="Compact"/>
              <w:jc w:val="left"/>
            </w:pPr>
            <w:r>
              <w:t xml:space="preserve">Searches future organizational actions before spending real resources.</w:t>
            </w:r>
          </w:p>
        </w:tc>
      </w:tr>
      <w:tr>
        <w:tc>
          <w:tcPr/>
          <w:p>
            <w:pPr>
              <w:pStyle w:val="Compact"/>
              <w:jc w:val="left"/>
            </w:pPr>
            <w:r>
              <w:t xml:space="preserve">Directed evolution / DISCO analogy</w:t>
            </w:r>
          </w:p>
        </w:tc>
        <w:tc>
          <w:tcPr/>
          <w:p>
            <w:pPr>
              <w:pStyle w:val="Compact"/>
              <w:jc w:val="left"/>
            </w:pPr>
            <w:r>
              <w:t xml:space="preserve">Shows proposal -&gt; validation -&gt; lineage -&gt; improvement.</w:t>
            </w:r>
          </w:p>
        </w:tc>
      </w:tr>
      <w:tr>
        <w:tc>
          <w:tcPr/>
          <w:p>
            <w:pPr>
              <w:pStyle w:val="Compact"/>
              <w:jc w:val="left"/>
            </w:pPr>
            <w:r>
              <w:t xml:space="preserve">Sovereign Evolutionary Agent Economy</w:t>
            </w:r>
          </w:p>
        </w:tc>
        <w:tc>
          <w:tcPr/>
          <w:p>
            <w:pPr>
              <w:pStyle w:val="Compact"/>
              <w:jc w:val="left"/>
            </w:pPr>
            <w:r>
              <w:t xml:space="preserve">Allocates jobs, compute, validators, rewards, and market permeability.</w:t>
            </w:r>
          </w:p>
        </w:tc>
      </w:tr>
      <w:tr>
        <w:tc>
          <w:tcPr/>
          <w:p>
            <w:pPr>
              <w:pStyle w:val="Compact"/>
              <w:jc w:val="left"/>
            </w:pPr>
            <w:r>
              <w:t xml:space="preserve">Synthetic curricula</w:t>
            </w:r>
          </w:p>
        </w:tc>
        <w:tc>
          <w:tcPr/>
          <w:p>
            <w:pPr>
              <w:pStyle w:val="Compact"/>
              <w:jc w:val="left"/>
            </w:pPr>
            <w:r>
              <w:t xml:space="preserve">Generates new task frontiers from task definitions.</w:t>
            </w:r>
          </w:p>
        </w:tc>
      </w:tr>
      <w:tr>
        <w:tc>
          <w:tcPr/>
          <w:p>
            <w:pPr>
              <w:pStyle w:val="Compact"/>
              <w:jc w:val="left"/>
            </w:pPr>
            <w:r>
              <w:t xml:space="preserve">Lineage metaproductivity</w:t>
            </w:r>
          </w:p>
        </w:tc>
        <w:tc>
          <w:tcPr/>
          <w:p>
            <w:pPr>
              <w:pStyle w:val="Compact"/>
              <w:jc w:val="left"/>
            </w:pPr>
            <w:r>
              <w:t xml:space="preserve">Rewards descendants that create better future capabilities.</w:t>
            </w:r>
          </w:p>
        </w:tc>
      </w:tr>
      <w:tr>
        <w:tc>
          <w:tcPr/>
          <w:p>
            <w:pPr>
              <w:pStyle w:val="Compact"/>
              <w:jc w:val="left"/>
            </w:pPr>
            <w:r>
              <w:t xml:space="preserve">Dynamic verifiable evolution</w:t>
            </w:r>
          </w:p>
        </w:tc>
        <w:tc>
          <w:tcPr/>
          <w:p>
            <w:pPr>
              <w:pStyle w:val="Compact"/>
              <w:jc w:val="left"/>
            </w:pPr>
            <w:r>
              <w:t xml:space="preserve">Turns open-problem search into reusable learning.</w:t>
            </w:r>
          </w:p>
        </w:tc>
      </w:tr>
      <w:tr>
        <w:tc>
          <w:tcPr/>
          <w:p>
            <w:pPr>
              <w:pStyle w:val="Compact"/>
              <w:jc w:val="left"/>
            </w:pPr>
            <w:r>
              <w:t xml:space="preserve">Real-task benchmark gates</w:t>
            </w:r>
          </w:p>
        </w:tc>
        <w:tc>
          <w:tcPr/>
          <w:p>
            <w:pPr>
              <w:pStyle w:val="Compact"/>
              <w:jc w:val="left"/>
            </w:pPr>
            <w:r>
              <w:t xml:space="preserve">Prevents self-referential claims.</w:t>
            </w:r>
          </w:p>
        </w:tc>
      </w:tr>
      <w:tr>
        <w:tc>
          <w:tcPr/>
          <w:p>
            <w:pPr>
              <w:pStyle w:val="Compact"/>
              <w:jc w:val="left"/>
            </w:pPr>
            <w:r>
              <w:t xml:space="preserve">Governance and safety</w:t>
            </w:r>
          </w:p>
        </w:tc>
        <w:tc>
          <w:tcPr/>
          <w:p>
            <w:pPr>
              <w:pStyle w:val="Compact"/>
              <w:jc w:val="left"/>
            </w:pPr>
            <w:r>
              <w:t xml:space="preserve">Keeps compounding value from becoming unbounded optimization.</w:t>
            </w:r>
          </w:p>
        </w:tc>
      </w:tr>
      <w:tr>
        <w:tc>
          <w:tcPr/>
          <w:p>
            <w:pPr>
              <w:pStyle w:val="Compact"/>
              <w:jc w:val="left"/>
            </w:pPr>
            <w:r>
              <w:t xml:space="preserve">AGI.Eth namespace</w:t>
            </w:r>
          </w:p>
        </w:tc>
        <w:tc>
          <w:tcPr/>
          <w:p>
            <w:pPr>
              <w:pStyle w:val="Compact"/>
              <w:jc w:val="left"/>
            </w:pPr>
            <w:r>
              <w:t xml:space="preserve">Provides low-entropy identity, role, environment, and business naming for verifiable machine labor.</w:t>
            </w:r>
          </w:p>
        </w:tc>
      </w:tr>
      <w:tr>
        <w:tc>
          <w:tcPr/>
          <w:p>
            <w:pPr>
              <w:pStyle w:val="Compact"/>
              <w:jc w:val="left"/>
            </w:pPr>
            <w:r>
              <w:t xml:space="preserve">ASI.Eth reserve</w:t>
            </w:r>
          </w:p>
        </w:tc>
        <w:tc>
          <w:tcPr/>
          <w:p>
            <w:pPr>
              <w:pStyle w:val="Compact"/>
              <w:jc w:val="left"/>
            </w:pPr>
            <w:r>
              <w:t xml:space="preserve">Provides a high-assurance namespace for future ASI-grade governance and frontier-risk environments.</w:t>
            </w:r>
          </w:p>
        </w:tc>
      </w:tr>
      <w:tr>
        <w:tc>
          <w:tcPr/>
          <w:p>
            <w:pPr>
              <w:pStyle w:val="Compact"/>
              <w:jc w:val="left"/>
            </w:pPr>
            <w:r>
              <w:t xml:space="preserve">AGI Jobs Work OS</w:t>
            </w:r>
          </w:p>
        </w:tc>
        <w:tc>
          <w:tcPr/>
          <w:p>
            <w:pPr>
              <w:pStyle w:val="Compact"/>
              <w:jc w:val="left"/>
            </w:pPr>
            <w:r>
              <w:t xml:space="preserve">Converts requests into escrowed, validated, settleable work.</w:t>
            </w:r>
          </w:p>
        </w:tc>
      </w:tr>
      <w:tr>
        <w:tc>
          <w:tcPr/>
          <w:p>
            <w:pPr>
              <w:pStyle w:val="Compact"/>
              <w:jc w:val="left"/>
            </w:pPr>
            <w:r>
              <w:t xml:space="preserve">AGI Alpha Nodes</w:t>
            </w:r>
          </w:p>
        </w:tc>
        <w:tc>
          <w:tcPr/>
          <w:p>
            <w:pPr>
              <w:pStyle w:val="Compact"/>
              <w:jc w:val="left"/>
            </w:pPr>
            <w:r>
              <w:t xml:space="preserve">Provide deterministic execution, metering, artifact packaging, validation, sentinels, and observability.</w:t>
            </w:r>
          </w:p>
        </w:tc>
      </w:tr>
      <w:tr>
        <w:tc>
          <w:tcPr/>
          <w:p>
            <w:pPr>
              <w:pStyle w:val="Compact"/>
              <w:jc w:val="left"/>
            </w:pPr>
            <w:r>
              <w:t xml:space="preserve">Proof bundles</w:t>
            </w:r>
          </w:p>
        </w:tc>
        <w:tc>
          <w:tcPr/>
          <w:p>
            <w:pPr>
              <w:pStyle w:val="Compact"/>
              <w:jc w:val="left"/>
            </w:pPr>
            <w:r>
              <w:t xml:space="preserve">Convert outputs into settlement-grade evidence.</w:t>
            </w:r>
          </w:p>
        </w:tc>
      </w:tr>
      <w:tr>
        <w:tc>
          <w:tcPr/>
          <w:p>
            <w:pPr>
              <w:pStyle w:val="Compact"/>
              <w:jc w:val="left"/>
            </w:pPr>
            <w:r>
              <w:t xml:space="preserve">α-Work Units</w:t>
            </w:r>
          </w:p>
        </w:tc>
        <w:tc>
          <w:tcPr/>
          <w:p>
            <w:pPr>
              <w:pStyle w:val="Compact"/>
              <w:jc w:val="left"/>
            </w:pPr>
            <w:r>
              <w:t xml:space="preserve">Convert verified work into a canonical accounting unit.</w:t>
            </w:r>
          </w:p>
        </w:tc>
      </w:tr>
      <w:tr>
        <w:tc>
          <w:tcPr/>
          <w:p>
            <w:pPr>
              <w:pStyle w:val="Compact"/>
              <w:jc w:val="left"/>
            </w:pPr>
            <w:r>
              <w:t xml:space="preserve">Chronicle</w:t>
            </w:r>
          </w:p>
        </w:tc>
        <w:tc>
          <w:tcPr/>
          <w:p>
            <w:pPr>
              <w:pStyle w:val="Compact"/>
              <w:jc w:val="left"/>
            </w:pPr>
            <w:r>
              <w:t xml:space="preserve">Converts completed jobs into durable public/institutional memory.</w:t>
            </w:r>
          </w:p>
        </w:tc>
      </w:tr>
      <w:tr>
        <w:tc>
          <w:tcPr/>
          <w:p>
            <w:pPr>
              <w:pStyle w:val="Compact"/>
              <w:jc w:val="left"/>
            </w:pPr>
            <w:r>
              <w:t xml:space="preserve">$AGIALPHA</w:t>
            </w:r>
          </w:p>
        </w:tc>
        <w:tc>
          <w:tcPr/>
          <w:p>
            <w:pPr>
              <w:pStyle w:val="Compact"/>
              <w:jc w:val="left"/>
            </w:pPr>
            <w:r>
              <w:t xml:space="preserve">Stakes, settles, and coordinates protocol operations without implying equity or profit rights.</w:t>
            </w:r>
          </w:p>
        </w:tc>
      </w:tr>
      <w:tr>
        <w:tc>
          <w:tcPr/>
          <w:p>
            <w:pPr>
              <w:pStyle w:val="Compact"/>
              <w:jc w:val="left"/>
            </w:pPr>
            <w:r>
              <w:t xml:space="preserve">MontrealAI GitHub corpus</w:t>
            </w:r>
          </w:p>
        </w:tc>
        <w:tc>
          <w:tcPr/>
          <w:p>
            <w:pPr>
              <w:pStyle w:val="Compact"/>
              <w:jc w:val="left"/>
            </w:pPr>
            <w:r>
              <w:t xml:space="preserve">Supplies public implementation scaffolds, local/devnet demos, CI gates, runbooks, contracts, nodes, and proof-first release surfaces that can be converted into benchmark evidence dockets.</w:t>
            </w:r>
          </w:p>
        </w:tc>
      </w:tr>
    </w:tbl>
    <w:bookmarkEnd w:id="114"/>
    <w:bookmarkStart w:id="115" w:name="X538e276fe528c68747f74ad87b8e99a32204fe9"/>
    <w:p>
      <w:pPr>
        <w:pStyle w:val="Heading2"/>
      </w:pPr>
      <w:r>
        <w:rPr>
          <w:rStyle w:val="SectionNumber"/>
        </w:rPr>
        <w:t xml:space="preserve">6.10</w:t>
      </w:r>
      <w:r>
        <w:tab/>
      </w:r>
      <w:r>
        <w:t xml:space="preserve">Mechanisms mapped to the Kardashev-aligned flywheel</w:t>
      </w:r>
    </w:p>
    <w:p>
      <w:pPr>
        <w:pStyle w:val="FirstParagraph"/>
      </w:pPr>
      <w:r>
        <w:t xml:space="preserve">A cited work or mechanism is admissible only if it becomes a mechanism, metric, experiment, design constraint, governance control, or implementation requirement that improves the safe conversion of intelligence into compounding productive capacity.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Mechanism</w:t>
            </w:r>
          </w:p>
        </w:tc>
        <w:tc>
          <w:tcPr/>
          <w:p>
            <w:pPr>
              <w:pStyle w:val="Compact"/>
              <w:jc w:val="left"/>
            </w:pPr>
            <w:r>
              <w:t xml:space="preserve">Role in the Kardashev-aligned flywheel</w:t>
            </w:r>
          </w:p>
        </w:tc>
      </w:tr>
      <w:tr>
        <w:tc>
          <w:tcPr/>
          <w:p>
            <w:pPr>
              <w:pStyle w:val="Compact"/>
              <w:jc w:val="left"/>
            </w:pPr>
            <w:r>
              <w:t xml:space="preserve">Subversion-Resistant Validation</w:t>
            </w:r>
          </w:p>
        </w:tc>
        <w:tc>
          <w:tcPr/>
          <w:p>
            <w:pPr>
              <w:pStyle w:val="Compact"/>
              <w:jc w:val="left"/>
            </w:pPr>
            <w:r>
              <w:t xml:space="preserve">Prevents strategically deceptive agents from converting hidden failure, backdoors, collusion, or unsafe artifacts into accepted work, protecting the productive capacity and infrastructure flywheel.</w:t>
            </w:r>
          </w:p>
        </w:tc>
      </w:tr>
      <w:tr>
        <w:tc>
          <w:tcPr/>
          <w:p>
            <w:pPr>
              <w:pStyle w:val="Compact"/>
              <w:jc w:val="left"/>
            </w:pPr>
            <w:r>
              <w:t xml:space="preserve">Process-Resolved Evidence Validation</w:t>
            </w:r>
          </w:p>
        </w:tc>
        <w:tc>
          <w:tcPr/>
          <w:p>
            <w:pPr>
              <w:pStyle w:val="Compact"/>
              <w:jc w:val="left"/>
            </w:pPr>
            <w:r>
              <w:t xml:space="preserve">Turns final-output validation into stepwise due diligence, making machine labor investable, auditable, insurable, and reusable.</w:t>
            </w:r>
          </w:p>
        </w:tc>
      </w:tr>
      <w:tr>
        <w:tc>
          <w:tcPr/>
          <w:p>
            <w:pPr>
              <w:pStyle w:val="Compact"/>
              <w:jc w:val="left"/>
            </w:pPr>
            <w:r>
              <w:t xml:space="preserve">Proof-Native Agent Workbench</w:t>
            </w:r>
          </w:p>
        </w:tc>
        <w:tc>
          <w:tcPr/>
          <w:p>
            <w:pPr>
              <w:pStyle w:val="Compact"/>
              <w:jc w:val="left"/>
            </w:pPr>
            <w:r>
              <w:t xml:space="preserve">Converts software repair, code generation, testing, rollback, and deployment into reproducible proof-bearing engineering labor.</w:t>
            </w:r>
          </w:p>
        </w:tc>
      </w:tr>
      <w:tr>
        <w:tc>
          <w:tcPr/>
          <w:p>
            <w:pPr>
              <w:pStyle w:val="Compact"/>
              <w:jc w:val="left"/>
            </w:pPr>
            <w:r>
              <w:t xml:space="preserve">Reality-Gap Evaluation Suite</w:t>
            </w:r>
          </w:p>
        </w:tc>
        <w:tc>
          <w:tcPr/>
          <w:p>
            <w:pPr>
              <w:pStyle w:val="Compact"/>
              <w:jc w:val="left"/>
            </w:pPr>
            <w:r>
              <w:t xml:space="preserve">Tests whether AGI ALPHA survives real interactive environments before claims are made about real-world productivity.</w:t>
            </w:r>
          </w:p>
        </w:tc>
      </w:tr>
      <w:tr>
        <w:tc>
          <w:tcPr/>
          <w:p>
            <w:pPr>
              <w:pStyle w:val="Compact"/>
              <w:jc w:val="left"/>
            </w:pPr>
            <w:r>
              <w:t xml:space="preserve">Capability Package Library</w:t>
            </w:r>
          </w:p>
        </w:tc>
        <w:tc>
          <w:tcPr/>
          <w:p>
            <w:pPr>
              <w:pStyle w:val="Compact"/>
              <w:jc w:val="left"/>
            </w:pPr>
            <w:r>
              <w:t xml:space="preserve">Converts successful workflows into reusable operational assets that compound future work.</w:t>
            </w:r>
          </w:p>
        </w:tc>
      </w:tr>
      <w:tr>
        <w:tc>
          <w:tcPr/>
          <w:p>
            <w:pPr>
              <w:pStyle w:val="Compact"/>
              <w:jc w:val="left"/>
            </w:pPr>
            <w:r>
              <w:t xml:space="preserve">Reflective Evidence Compression</w:t>
            </w:r>
          </w:p>
        </w:tc>
        <w:tc>
          <w:tcPr/>
          <w:p>
            <w:pPr>
              <w:pStyle w:val="Compact"/>
              <w:jc w:val="left"/>
            </w:pPr>
            <w:r>
              <w:t xml:space="preserve">Converts failures into structured improvements, reducing repeated waste and improving future routing without immediate weight updates.</w:t>
            </w:r>
          </w:p>
        </w:tc>
      </w:tr>
      <w:tr>
        <w:tc>
          <w:tcPr/>
          <w:p>
            <w:pPr>
              <w:pStyle w:val="Compact"/>
              <w:jc w:val="left"/>
            </w:pPr>
            <w:r>
              <w:t xml:space="preserve">Diversity-Preserving Artifact Frontier</w:t>
            </w:r>
          </w:p>
        </w:tc>
        <w:tc>
          <w:tcPr/>
          <w:p>
            <w:pPr>
              <w:pStyle w:val="Compact"/>
              <w:jc w:val="left"/>
            </w:pPr>
            <w:r>
              <w:t xml:space="preserve">Maintains a portfolio of high-value invention paths rather than collapsing onto one brittle local optimum.</w:t>
            </w:r>
          </w:p>
        </w:tc>
      </w:tr>
      <w:tr>
        <w:tc>
          <w:tcPr/>
          <w:p>
            <w:pPr>
              <w:pStyle w:val="Compact"/>
              <w:jc w:val="left"/>
            </w:pPr>
            <w:r>
              <w:t xml:space="preserve">Tiered Validator Council</w:t>
            </w:r>
          </w:p>
        </w:tc>
        <w:tc>
          <w:tcPr/>
          <w:p>
            <w:pPr>
              <w:pStyle w:val="Compact"/>
              <w:jc w:val="left"/>
            </w:pPr>
            <w:r>
              <w:t xml:space="preserve">Enables scalable oversight when validators are weaker than proposers, preserving governance as capability grows.</w:t>
            </w:r>
          </w:p>
        </w:tc>
      </w:tr>
      <w:tr>
        <w:tc>
          <w:tcPr/>
          <w:p>
            <w:pPr>
              <w:pStyle w:val="Compact"/>
              <w:jc w:val="left"/>
            </w:pPr>
            <w:r>
              <w:t xml:space="preserve">Action-Reason Trace Contract</w:t>
            </w:r>
          </w:p>
        </w:tc>
        <w:tc>
          <w:tcPr/>
          <w:p>
            <w:pPr>
              <w:pStyle w:val="Compact"/>
              <w:jc w:val="left"/>
            </w:pPr>
            <w:r>
              <w:t xml:space="preserve">Makes tool use auditable, scoped, predicted, observed, reversible, and suitable for high-stakes infrastructure work.</w:t>
            </w:r>
          </w:p>
        </w:tc>
      </w:tr>
      <w:tr>
        <w:tc>
          <w:tcPr/>
          <w:p>
            <w:pPr>
              <w:pStyle w:val="Compact"/>
              <w:jc w:val="left"/>
            </w:pPr>
            <w:r>
              <w:t xml:space="preserve">Agent Economy Simulation Sandbox</w:t>
            </w:r>
          </w:p>
        </w:tc>
        <w:tc>
          <w:tcPr/>
          <w:p>
            <w:pPr>
              <w:pStyle w:val="Compact"/>
              <w:jc w:val="left"/>
            </w:pPr>
            <w:r>
              <w:t xml:space="preserve">Stress-tests market dynamics, collusion, inequality, validator scarcity, and high-frequency negotiation before increasing economic permeability.</w:t>
            </w:r>
          </w:p>
        </w:tc>
      </w:tr>
      <w:tr>
        <w:tc>
          <w:tcPr/>
          <w:p>
            <w:pPr>
              <w:pStyle w:val="Compact"/>
              <w:jc w:val="left"/>
            </w:pPr>
            <w:r>
              <w:t xml:space="preserve">Value-Capture and Capacity Allocation Layer</w:t>
            </w:r>
          </w:p>
        </w:tc>
        <w:tc>
          <w:tcPr/>
          <w:p>
            <w:pPr>
              <w:pStyle w:val="Compact"/>
              <w:jc w:val="left"/>
            </w:pPr>
            <w:r>
              <w:t xml:space="preserve">Ensures verified invention becomes owned capability, capital, infrastructure, useful energy, compute, and stronger future labor.</w:t>
            </w:r>
          </w:p>
        </w:tc>
      </w:tr>
      <w:tr>
        <w:tc>
          <w:tcPr/>
          <w:p>
            <w:pPr>
              <w:pStyle w:val="Compact"/>
              <w:jc w:val="left"/>
            </w:pPr>
            <w:r>
              <w:t xml:space="preserve">AGI.Eth / ASI.Eth namespace layer</w:t>
            </w:r>
          </w:p>
        </w:tc>
        <w:tc>
          <w:tcPr/>
          <w:p>
            <w:pPr>
              <w:pStyle w:val="Compact"/>
              <w:jc w:val="left"/>
            </w:pPr>
            <w:r>
              <w:t xml:space="preserve">Reduces identity ambiguity, role confusion, unauthorized aliases, and settlement disputes by making actors and authority machine-resolvable.</w:t>
            </w:r>
          </w:p>
        </w:tc>
      </w:tr>
      <w:tr>
        <w:tc>
          <w:tcPr/>
          <w:p>
            <w:pPr>
              <w:pStyle w:val="Compact"/>
              <w:jc w:val="left"/>
            </w:pPr>
            <w:r>
              <w:t xml:space="preserve">Settlement-grade ProofBundle</w:t>
            </w:r>
          </w:p>
        </w:tc>
        <w:tc>
          <w:tcPr/>
          <w:p>
            <w:pPr>
              <w:pStyle w:val="Compact"/>
              <w:jc w:val="left"/>
            </w:pPr>
            <w:r>
              <w:t xml:space="preserve">Converts evidence bundles into replayable, signed, auditable, settleable work records.</w:t>
            </w:r>
          </w:p>
        </w:tc>
      </w:tr>
      <w:tr>
        <w:tc>
          <w:tcPr/>
          <w:p>
            <w:pPr>
              <w:pStyle w:val="Compact"/>
              <w:jc w:val="left"/>
            </w:pPr>
            <w:r>
              <w:t xml:space="preserve">Commit-reveal validation</w:t>
            </w:r>
          </w:p>
        </w:tc>
        <w:tc>
          <w:tcPr/>
          <w:p>
            <w:pPr>
              <w:pStyle w:val="Compact"/>
              <w:jc w:val="left"/>
            </w:pPr>
            <w:r>
              <w:t xml:space="preserve">Reduces herding, bribery leverage, validator collusion, and false settlement.</w:t>
            </w:r>
          </w:p>
        </w:tc>
      </w:tr>
      <w:tr>
        <w:tc>
          <w:tcPr/>
          <w:p>
            <w:pPr>
              <w:pStyle w:val="Compact"/>
              <w:jc w:val="left"/>
            </w:pPr>
            <w:r>
              <w:t xml:space="preserve">α-Work Unit metrology</w:t>
            </w:r>
          </w:p>
        </w:tc>
        <w:tc>
          <w:tcPr/>
          <w:p>
            <w:pPr>
              <w:pStyle w:val="Compact"/>
              <w:jc w:val="left"/>
            </w:pPr>
            <w:r>
              <w:t xml:space="preserve">Makes verified machine labor measurable across nodes, environments, missions, dollars, watts, and safety risk.</w:t>
            </w:r>
          </w:p>
        </w:tc>
      </w:tr>
      <w:tr>
        <w:tc>
          <w:tcPr/>
          <w:p>
            <w:pPr>
              <w:pStyle w:val="Compact"/>
              <w:jc w:val="left"/>
            </w:pPr>
            <w:r>
              <w:t xml:space="preserve">AGI Alpha Nodes</w:t>
            </w:r>
          </w:p>
        </w:tc>
        <w:tc>
          <w:tcPr/>
          <w:p>
            <w:pPr>
              <w:pStyle w:val="Compact"/>
              <w:jc w:val="left"/>
            </w:pPr>
            <w:r>
              <w:t xml:space="preserve">Supply deterministic runtime, metering, artifact packaging, sentinels, and signed telemetry for proof-bearing labor.</w:t>
            </w:r>
          </w:p>
        </w:tc>
      </w:tr>
      <w:tr>
        <w:tc>
          <w:tcPr/>
          <w:p>
            <w:pPr>
              <w:pStyle w:val="Compact"/>
              <w:jc w:val="left"/>
            </w:pPr>
            <w:r>
              <w:t xml:space="preserve">MontrealAI Evidence Docket</w:t>
            </w:r>
          </w:p>
        </w:tc>
        <w:tc>
          <w:tcPr/>
          <w:p>
            <w:pPr>
              <w:pStyle w:val="Compact"/>
              <w:jc w:val="left"/>
            </w:pPr>
            <w:r>
              <w:t xml:space="preserve">Converts the public GitHub implementation corpus into independently replayable real-task evidence with baselines, proof bundles, cost/risk ledgers, validator reports, and α-WU calibration.</w:t>
            </w:r>
          </w:p>
        </w:tc>
      </w:tr>
    </w:tbl>
    <w:bookmarkEnd w:id="115"/>
    <w:bookmarkStart w:id="125" w:name="safety-proof-and-investability-controls"/>
    <w:p>
      <w:pPr>
        <w:pStyle w:val="Heading2"/>
      </w:pPr>
      <w:r>
        <w:rPr>
          <w:rStyle w:val="SectionNumber"/>
        </w:rPr>
        <w:t xml:space="preserve">6.11</w:t>
      </w:r>
      <w:r>
        <w:tab/>
      </w:r>
      <w:r>
        <w:t xml:space="preserve">Safety, proof, and investability controls</w:t>
      </w:r>
    </w:p>
    <w:bookmarkStart w:id="116" w:name="X6dc9c3327019c358213766b6ea26cc68eaa3300"/>
    <w:p>
      <w:pPr>
        <w:pStyle w:val="Heading3"/>
      </w:pPr>
      <w:r>
        <w:rPr>
          <w:rStyle w:val="SectionNumber"/>
        </w:rPr>
        <w:t xml:space="preserve">6.11.1</w:t>
      </w:r>
      <w:r>
        <w:tab/>
      </w:r>
      <w:r>
        <w:t xml:space="preserve">Subversion-Resistant Validation: Safety Under Intentional Agent Deception</w:t>
      </w:r>
    </w:p>
    <w:p>
      <w:pPr>
        <w:pStyle w:val="FirstParagraph"/>
      </w:pPr>
      <w:r>
        <w:t xml:space="preserve">A system capable of creating immense value also creates strong incentives for agents, users, attackers, or market participants to game validators, plant backdoors, collude, spoof credentials, manipulate settlement, or hide delayed failures.</w:t>
      </w:r>
    </w:p>
    <w:p>
      <w:pPr>
        <w:pStyle w:val="BodyText"/>
      </w:pPr>
      <w:r>
        <w:rPr>
          <w:b/>
          <w:bCs/>
        </w:rPr>
        <w:t xml:space="preserve">Subversion-Resistant Validation Layer.</w:t>
      </w:r>
      <w:r>
        <w:t xml:space="preserve"> </w:t>
      </w:r>
      <w:r>
        <w:t xml:space="preserve">A validator architecture in which untrusted high-capability agents may propose work, but acceptance requires independent checks by trusted or semi-trusted monitors, adversarial review, anomaly scoring, quarantine, replayable proof, and escalation before settlement, deployment, capacity allocation, or capability promotion.</w:t>
      </w:r>
    </w:p>
    <w:p>
      <w:pPr>
        <w:pStyle w:val="BodyText"/>
      </w:pPr>
      <w:r>
        <w:t xml:space="preserve">Without subversion resistance, verified work is not investable. Productive-capacity formation built on hidden failure becomes systemic risk.</w:t>
      </w:r>
    </w:p>
    <w:bookmarkEnd w:id="116"/>
    <w:bookmarkStart w:id="117" w:name="Xddc55cfc6b29dcb2f36ff5da11d8b0fb66a1a95"/>
    <w:p>
      <w:pPr>
        <w:pStyle w:val="Heading3"/>
      </w:pPr>
      <w:r>
        <w:rPr>
          <w:rStyle w:val="SectionNumber"/>
        </w:rPr>
        <w:t xml:space="preserve">6.11.2</w:t>
      </w:r>
      <w:r>
        <w:tab/>
      </w:r>
      <w:r>
        <w:t xml:space="preserve">Process-Resolved Evidence Validation: From Output Checks to Investable Proof</w:t>
      </w:r>
    </w:p>
    <w:p>
      <w:pPr>
        <w:pStyle w:val="FirstParagraph"/>
      </w:pPr>
      <w:r>
        <w:t xml:space="preserve">Productive capacity and infrastructure should not be built on final answers alone. They require process integrity.</w:t>
      </w:r>
    </w:p>
    <w:p>
      <w:pPr>
        <w:pStyle w:val="BodyText"/>
      </w:pPr>
      <w:r>
        <w:rPr>
          <w:b/>
          <w:bCs/>
        </w:rPr>
        <w:t xml:space="preserve">Process-Resolved Evidence Validation.</w:t>
      </w:r>
      <w:r>
        <w:t xml:space="preserve"> </w:t>
      </w:r>
      <w:r>
        <w:t xml:space="preserve">Every evidence bundle is decomposed into intermediate proof steps, tool calls, handoffs, edits, claims, tests, validator decisions, and rollback points. Settlement and capability promotion depend on both final outcome and process integrity.</w:t>
      </w:r>
    </w:p>
    <w:p>
      <w:pPr>
        <w:pStyle w:val="BodyText"/>
      </w:pPr>
      <w:r>
        <w:t xml:space="preserve">Process integrity turns machine labor into auditable assets that can be reused, financed, insured, licensed, or allocated.</w:t>
      </w:r>
    </w:p>
    <w:bookmarkEnd w:id="117"/>
    <w:bookmarkStart w:id="118" w:name="X5d7ee881875e06a787fd0f2a1041afb075a77a1"/>
    <w:p>
      <w:pPr>
        <w:pStyle w:val="Heading3"/>
      </w:pPr>
      <w:r>
        <w:rPr>
          <w:rStyle w:val="SectionNumber"/>
        </w:rPr>
        <w:t xml:space="preserve">6.11.3</w:t>
      </w:r>
      <w:r>
        <w:tab/>
      </w:r>
      <w:r>
        <w:t xml:space="preserve">Proof-Native Agent Workbench: Engineering Labor as Proof-Bearing Production</w:t>
      </w:r>
    </w:p>
    <w:p>
      <w:pPr>
        <w:pStyle w:val="FirstParagraph"/>
      </w:pPr>
      <w:r>
        <w:t xml:space="preserve">A serious invention engine needs interfaces that let agents produce reproducible software, patches, tests, simulations, rollback paths, and evidence bundles.</w:t>
      </w:r>
    </w:p>
    <w:p>
      <w:pPr>
        <w:pStyle w:val="BodyText"/>
      </w:pPr>
      <w:r>
        <w:rPr>
          <w:b/>
          <w:bCs/>
        </w:rPr>
        <w:t xml:space="preserve">Proof-Native Agent Workbench.</w:t>
      </w:r>
      <w:r>
        <w:t xml:space="preserve"> </w:t>
      </w:r>
      <w:r>
        <w:t xml:space="preserve">A constrained software and infrastructure workbench exposing repository navigation, file search, symbol inspection, patch proposal, diff review, test execution, static analysis, rollback, provenance, and evidence packaging.</w:t>
      </w:r>
    </w:p>
    <w:p>
      <w:pPr>
        <w:pStyle w:val="BodyText"/>
      </w:pPr>
      <w:r>
        <w:t xml:space="preserve">Software capability is one of the fastest paths from intelligence to capital, infrastructure, compute efficiency, and future automation.</w:t>
      </w:r>
    </w:p>
    <w:bookmarkEnd w:id="118"/>
    <w:bookmarkStart w:id="119" w:name="Xf06877e6ad11f3458fb3d6e326e5fa1fbe02872"/>
    <w:p>
      <w:pPr>
        <w:pStyle w:val="Heading3"/>
      </w:pPr>
      <w:r>
        <w:rPr>
          <w:rStyle w:val="SectionNumber"/>
        </w:rPr>
        <w:t xml:space="preserve">6.11.4</w:t>
      </w:r>
      <w:r>
        <w:tab/>
      </w:r>
      <w:r>
        <w:t xml:space="preserve">Reality-Gap Evaluation Suite: No Flywheel Claim Without Real Environments</w:t>
      </w:r>
    </w:p>
    <w:p>
      <w:pPr>
        <w:pStyle w:val="FirstParagraph"/>
      </w:pPr>
      <w:r>
        <w:t xml:space="preserve">A civilizational flywheel cannot be inferred from clean benchmark success alone.</w:t>
      </w:r>
    </w:p>
    <w:p>
      <w:pPr>
        <w:pStyle w:val="BodyText"/>
      </w:pPr>
      <w:r>
        <w:rPr>
          <w:b/>
          <w:bCs/>
        </w:rPr>
        <w:t xml:space="preserve">Reality-Gap Evaluation Suite.</w:t>
      </w:r>
      <w:r>
        <w:t xml:space="preserve"> </w:t>
      </w:r>
      <w:r>
        <w:t xml:space="preserve">A benchmark and deployment-evaluation layer that tests AGI ALPHA across browsers, databases, terminals, APIs, repositories, enterprise workflows, policy-bound tools, scientific workflows, and agent markets.</w:t>
      </w:r>
    </w:p>
    <w:p>
      <w:pPr>
        <w:pStyle w:val="BodyText"/>
      </w:pPr>
      <w:r>
        <w:t xml:space="preserve">Only realistic environments show whether machine labor can actually become infrastructure and capital rather than benchmark performance.</w:t>
      </w:r>
    </w:p>
    <w:bookmarkEnd w:id="119"/>
    <w:bookmarkStart w:id="120" w:name="X8209bea442de92f53e416182481f67f5b8a082d"/>
    <w:p>
      <w:pPr>
        <w:pStyle w:val="Heading3"/>
      </w:pPr>
      <w:r>
        <w:rPr>
          <w:rStyle w:val="SectionNumber"/>
        </w:rPr>
        <w:t xml:space="preserve">6.11.5</w:t>
      </w:r>
      <w:r>
        <w:tab/>
      </w:r>
      <w:r>
        <w:t xml:space="preserve">Capability Package Library and Reflective Evidence Compression</w:t>
      </w:r>
    </w:p>
    <w:p>
      <w:pPr>
        <w:pStyle w:val="FirstParagraph"/>
      </w:pPr>
      <w:r>
        <w:t xml:space="preserve">The compounding object is not a task completion; it is reusable capability.</w:t>
      </w:r>
    </w:p>
    <w:p>
      <w:pPr>
        <w:pStyle w:val="BodyText"/>
      </w:pPr>
      <w:r>
        <w:rPr>
          <w:b/>
          <w:bCs/>
        </w:rPr>
        <w:t xml:space="preserve">Capability Package Library.</w:t>
      </w:r>
      <w:r>
        <w:t xml:space="preserve"> </w:t>
      </w:r>
      <w:r>
        <w:t xml:space="preserve">Accepted workflows become reusable, hash-addressed options with initiation conditions, tool contracts, validators, risk class, cost profile, evidence history, lineage, replay path, rollback plan, and promotion status.</w:t>
      </w:r>
    </w:p>
    <w:p>
      <w:pPr>
        <w:pStyle w:val="BodyText"/>
      </w:pPr>
      <w:r>
        <w:rPr>
          <w:b/>
          <w:bCs/>
        </w:rPr>
        <w:t xml:space="preserve">Reflective Evidence Compression.</w:t>
      </w:r>
      <w:r>
        <w:t xml:space="preserve"> </w:t>
      </w:r>
      <w:r>
        <w:t xml:space="preserve">Failed or rejected evidence bundles generate structured postmortems: failure mode, mistaken assumption, missing information, wrong tool, validator gap, safety issue, revised rule, reusable warning, and update scope.</w:t>
      </w:r>
    </w:p>
    <w:p>
      <w:pPr>
        <w:pStyle w:val="BodyText"/>
      </w:pPr>
      <w:r>
        <w:t xml:space="preserve">Capability packages and reflections convert experience into institutional memory, reducing waste and making future work cheaper and safer.</w:t>
      </w:r>
    </w:p>
    <w:bookmarkEnd w:id="120"/>
    <w:bookmarkStart w:id="121" w:name="diversity-preserving-artifact-frontier"/>
    <w:p>
      <w:pPr>
        <w:pStyle w:val="Heading3"/>
      </w:pPr>
      <w:r>
        <w:rPr>
          <w:rStyle w:val="SectionNumber"/>
        </w:rPr>
        <w:t xml:space="preserve">6.11.6</w:t>
      </w:r>
      <w:r>
        <w:tab/>
      </w:r>
      <w:r>
        <w:t xml:space="preserve">Diversity-Preserving Artifact Frontier</w:t>
      </w:r>
    </w:p>
    <w:p>
      <w:pPr>
        <w:pStyle w:val="FirstParagraph"/>
      </w:pPr>
      <w:r>
        <w:t xml:space="preserve">An invention engine must not optimize only the current best artifact. It needs a diversified portfolio of high-value paths across science, software, infrastructure, market design, energy, and governance.</w:t>
      </w:r>
    </w:p>
    <w:p>
      <w:pPr>
        <w:pStyle w:val="BodyText"/>
      </w:pPr>
      <w:r>
        <w:rPr>
          <w:b/>
          <w:bCs/>
        </w:rPr>
        <w:t xml:space="preserve">Capability Map Archive.</w:t>
      </w:r>
      <w:r>
        <w:t xml:space="preserve"> </w:t>
      </w:r>
      <w:r>
        <w:t xml:space="preserve">A quality-diversity archive organized by capability niches: fastest, cheapest, safest, most robust, most transferable, most interpretable, highest verified value, lowest coordination overhead, highest lineage metaproductivity, and best energy/compute contribution.</w:t>
      </w:r>
    </w:p>
    <w:p>
      <w:pPr>
        <w:pStyle w:val="BodyText"/>
      </w:pPr>
      <w:r>
        <w:rPr>
          <w:b/>
          <w:bCs/>
        </w:rPr>
        <w:t xml:space="preserve">Flow-Balanced Artifact Generation.</w:t>
      </w:r>
      <w:r>
        <w:t xml:space="preserve"> </w:t>
      </w:r>
      <w:r>
        <w:t xml:space="preserve">A frontier-sampling mechanism that generates candidate workflows, tools, hypotheses, validators, prompts, policies, and market rules in proportion to verified value while preserving diversity across mission-relevant niches.</w:t>
      </w:r>
    </w:p>
    <w:p>
      <w:pPr>
        <w:pStyle w:val="BodyText"/>
      </w:pPr>
      <w:r>
        <w:t xml:space="preserve">Diversity preserves optionality. Optionality is crucial for frontier invention, capacity allocation, and energy/infrastructure discovery.</w:t>
      </w:r>
    </w:p>
    <w:bookmarkEnd w:id="121"/>
    <w:bookmarkStart w:id="122" w:name="tiered-validator-council"/>
    <w:p>
      <w:pPr>
        <w:pStyle w:val="Heading3"/>
      </w:pPr>
      <w:r>
        <w:rPr>
          <w:rStyle w:val="SectionNumber"/>
        </w:rPr>
        <w:t xml:space="preserve">6.11.7</w:t>
      </w:r>
      <w:r>
        <w:tab/>
      </w:r>
      <w:r>
        <w:t xml:space="preserve">Tiered Validator Council</w:t>
      </w:r>
    </w:p>
    <w:p>
      <w:pPr>
        <w:pStyle w:val="FirstParagraph"/>
      </w:pPr>
      <w:r>
        <w:t xml:space="preserve">As agents become more capable, validators may be weaker than the systems they supervise.</w:t>
      </w:r>
    </w:p>
    <w:p>
      <w:pPr>
        <w:pStyle w:val="BodyText"/>
      </w:pPr>
      <w:r>
        <w:rPr>
          <w:b/>
          <w:bCs/>
        </w:rPr>
        <w:t xml:space="preserve">Tiered Validator Council.</w:t>
      </w:r>
      <w:r>
        <w:t xml:space="preserve"> </w:t>
      </w:r>
      <w:r>
        <w:t xml:space="preserve">A multi-layer validation system combining deterministic tests, process validators, policy validators, adversarial debate, weak-to-strong cross-checking, trusted human/institutional escalation, and delayed-outcome audits.</w:t>
      </w:r>
    </w:p>
    <w:p>
      <w:pPr>
        <w:pStyle w:val="BodyText"/>
      </w:pPr>
      <w:r>
        <w:t xml:space="preserve">The larger the economic value produced by AGI ALPHA, the more validation must scale without assuming a single omniscient judge.</w:t>
      </w:r>
    </w:p>
    <w:bookmarkEnd w:id="122"/>
    <w:bookmarkStart w:id="123" w:name="action-reason-trace-contract"/>
    <w:p>
      <w:pPr>
        <w:pStyle w:val="Heading3"/>
      </w:pPr>
      <w:r>
        <w:rPr>
          <w:rStyle w:val="SectionNumber"/>
        </w:rPr>
        <w:t xml:space="preserve">6.11.8</w:t>
      </w:r>
      <w:r>
        <w:tab/>
      </w:r>
      <w:r>
        <w:t xml:space="preserve">Action-Reason Trace Contract</w:t>
      </w:r>
    </w:p>
    <w:p>
      <w:pPr>
        <w:pStyle w:val="FirstParagraph"/>
      </w:pPr>
      <w:r>
        <w:t xml:space="preserve">External action must be auditable before it can become infrastructure.</w:t>
      </w:r>
    </w:p>
    <w:p>
      <w:pPr>
        <w:pStyle w:val="BodyText"/>
      </w:pPr>
      <w:r>
        <w:rPr>
          <w:b/>
          <w:bCs/>
        </w:rPr>
        <w:t xml:space="preserve">Action-Reason Trace Contract.</w:t>
      </w:r>
      <w:r>
        <w:t xml:space="preserve"> </w:t>
      </w:r>
      <w:r>
        <w:t xml:space="preserve">Every write action, payment, deployment, credential use, database mutation, browser submission, or physical/lab/robotic action must log reason, action, tool, permission scope, expected observation, actual observation, validator status, cost, risk, rollback pointer, and evidence pointer.</w:t>
      </w:r>
    </w:p>
    <w:p>
      <w:pPr>
        <w:pStyle w:val="BodyText"/>
      </w:pPr>
      <w:r>
        <w:t xml:space="preserve">Tool use becomes investable and governable only when action is scoped, justified, observed, validated, and reversible where possible.</w:t>
      </w:r>
    </w:p>
    <w:bookmarkEnd w:id="123"/>
    <w:bookmarkStart w:id="124" w:name="agent-economy-simulation-sandbox"/>
    <w:p>
      <w:pPr>
        <w:pStyle w:val="Heading3"/>
      </w:pPr>
      <w:r>
        <w:rPr>
          <w:rStyle w:val="SectionNumber"/>
        </w:rPr>
        <w:t xml:space="preserve">6.11.9</w:t>
      </w:r>
      <w:r>
        <w:tab/>
      </w:r>
      <w:r>
        <w:t xml:space="preserve">Agent Economy Simulation Sandbox</w:t>
      </w:r>
    </w:p>
    <w:p>
      <w:pPr>
        <w:pStyle w:val="FirstParagraph"/>
      </w:pPr>
      <w:r>
        <w:t xml:space="preserve">Before increasing market permeability, AGI ALPHA must simulate whether agent markets become productive, collusive, unstable, unequal, or unsafe.</w:t>
      </w:r>
    </w:p>
    <w:p>
      <w:pPr>
        <w:pStyle w:val="BodyText"/>
      </w:pPr>
      <w:r>
        <w:rPr>
          <w:b/>
          <w:bCs/>
        </w:rPr>
        <w:t xml:space="preserve">Agent Economy Simulation Sandbox.</w:t>
      </w:r>
      <w:r>
        <w:t xml:space="preserve"> </w:t>
      </w:r>
      <w:r>
        <w:t xml:space="preserve">A simulation environment where long-lived agents negotiate, specialize, collude, fail, accumulate reputation, exploit loopholes, respond to incentives, and reveal market-stability risks before the market touches the human economy.</w:t>
      </w:r>
    </w:p>
    <w:p>
      <w:pPr>
        <w:pStyle w:val="BodyText"/>
      </w:pPr>
      <w:r>
        <w:t xml:space="preserve">A high-value operator-institution engine needs markets, but untested markets can destroy value through flash-crash dynamics, collusion, Sybil attacks, validator overload, or harmful concentration.</w:t>
      </w:r>
    </w:p>
    <w:bookmarkEnd w:id="124"/>
    <w:bookmarkEnd w:id="125"/>
    <w:bookmarkStart w:id="126" w:name="X9a4b88b6dcc82de2efa4406939854006ea77213"/>
    <w:p>
      <w:pPr>
        <w:pStyle w:val="Heading2"/>
      </w:pPr>
      <w:r>
        <w:rPr>
          <w:rStyle w:val="SectionNumber"/>
        </w:rPr>
        <w:t xml:space="preserve">6.12</w:t>
      </w:r>
      <w:r>
        <w:tab/>
      </w:r>
      <w:r>
        <w:t xml:space="preserve">Civilizational, namespace, and proof-settlement metrics</w:t>
      </w:r>
    </w:p>
    <w:p>
      <w:pPr>
        <w:pStyle w:val="FirstParagraph"/>
      </w:pPr>
      <w:r>
        <w:t xml:space="preserve">The civilizational density metric is extended to incorporate namespace quality, proof-settlement reliability, authority compliance, and settlement-grade work metrology.</w:t>
      </w:r>
    </w:p>
    <w:p>
      <w:pPr>
        <w:pStyle w:val="BodyText"/>
      </w:pPr>
      <w:r>
        <w:t xml:space="preserve">Namespace quality is factorized to keep the metric readable and auditable:</w:t>
      </w:r>
    </w:p>
    <w:p>
      <w:pPr>
        <w:pStyle w:val="BodyText"/>
      </w:pPr>
      <m:oMathPara>
        <m:oMathParaPr>
          <m:jc m:val="center"/>
        </m:oMathParaPr>
        <m:oMath>
          <m:m>
            <m:mPr>
              <m:baseJc m:val="center"/>
              <m:plcHide m:val="on"/>
              <m:mcs>
                <m:mc>
                  <m:mcPr>
                    <m:mcJc m:val="right"/>
                    <m:count m:val="1"/>
                  </m:mcPr>
                </m:mc>
                <m:mc>
                  <m:mcPr>
                    <m:mcJc m:val="left"/>
                    <m:count m:val="1"/>
                  </m:mcPr>
                </m:mc>
              </m:mcs>
            </m:mPr>
            <m:mr>
              <m:e>
                <m:sSub>
                  <m:e>
                    <m:r>
                      <m:t>D</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e>
              <m:e>
                <m:r>
                  <m:rPr>
                    <m:sty m:val="p"/>
                  </m:rPr>
                  <m:t>=</m:t>
                </m:r>
                <m:f>
                  <m:fPr>
                    <m:type m:val="bar"/>
                  </m:fPr>
                  <m:num>
                    <m:sSub>
                      <m:e>
                        <m:r>
                          <m:t>A</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num>
                  <m:den>
                    <m:sSub>
                      <m:e>
                        <m:r>
                          <m:t>B</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den>
                </m:f>
                <m:r>
                  <m:rPr>
                    <m:sty m:val="p"/>
                  </m:rPr>
                  <m:t>,</m:t>
                </m:r>
              </m:e>
            </m:mr>
            <m:mr>
              <m:e>
                <m:sSub>
                  <m:e>
                    <m:r>
                      <m:t>A</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e>
              <m:e>
                <m:r>
                  <m:rPr>
                    <m:sty m:val="p"/>
                  </m:rPr>
                  <m:t>=</m:t>
                </m:r>
                <m:sSub>
                  <m:e>
                    <m:r>
                      <m:t>N</m:t>
                    </m:r>
                  </m:e>
                  <m:sub>
                    <m:r>
                      <m:rPr>
                        <m:sty m:val="p"/>
                      </m:rPr>
                      <m:t>l</m:t>
                    </m:r>
                    <m:r>
                      <m:rPr>
                        <m:sty m:val="p"/>
                      </m:rPr>
                      <m:t>o</m:t>
                    </m:r>
                    <m:r>
                      <m:rPr>
                        <m:sty m:val="p"/>
                      </m:rPr>
                      <m:t>w</m:t>
                    </m:r>
                    <m:r>
                      <m:rPr>
                        <m:sty m:val="p"/>
                      </m:rPr>
                      <m:t>_</m:t>
                    </m:r>
                    <m:r>
                      <m:rPr>
                        <m:sty m:val="p"/>
                      </m:rPr>
                      <m:t>e</m:t>
                    </m:r>
                    <m:r>
                      <m:rPr>
                        <m:sty m:val="p"/>
                      </m:rPr>
                      <m:t>n</m:t>
                    </m:r>
                    <m:r>
                      <m:rPr>
                        <m:sty m:val="p"/>
                      </m:rPr>
                      <m:t>t</m:t>
                    </m:r>
                    <m:r>
                      <m:rPr>
                        <m:sty m:val="p"/>
                      </m:rPr>
                      <m:t>r</m:t>
                    </m:r>
                    <m:r>
                      <m:rPr>
                        <m:sty m:val="p"/>
                      </m:rPr>
                      <m:t>o</m:t>
                    </m:r>
                    <m:r>
                      <m:rPr>
                        <m:sty m:val="p"/>
                      </m:rPr>
                      <m:t>p</m:t>
                    </m:r>
                    <m:r>
                      <m:rPr>
                        <m:sty m:val="p"/>
                      </m:rPr>
                      <m:t>y</m:t>
                    </m:r>
                  </m:sub>
                </m:sSub>
                <m:r>
                  <m:rPr>
                    <m:sty m:val="p"/>
                  </m:rPr>
                  <m:t>⋅</m:t>
                </m:r>
                <m:r>
                  <m:rPr>
                    <m:sty m:val="p"/>
                  </m:rPr>
                  <m:t>R</m:t>
                </m:r>
                <m:r>
                  <m:rPr>
                    <m:sty m:val="p"/>
                  </m:rPr>
                  <m:t>e</m:t>
                </m:r>
                <m:r>
                  <m:rPr>
                    <m:sty m:val="p"/>
                  </m:rPr>
                  <m:t>g</m:t>
                </m:r>
                <m:r>
                  <m:rPr>
                    <m:sty m:val="p"/>
                  </m:rPr>
                  <m:t>i</m:t>
                </m:r>
                <m:r>
                  <m:rPr>
                    <m:sty m:val="p"/>
                  </m:rPr>
                  <m:t>s</m:t>
                </m:r>
                <m:r>
                  <m:rPr>
                    <m:sty m:val="p"/>
                  </m:rPr>
                  <m:t>t</m:t>
                </m:r>
                <m:r>
                  <m:rPr>
                    <m:sty m:val="p"/>
                  </m:rPr>
                  <m:t>r</m:t>
                </m:r>
                <m:r>
                  <m:rPr>
                    <m:sty m:val="p"/>
                  </m:rPr>
                  <m:t>y</m:t>
                </m:r>
                <m:r>
                  <m:rPr>
                    <m:sty m:val="p"/>
                  </m:rPr>
                  <m:t>C</m:t>
                </m:r>
                <m:r>
                  <m:rPr>
                    <m:sty m:val="p"/>
                  </m:rPr>
                  <m:t>o</m:t>
                </m:r>
                <m:r>
                  <m:rPr>
                    <m:sty m:val="p"/>
                  </m:rPr>
                  <m:t>r</m:t>
                </m:r>
                <m:r>
                  <m:rPr>
                    <m:sty m:val="p"/>
                  </m:rPr>
                  <m:t>r</m:t>
                </m:r>
                <m:r>
                  <m:rPr>
                    <m:sty m:val="p"/>
                  </m:rPr>
                  <m:t>e</m:t>
                </m:r>
                <m:r>
                  <m:rPr>
                    <m:sty m:val="p"/>
                  </m:rPr>
                  <m:t>c</m:t>
                </m:r>
                <m:r>
                  <m:rPr>
                    <m:sty m:val="p"/>
                  </m:rPr>
                  <m:t>t</m:t>
                </m:r>
                <m:r>
                  <m:rPr>
                    <m:sty m:val="p"/>
                  </m:rPr>
                  <m:t>n</m:t>
                </m:r>
                <m:r>
                  <m:rPr>
                    <m:sty m:val="p"/>
                  </m:rPr>
                  <m:t>e</m:t>
                </m:r>
                <m:r>
                  <m:rPr>
                    <m:sty m:val="p"/>
                  </m:rPr>
                  <m:t>s</m:t>
                </m:r>
                <m:r>
                  <m:rPr>
                    <m:sty m:val="p"/>
                  </m:rPr>
                  <m:t>s</m:t>
                </m:r>
                <m:r>
                  <m:rPr>
                    <m:sty m:val="p"/>
                  </m:rPr>
                  <m:t>⋅</m:t>
                </m:r>
                <m:r>
                  <m:rPr>
                    <m:sty m:val="p"/>
                  </m:rPr>
                  <m:t>R</m:t>
                </m:r>
                <m:r>
                  <m:rPr>
                    <m:sty m:val="p"/>
                  </m:rPr>
                  <m:t>e</m:t>
                </m:r>
                <m:r>
                  <m:rPr>
                    <m:sty m:val="p"/>
                  </m:rPr>
                  <m:t>s</m:t>
                </m:r>
                <m:r>
                  <m:rPr>
                    <m:sty m:val="p"/>
                  </m:rPr>
                  <m:t>o</m:t>
                </m:r>
                <m:r>
                  <m:rPr>
                    <m:sty m:val="p"/>
                  </m:rPr>
                  <m:t>l</m:t>
                </m:r>
                <m:r>
                  <m:rPr>
                    <m:sty m:val="p"/>
                  </m:rPr>
                  <m:t>v</m:t>
                </m:r>
                <m:r>
                  <m:rPr>
                    <m:sty m:val="p"/>
                  </m:rPr>
                  <m:t>e</m:t>
                </m:r>
                <m:r>
                  <m:rPr>
                    <m:sty m:val="p"/>
                  </m:rPr>
                  <m:t>r</m:t>
                </m:r>
                <m:r>
                  <m:rPr>
                    <m:sty m:val="p"/>
                  </m:rPr>
                  <m:t>R</m:t>
                </m:r>
                <m:r>
                  <m:rPr>
                    <m:sty m:val="p"/>
                  </m:rPr>
                  <m:t>e</m:t>
                </m:r>
                <m:r>
                  <m:rPr>
                    <m:sty m:val="p"/>
                  </m:rPr>
                  <m:t>l</m:t>
                </m:r>
                <m:r>
                  <m:rPr>
                    <m:sty m:val="p"/>
                  </m:rPr>
                  <m:t>i</m:t>
                </m:r>
                <m:r>
                  <m:rPr>
                    <m:sty m:val="p"/>
                  </m:rPr>
                  <m:t>a</m:t>
                </m:r>
                <m:r>
                  <m:rPr>
                    <m:sty m:val="p"/>
                  </m:rPr>
                  <m:t>b</m:t>
                </m:r>
                <m:r>
                  <m:rPr>
                    <m:sty m:val="p"/>
                  </m:rPr>
                  <m:t>i</m:t>
                </m:r>
                <m:r>
                  <m:rPr>
                    <m:sty m:val="p"/>
                  </m:rPr>
                  <m:t>l</m:t>
                </m:r>
                <m:r>
                  <m:rPr>
                    <m:sty m:val="p"/>
                  </m:rPr>
                  <m:t>i</m:t>
                </m:r>
                <m:r>
                  <m:rPr>
                    <m:sty m:val="p"/>
                  </m:rPr>
                  <m:t>t</m:t>
                </m:r>
                <m:r>
                  <m:rPr>
                    <m:sty m:val="p"/>
                  </m:rPr>
                  <m:t>y</m:t>
                </m:r>
              </m:e>
            </m:mr>
            <m:mr>
              <m:e/>
              <m:e>
                <m:r>
                  <m:t> </m:t>
                </m:r>
                <m:r>
                  <m:rPr>
                    <m:sty m:val="p"/>
                  </m:rPr>
                  <m:t>⋅</m:t>
                </m:r>
                <m:r>
                  <m:rPr>
                    <m:sty m:val="p"/>
                  </m:rPr>
                  <m:t>A</m:t>
                </m:r>
                <m:r>
                  <m:rPr>
                    <m:sty m:val="p"/>
                  </m:rPr>
                  <m:t>u</m:t>
                </m:r>
                <m:r>
                  <m:rPr>
                    <m:sty m:val="p"/>
                  </m:rPr>
                  <m:t>t</m:t>
                </m:r>
                <m:r>
                  <m:rPr>
                    <m:sty m:val="p"/>
                  </m:rPr>
                  <m:t>h</m:t>
                </m:r>
                <m:r>
                  <m:rPr>
                    <m:sty m:val="p"/>
                  </m:rPr>
                  <m:t>o</m:t>
                </m:r>
                <m:r>
                  <m:rPr>
                    <m:sty m:val="p"/>
                  </m:rPr>
                  <m:t>r</m:t>
                </m:r>
                <m:r>
                  <m:rPr>
                    <m:sty m:val="p"/>
                  </m:rPr>
                  <m:t>i</m:t>
                </m:r>
                <m:r>
                  <m:rPr>
                    <m:sty m:val="p"/>
                  </m:rPr>
                  <m:t>t</m:t>
                </m:r>
                <m:r>
                  <m:rPr>
                    <m:sty m:val="p"/>
                  </m:rPr>
                  <m:t>y</m:t>
                </m:r>
                <m:r>
                  <m:rPr>
                    <m:sty m:val="p"/>
                  </m:rPr>
                  <m:t>C</m:t>
                </m:r>
                <m:r>
                  <m:rPr>
                    <m:sty m:val="p"/>
                  </m:rPr>
                  <m:t>o</m:t>
                </m:r>
                <m:r>
                  <m:rPr>
                    <m:sty m:val="p"/>
                  </m:rPr>
                  <m:t>m</m:t>
                </m:r>
                <m:r>
                  <m:rPr>
                    <m:sty m:val="p"/>
                  </m:rPr>
                  <m:t>p</m:t>
                </m:r>
                <m:r>
                  <m:rPr>
                    <m:sty m:val="p"/>
                  </m:rPr>
                  <m:t>l</m:t>
                </m:r>
                <m:r>
                  <m:rPr>
                    <m:sty m:val="p"/>
                  </m:rPr>
                  <m:t>i</m:t>
                </m:r>
                <m:r>
                  <m:rPr>
                    <m:sty m:val="p"/>
                  </m:rPr>
                  <m:t>a</m:t>
                </m:r>
                <m:r>
                  <m:rPr>
                    <m:sty m:val="p"/>
                  </m:rPr>
                  <m:t>n</m:t>
                </m:r>
                <m:r>
                  <m:rPr>
                    <m:sty m:val="p"/>
                  </m:rPr>
                  <m:t>c</m:t>
                </m:r>
                <m:r>
                  <m:rPr>
                    <m:sty m:val="p"/>
                  </m:rPr>
                  <m:t>e</m:t>
                </m:r>
                <m:r>
                  <m:rPr>
                    <m:sty m:val="p"/>
                  </m:rPr>
                  <m:t>⋅</m:t>
                </m:r>
                <m:r>
                  <m:rPr>
                    <m:sty m:val="p"/>
                  </m:rPr>
                  <m:t>A</m:t>
                </m:r>
                <m:r>
                  <m:rPr>
                    <m:sty m:val="p"/>
                  </m:rPr>
                  <m:t>n</m:t>
                </m:r>
                <m:r>
                  <m:rPr>
                    <m:sty m:val="p"/>
                  </m:rPr>
                  <m:t>t</m:t>
                </m:r>
                <m:r>
                  <m:rPr>
                    <m:sty m:val="p"/>
                  </m:rPr>
                  <m:t>i</m:t>
                </m:r>
                <m:r>
                  <m:rPr>
                    <m:sty m:val="p"/>
                  </m:rPr>
                  <m:t>S</m:t>
                </m:r>
                <m:r>
                  <m:rPr>
                    <m:sty m:val="p"/>
                  </m:rPr>
                  <m:t>p</m:t>
                </m:r>
                <m:r>
                  <m:rPr>
                    <m:sty m:val="p"/>
                  </m:rPr>
                  <m:t>o</m:t>
                </m:r>
                <m:r>
                  <m:rPr>
                    <m:sty m:val="p"/>
                  </m:rPr>
                  <m:t>o</m:t>
                </m:r>
                <m:r>
                  <m:rPr>
                    <m:sty m:val="p"/>
                  </m:rPr>
                  <m:t>f</m:t>
                </m:r>
                <m:r>
                  <m:rPr>
                    <m:sty m:val="p"/>
                  </m:rPr>
                  <m:t>i</m:t>
                </m:r>
                <m:r>
                  <m:rPr>
                    <m:sty m:val="p"/>
                  </m:rPr>
                  <m:t>n</m:t>
                </m:r>
                <m:r>
                  <m:rPr>
                    <m:sty m:val="p"/>
                  </m:rPr>
                  <m:t>g</m:t>
                </m:r>
                <m:r>
                  <m:rPr>
                    <m:sty m:val="p"/>
                  </m:rPr>
                  <m:t>,</m:t>
                </m:r>
              </m:e>
            </m:mr>
            <m:mr>
              <m:e>
                <m:sSub>
                  <m:e>
                    <m:r>
                      <m:t>B</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e>
              <m:e>
                <m:r>
                  <m:rPr>
                    <m:sty m:val="p"/>
                  </m:rPr>
                  <m:t>=</m:t>
                </m:r>
                <m:r>
                  <m:t>1</m:t>
                </m:r>
                <m:r>
                  <m:rPr>
                    <m:sty m:val="p"/>
                  </m:rPr>
                  <m:t>+</m:t>
                </m:r>
                <m:r>
                  <m:rPr>
                    <m:sty m:val="p"/>
                  </m:rPr>
                  <m:t>S</m:t>
                </m:r>
                <m:r>
                  <m:rPr>
                    <m:sty m:val="p"/>
                  </m:rPr>
                  <m:t>c</m:t>
                </m:r>
                <m:r>
                  <m:rPr>
                    <m:sty m:val="p"/>
                  </m:rPr>
                  <m:t>o</m:t>
                </m:r>
                <m:r>
                  <m:rPr>
                    <m:sty m:val="p"/>
                  </m:rPr>
                  <m:t>p</m:t>
                </m:r>
                <m:r>
                  <m:rPr>
                    <m:sty m:val="p"/>
                  </m:rPr>
                  <m:t>e</m:t>
                </m:r>
                <m:r>
                  <m:rPr>
                    <m:sty m:val="p"/>
                  </m:rPr>
                  <m:t>C</m:t>
                </m:r>
                <m:r>
                  <m:rPr>
                    <m:sty m:val="p"/>
                  </m:rPr>
                  <m:t>o</m:t>
                </m:r>
                <m:r>
                  <m:rPr>
                    <m:sty m:val="p"/>
                  </m:rPr>
                  <m:t>n</m:t>
                </m:r>
                <m:r>
                  <m:rPr>
                    <m:sty m:val="p"/>
                  </m:rPr>
                  <m:t>f</m:t>
                </m:r>
                <m:r>
                  <m:rPr>
                    <m:sty m:val="p"/>
                  </m:rPr>
                  <m:t>u</m:t>
                </m:r>
                <m:r>
                  <m:rPr>
                    <m:sty m:val="p"/>
                  </m:rPr>
                  <m:t>s</m:t>
                </m:r>
                <m:r>
                  <m:rPr>
                    <m:sty m:val="p"/>
                  </m:rPr>
                  <m:t>i</m:t>
                </m:r>
                <m:r>
                  <m:rPr>
                    <m:sty m:val="p"/>
                  </m:rPr>
                  <m:t>o</m:t>
                </m:r>
                <m:r>
                  <m:rPr>
                    <m:sty m:val="p"/>
                  </m:rPr>
                  <m:t>n</m:t>
                </m:r>
                <m:r>
                  <m:rPr>
                    <m:sty m:val="p"/>
                  </m:rPr>
                  <m:t>+</m:t>
                </m:r>
                <m:r>
                  <m:rPr>
                    <m:sty m:val="p"/>
                  </m:rPr>
                  <m:t>U</m:t>
                </m:r>
                <m:r>
                  <m:rPr>
                    <m:sty m:val="p"/>
                  </m:rPr>
                  <m:t>n</m:t>
                </m:r>
                <m:r>
                  <m:rPr>
                    <m:sty m:val="p"/>
                  </m:rPr>
                  <m:t>a</m:t>
                </m:r>
                <m:r>
                  <m:rPr>
                    <m:sty m:val="p"/>
                  </m:rPr>
                  <m:t>u</m:t>
                </m:r>
                <m:r>
                  <m:rPr>
                    <m:sty m:val="p"/>
                  </m:rPr>
                  <m:t>t</m:t>
                </m:r>
                <m:r>
                  <m:rPr>
                    <m:sty m:val="p"/>
                  </m:rPr>
                  <m:t>h</m:t>
                </m:r>
                <m:r>
                  <m:rPr>
                    <m:sty m:val="p"/>
                  </m:rPr>
                  <m:t>o</m:t>
                </m:r>
                <m:r>
                  <m:rPr>
                    <m:sty m:val="p"/>
                  </m:rPr>
                  <m:t>r</m:t>
                </m:r>
                <m:r>
                  <m:rPr>
                    <m:sty m:val="p"/>
                  </m:rPr>
                  <m:t>i</m:t>
                </m:r>
                <m:r>
                  <m:rPr>
                    <m:sty m:val="p"/>
                  </m:rPr>
                  <m:t>z</m:t>
                </m:r>
                <m:r>
                  <m:rPr>
                    <m:sty m:val="p"/>
                  </m:rPr>
                  <m:t>e</m:t>
                </m:r>
                <m:r>
                  <m:rPr>
                    <m:sty m:val="p"/>
                  </m:rPr>
                  <m:t>d</m:t>
                </m:r>
                <m:r>
                  <m:rPr>
                    <m:sty m:val="p"/>
                  </m:rPr>
                  <m:t>A</m:t>
                </m:r>
                <m:r>
                  <m:rPr>
                    <m:sty m:val="p"/>
                  </m:rPr>
                  <m:t>l</m:t>
                </m:r>
                <m:r>
                  <m:rPr>
                    <m:sty m:val="p"/>
                  </m:rPr>
                  <m:t>i</m:t>
                </m:r>
                <m:r>
                  <m:rPr>
                    <m:sty m:val="p"/>
                  </m:rPr>
                  <m:t>a</m:t>
                </m:r>
                <m:r>
                  <m:rPr>
                    <m:sty m:val="p"/>
                  </m:rPr>
                  <m:t>s</m:t>
                </m:r>
              </m:e>
            </m:mr>
            <m:mr>
              <m:e/>
              <m:e>
                <m:r>
                  <m:t> </m:t>
                </m:r>
                <m:r>
                  <m:rPr>
                    <m:sty m:val="p"/>
                  </m:rPr>
                  <m:t>+</m:t>
                </m:r>
                <m:r>
                  <m:rPr>
                    <m:sty m:val="p"/>
                  </m:rPr>
                  <m:t>R</m:t>
                </m:r>
                <m:r>
                  <m:rPr>
                    <m:sty m:val="p"/>
                  </m:rPr>
                  <m:t>e</m:t>
                </m:r>
                <m:r>
                  <m:rPr>
                    <m:sty m:val="p"/>
                  </m:rPr>
                  <m:t>s</m:t>
                </m:r>
                <m:r>
                  <m:rPr>
                    <m:sty m:val="p"/>
                  </m:rPr>
                  <m:t>o</m:t>
                </m:r>
                <m:r>
                  <m:rPr>
                    <m:sty m:val="p"/>
                  </m:rPr>
                  <m:t>l</m:t>
                </m:r>
                <m:r>
                  <m:rPr>
                    <m:sty m:val="p"/>
                  </m:rPr>
                  <m:t>v</m:t>
                </m:r>
                <m:r>
                  <m:rPr>
                    <m:sty m:val="p"/>
                  </m:rPr>
                  <m:t>e</m:t>
                </m:r>
                <m:r>
                  <m:rPr>
                    <m:sty m:val="p"/>
                  </m:rPr>
                  <m:t>r</m:t>
                </m:r>
                <m:r>
                  <m:rPr>
                    <m:sty m:val="p"/>
                  </m:rPr>
                  <m:t>D</m:t>
                </m:r>
                <m:r>
                  <m:rPr>
                    <m:sty m:val="p"/>
                  </m:rPr>
                  <m:t>r</m:t>
                </m:r>
                <m:r>
                  <m:rPr>
                    <m:sty m:val="p"/>
                  </m:rPr>
                  <m:t>i</m:t>
                </m:r>
                <m:r>
                  <m:rPr>
                    <m:sty m:val="p"/>
                  </m:rPr>
                  <m:t>f</m:t>
                </m:r>
                <m:r>
                  <m:rPr>
                    <m:sty m:val="p"/>
                  </m:rPr>
                  <m:t>t</m:t>
                </m:r>
                <m:r>
                  <m:rPr>
                    <m:sty m:val="p"/>
                  </m:rPr>
                  <m:t>+</m:t>
                </m:r>
                <m:sSub>
                  <m:e>
                    <m:r>
                      <m:t>R</m:t>
                    </m:r>
                  </m:e>
                  <m:sub>
                    <m:r>
                      <m:rPr>
                        <m:sty m:val="p"/>
                      </m:rPr>
                      <m:t>k</m:t>
                    </m:r>
                    <m:r>
                      <m:rPr>
                        <m:sty m:val="p"/>
                      </m:rPr>
                      <m:t>e</m:t>
                    </m:r>
                    <m:r>
                      <m:rPr>
                        <m:sty m:val="p"/>
                      </m:rPr>
                      <m:t>y</m:t>
                    </m:r>
                  </m:sub>
                </m:sSub>
                <m:r>
                  <m:rPr>
                    <m:sty m:val="p"/>
                  </m:rPr>
                  <m:t>.</m:t>
                </m:r>
              </m:e>
            </m:mr>
          </m:m>
        </m:oMath>
      </m:oMathPara>
    </w:p>
    <w:p>
      <w:pPr>
        <w:pStyle w:val="FirstParagraph"/>
      </w:pPr>
      <w:r>
        <w:t xml:space="preserve">Proof-settlement quality is similarly factorized:</w:t>
      </w:r>
    </w:p>
    <w:p>
      <w:pPr>
        <w:pStyle w:val="BodyText"/>
      </w:pPr>
      <m:oMathPara>
        <m:oMathParaPr>
          <m:jc m:val="center"/>
        </m:oMathParaPr>
        <m:oMath>
          <m:m>
            <m:mPr>
              <m:baseJc m:val="center"/>
              <m:plcHide m:val="on"/>
              <m:mcs>
                <m:mc>
                  <m:mcPr>
                    <m:mcJc m:val="right"/>
                    <m:count m:val="1"/>
                  </m:mcPr>
                </m:mc>
                <m:mc>
                  <m:mcPr>
                    <m:mcJc m:val="left"/>
                    <m:count m:val="1"/>
                  </m:mcPr>
                </m:mc>
              </m:mcs>
            </m:mPr>
            <m:mr>
              <m:e>
                <m:sSub>
                  <m:e>
                    <m:r>
                      <m:t>D</m:t>
                    </m:r>
                  </m:e>
                  <m:sub>
                    <m:r>
                      <m:rPr>
                        <m:sty m:val="p"/>
                      </m:rPr>
                      <m:t>p</m:t>
                    </m:r>
                    <m:r>
                      <m:rPr>
                        <m:sty m:val="p"/>
                      </m:rPr>
                      <m:t>r</m:t>
                    </m:r>
                    <m:r>
                      <m:rPr>
                        <m:sty m:val="p"/>
                      </m:rPr>
                      <m:t>o</m:t>
                    </m:r>
                    <m:r>
                      <m:rPr>
                        <m:sty m:val="p"/>
                      </m:rPr>
                      <m:t>o</m:t>
                    </m:r>
                    <m:r>
                      <m:rPr>
                        <m:sty m:val="p"/>
                      </m:rPr>
                      <m:t>f</m:t>
                    </m:r>
                    <m:r>
                      <m:rPr>
                        <m:sty m:val="p"/>
                      </m:rPr>
                      <m:t>_</m:t>
                    </m:r>
                    <m:r>
                      <m:rPr>
                        <m:sty m:val="p"/>
                      </m:rPr>
                      <m:t>s</m:t>
                    </m:r>
                    <m:r>
                      <m:rPr>
                        <m:sty m:val="p"/>
                      </m:rPr>
                      <m:t>e</m:t>
                    </m:r>
                    <m:r>
                      <m:rPr>
                        <m:sty m:val="p"/>
                      </m:rPr>
                      <m:t>t</m:t>
                    </m:r>
                    <m:r>
                      <m:rPr>
                        <m:sty m:val="p"/>
                      </m:rPr>
                      <m:t>t</m:t>
                    </m:r>
                    <m:r>
                      <m:rPr>
                        <m:sty m:val="p"/>
                      </m:rPr>
                      <m:t>l</m:t>
                    </m:r>
                    <m:r>
                      <m:rPr>
                        <m:sty m:val="p"/>
                      </m:rPr>
                      <m:t>e</m:t>
                    </m:r>
                    <m:r>
                      <m:rPr>
                        <m:sty m:val="p"/>
                      </m:rPr>
                      <m:t>m</m:t>
                    </m:r>
                    <m:r>
                      <m:rPr>
                        <m:sty m:val="p"/>
                      </m:rPr>
                      <m:t>e</m:t>
                    </m:r>
                    <m:r>
                      <m:rPr>
                        <m:sty m:val="p"/>
                      </m:rPr>
                      <m:t>n</m:t>
                    </m:r>
                    <m:r>
                      <m:rPr>
                        <m:sty m:val="p"/>
                      </m:rPr>
                      <m:t>t</m:t>
                    </m:r>
                  </m:sub>
                </m:sSub>
              </m:e>
              <m:e>
                <m:r>
                  <m:rPr>
                    <m:sty m:val="p"/>
                  </m:rPr>
                  <m:t>=</m:t>
                </m:r>
                <m:f>
                  <m:fPr>
                    <m:type m:val="bar"/>
                  </m:fPr>
                  <m:num>
                    <m:sSub>
                      <m:e>
                        <m:r>
                          <m:t>A</m:t>
                        </m:r>
                      </m:e>
                      <m:sub>
                        <m:r>
                          <m:rPr>
                            <m:sty m:val="p"/>
                          </m:rPr>
                          <m:t>p</m:t>
                        </m:r>
                        <m:r>
                          <m:rPr>
                            <m:sty m:val="p"/>
                          </m:rPr>
                          <m:t>r</m:t>
                        </m:r>
                        <m:r>
                          <m:rPr>
                            <m:sty m:val="p"/>
                          </m:rPr>
                          <m:t>o</m:t>
                        </m:r>
                        <m:r>
                          <m:rPr>
                            <m:sty m:val="p"/>
                          </m:rPr>
                          <m:t>o</m:t>
                        </m:r>
                        <m:r>
                          <m:rPr>
                            <m:sty m:val="p"/>
                          </m:rPr>
                          <m:t>f</m:t>
                        </m:r>
                      </m:sub>
                    </m:sSub>
                  </m:num>
                  <m:den>
                    <m:sSub>
                      <m:e>
                        <m:r>
                          <m:t>B</m:t>
                        </m:r>
                      </m:e>
                      <m:sub>
                        <m:r>
                          <m:rPr>
                            <m:sty m:val="p"/>
                          </m:rPr>
                          <m:t>p</m:t>
                        </m:r>
                        <m:r>
                          <m:rPr>
                            <m:sty m:val="p"/>
                          </m:rPr>
                          <m:t>r</m:t>
                        </m:r>
                        <m:r>
                          <m:rPr>
                            <m:sty m:val="p"/>
                          </m:rPr>
                          <m:t>o</m:t>
                        </m:r>
                        <m:r>
                          <m:rPr>
                            <m:sty m:val="p"/>
                          </m:rPr>
                          <m:t>o</m:t>
                        </m:r>
                        <m:r>
                          <m:rPr>
                            <m:sty m:val="p"/>
                          </m:rPr>
                          <m:t>f</m:t>
                        </m:r>
                      </m:sub>
                    </m:sSub>
                  </m:den>
                </m:f>
                <m:r>
                  <m:rPr>
                    <m:sty m:val="p"/>
                  </m:rPr>
                  <m:t>,</m:t>
                </m:r>
              </m:e>
            </m:mr>
            <m:mr>
              <m:e>
                <m:sSub>
                  <m:e>
                    <m:r>
                      <m:t>A</m:t>
                    </m:r>
                  </m:e>
                  <m:sub>
                    <m:r>
                      <m:rPr>
                        <m:sty m:val="p"/>
                      </m:rPr>
                      <m:t>p</m:t>
                    </m:r>
                    <m:r>
                      <m:rPr>
                        <m:sty m:val="p"/>
                      </m:rPr>
                      <m:t>r</m:t>
                    </m:r>
                    <m:r>
                      <m:rPr>
                        <m:sty m:val="p"/>
                      </m:rPr>
                      <m:t>o</m:t>
                    </m:r>
                    <m:r>
                      <m:rPr>
                        <m:sty m:val="p"/>
                      </m:rPr>
                      <m:t>o</m:t>
                    </m:r>
                    <m:r>
                      <m:rPr>
                        <m:sty m:val="p"/>
                      </m:rPr>
                      <m:t>f</m:t>
                    </m:r>
                  </m:sub>
                </m:sSub>
              </m:e>
              <m:e>
                <m:r>
                  <m:rPr>
                    <m:sty m:val="p"/>
                  </m:rPr>
                  <m:t>=</m:t>
                </m:r>
                <m:r>
                  <m:rPr>
                    <m:sty m:val="p"/>
                  </m:rPr>
                  <m:t>R</m:t>
                </m:r>
                <m:r>
                  <m:rPr>
                    <m:sty m:val="p"/>
                  </m:rPr>
                  <m:t>e</m:t>
                </m:r>
                <m:r>
                  <m:rPr>
                    <m:sty m:val="p"/>
                  </m:rPr>
                  <m:t>p</m:t>
                </m:r>
                <m:r>
                  <m:rPr>
                    <m:sty m:val="p"/>
                  </m:rPr>
                  <m:t>l</m:t>
                </m:r>
                <m:r>
                  <m:rPr>
                    <m:sty m:val="p"/>
                  </m:rPr>
                  <m:t>a</m:t>
                </m:r>
                <m:r>
                  <m:rPr>
                    <m:sty m:val="p"/>
                  </m:rPr>
                  <m:t>y</m:t>
                </m:r>
                <m:r>
                  <m:rPr>
                    <m:sty m:val="p"/>
                  </m:rPr>
                  <m:t>a</m:t>
                </m:r>
                <m:r>
                  <m:rPr>
                    <m:sty m:val="p"/>
                  </m:rPr>
                  <m:t>b</m:t>
                </m:r>
                <m:r>
                  <m:rPr>
                    <m:sty m:val="p"/>
                  </m:rPr>
                  <m:t>i</m:t>
                </m:r>
                <m:r>
                  <m:rPr>
                    <m:sty m:val="p"/>
                  </m:rPr>
                  <m:t>l</m:t>
                </m:r>
                <m:r>
                  <m:rPr>
                    <m:sty m:val="p"/>
                  </m:rPr>
                  <m:t>i</m:t>
                </m:r>
                <m:r>
                  <m:rPr>
                    <m:sty m:val="p"/>
                  </m:rPr>
                  <m:t>t</m:t>
                </m:r>
                <m:r>
                  <m:rPr>
                    <m:sty m:val="p"/>
                  </m:rPr>
                  <m:t>y</m:t>
                </m:r>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I</m:t>
                </m:r>
                <m:r>
                  <m:rPr>
                    <m:sty m:val="p"/>
                  </m:rPr>
                  <m:t>n</m:t>
                </m:r>
                <m:r>
                  <m:rPr>
                    <m:sty m:val="p"/>
                  </m:rPr>
                  <m:t>t</m:t>
                </m:r>
                <m:r>
                  <m:rPr>
                    <m:sty m:val="p"/>
                  </m:rPr>
                  <m:t>e</m:t>
                </m:r>
                <m:r>
                  <m:rPr>
                    <m:sty m:val="p"/>
                  </m:rPr>
                  <m:t>g</m:t>
                </m:r>
                <m:r>
                  <m:rPr>
                    <m:sty m:val="p"/>
                  </m:rPr>
                  <m:t>r</m:t>
                </m:r>
                <m:r>
                  <m:rPr>
                    <m:sty m:val="p"/>
                  </m:rPr>
                  <m:t>i</m:t>
                </m:r>
                <m:r>
                  <m:rPr>
                    <m:sty m:val="p"/>
                  </m:rPr>
                  <m:t>t</m:t>
                </m:r>
                <m:r>
                  <m:rPr>
                    <m:sty m:val="p"/>
                  </m:rPr>
                  <m:t>y</m:t>
                </m:r>
                <m:r>
                  <m:rPr>
                    <m:sty m:val="p"/>
                  </m:rPr>
                  <m:t>⋅</m:t>
                </m:r>
                <m:r>
                  <m:t>α</m:t>
                </m:r>
                <m:r>
                  <m:rPr>
                    <m:sty m:val="p"/>
                  </m:rPr>
                  <m:t>W</m:t>
                </m:r>
                <m:r>
                  <m:rPr>
                    <m:sty m:val="p"/>
                  </m:rPr>
                  <m:t>U</m:t>
                </m:r>
                <m:r>
                  <m:rPr>
                    <m:sty m:val="p"/>
                  </m:rPr>
                  <m:t>C</m:t>
                </m:r>
                <m:r>
                  <m:rPr>
                    <m:sty m:val="p"/>
                  </m:rPr>
                  <m:t>a</m:t>
                </m:r>
                <m:r>
                  <m:rPr>
                    <m:sty m:val="p"/>
                  </m:rPr>
                  <m:t>l</m:t>
                </m:r>
                <m:r>
                  <m:rPr>
                    <m:sty m:val="p"/>
                  </m:rPr>
                  <m:t>i</m:t>
                </m:r>
                <m:r>
                  <m:rPr>
                    <m:sty m:val="p"/>
                  </m:rPr>
                  <m:t>b</m:t>
                </m:r>
                <m:r>
                  <m:rPr>
                    <m:sty m:val="p"/>
                  </m:rPr>
                  <m:t>r</m:t>
                </m:r>
                <m:r>
                  <m:rPr>
                    <m:sty m:val="p"/>
                  </m:rPr>
                  <m:t>a</m:t>
                </m:r>
                <m:r>
                  <m:rPr>
                    <m:sty m:val="p"/>
                  </m:rPr>
                  <m:t>t</m:t>
                </m:r>
                <m:r>
                  <m:rPr>
                    <m:sty m:val="p"/>
                  </m:rPr>
                  <m:t>i</m:t>
                </m:r>
                <m:r>
                  <m:rPr>
                    <m:sty m:val="p"/>
                  </m:rPr>
                  <m:t>o</m:t>
                </m:r>
                <m:r>
                  <m:rPr>
                    <m:sty m:val="p"/>
                  </m:rPr>
                  <m:t>n</m:t>
                </m:r>
              </m:e>
            </m:mr>
            <m:mr>
              <m:e/>
              <m:e>
                <m:r>
                  <m:t> </m:t>
                </m:r>
                <m:r>
                  <m:rPr>
                    <m:sty m:val="p"/>
                  </m:rPr>
                  <m:t>⋅</m:t>
                </m:r>
                <m:r>
                  <m:rPr>
                    <m:sty m:val="p"/>
                  </m:rPr>
                  <m:t>S</m:t>
                </m:r>
                <m:r>
                  <m:rPr>
                    <m:sty m:val="p"/>
                  </m:rPr>
                  <m:t>e</m:t>
                </m:r>
                <m:r>
                  <m:rPr>
                    <m:sty m:val="p"/>
                  </m:rPr>
                  <m:t>t</m:t>
                </m:r>
                <m:r>
                  <m:rPr>
                    <m:sty m:val="p"/>
                  </m:rPr>
                  <m:t>t</m:t>
                </m:r>
                <m:r>
                  <m:rPr>
                    <m:sty m:val="p"/>
                  </m:rPr>
                  <m:t>l</m:t>
                </m:r>
                <m:r>
                  <m:rPr>
                    <m:sty m:val="p"/>
                  </m:rPr>
                  <m:t>e</m:t>
                </m:r>
                <m:r>
                  <m:rPr>
                    <m:sty m:val="p"/>
                  </m:rPr>
                  <m:t>m</m:t>
                </m:r>
                <m:r>
                  <m:rPr>
                    <m:sty m:val="p"/>
                  </m:rPr>
                  <m:t>e</m:t>
                </m:r>
                <m:r>
                  <m:rPr>
                    <m:sty m:val="p"/>
                  </m:rPr>
                  <m:t>n</m:t>
                </m:r>
                <m:r>
                  <m:rPr>
                    <m:sty m:val="p"/>
                  </m:rPr>
                  <m:t>t</m:t>
                </m:r>
                <m:r>
                  <m:rPr>
                    <m:sty m:val="p"/>
                  </m:rPr>
                  <m:t>C</m:t>
                </m:r>
                <m:r>
                  <m:rPr>
                    <m:sty m:val="p"/>
                  </m:rPr>
                  <m:t>o</m:t>
                </m:r>
                <m:r>
                  <m:rPr>
                    <m:sty m:val="p"/>
                  </m:rPr>
                  <m:t>r</m:t>
                </m:r>
                <m:r>
                  <m:rPr>
                    <m:sty m:val="p"/>
                  </m:rPr>
                  <m:t>r</m:t>
                </m:r>
                <m:r>
                  <m:rPr>
                    <m:sty m:val="p"/>
                  </m:rPr>
                  <m:t>e</m:t>
                </m:r>
                <m:r>
                  <m:rPr>
                    <m:sty m:val="p"/>
                  </m:rPr>
                  <m:t>c</m:t>
                </m:r>
                <m:r>
                  <m:rPr>
                    <m:sty m:val="p"/>
                  </m:rPr>
                  <m:t>t</m:t>
                </m:r>
                <m:r>
                  <m:rPr>
                    <m:sty m:val="p"/>
                  </m:rPr>
                  <m:t>n</m:t>
                </m:r>
                <m:r>
                  <m:rPr>
                    <m:sty m:val="p"/>
                  </m:rPr>
                  <m:t>e</m:t>
                </m:r>
                <m:r>
                  <m:rPr>
                    <m:sty m:val="p"/>
                  </m:rPr>
                  <m:t>s</m:t>
                </m:r>
                <m:r>
                  <m:rPr>
                    <m:sty m:val="p"/>
                  </m:rPr>
                  <m:t>s</m:t>
                </m:r>
                <m:r>
                  <m:rPr>
                    <m:sty m:val="p"/>
                  </m:rPr>
                  <m:t>,</m:t>
                </m:r>
              </m:e>
            </m:mr>
            <m:mr>
              <m:e>
                <m:sSub>
                  <m:e>
                    <m:r>
                      <m:t>B</m:t>
                    </m:r>
                  </m:e>
                  <m:sub>
                    <m:r>
                      <m:rPr>
                        <m:sty m:val="p"/>
                      </m:rPr>
                      <m:t>p</m:t>
                    </m:r>
                    <m:r>
                      <m:rPr>
                        <m:sty m:val="p"/>
                      </m:rPr>
                      <m:t>r</m:t>
                    </m:r>
                    <m:r>
                      <m:rPr>
                        <m:sty m:val="p"/>
                      </m:rPr>
                      <m:t>o</m:t>
                    </m:r>
                    <m:r>
                      <m:rPr>
                        <m:sty m:val="p"/>
                      </m:rPr>
                      <m:t>o</m:t>
                    </m:r>
                    <m:r>
                      <m:rPr>
                        <m:sty m:val="p"/>
                      </m:rPr>
                      <m:t>f</m:t>
                    </m:r>
                  </m:sub>
                </m:sSub>
              </m:e>
              <m:e>
                <m:r>
                  <m:rPr>
                    <m:sty m:val="p"/>
                  </m:rPr>
                  <m:t>=</m:t>
                </m:r>
                <m:r>
                  <m:t>1</m:t>
                </m:r>
                <m:r>
                  <m:rPr>
                    <m:sty m:val="p"/>
                  </m:rPr>
                  <m:t>+</m:t>
                </m:r>
                <m:r>
                  <m:rPr>
                    <m:sty m:val="p"/>
                  </m:rPr>
                  <m:t>D</m:t>
                </m:r>
                <m:r>
                  <m:rPr>
                    <m:sty m:val="p"/>
                  </m:rPr>
                  <m:t>i</m:t>
                </m:r>
                <m:r>
                  <m:rPr>
                    <m:sty m:val="p"/>
                  </m:rPr>
                  <m:t>s</m:t>
                </m:r>
                <m:r>
                  <m:rPr>
                    <m:sty m:val="p"/>
                  </m:rPr>
                  <m:t>p</m:t>
                </m:r>
                <m:r>
                  <m:rPr>
                    <m:sty m:val="p"/>
                  </m:rPr>
                  <m:t>u</m:t>
                </m:r>
                <m:r>
                  <m:rPr>
                    <m:sty m:val="p"/>
                  </m:rPr>
                  <m:t>t</m:t>
                </m:r>
                <m:r>
                  <m:rPr>
                    <m:sty m:val="p"/>
                  </m:rPr>
                  <m:t>e</m:t>
                </m:r>
                <m:r>
                  <m:rPr>
                    <m:sty m:val="p"/>
                  </m:rPr>
                  <m:t>R</m:t>
                </m:r>
                <m:r>
                  <m:rPr>
                    <m:sty m:val="p"/>
                  </m:rPr>
                  <m:t>a</m:t>
                </m:r>
                <m:r>
                  <m:rPr>
                    <m:sty m:val="p"/>
                  </m:rPr>
                  <m:t>t</m:t>
                </m:r>
                <m:r>
                  <m:rPr>
                    <m:sty m:val="p"/>
                  </m:rPr>
                  <m:t>e</m:t>
                </m:r>
                <m:r>
                  <m:rPr>
                    <m:sty m:val="p"/>
                  </m:rPr>
                  <m:t>+</m:t>
                </m:r>
                <m:r>
                  <m:rPr>
                    <m:sty m:val="p"/>
                  </m:rPr>
                  <m:t>F</m:t>
                </m:r>
                <m:r>
                  <m:rPr>
                    <m:sty m:val="p"/>
                  </m:rPr>
                  <m:t>a</m:t>
                </m:r>
                <m:r>
                  <m:rPr>
                    <m:sty m:val="p"/>
                  </m:rPr>
                  <m:t>l</m:t>
                </m:r>
                <m:r>
                  <m:rPr>
                    <m:sty m:val="p"/>
                  </m:rPr>
                  <m:t>s</m:t>
                </m:r>
                <m:r>
                  <m:rPr>
                    <m:sty m:val="p"/>
                  </m:rPr>
                  <m:t>e</m:t>
                </m:r>
                <m:r>
                  <m:rPr>
                    <m:sty m:val="p"/>
                  </m:rPr>
                  <m:t>P</m:t>
                </m:r>
                <m:r>
                  <m:rPr>
                    <m:sty m:val="p"/>
                  </m:rPr>
                  <m:t>a</m:t>
                </m:r>
                <m:r>
                  <m:rPr>
                    <m:sty m:val="p"/>
                  </m:rPr>
                  <m:t>y</m:t>
                </m:r>
                <m:r>
                  <m:rPr>
                    <m:sty m:val="p"/>
                  </m:rPr>
                  <m:t>o</m:t>
                </m:r>
                <m:r>
                  <m:rPr>
                    <m:sty m:val="p"/>
                  </m:rPr>
                  <m:t>u</m:t>
                </m:r>
                <m:r>
                  <m:rPr>
                    <m:sty m:val="p"/>
                  </m:rPr>
                  <m:t>t</m:t>
                </m:r>
                <m:r>
                  <m:rPr>
                    <m:sty m:val="p"/>
                  </m:rPr>
                  <m:t>+</m:t>
                </m:r>
                <m:r>
                  <m:rPr>
                    <m:sty m:val="p"/>
                  </m:rPr>
                  <m:t>A</m:t>
                </m:r>
                <m:r>
                  <m:rPr>
                    <m:sty m:val="p"/>
                  </m:rPr>
                  <m:t>u</m:t>
                </m:r>
                <m:r>
                  <m:rPr>
                    <m:sty m:val="p"/>
                  </m:rPr>
                  <m:t>d</m:t>
                </m:r>
                <m:r>
                  <m:rPr>
                    <m:sty m:val="p"/>
                  </m:rPr>
                  <m:t>i</m:t>
                </m:r>
                <m:r>
                  <m:rPr>
                    <m:sty m:val="p"/>
                  </m:rPr>
                  <m:t>t</m:t>
                </m:r>
                <m:r>
                  <m:rPr>
                    <m:sty m:val="p"/>
                  </m:rPr>
                  <m:t>C</m:t>
                </m:r>
                <m:r>
                  <m:rPr>
                    <m:sty m:val="p"/>
                  </m:rPr>
                  <m:t>o</m:t>
                </m:r>
                <m:r>
                  <m:rPr>
                    <m:sty m:val="p"/>
                  </m:rPr>
                  <m:t>s</m:t>
                </m:r>
                <m:r>
                  <m:rPr>
                    <m:sty m:val="p"/>
                  </m:rPr>
                  <m:t>t</m:t>
                </m:r>
                <m:r>
                  <m:rPr>
                    <m:sty m:val="p"/>
                  </m:rPr>
                  <m:t>+</m:t>
                </m:r>
                <m:r>
                  <m:rPr>
                    <m:sty m:val="p"/>
                  </m:rPr>
                  <m:t>S</m:t>
                </m:r>
                <m:r>
                  <m:rPr>
                    <m:sty m:val="p"/>
                  </m:rPr>
                  <m:t>l</m:t>
                </m:r>
                <m:r>
                  <m:rPr>
                    <m:sty m:val="p"/>
                  </m:rPr>
                  <m:t>a</m:t>
                </m:r>
                <m:r>
                  <m:rPr>
                    <m:sty m:val="p"/>
                  </m:rPr>
                  <m:t>s</m:t>
                </m:r>
                <m:r>
                  <m:rPr>
                    <m:sty m:val="p"/>
                  </m:rPr>
                  <m:t>h</m:t>
                </m:r>
                <m:r>
                  <m:rPr>
                    <m:sty m:val="p"/>
                  </m:rPr>
                  <m:t>i</m:t>
                </m:r>
                <m:r>
                  <m:rPr>
                    <m:sty m:val="p"/>
                  </m:rPr>
                  <m:t>n</m:t>
                </m:r>
                <m:r>
                  <m:rPr>
                    <m:sty m:val="p"/>
                  </m:rPr>
                  <m:t>g</m:t>
                </m:r>
                <m:r>
                  <m:rPr>
                    <m:sty m:val="p"/>
                  </m:rPr>
                  <m:t>E</m:t>
                </m:r>
                <m:r>
                  <m:rPr>
                    <m:sty m:val="p"/>
                  </m:rPr>
                  <m:t>r</m:t>
                </m:r>
                <m:r>
                  <m:rPr>
                    <m:sty m:val="p"/>
                  </m:rPr>
                  <m:t>r</m:t>
                </m:r>
                <m:r>
                  <m:rPr>
                    <m:sty m:val="p"/>
                  </m:rPr>
                  <m:t>o</m:t>
                </m:r>
                <m:r>
                  <m:rPr>
                    <m:sty m:val="p"/>
                  </m:rPr>
                  <m:t>r</m:t>
                </m:r>
                <m:r>
                  <m:rPr>
                    <m:sty m:val="p"/>
                  </m:rPr>
                  <m:t>.</m:t>
                </m:r>
              </m:e>
            </m:mr>
          </m:m>
        </m:oMath>
      </m:oMathPara>
    </w:p>
    <w:p>
      <w:pPr>
        <w:pStyle w:val="FirstParagraph"/>
      </w:pPr>
      <w:r>
        <w:t xml:space="preserve">The civilizational metric becomes:</w:t>
      </w:r>
    </w:p>
    <w:p>
      <w:pPr>
        <w:pStyle w:val="BodyText"/>
      </w:pPr>
      <m:oMathPara>
        <m:oMathParaPr>
          <m:jc m:val="center"/>
        </m:oMathParaPr>
        <m:oMath>
          <m:m>
            <m:mPr>
              <m:baseJc m:val="center"/>
              <m:plcHide m:val="on"/>
              <m:mcs>
                <m:mc>
                  <m:mcPr>
                    <m:mcJc m:val="right"/>
                    <m:count m:val="1"/>
                  </m:mcPr>
                </m:mc>
                <m:mc>
                  <m:mcPr>
                    <m:mcJc m:val="left"/>
                    <m:count m:val="1"/>
                  </m:mcPr>
                </m:mc>
              </m:mcs>
            </m:mPr>
            <m:mr>
              <m:e>
                <m:sSub>
                  <m:e>
                    <m:r>
                      <m:t>D</m:t>
                    </m:r>
                  </m:e>
                  <m:sub>
                    <m:r>
                      <m:rPr>
                        <m:sty m:val="p"/>
                      </m:rPr>
                      <m:t>c</m:t>
                    </m:r>
                    <m:r>
                      <m:rPr>
                        <m:sty m:val="p"/>
                      </m:rPr>
                      <m:t>i</m:t>
                    </m:r>
                    <m:r>
                      <m:rPr>
                        <m:sty m:val="p"/>
                      </m:rPr>
                      <m:t>v</m:t>
                    </m:r>
                    <m:r>
                      <m:rPr>
                        <m:sty m:val="p"/>
                      </m:rPr>
                      <m:t>+</m:t>
                    </m:r>
                    <m:r>
                      <m:rPr>
                        <m:sty m:val="p"/>
                      </m:rPr>
                      <m:t>+</m:t>
                    </m:r>
                  </m:sub>
                </m:sSub>
              </m:e>
              <m:e>
                <m:r>
                  <m:rPr>
                    <m:sty m:val="p"/>
                  </m:rPr>
                  <m:t>=</m:t>
                </m:r>
                <m:f>
                  <m:fPr>
                    <m:type m:val="bar"/>
                  </m:fPr>
                  <m:num>
                    <m:sSub>
                      <m:e>
                        <m:r>
                          <m:t>A</m:t>
                        </m:r>
                      </m:e>
                      <m:sub>
                        <m:r>
                          <m:rPr>
                            <m:sty m:val="p"/>
                          </m:rPr>
                          <m:t>c</m:t>
                        </m:r>
                        <m:r>
                          <m:rPr>
                            <m:sty m:val="p"/>
                          </m:rPr>
                          <m:t>i</m:t>
                        </m:r>
                        <m:r>
                          <m:rPr>
                            <m:sty m:val="p"/>
                          </m:rPr>
                          <m:t>v</m:t>
                        </m:r>
                      </m:sub>
                    </m:sSub>
                  </m:num>
                  <m:den>
                    <m:sSub>
                      <m:e>
                        <m:r>
                          <m:t>B</m:t>
                        </m:r>
                      </m:e>
                      <m:sub>
                        <m:r>
                          <m:rPr>
                            <m:sty m:val="p"/>
                          </m:rPr>
                          <m:t>c</m:t>
                        </m:r>
                        <m:r>
                          <m:rPr>
                            <m:sty m:val="p"/>
                          </m:rPr>
                          <m:t>i</m:t>
                        </m:r>
                        <m:r>
                          <m:rPr>
                            <m:sty m:val="p"/>
                          </m:rPr>
                          <m:t>v</m:t>
                        </m:r>
                      </m:sub>
                    </m:sSub>
                  </m:den>
                </m:f>
                <m:r>
                  <m:rPr>
                    <m:sty m:val="p"/>
                  </m:rPr>
                  <m:t>,</m:t>
                </m:r>
              </m:e>
            </m:mr>
            <m:mr>
              <m:e>
                <m:sSub>
                  <m:e>
                    <m:r>
                      <m:t>A</m:t>
                    </m:r>
                  </m:e>
                  <m:sub>
                    <m:r>
                      <m:rPr>
                        <m:sty m:val="p"/>
                      </m:rPr>
                      <m:t>c</m:t>
                    </m:r>
                    <m:r>
                      <m:rPr>
                        <m:sty m:val="p"/>
                      </m:rPr>
                      <m:t>i</m:t>
                    </m:r>
                    <m:r>
                      <m:rPr>
                        <m:sty m:val="p"/>
                      </m:rPr>
                      <m:t>v</m:t>
                    </m:r>
                  </m:sub>
                </m:sSub>
              </m:e>
              <m:e>
                <m:r>
                  <m:rPr>
                    <m:sty m:val="p"/>
                  </m:rPr>
                  <m:t>=</m:t>
                </m:r>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sSub>
                  <m:e>
                    <m:r>
                      <m:t>M</m:t>
                    </m:r>
                  </m:e>
                  <m:sub>
                    <m:r>
                      <m:rPr>
                        <m:sty m:val="p"/>
                      </m:rPr>
                      <m:t>r</m:t>
                    </m:r>
                    <m:r>
                      <m:rPr>
                        <m:sty m:val="p"/>
                      </m:rPr>
                      <m:t>e</m:t>
                    </m:r>
                    <m:r>
                      <m:rPr>
                        <m:sty m:val="p"/>
                      </m:rPr>
                      <m:t>u</m:t>
                    </m:r>
                    <m:r>
                      <m:rPr>
                        <m:sty m:val="p"/>
                      </m:rPr>
                      <m:t>s</m:t>
                    </m:r>
                    <m:r>
                      <m:rPr>
                        <m:sty m:val="p"/>
                      </m:rPr>
                      <m:t>a</m:t>
                    </m:r>
                    <m:r>
                      <m:rPr>
                        <m:sty m:val="p"/>
                      </m:rPr>
                      <m:t>b</m:t>
                    </m:r>
                    <m:r>
                      <m:rPr>
                        <m:sty m:val="p"/>
                      </m:rPr>
                      <m:t>i</m:t>
                    </m:r>
                    <m:r>
                      <m:rPr>
                        <m:sty m:val="p"/>
                      </m:rPr>
                      <m:t>l</m:t>
                    </m:r>
                    <m:r>
                      <m:rPr>
                        <m:sty m:val="p"/>
                      </m:rPr>
                      <m:t>i</m:t>
                    </m:r>
                    <m:r>
                      <m:rPr>
                        <m:sty m:val="p"/>
                      </m:rPr>
                      <m:t>t</m:t>
                    </m:r>
                    <m:r>
                      <m:rPr>
                        <m:sty m:val="p"/>
                      </m:rPr>
                      <m:t>y</m:t>
                    </m:r>
                  </m:sub>
                </m:sSub>
                <m:sSub>
                  <m:e>
                    <m:r>
                      <m:t>L</m:t>
                    </m:r>
                  </m:e>
                  <m:sub>
                    <m:r>
                      <m:rPr>
                        <m:sty m:val="p"/>
                      </m:rPr>
                      <m:t>m</m:t>
                    </m:r>
                    <m:r>
                      <m:rPr>
                        <m:sty m:val="p"/>
                      </m:rPr>
                      <m:t>e</m:t>
                    </m:r>
                    <m:r>
                      <m:rPr>
                        <m:sty m:val="p"/>
                      </m:rPr>
                      <m:t>t</m:t>
                    </m:r>
                    <m:r>
                      <m:rPr>
                        <m:sty m:val="p"/>
                      </m:rPr>
                      <m:t>a</m:t>
                    </m:r>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i</m:t>
                    </m:r>
                    <m:r>
                      <m:rPr>
                        <m:sty m:val="p"/>
                      </m:rPr>
                      <m:t>t</m:t>
                    </m:r>
                    <m:r>
                      <m:rPr>
                        <m:sty m:val="p"/>
                      </m:rPr>
                      <m:t>y</m:t>
                    </m:r>
                  </m:sub>
                </m:sSub>
                <m:sSub>
                  <m:e>
                    <m:r>
                      <m:t>G</m:t>
                    </m:r>
                  </m:e>
                  <m:sub>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sub>
                </m:sSub>
              </m:e>
            </m:mr>
            <m:mr>
              <m:e/>
              <m:e>
                <m:r>
                  <m:t> </m:t>
                </m:r>
                <m:r>
                  <m:rPr>
                    <m:sty m:val="p"/>
                  </m:rPr>
                  <m:t>⋅</m:t>
                </m:r>
                <m:sSub>
                  <m:e>
                    <m:r>
                      <m:t>E</m:t>
                    </m:r>
                  </m:e>
                  <m:sub>
                    <m:r>
                      <m:rPr>
                        <m:sty m:val="p"/>
                      </m:rPr>
                      <m:t>e</m:t>
                    </m:r>
                    <m:r>
                      <m:rPr>
                        <m:sty m:val="p"/>
                      </m:rPr>
                      <m:t>n</m:t>
                    </m:r>
                    <m:r>
                      <m:rPr>
                        <m:sty m:val="p"/>
                      </m:rPr>
                      <m:t>e</m:t>
                    </m:r>
                    <m:r>
                      <m:rPr>
                        <m:sty m:val="p"/>
                      </m:rPr>
                      <m:t>r</m:t>
                    </m:r>
                    <m:r>
                      <m:rPr>
                        <m:sty m:val="p"/>
                      </m:rPr>
                      <m:t>g</m:t>
                    </m:r>
                    <m:r>
                      <m:rPr>
                        <m:sty m:val="p"/>
                      </m:rPr>
                      <m:t>y</m:t>
                    </m:r>
                    <m:r>
                      <m:rPr>
                        <m:sty m:val="p"/>
                      </m:rPr>
                      <m:t> </m:t>
                    </m:r>
                    <m:r>
                      <m:rPr>
                        <m:sty m:val="p"/>
                      </m:rPr>
                      <m:t>g</m:t>
                    </m:r>
                    <m:r>
                      <m:rPr>
                        <m:sty m:val="p"/>
                      </m:rPr>
                      <m:t>a</m:t>
                    </m:r>
                    <m:r>
                      <m:rPr>
                        <m:sty m:val="p"/>
                      </m:rPr>
                      <m:t>i</m:t>
                    </m:r>
                    <m:r>
                      <m:rPr>
                        <m:sty m:val="p"/>
                      </m:rPr>
                      <m:t>n</m:t>
                    </m:r>
                  </m:sub>
                </m:sSub>
                <m:sSub>
                  <m:e>
                    <m:r>
                      <m:t>C</m:t>
                    </m:r>
                  </m:e>
                  <m:sub>
                    <m:r>
                      <m:rPr>
                        <m:sty m:val="p"/>
                      </m:rPr>
                      <m:t>c</m:t>
                    </m:r>
                    <m:r>
                      <m:rPr>
                        <m:sty m:val="p"/>
                      </m:rPr>
                      <m:t>o</m:t>
                    </m:r>
                    <m:r>
                      <m:rPr>
                        <m:sty m:val="p"/>
                      </m:rPr>
                      <m:t>m</m:t>
                    </m:r>
                    <m:r>
                      <m:rPr>
                        <m:sty m:val="p"/>
                      </m:rPr>
                      <m:t>p</m:t>
                    </m:r>
                    <m:r>
                      <m:rPr>
                        <m:sty m:val="p"/>
                      </m:rPr>
                      <m:t>u</m:t>
                    </m:r>
                    <m:r>
                      <m:rPr>
                        <m:sty m:val="p"/>
                      </m:rPr>
                      <m:t>t</m:t>
                    </m:r>
                    <m:r>
                      <m:rPr>
                        <m:sty m:val="p"/>
                      </m:rPr>
                      <m:t>e</m:t>
                    </m:r>
                    <m:r>
                      <m:rPr>
                        <m:sty m:val="p"/>
                      </m:rPr>
                      <m:t> </m:t>
                    </m:r>
                    <m:r>
                      <m:rPr>
                        <m:sty m:val="p"/>
                      </m:rPr>
                      <m:t>g</m:t>
                    </m:r>
                    <m:r>
                      <m:rPr>
                        <m:sty m:val="p"/>
                      </m:rPr>
                      <m:t>a</m:t>
                    </m:r>
                    <m:r>
                      <m:rPr>
                        <m:sty m:val="p"/>
                      </m:rPr>
                      <m:t>i</m:t>
                    </m:r>
                    <m:r>
                      <m:rPr>
                        <m:sty m:val="p"/>
                      </m:rPr>
                      <m:t>n</m:t>
                    </m:r>
                  </m:sub>
                </m:sSub>
                <m:sSub>
                  <m:e>
                    <m:r>
                      <m:t>K</m:t>
                    </m:r>
                  </m:e>
                  <m:sub>
                    <m:r>
                      <m:rPr>
                        <m:sty m:val="p"/>
                      </m:rPr>
                      <m:t>c</m:t>
                    </m:r>
                    <m:r>
                      <m:rPr>
                        <m:sty m:val="p"/>
                      </m:rPr>
                      <m:t>a</m:t>
                    </m:r>
                    <m:r>
                      <m:rPr>
                        <m:sty m:val="p"/>
                      </m:rPr>
                      <m:t>p</m:t>
                    </m:r>
                    <m:r>
                      <m:rPr>
                        <m:sty m:val="p"/>
                      </m:rPr>
                      <m:t>i</m:t>
                    </m:r>
                    <m:r>
                      <m:rPr>
                        <m:sty m:val="p"/>
                      </m:rPr>
                      <m:t>t</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sub>
                </m:sSub>
              </m:e>
            </m:mr>
            <m:mr>
              <m:e/>
              <m:e>
                <m:r>
                  <m:t> </m:t>
                </m:r>
                <m:r>
                  <m:rPr>
                    <m:sty m:val="p"/>
                  </m:rPr>
                  <m:t>⋅</m:t>
                </m:r>
                <m:sSub>
                  <m:e>
                    <m:r>
                      <m:t>P</m:t>
                    </m:r>
                  </m:e>
                  <m:sub>
                    <m:r>
                      <m:rPr>
                        <m:sty m:val="p"/>
                      </m:rPr>
                      <m:t>p</m:t>
                    </m:r>
                    <m:r>
                      <m:rPr>
                        <m:sty m:val="p"/>
                      </m:rPr>
                      <m:t>r</m:t>
                    </m:r>
                    <m:r>
                      <m:rPr>
                        <m:sty m:val="p"/>
                      </m:rPr>
                      <m:t>o</m:t>
                    </m:r>
                    <m:r>
                      <m:rPr>
                        <m:sty m:val="p"/>
                      </m:rPr>
                      <m:t>c</m:t>
                    </m:r>
                    <m:r>
                      <m:rPr>
                        <m:sty m:val="p"/>
                      </m:rPr>
                      <m:t>e</m:t>
                    </m:r>
                    <m:r>
                      <m:rPr>
                        <m:sty m:val="p"/>
                      </m:rPr>
                      <m:t>s</m:t>
                    </m:r>
                    <m:r>
                      <m:rPr>
                        <m:sty m:val="p"/>
                      </m:rPr>
                      <m:t>s</m:t>
                    </m:r>
                  </m:sub>
                </m:sSub>
                <m:sSub>
                  <m:e>
                    <m:r>
                      <m:t>S</m:t>
                    </m:r>
                  </m:e>
                  <m:sub>
                    <m:r>
                      <m:rPr>
                        <m:sty m:val="p"/>
                      </m:rPr>
                      <m:t>s</m:t>
                    </m:r>
                    <m:r>
                      <m:rPr>
                        <m:sty m:val="p"/>
                      </m:rPr>
                      <m:t>u</m:t>
                    </m:r>
                    <m:r>
                      <m:rPr>
                        <m:sty m:val="p"/>
                      </m:rPr>
                      <m:t>b</m:t>
                    </m:r>
                    <m:r>
                      <m:rPr>
                        <m:sty m:val="p"/>
                      </m:rPr>
                      <m:t>v</m:t>
                    </m:r>
                    <m:r>
                      <m:rPr>
                        <m:sty m:val="p"/>
                      </m:rPr>
                      <m:t>e</m:t>
                    </m:r>
                    <m:r>
                      <m:rPr>
                        <m:sty m:val="p"/>
                      </m:rPr>
                      <m:t>r</m:t>
                    </m:r>
                    <m:r>
                      <m:rPr>
                        <m:sty m:val="p"/>
                      </m:rPr>
                      <m:t>s</m:t>
                    </m:r>
                    <m:r>
                      <m:rPr>
                        <m:sty m:val="p"/>
                      </m:rPr>
                      <m:t>i</m:t>
                    </m:r>
                    <m:r>
                      <m:rPr>
                        <m:sty m:val="p"/>
                      </m:rPr>
                      <m:t>o</m:t>
                    </m:r>
                    <m:r>
                      <m:rPr>
                        <m:sty m:val="p"/>
                      </m:rPr>
                      <m:t>n</m:t>
                    </m:r>
                  </m:sub>
                </m:sSub>
                <m:sSub>
                  <m:e>
                    <m:r>
                      <m:t>D</m:t>
                    </m:r>
                  </m:e>
                  <m:sub>
                    <m:r>
                      <m:rPr>
                        <m:sty m:val="p"/>
                      </m:rPr>
                      <m:t>d</m:t>
                    </m:r>
                    <m:r>
                      <m:rPr>
                        <m:sty m:val="p"/>
                      </m:rPr>
                      <m:t>i</m:t>
                    </m:r>
                    <m:r>
                      <m:rPr>
                        <m:sty m:val="p"/>
                      </m:rPr>
                      <m:t>v</m:t>
                    </m:r>
                    <m:r>
                      <m:rPr>
                        <m:sty m:val="p"/>
                      </m:rPr>
                      <m:t>e</m:t>
                    </m:r>
                    <m:r>
                      <m:rPr>
                        <m:sty m:val="p"/>
                      </m:rPr>
                      <m:t>r</m:t>
                    </m:r>
                    <m:r>
                      <m:rPr>
                        <m:sty m:val="p"/>
                      </m:rPr>
                      <m:t>s</m:t>
                    </m:r>
                    <m:r>
                      <m:rPr>
                        <m:sty m:val="p"/>
                      </m:rPr>
                      <m:t>i</m:t>
                    </m:r>
                    <m:r>
                      <m:rPr>
                        <m:sty m:val="p"/>
                      </m:rPr>
                      <m:t>t</m:t>
                    </m:r>
                    <m:r>
                      <m:rPr>
                        <m:sty m:val="p"/>
                      </m:rPr>
                      <m:t>y</m:t>
                    </m:r>
                  </m:sub>
                </m:sSub>
              </m:e>
            </m:mr>
            <m:mr>
              <m:e/>
              <m:e>
                <m:r>
                  <m:t> </m:t>
                </m:r>
                <m:r>
                  <m:rPr>
                    <m:sty m:val="p"/>
                  </m:rPr>
                  <m:t>⋅</m:t>
                </m:r>
                <m:sSub>
                  <m:e>
                    <m:r>
                      <m:t>N</m:t>
                    </m:r>
                  </m:e>
                  <m:sub>
                    <m:r>
                      <m:rPr>
                        <m:sty m:val="p"/>
                      </m:rPr>
                      <m:t>l</m:t>
                    </m:r>
                    <m:r>
                      <m:rPr>
                        <m:sty m:val="p"/>
                      </m:rPr>
                      <m:t>o</m:t>
                    </m:r>
                    <m:r>
                      <m:rPr>
                        <m:sty m:val="p"/>
                      </m:rPr>
                      <m:t>w</m:t>
                    </m:r>
                    <m:r>
                      <m:rPr>
                        <m:sty m:val="p"/>
                      </m:rPr>
                      <m:t>_</m:t>
                    </m:r>
                    <m:r>
                      <m:rPr>
                        <m:sty m:val="p"/>
                      </m:rPr>
                      <m:t>e</m:t>
                    </m:r>
                    <m:r>
                      <m:rPr>
                        <m:sty m:val="p"/>
                      </m:rPr>
                      <m:t>n</m:t>
                    </m:r>
                    <m:r>
                      <m:rPr>
                        <m:sty m:val="p"/>
                      </m:rPr>
                      <m:t>t</m:t>
                    </m:r>
                    <m:r>
                      <m:rPr>
                        <m:sty m:val="p"/>
                      </m:rPr>
                      <m:t>r</m:t>
                    </m:r>
                    <m:r>
                      <m:rPr>
                        <m:sty m:val="p"/>
                      </m:rPr>
                      <m:t>o</m:t>
                    </m:r>
                    <m:r>
                      <m:rPr>
                        <m:sty m:val="p"/>
                      </m:rPr>
                      <m:t>p</m:t>
                    </m:r>
                    <m:r>
                      <m:rPr>
                        <m:sty m:val="p"/>
                      </m:rPr>
                      <m:t>y</m:t>
                    </m:r>
                  </m:sub>
                </m:sSub>
                <m:sSub>
                  <m:e>
                    <m:r>
                      <m:t>D</m:t>
                    </m:r>
                  </m:e>
                  <m:sub>
                    <m:r>
                      <m:rPr>
                        <m:sty m:val="p"/>
                      </m:rPr>
                      <m:t>p</m:t>
                    </m:r>
                    <m:r>
                      <m:rPr>
                        <m:sty m:val="p"/>
                      </m:rPr>
                      <m:t>r</m:t>
                    </m:r>
                    <m:r>
                      <m:rPr>
                        <m:sty m:val="p"/>
                      </m:rPr>
                      <m:t>o</m:t>
                    </m:r>
                    <m:r>
                      <m:rPr>
                        <m:sty m:val="p"/>
                      </m:rPr>
                      <m:t>o</m:t>
                    </m:r>
                    <m:r>
                      <m:rPr>
                        <m:sty m:val="p"/>
                      </m:rPr>
                      <m:t>f</m:t>
                    </m:r>
                    <m:r>
                      <m:rPr>
                        <m:sty m:val="p"/>
                      </m:rPr>
                      <m:t>_</m:t>
                    </m:r>
                    <m:r>
                      <m:rPr>
                        <m:sty m:val="p"/>
                      </m:rPr>
                      <m:t>s</m:t>
                    </m:r>
                    <m:r>
                      <m:rPr>
                        <m:sty m:val="p"/>
                      </m:rPr>
                      <m:t>e</m:t>
                    </m:r>
                    <m:r>
                      <m:rPr>
                        <m:sty m:val="p"/>
                      </m:rPr>
                      <m:t>t</m:t>
                    </m:r>
                    <m:r>
                      <m:rPr>
                        <m:sty m:val="p"/>
                      </m:rPr>
                      <m:t>t</m:t>
                    </m:r>
                    <m:r>
                      <m:rPr>
                        <m:sty m:val="p"/>
                      </m:rPr>
                      <m:t>l</m:t>
                    </m:r>
                    <m:r>
                      <m:rPr>
                        <m:sty m:val="p"/>
                      </m:rPr>
                      <m:t>e</m:t>
                    </m:r>
                    <m:r>
                      <m:rPr>
                        <m:sty m:val="p"/>
                      </m:rPr>
                      <m:t>m</m:t>
                    </m:r>
                    <m:r>
                      <m:rPr>
                        <m:sty m:val="p"/>
                      </m:rPr>
                      <m:t>e</m:t>
                    </m:r>
                    <m:r>
                      <m:rPr>
                        <m:sty m:val="p"/>
                      </m:rPr>
                      <m:t>n</m:t>
                    </m:r>
                    <m:r>
                      <m:rPr>
                        <m:sty m:val="p"/>
                      </m:rPr>
                      <m:t>t</m:t>
                    </m:r>
                  </m:sub>
                </m:sSub>
                <m:r>
                  <m:rPr>
                    <m:sty m:val="p"/>
                  </m:rPr>
                  <m:t>,</m:t>
                </m:r>
              </m:e>
            </m:mr>
            <m:mr>
              <m:e>
                <m:sSub>
                  <m:e>
                    <m:r>
                      <m:t>B</m:t>
                    </m:r>
                  </m:e>
                  <m:sub>
                    <m:r>
                      <m:rPr>
                        <m:sty m:val="p"/>
                      </m:rPr>
                      <m:t>c</m:t>
                    </m:r>
                    <m:r>
                      <m:rPr>
                        <m:sty m:val="p"/>
                      </m:rPr>
                      <m:t>i</m:t>
                    </m:r>
                    <m:r>
                      <m:rPr>
                        <m:sty m:val="p"/>
                      </m:rPr>
                      <m:t>v</m:t>
                    </m:r>
                  </m:sub>
                </m:sSub>
              </m:e>
              <m:e>
                <m:r>
                  <m:rPr>
                    <m:sty m:val="p"/>
                  </m:rPr>
                  <m:t>=</m:t>
                </m:r>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c</m:t>
                    </m:r>
                    <m:r>
                      <m:rPr>
                        <m:sty m:val="p"/>
                      </m:rPr>
                      <m:t>o</m:t>
                    </m:r>
                    <m:r>
                      <m:rPr>
                        <m:sty m:val="p"/>
                      </m:rPr>
                      <m:t>o</m:t>
                    </m:r>
                    <m:r>
                      <m:rPr>
                        <m:sty m:val="p"/>
                      </m:rPr>
                      <m:t>r</m:t>
                    </m:r>
                    <m:r>
                      <m:rPr>
                        <m:sty m:val="p"/>
                      </m:rPr>
                      <m:t>d</m:t>
                    </m:r>
                    <m:r>
                      <m:rPr>
                        <m:sty m:val="p"/>
                      </m:rPr>
                      <m:t>i</m:t>
                    </m:r>
                    <m:r>
                      <m:rPr>
                        <m:sty m:val="p"/>
                      </m:rPr>
                      <m:t>n</m:t>
                    </m:r>
                    <m:r>
                      <m:rPr>
                        <m:sty m:val="p"/>
                      </m:rPr>
                      <m:t>a</m:t>
                    </m:r>
                    <m:r>
                      <m:rPr>
                        <m:sty m:val="p"/>
                      </m:rPr>
                      <m:t>t</m:t>
                    </m:r>
                    <m:r>
                      <m:rPr>
                        <m:sty m:val="p"/>
                      </m:rPr>
                      <m:t>i</m:t>
                    </m:r>
                    <m:r>
                      <m:rPr>
                        <m:sty m:val="p"/>
                      </m:rPr>
                      <m:t>o</m:t>
                    </m:r>
                    <m:r>
                      <m:rPr>
                        <m:sty m:val="p"/>
                      </m:rPr>
                      <m:t>n</m:t>
                    </m:r>
                  </m:sub>
                </m:sSub>
                <m:r>
                  <m:rPr>
                    <m:sty m:val="p"/>
                  </m:rPr>
                  <m:t>+</m:t>
                </m:r>
                <m:sSub>
                  <m:e>
                    <m:r>
                      <m:t>C</m:t>
                    </m:r>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r>
                      <m:t>R</m:t>
                    </m:r>
                  </m:e>
                  <m:sub>
                    <m:r>
                      <m:rPr>
                        <m:sty m:val="p"/>
                      </m:rPr>
                      <m:t>s</m:t>
                    </m:r>
                    <m:r>
                      <m:rPr>
                        <m:sty m:val="p"/>
                      </m:rPr>
                      <m:t>a</m:t>
                    </m:r>
                    <m:r>
                      <m:rPr>
                        <m:sty m:val="p"/>
                      </m:rPr>
                      <m:t>f</m:t>
                    </m:r>
                    <m:r>
                      <m:rPr>
                        <m:sty m:val="p"/>
                      </m:rPr>
                      <m:t>e</m:t>
                    </m:r>
                    <m:r>
                      <m:rPr>
                        <m:sty m:val="p"/>
                      </m:rPr>
                      <m:t>t</m:t>
                    </m:r>
                    <m:r>
                      <m:rPr>
                        <m:sty m:val="p"/>
                      </m:rPr>
                      <m:t>y</m:t>
                    </m:r>
                  </m:sub>
                </m:sSub>
              </m:e>
            </m:mr>
            <m:mr>
              <m:e/>
              <m:e>
                <m:r>
                  <m:t> </m:t>
                </m:r>
                <m:r>
                  <m:rPr>
                    <m:sty m:val="p"/>
                  </m:rPr>
                  <m:t>+</m:t>
                </m:r>
                <m:sSub>
                  <m:e>
                    <m:r>
                      <m:t>R</m:t>
                    </m:r>
                  </m:e>
                  <m:sub>
                    <m:r>
                      <m:rPr>
                        <m:sty m:val="p"/>
                      </m:rPr>
                      <m:t>l</m:t>
                    </m:r>
                    <m:r>
                      <m:rPr>
                        <m:sty m:val="p"/>
                      </m:rPr>
                      <m:t>e</m:t>
                    </m:r>
                    <m:r>
                      <m:rPr>
                        <m:sty m:val="p"/>
                      </m:rPr>
                      <m:t>g</m:t>
                    </m:r>
                    <m:r>
                      <m:rPr>
                        <m:sty m:val="p"/>
                      </m:rPr>
                      <m:t>a</m:t>
                    </m:r>
                    <m:r>
                      <m:rPr>
                        <m:sty m:val="p"/>
                      </m:rPr>
                      <m:t>l</m:t>
                    </m:r>
                  </m:sub>
                </m:sSub>
                <m:r>
                  <m:rPr>
                    <m:sty m:val="p"/>
                  </m:rPr>
                  <m:t>+</m:t>
                </m:r>
                <m:sSub>
                  <m:e>
                    <m:r>
                      <m:t>R</m:t>
                    </m:r>
                  </m:e>
                  <m:sub>
                    <m:r>
                      <m:rPr>
                        <m:sty m:val="p"/>
                      </m:rPr>
                      <m:t>m</m:t>
                    </m:r>
                    <m:r>
                      <m:rPr>
                        <m:sty m:val="p"/>
                      </m:rPr>
                      <m:t>a</m:t>
                    </m:r>
                    <m:r>
                      <m:rPr>
                        <m:sty m:val="p"/>
                      </m:rPr>
                      <m:t>r</m:t>
                    </m:r>
                    <m:r>
                      <m:rPr>
                        <m:sty m:val="p"/>
                      </m:rPr>
                      <m:t>k</m:t>
                    </m:r>
                    <m:r>
                      <m:rPr>
                        <m:sty m:val="p"/>
                      </m:rPr>
                      <m:t>e</m:t>
                    </m:r>
                    <m:r>
                      <m:rPr>
                        <m:sty m:val="p"/>
                      </m:rPr>
                      <m:t>t</m:t>
                    </m:r>
                  </m:sub>
                </m:sSub>
                <m:r>
                  <m:rPr>
                    <m:sty m:val="p"/>
                  </m:rPr>
                  <m:t>+</m:t>
                </m:r>
                <m:sSub>
                  <m:e>
                    <m:r>
                      <m:t>R</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sub>
                </m:sSub>
                <m:r>
                  <m:rPr>
                    <m:sty m:val="p"/>
                  </m:rPr>
                  <m:t>+</m:t>
                </m:r>
                <m:sSub>
                  <m:e>
                    <m:r>
                      <m:t>R</m:t>
                    </m:r>
                  </m:e>
                  <m:sub>
                    <m:r>
                      <m:rPr>
                        <m:sty m:val="p"/>
                      </m:rPr>
                      <m:t>c</m:t>
                    </m:r>
                    <m:r>
                      <m:rPr>
                        <m:sty m:val="p"/>
                      </m:rPr>
                      <m:t>o</m:t>
                    </m:r>
                    <m:r>
                      <m:rPr>
                        <m:sty m:val="p"/>
                      </m:rPr>
                      <m:t>n</m:t>
                    </m:r>
                    <m:r>
                      <m:rPr>
                        <m:sty m:val="p"/>
                      </m:rPr>
                      <m:t>c</m:t>
                    </m:r>
                    <m:r>
                      <m:rPr>
                        <m:sty m:val="p"/>
                      </m:rPr>
                      <m:t>e</m:t>
                    </m:r>
                    <m:r>
                      <m:rPr>
                        <m:sty m:val="p"/>
                      </m:rPr>
                      <m:t>n</m:t>
                    </m:r>
                    <m:r>
                      <m:rPr>
                        <m:sty m:val="p"/>
                      </m:rPr>
                      <m:t>t</m:t>
                    </m:r>
                    <m:r>
                      <m:rPr>
                        <m:sty m:val="p"/>
                      </m:rPr>
                      <m:t>r</m:t>
                    </m:r>
                    <m:r>
                      <m:rPr>
                        <m:sty m:val="p"/>
                      </m:rPr>
                      <m:t>a</m:t>
                    </m:r>
                    <m:r>
                      <m:rPr>
                        <m:sty m:val="p"/>
                      </m:rPr>
                      <m:t>t</m:t>
                    </m:r>
                    <m:r>
                      <m:rPr>
                        <m:sty m:val="p"/>
                      </m:rPr>
                      <m:t>i</m:t>
                    </m:r>
                    <m:r>
                      <m:rPr>
                        <m:sty m:val="p"/>
                      </m:rPr>
                      <m:t>o</m:t>
                    </m:r>
                    <m:r>
                      <m:rPr>
                        <m:sty m:val="p"/>
                      </m:rPr>
                      <m:t>n</m:t>
                    </m:r>
                  </m:sub>
                </m:sSub>
              </m:e>
            </m:mr>
            <m:mr>
              <m:e/>
              <m:e>
                <m:r>
                  <m:t> </m:t>
                </m:r>
                <m:r>
                  <m:rPr>
                    <m:sty m:val="p"/>
                  </m:rPr>
                  <m:t>+</m:t>
                </m:r>
                <m:sSub>
                  <m:e>
                    <m:r>
                      <m:t>R</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r>
                  <m:rPr>
                    <m:sty m:val="p"/>
                  </m:rPr>
                  <m:t>+</m:t>
                </m:r>
                <m:sSub>
                  <m:e>
                    <m:r>
                      <m:t>R</m:t>
                    </m:r>
                  </m:e>
                  <m:sub>
                    <m:r>
                      <m:rPr>
                        <m:sty m:val="p"/>
                      </m:rPr>
                      <m:t>k</m:t>
                    </m:r>
                    <m:r>
                      <m:rPr>
                        <m:sty m:val="p"/>
                      </m:rPr>
                      <m:t>e</m:t>
                    </m:r>
                    <m:r>
                      <m:rPr>
                        <m:sty m:val="p"/>
                      </m:rPr>
                      <m:t>y</m:t>
                    </m:r>
                  </m:sub>
                </m:sSub>
                <m:r>
                  <m:rPr>
                    <m:sty m:val="p"/>
                  </m:rPr>
                  <m:t>+</m:t>
                </m:r>
                <m:sSub>
                  <m:e>
                    <m:r>
                      <m:t>R</m:t>
                    </m:r>
                  </m:e>
                  <m:sub>
                    <m:r>
                      <m:rPr>
                        <m:sty m:val="p"/>
                      </m:rPr>
                      <m:t>r</m:t>
                    </m:r>
                    <m:r>
                      <m:rPr>
                        <m:sty m:val="p"/>
                      </m:rPr>
                      <m:t>e</m:t>
                    </m:r>
                    <m:r>
                      <m:rPr>
                        <m:sty m:val="p"/>
                      </m:rPr>
                      <m:t>s</m:t>
                    </m:r>
                    <m:r>
                      <m:rPr>
                        <m:sty m:val="p"/>
                      </m:rPr>
                      <m:t>o</m:t>
                    </m:r>
                    <m:r>
                      <m:rPr>
                        <m:sty m:val="p"/>
                      </m:rPr>
                      <m:t>l</m:t>
                    </m:r>
                    <m:r>
                      <m:rPr>
                        <m:sty m:val="p"/>
                      </m:rPr>
                      <m:t>v</m:t>
                    </m:r>
                    <m:r>
                      <m:rPr>
                        <m:sty m:val="p"/>
                      </m:rPr>
                      <m:t>e</m:t>
                    </m:r>
                    <m:r>
                      <m:rPr>
                        <m:sty m:val="p"/>
                      </m:rPr>
                      <m:t>r</m:t>
                    </m:r>
                  </m:sub>
                </m:sSub>
                <m:r>
                  <m:rPr>
                    <m:sty m:val="p"/>
                  </m:rPr>
                  <m:t>.</m:t>
                </m:r>
              </m:e>
            </m:mr>
          </m:m>
        </m:oMath>
      </m:oMathPara>
    </w:p>
    <w:p>
      <w:pPr>
        <w:pStyle w:val="FirstParagraph"/>
      </w:pPr>
      <w:r>
        <w:t xml:space="preserve">Definitions:</w:t>
      </w:r>
    </w:p>
    <w:p>
      <w:pPr>
        <w:pStyle w:val="Compact"/>
        <w:numPr>
          <w:ilvl w:val="0"/>
          <w:numId w:val="1011"/>
        </w:numPr>
      </w:pPr>
      <m:oMath>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oMath>
      <w:r>
        <w:t xml:space="preserve">: externally accepted work.</w:t>
      </w:r>
    </w:p>
    <w:p>
      <w:pPr>
        <w:pStyle w:val="Compact"/>
        <w:numPr>
          <w:ilvl w:val="0"/>
          <w:numId w:val="1011"/>
        </w:numPr>
      </w:pPr>
      <m:oMath>
        <m:sSub>
          <m:e>
            <m:r>
              <m:t>M</m:t>
            </m:r>
          </m:e>
          <m:sub>
            <m:r>
              <m:rPr>
                <m:sty m:val="p"/>
              </m:rPr>
              <m:t>r</m:t>
            </m:r>
            <m:r>
              <m:rPr>
                <m:sty m:val="p"/>
              </m:rPr>
              <m:t>e</m:t>
            </m:r>
            <m:r>
              <m:rPr>
                <m:sty m:val="p"/>
              </m:rPr>
              <m:t>u</m:t>
            </m:r>
            <m:r>
              <m:rPr>
                <m:sty m:val="p"/>
              </m:rPr>
              <m:t>s</m:t>
            </m:r>
            <m:r>
              <m:rPr>
                <m:sty m:val="p"/>
              </m:rPr>
              <m:t>a</m:t>
            </m:r>
            <m:r>
              <m:rPr>
                <m:sty m:val="p"/>
              </m:rPr>
              <m:t>b</m:t>
            </m:r>
            <m:r>
              <m:rPr>
                <m:sty m:val="p"/>
              </m:rPr>
              <m:t>i</m:t>
            </m:r>
            <m:r>
              <m:rPr>
                <m:sty m:val="p"/>
              </m:rPr>
              <m:t>l</m:t>
            </m:r>
            <m:r>
              <m:rPr>
                <m:sty m:val="p"/>
              </m:rPr>
              <m:t>i</m:t>
            </m:r>
            <m:r>
              <m:rPr>
                <m:sty m:val="p"/>
              </m:rPr>
              <m:t>t</m:t>
            </m:r>
            <m:r>
              <m:rPr>
                <m:sty m:val="p"/>
              </m:rPr>
              <m:t>y</m:t>
            </m:r>
          </m:sub>
        </m:sSub>
      </m:oMath>
      <w:r>
        <w:t xml:space="preserve">: degree to which outputs become reusable capabilities.</w:t>
      </w:r>
    </w:p>
    <w:p>
      <w:pPr>
        <w:pStyle w:val="Compact"/>
        <w:numPr>
          <w:ilvl w:val="0"/>
          <w:numId w:val="1011"/>
        </w:numPr>
      </w:pPr>
      <m:oMath>
        <m:sSub>
          <m:e>
            <m:r>
              <m:t>L</m:t>
            </m:r>
          </m:e>
          <m:sub>
            <m:r>
              <m:rPr>
                <m:sty m:val="p"/>
              </m:rPr>
              <m:t>m</m:t>
            </m:r>
            <m:r>
              <m:rPr>
                <m:sty m:val="p"/>
              </m:rPr>
              <m:t>e</m:t>
            </m:r>
            <m:r>
              <m:rPr>
                <m:sty m:val="p"/>
              </m:rPr>
              <m:t>t</m:t>
            </m:r>
            <m:r>
              <m:rPr>
                <m:sty m:val="p"/>
              </m:rPr>
              <m:t>a</m:t>
            </m:r>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i</m:t>
            </m:r>
            <m:r>
              <m:rPr>
                <m:sty m:val="p"/>
              </m:rPr>
              <m:t>t</m:t>
            </m:r>
            <m:r>
              <m:rPr>
                <m:sty m:val="p"/>
              </m:rPr>
              <m:t>y</m:t>
            </m:r>
          </m:sub>
        </m:sSub>
      </m:oMath>
      <w:r>
        <w:t xml:space="preserve">: ability of descendants to improve future productivity.</w:t>
      </w:r>
    </w:p>
    <w:p>
      <w:pPr>
        <w:pStyle w:val="Compact"/>
        <w:numPr>
          <w:ilvl w:val="0"/>
          <w:numId w:val="1011"/>
        </w:numPr>
      </w:pPr>
      <m:oMath>
        <m:sSub>
          <m:e>
            <m:r>
              <m:t>G</m:t>
            </m:r>
          </m:e>
          <m:sub>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sub>
        </m:sSub>
      </m:oMath>
      <w:r>
        <w:t xml:space="preserve">: auditability, policy compliance, reversibility, and safety.</w:t>
      </w:r>
    </w:p>
    <w:p>
      <w:pPr>
        <w:pStyle w:val="Compact"/>
        <w:numPr>
          <w:ilvl w:val="0"/>
          <w:numId w:val="1011"/>
        </w:numPr>
      </w:pPr>
      <m:oMath>
        <m:sSub>
          <m:e>
            <m:r>
              <m:t>E</m:t>
            </m:r>
          </m:e>
          <m:sub>
            <m:r>
              <m:rPr>
                <m:sty m:val="p"/>
              </m:rPr>
              <m:t>e</m:t>
            </m:r>
            <m:r>
              <m:rPr>
                <m:sty m:val="p"/>
              </m:rPr>
              <m:t>n</m:t>
            </m:r>
            <m:r>
              <m:rPr>
                <m:sty m:val="p"/>
              </m:rPr>
              <m:t>e</m:t>
            </m:r>
            <m:r>
              <m:rPr>
                <m:sty m:val="p"/>
              </m:rPr>
              <m:t>r</m:t>
            </m:r>
            <m:r>
              <m:rPr>
                <m:sty m:val="p"/>
              </m:rPr>
              <m:t>g</m:t>
            </m:r>
            <m:r>
              <m:rPr>
                <m:sty m:val="p"/>
              </m:rPr>
              <m:t>y</m:t>
            </m:r>
            <m:r>
              <m:rPr>
                <m:sty m:val="p"/>
              </m:rPr>
              <m:t> </m:t>
            </m:r>
            <m:r>
              <m:rPr>
                <m:sty m:val="p"/>
              </m:rPr>
              <m:t>g</m:t>
            </m:r>
            <m:r>
              <m:rPr>
                <m:sty m:val="p"/>
              </m:rPr>
              <m:t>a</m:t>
            </m:r>
            <m:r>
              <m:rPr>
                <m:sty m:val="p"/>
              </m:rPr>
              <m:t>i</m:t>
            </m:r>
            <m:r>
              <m:rPr>
                <m:sty m:val="p"/>
              </m:rPr>
              <m:t>n</m:t>
            </m:r>
          </m:sub>
        </m:sSub>
      </m:oMath>
      <w:r>
        <w:t xml:space="preserve">: contribution to useful energy, industrial capacity, infrastructure, or energy efficiency.</w:t>
      </w:r>
    </w:p>
    <w:p>
      <w:pPr>
        <w:pStyle w:val="Compact"/>
        <w:numPr>
          <w:ilvl w:val="0"/>
          <w:numId w:val="1011"/>
        </w:numPr>
      </w:pPr>
      <m:oMath>
        <m:sSub>
          <m:e>
            <m:r>
              <m:t>C</m:t>
            </m:r>
          </m:e>
          <m:sub>
            <m:r>
              <m:rPr>
                <m:sty m:val="p"/>
              </m:rPr>
              <m:t>c</m:t>
            </m:r>
            <m:r>
              <m:rPr>
                <m:sty m:val="p"/>
              </m:rPr>
              <m:t>o</m:t>
            </m:r>
            <m:r>
              <m:rPr>
                <m:sty m:val="p"/>
              </m:rPr>
              <m:t>m</m:t>
            </m:r>
            <m:r>
              <m:rPr>
                <m:sty m:val="p"/>
              </m:rPr>
              <m:t>p</m:t>
            </m:r>
            <m:r>
              <m:rPr>
                <m:sty m:val="p"/>
              </m:rPr>
              <m:t>u</m:t>
            </m:r>
            <m:r>
              <m:rPr>
                <m:sty m:val="p"/>
              </m:rPr>
              <m:t>t</m:t>
            </m:r>
            <m:r>
              <m:rPr>
                <m:sty m:val="p"/>
              </m:rPr>
              <m:t>e</m:t>
            </m:r>
            <m:r>
              <m:rPr>
                <m:sty m:val="p"/>
              </m:rPr>
              <m:t> </m:t>
            </m:r>
            <m:r>
              <m:rPr>
                <m:sty m:val="p"/>
              </m:rPr>
              <m:t>g</m:t>
            </m:r>
            <m:r>
              <m:rPr>
                <m:sty m:val="p"/>
              </m:rPr>
              <m:t>a</m:t>
            </m:r>
            <m:r>
              <m:rPr>
                <m:sty m:val="p"/>
              </m:rPr>
              <m:t>i</m:t>
            </m:r>
            <m:r>
              <m:rPr>
                <m:sty m:val="p"/>
              </m:rPr>
              <m:t>n</m:t>
            </m:r>
          </m:sub>
        </m:sSub>
      </m:oMath>
      <w:r>
        <w:t xml:space="preserve">: contribution to compute capacity, compute efficiency, or compute access.</w:t>
      </w:r>
    </w:p>
    <w:p>
      <w:pPr>
        <w:pStyle w:val="Compact"/>
        <w:numPr>
          <w:ilvl w:val="0"/>
          <w:numId w:val="1011"/>
        </w:numPr>
      </w:pPr>
      <m:oMath>
        <m:sSub>
          <m:e>
            <m:r>
              <m:t>K</m:t>
            </m:r>
          </m:e>
          <m:sub>
            <m:r>
              <m:rPr>
                <m:sty m:val="p"/>
              </m:rPr>
              <m:t>c</m:t>
            </m:r>
            <m:r>
              <m:rPr>
                <m:sty m:val="p"/>
              </m:rPr>
              <m:t>a</m:t>
            </m:r>
            <m:r>
              <m:rPr>
                <m:sty m:val="p"/>
              </m:rPr>
              <m:t>p</m:t>
            </m:r>
            <m:r>
              <m:rPr>
                <m:sty m:val="p"/>
              </m:rPr>
              <m:t>i</m:t>
            </m:r>
            <m:r>
              <m:rPr>
                <m:sty m:val="p"/>
              </m:rPr>
              <m:t>t</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sub>
        </m:sSub>
      </m:oMath>
      <w:r>
        <w:t xml:space="preserve">: conversion of verified capability into allocable value.</w:t>
      </w:r>
    </w:p>
    <w:p>
      <w:pPr>
        <w:pStyle w:val="Compact"/>
        <w:numPr>
          <w:ilvl w:val="0"/>
          <w:numId w:val="1011"/>
        </w:numPr>
      </w:pPr>
      <m:oMath>
        <m:sSub>
          <m:e>
            <m:r>
              <m:t>P</m:t>
            </m:r>
          </m:e>
          <m:sub>
            <m:r>
              <m:rPr>
                <m:sty m:val="p"/>
              </m:rPr>
              <m:t>p</m:t>
            </m:r>
            <m:r>
              <m:rPr>
                <m:sty m:val="p"/>
              </m:rPr>
              <m:t>r</m:t>
            </m:r>
            <m:r>
              <m:rPr>
                <m:sty m:val="p"/>
              </m:rPr>
              <m:t>o</m:t>
            </m:r>
            <m:r>
              <m:rPr>
                <m:sty m:val="p"/>
              </m:rPr>
              <m:t>c</m:t>
            </m:r>
            <m:r>
              <m:rPr>
                <m:sty m:val="p"/>
              </m:rPr>
              <m:t>e</m:t>
            </m:r>
            <m:r>
              <m:rPr>
                <m:sty m:val="p"/>
              </m:rPr>
              <m:t>s</m:t>
            </m:r>
            <m:r>
              <m:rPr>
                <m:sty m:val="p"/>
              </m:rPr>
              <m:t>s</m:t>
            </m:r>
          </m:sub>
        </m:sSub>
      </m:oMath>
      <w:r>
        <w:t xml:space="preserve">: process-integrity score.</w:t>
      </w:r>
    </w:p>
    <w:p>
      <w:pPr>
        <w:pStyle w:val="Compact"/>
        <w:numPr>
          <w:ilvl w:val="0"/>
          <w:numId w:val="1011"/>
        </w:numPr>
      </w:pPr>
      <m:oMath>
        <m:sSub>
          <m:e>
            <m:r>
              <m:t>S</m:t>
            </m:r>
          </m:e>
          <m:sub>
            <m:r>
              <m:rPr>
                <m:sty m:val="p"/>
              </m:rPr>
              <m:t>s</m:t>
            </m:r>
            <m:r>
              <m:rPr>
                <m:sty m:val="p"/>
              </m:rPr>
              <m:t>u</m:t>
            </m:r>
            <m:r>
              <m:rPr>
                <m:sty m:val="p"/>
              </m:rPr>
              <m:t>b</m:t>
            </m:r>
            <m:r>
              <m:rPr>
                <m:sty m:val="p"/>
              </m:rPr>
              <m:t>v</m:t>
            </m:r>
            <m:r>
              <m:rPr>
                <m:sty m:val="p"/>
              </m:rPr>
              <m:t>e</m:t>
            </m:r>
            <m:r>
              <m:rPr>
                <m:sty m:val="p"/>
              </m:rPr>
              <m:t>r</m:t>
            </m:r>
            <m:r>
              <m:rPr>
                <m:sty m:val="p"/>
              </m:rPr>
              <m:t>s</m:t>
            </m:r>
            <m:r>
              <m:rPr>
                <m:sty m:val="p"/>
              </m:rPr>
              <m:t>i</m:t>
            </m:r>
            <m:r>
              <m:rPr>
                <m:sty m:val="p"/>
              </m:rPr>
              <m:t>o</m:t>
            </m:r>
            <m:r>
              <m:rPr>
                <m:sty m:val="p"/>
              </m:rPr>
              <m:t>n</m:t>
            </m:r>
          </m:sub>
        </m:sSub>
      </m:oMath>
      <w:r>
        <w:t xml:space="preserve">: resistance to hidden backdoors, collusion, validator gaming, and delayed failure.</w:t>
      </w:r>
    </w:p>
    <w:p>
      <w:pPr>
        <w:pStyle w:val="Compact"/>
        <w:numPr>
          <w:ilvl w:val="0"/>
          <w:numId w:val="1011"/>
        </w:numPr>
      </w:pPr>
      <m:oMath>
        <m:sSub>
          <m:e>
            <m:r>
              <m:t>D</m:t>
            </m:r>
          </m:e>
          <m:sub>
            <m:r>
              <m:rPr>
                <m:sty m:val="p"/>
              </m:rPr>
              <m:t>d</m:t>
            </m:r>
            <m:r>
              <m:rPr>
                <m:sty m:val="p"/>
              </m:rPr>
              <m:t>i</m:t>
            </m:r>
            <m:r>
              <m:rPr>
                <m:sty m:val="p"/>
              </m:rPr>
              <m:t>v</m:t>
            </m:r>
            <m:r>
              <m:rPr>
                <m:sty m:val="p"/>
              </m:rPr>
              <m:t>e</m:t>
            </m:r>
            <m:r>
              <m:rPr>
                <m:sty m:val="p"/>
              </m:rPr>
              <m:t>r</m:t>
            </m:r>
            <m:r>
              <m:rPr>
                <m:sty m:val="p"/>
              </m:rPr>
              <m:t>s</m:t>
            </m:r>
            <m:r>
              <m:rPr>
                <m:sty m:val="p"/>
              </m:rPr>
              <m:t>i</m:t>
            </m:r>
            <m:r>
              <m:rPr>
                <m:sty m:val="p"/>
              </m:rPr>
              <m:t>t</m:t>
            </m:r>
            <m:r>
              <m:rPr>
                <m:sty m:val="p"/>
              </m:rPr>
              <m:t>y</m:t>
            </m:r>
          </m:sub>
        </m:sSub>
      </m:oMath>
      <w:r>
        <w:t xml:space="preserve">: frontier diversity across high-value capability niches.</w:t>
      </w:r>
    </w:p>
    <w:p>
      <w:pPr>
        <w:pStyle w:val="Compact"/>
        <w:numPr>
          <w:ilvl w:val="0"/>
          <w:numId w:val="1011"/>
        </w:numPr>
      </w:pPr>
      <m:oMath>
        <m:sSub>
          <m:e>
            <m:r>
              <m:t>N</m:t>
            </m:r>
          </m:e>
          <m:sub>
            <m:r>
              <m:rPr>
                <m:sty m:val="p"/>
              </m:rPr>
              <m:t>l</m:t>
            </m:r>
            <m:r>
              <m:rPr>
                <m:sty m:val="p"/>
              </m:rPr>
              <m:t>o</m:t>
            </m:r>
            <m:r>
              <m:rPr>
                <m:sty m:val="p"/>
              </m:rPr>
              <m:t>w</m:t>
            </m:r>
            <m:r>
              <m:rPr>
                <m:sty m:val="p"/>
              </m:rPr>
              <m:t>_</m:t>
            </m:r>
            <m:r>
              <m:rPr>
                <m:sty m:val="p"/>
              </m:rPr>
              <m:t>e</m:t>
            </m:r>
            <m:r>
              <m:rPr>
                <m:sty m:val="p"/>
              </m:rPr>
              <m:t>n</m:t>
            </m:r>
            <m:r>
              <m:rPr>
                <m:sty m:val="p"/>
              </m:rPr>
              <m:t>t</m:t>
            </m:r>
            <m:r>
              <m:rPr>
                <m:sty m:val="p"/>
              </m:rPr>
              <m:t>r</m:t>
            </m:r>
            <m:r>
              <m:rPr>
                <m:sty m:val="p"/>
              </m:rPr>
              <m:t>o</m:t>
            </m:r>
            <m:r>
              <m:rPr>
                <m:sty m:val="p"/>
              </m:rPr>
              <m:t>p</m:t>
            </m:r>
            <m:r>
              <m:rPr>
                <m:sty m:val="p"/>
              </m:rPr>
              <m:t>y</m:t>
            </m:r>
          </m:sub>
        </m:sSub>
      </m:oMath>
      <w:r>
        <w:t xml:space="preserve">: quality of machine-resolvable naming and authority.</w:t>
      </w:r>
    </w:p>
    <w:p>
      <w:pPr>
        <w:pStyle w:val="Compact"/>
        <w:numPr>
          <w:ilvl w:val="0"/>
          <w:numId w:val="1011"/>
        </w:numPr>
      </w:pPr>
      <m:oMath>
        <m:sSub>
          <m:e>
            <m:r>
              <m:t>D</m:t>
            </m:r>
          </m:e>
          <m:sub>
            <m:r>
              <m:rPr>
                <m:sty m:val="p"/>
              </m:rPr>
              <m:t>p</m:t>
            </m:r>
            <m:r>
              <m:rPr>
                <m:sty m:val="p"/>
              </m:rPr>
              <m:t>r</m:t>
            </m:r>
            <m:r>
              <m:rPr>
                <m:sty m:val="p"/>
              </m:rPr>
              <m:t>o</m:t>
            </m:r>
            <m:r>
              <m:rPr>
                <m:sty m:val="p"/>
              </m:rPr>
              <m:t>o</m:t>
            </m:r>
            <m:r>
              <m:rPr>
                <m:sty m:val="p"/>
              </m:rPr>
              <m:t>f</m:t>
            </m:r>
            <m:r>
              <m:rPr>
                <m:sty m:val="p"/>
              </m:rPr>
              <m:t>_</m:t>
            </m:r>
            <m:r>
              <m:rPr>
                <m:sty m:val="p"/>
              </m:rPr>
              <m:t>s</m:t>
            </m:r>
            <m:r>
              <m:rPr>
                <m:sty m:val="p"/>
              </m:rPr>
              <m:t>e</m:t>
            </m:r>
            <m:r>
              <m:rPr>
                <m:sty m:val="p"/>
              </m:rPr>
              <m:t>t</m:t>
            </m:r>
            <m:r>
              <m:rPr>
                <m:sty m:val="p"/>
              </m:rPr>
              <m:t>t</m:t>
            </m:r>
            <m:r>
              <m:rPr>
                <m:sty m:val="p"/>
              </m:rPr>
              <m:t>l</m:t>
            </m:r>
            <m:r>
              <m:rPr>
                <m:sty m:val="p"/>
              </m:rPr>
              <m:t>e</m:t>
            </m:r>
            <m:r>
              <m:rPr>
                <m:sty m:val="p"/>
              </m:rPr>
              <m:t>m</m:t>
            </m:r>
            <m:r>
              <m:rPr>
                <m:sty m:val="p"/>
              </m:rPr>
              <m:t>e</m:t>
            </m:r>
            <m:r>
              <m:rPr>
                <m:sty m:val="p"/>
              </m:rPr>
              <m:t>n</m:t>
            </m:r>
            <m:r>
              <m:rPr>
                <m:sty m:val="p"/>
              </m:rPr>
              <m:t>t</m:t>
            </m:r>
          </m:sub>
        </m:sSub>
      </m:oMath>
      <w:r>
        <w:t xml:space="preserve">: replayability, validator integrity, α-WU calibration, and settlement correctness.</w:t>
      </w:r>
    </w:p>
    <w:p>
      <w:pPr>
        <w:pStyle w:val="Compact"/>
        <w:numPr>
          <w:ilvl w:val="0"/>
          <w:numId w:val="1011"/>
        </w:numPr>
      </w:pPr>
      <m:oMath>
        <m:sSub>
          <m:e>
            <m:r>
              <m:t>R</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sub>
        </m:sSub>
      </m:oMath>
      <w:r>
        <w:t xml:space="preserve">: validator cost, latency, bottleneck, and false-acceptance risk.</w:t>
      </w:r>
    </w:p>
    <w:p>
      <w:pPr>
        <w:pStyle w:val="Compact"/>
        <w:numPr>
          <w:ilvl w:val="0"/>
          <w:numId w:val="1011"/>
        </w:numPr>
      </w:pPr>
      <m:oMath>
        <m:sSub>
          <m:e>
            <m:r>
              <m:t>R</m:t>
            </m:r>
          </m:e>
          <m:sub>
            <m:r>
              <m:rPr>
                <m:sty m:val="p"/>
              </m:rPr>
              <m:t>c</m:t>
            </m:r>
            <m:r>
              <m:rPr>
                <m:sty m:val="p"/>
              </m:rPr>
              <m:t>o</m:t>
            </m:r>
            <m:r>
              <m:rPr>
                <m:sty m:val="p"/>
              </m:rPr>
              <m:t>n</m:t>
            </m:r>
            <m:r>
              <m:rPr>
                <m:sty m:val="p"/>
              </m:rPr>
              <m:t>c</m:t>
            </m:r>
            <m:r>
              <m:rPr>
                <m:sty m:val="p"/>
              </m:rPr>
              <m:t>e</m:t>
            </m:r>
            <m:r>
              <m:rPr>
                <m:sty m:val="p"/>
              </m:rPr>
              <m:t>n</m:t>
            </m:r>
            <m:r>
              <m:rPr>
                <m:sty m:val="p"/>
              </m:rPr>
              <m:t>t</m:t>
            </m:r>
            <m:r>
              <m:rPr>
                <m:sty m:val="p"/>
              </m:rPr>
              <m:t>r</m:t>
            </m:r>
            <m:r>
              <m:rPr>
                <m:sty m:val="p"/>
              </m:rPr>
              <m:t>a</m:t>
            </m:r>
            <m:r>
              <m:rPr>
                <m:sty m:val="p"/>
              </m:rPr>
              <m:t>t</m:t>
            </m:r>
            <m:r>
              <m:rPr>
                <m:sty m:val="p"/>
              </m:rPr>
              <m:t>i</m:t>
            </m:r>
            <m:r>
              <m:rPr>
                <m:sty m:val="p"/>
              </m:rPr>
              <m:t>o</m:t>
            </m:r>
            <m:r>
              <m:rPr>
                <m:sty m:val="p"/>
              </m:rPr>
              <m:t>n</m:t>
            </m:r>
          </m:sub>
        </m:sSub>
      </m:oMath>
      <w:r>
        <w:t xml:space="preserve">: harmful concentration, opaque centralized dependency abuse, market capture, or social externality risk.</w:t>
      </w:r>
    </w:p>
    <w:p>
      <w:pPr>
        <w:pStyle w:val="Compact"/>
        <w:numPr>
          <w:ilvl w:val="0"/>
          <w:numId w:val="1011"/>
        </w:numPr>
      </w:pPr>
      <m:oMath>
        <m:sSub>
          <m:e>
            <m:r>
              <m:t>R</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oMath>
      <w:r>
        <w:t xml:space="preserve">: ambiguity, collision, spoofing, alias, resolver, registry, and scope risk.</w:t>
      </w:r>
    </w:p>
    <w:p>
      <w:pPr>
        <w:pStyle w:val="Compact"/>
        <w:numPr>
          <w:ilvl w:val="0"/>
          <w:numId w:val="1011"/>
        </w:numPr>
      </w:pPr>
      <m:oMath>
        <m:sSub>
          <m:e>
            <m:r>
              <m:t>R</m:t>
            </m:r>
          </m:e>
          <m:sub>
            <m:r>
              <m:rPr>
                <m:sty m:val="p"/>
              </m:rPr>
              <m:t>k</m:t>
            </m:r>
            <m:r>
              <m:rPr>
                <m:sty m:val="p"/>
              </m:rPr>
              <m:t>e</m:t>
            </m:r>
            <m:r>
              <m:rPr>
                <m:sty m:val="p"/>
              </m:rPr>
              <m:t>y</m:t>
            </m:r>
          </m:sub>
        </m:sSub>
      </m:oMath>
      <w:r>
        <w:t xml:space="preserve">: key custody, compromise, rotation, and signature risk.</w:t>
      </w:r>
    </w:p>
    <w:p>
      <w:pPr>
        <w:pStyle w:val="Compact"/>
        <w:numPr>
          <w:ilvl w:val="0"/>
          <w:numId w:val="1011"/>
        </w:numPr>
      </w:pPr>
      <m:oMath>
        <m:sSub>
          <m:e>
            <m:r>
              <m:t>R</m:t>
            </m:r>
          </m:e>
          <m:sub>
            <m:r>
              <m:rPr>
                <m:sty m:val="p"/>
              </m:rPr>
              <m:t>r</m:t>
            </m:r>
            <m:r>
              <m:rPr>
                <m:sty m:val="p"/>
              </m:rPr>
              <m:t>e</m:t>
            </m:r>
            <m:r>
              <m:rPr>
                <m:sty m:val="p"/>
              </m:rPr>
              <m:t>s</m:t>
            </m:r>
            <m:r>
              <m:rPr>
                <m:sty m:val="p"/>
              </m:rPr>
              <m:t>o</m:t>
            </m:r>
            <m:r>
              <m:rPr>
                <m:sty m:val="p"/>
              </m:rPr>
              <m:t>l</m:t>
            </m:r>
            <m:r>
              <m:rPr>
                <m:sty m:val="p"/>
              </m:rPr>
              <m:t>v</m:t>
            </m:r>
            <m:r>
              <m:rPr>
                <m:sty m:val="p"/>
              </m:rPr>
              <m:t>e</m:t>
            </m:r>
            <m:r>
              <m:rPr>
                <m:sty m:val="p"/>
              </m:rPr>
              <m:t>r</m:t>
            </m:r>
          </m:sub>
        </m:sSub>
      </m:oMath>
      <w:r>
        <w:t xml:space="preserve">: resolver outage, poisoning, drift, or high-churn metadata risk.</w:t>
      </w:r>
    </w:p>
    <w:p>
      <w:pPr>
        <w:pStyle w:val="FirstParagraph"/>
      </w:pPr>
      <w:r>
        <w:t xml:space="preserve">Because actual Kardashev Type II progress is far beyond near-term empirical testing, the paper defines a near-term proxy:</w:t>
      </w:r>
    </w:p>
    <w:p>
      <w:pPr>
        <w:pStyle w:val="BodyText"/>
      </w:pPr>
      <m:oMathPara>
        <m:oMathParaPr>
          <m:jc m:val="center"/>
        </m:oMathParaPr>
        <m:oMath>
          <m:m>
            <m:mPr>
              <m:baseJc m:val="center"/>
              <m:plcHide m:val="on"/>
              <m:mcs>
                <m:mc>
                  <m:mcPr>
                    <m:mcJc m:val="right"/>
                    <m:count m:val="1"/>
                  </m:mcPr>
                </m:mc>
                <m:mc>
                  <m:mcPr>
                    <m:mcJc m:val="left"/>
                    <m:count m:val="1"/>
                  </m:mcPr>
                </m:mc>
              </m:mcs>
            </m:mPr>
            <m:mr>
              <m:e>
                <m:r>
                  <m:t>Δ</m:t>
                </m:r>
                <m:sSub>
                  <m:e>
                    <m:r>
                      <m:t>U</m:t>
                    </m:r>
                  </m:e>
                  <m:sub>
                    <m:r>
                      <m:rPr>
                        <m:sty m:val="p"/>
                      </m:rPr>
                      <m:t>c</m:t>
                    </m:r>
                    <m:r>
                      <m:rPr>
                        <m:sty m:val="p"/>
                      </m:rPr>
                      <m:t>a</m:t>
                    </m:r>
                    <m:r>
                      <m:rPr>
                        <m:sty m:val="p"/>
                      </m:rPr>
                      <m:t>p</m:t>
                    </m:r>
                    <m:r>
                      <m:rPr>
                        <m:sty m:val="p"/>
                      </m:rPr>
                      <m:t>a</m:t>
                    </m:r>
                    <m:r>
                      <m:rPr>
                        <m:sty m:val="p"/>
                      </m:rPr>
                      <m:t>c</m:t>
                    </m:r>
                    <m:r>
                      <m:rPr>
                        <m:sty m:val="p"/>
                      </m:rPr>
                      <m:t>i</m:t>
                    </m:r>
                    <m:r>
                      <m:rPr>
                        <m:sty m:val="p"/>
                      </m:rPr>
                      <m:t>t</m:t>
                    </m:r>
                    <m:r>
                      <m:rPr>
                        <m:sty m:val="p"/>
                      </m:rPr>
                      <m:t>y</m:t>
                    </m:r>
                  </m:sub>
                </m:sSub>
              </m:e>
              <m:e>
                <m:r>
                  <m:rPr>
                    <m:sty m:val="p"/>
                  </m:rPr>
                  <m:t>=</m:t>
                </m:r>
                <m:r>
                  <m:t>Δ</m:t>
                </m:r>
                <m:r>
                  <m:t>​</m:t>
                </m:r>
                <m:d>
                  <m:dPr>
                    <m:begChr m:val="("/>
                    <m:endChr m:val=")"/>
                    <m:sepChr m:val=""/>
                    <m:grow/>
                  </m:dPr>
                  <m:e>
                    <m:sSub>
                      <m:e>
                        <m:r>
                          <m:t>C</m:t>
                        </m:r>
                      </m:e>
                      <m:sub>
                        <m:r>
                          <m:rPr>
                            <m:sty m:val="p"/>
                          </m:rPr>
                          <m:t>u</m:t>
                        </m:r>
                        <m:r>
                          <m:rPr>
                            <m:sty m:val="p"/>
                          </m:rPr>
                          <m:t>s</m:t>
                        </m:r>
                        <m:r>
                          <m:rPr>
                            <m:sty m:val="p"/>
                          </m:rPr>
                          <m:t>e</m:t>
                        </m:r>
                        <m:r>
                          <m:rPr>
                            <m:sty m:val="p"/>
                          </m:rPr>
                          <m:t>f</m:t>
                        </m:r>
                        <m:r>
                          <m:rPr>
                            <m:sty m:val="p"/>
                          </m:rPr>
                          <m:t>u</m:t>
                        </m:r>
                        <m:r>
                          <m:rPr>
                            <m:sty m:val="p"/>
                          </m:rPr>
                          <m:t>l</m:t>
                        </m:r>
                        <m:r>
                          <m:rPr>
                            <m:sty m:val="p"/>
                          </m:rPr>
                          <m:t> </m:t>
                        </m:r>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E</m:t>
                        </m:r>
                      </m:e>
                      <m:sub>
                        <m:r>
                          <m:rPr>
                            <m:sty m:val="p"/>
                          </m:rPr>
                          <m:t>u</m:t>
                        </m:r>
                        <m:r>
                          <m:rPr>
                            <m:sty m:val="p"/>
                          </m:rPr>
                          <m:t>s</m:t>
                        </m:r>
                        <m:r>
                          <m:rPr>
                            <m:sty m:val="p"/>
                          </m:rPr>
                          <m:t>e</m:t>
                        </m:r>
                        <m:r>
                          <m:rPr>
                            <m:sty m:val="p"/>
                          </m:rPr>
                          <m:t>f</m:t>
                        </m:r>
                        <m:r>
                          <m:rPr>
                            <m:sty m:val="p"/>
                          </m:rPr>
                          <m:t>u</m:t>
                        </m:r>
                        <m:r>
                          <m:rPr>
                            <m:sty m:val="p"/>
                          </m:rPr>
                          <m:t>l</m:t>
                        </m:r>
                        <m:r>
                          <m:rPr>
                            <m:sty m:val="p"/>
                          </m:rPr>
                          <m:t> </m:t>
                        </m:r>
                        <m:r>
                          <m:rPr>
                            <m:sty m:val="p"/>
                          </m:rPr>
                          <m:t>e</m:t>
                        </m:r>
                        <m:r>
                          <m:rPr>
                            <m:sty m:val="p"/>
                          </m:rPr>
                          <m:t>n</m:t>
                        </m:r>
                        <m:r>
                          <m:rPr>
                            <m:sty m:val="p"/>
                          </m:rPr>
                          <m:t>e</m:t>
                        </m:r>
                        <m:r>
                          <m:rPr>
                            <m:sty m:val="p"/>
                          </m:rPr>
                          <m:t>r</m:t>
                        </m:r>
                        <m:r>
                          <m:rPr>
                            <m:sty m:val="p"/>
                          </m:rPr>
                          <m:t>g</m:t>
                        </m:r>
                        <m:r>
                          <m:rPr>
                            <m:sty m:val="p"/>
                          </m:rPr>
                          <m:t>y</m:t>
                        </m:r>
                      </m:sub>
                    </m:sSub>
                  </m:e>
                </m:d>
              </m:e>
            </m:mr>
            <m:mr>
              <m:e/>
              <m:e>
                <m:r>
                  <m:t> </m:t>
                </m:r>
                <m:r>
                  <m:rPr>
                    <m:sty m:val="p"/>
                  </m:rPr>
                  <m:t>+</m:t>
                </m:r>
                <m:r>
                  <m:t>Δ</m:t>
                </m:r>
                <m:r>
                  <m:t>​</m:t>
                </m:r>
                <m:d>
                  <m:dPr>
                    <m:begChr m:val="("/>
                    <m:endChr m:val=")"/>
                    <m:sepChr m:val=""/>
                    <m:grow/>
                  </m:dPr>
                  <m:e>
                    <m:sSub>
                      <m:e>
                        <m:r>
                          <m:t>S</m:t>
                        </m:r>
                      </m:e>
                      <m:sub>
                        <m:r>
                          <m:rPr>
                            <m:sty m:val="p"/>
                          </m:rPr>
                          <m:t>s</m:t>
                        </m:r>
                        <m:r>
                          <m:rPr>
                            <m:sty m:val="p"/>
                          </m:rPr>
                          <m:t>c</m:t>
                        </m:r>
                        <m:r>
                          <m:rPr>
                            <m:sty m:val="p"/>
                          </m:rPr>
                          <m:t>i</m:t>
                        </m:r>
                        <m:r>
                          <m:rPr>
                            <m:sty m:val="p"/>
                          </m:rPr>
                          <m:t>e</m:t>
                        </m:r>
                        <m:r>
                          <m:rPr>
                            <m:sty m:val="p"/>
                          </m:rPr>
                          <m:t>n</m:t>
                        </m:r>
                        <m:r>
                          <m:rPr>
                            <m:sty m:val="p"/>
                          </m:rPr>
                          <m:t>t</m:t>
                        </m:r>
                        <m:r>
                          <m:rPr>
                            <m:sty m:val="p"/>
                          </m:rPr>
                          <m:t>i</m:t>
                        </m:r>
                        <m:r>
                          <m:rPr>
                            <m:sty m:val="p"/>
                          </m:rPr>
                          <m:t>f</m:t>
                        </m:r>
                        <m:r>
                          <m:rPr>
                            <m:sty m:val="p"/>
                          </m:rPr>
                          <m:t>i</m:t>
                        </m:r>
                        <m:r>
                          <m:rPr>
                            <m:sty m:val="p"/>
                          </m:rPr>
                          <m:t>c</m:t>
                        </m:r>
                        <m:r>
                          <m:rPr>
                            <m:sty m:val="p"/>
                          </m:rPr>
                          <m:t> </m:t>
                        </m:r>
                        <m:r>
                          <m:rPr>
                            <m:sty m:val="p"/>
                          </m:rPr>
                          <m:t>t</m:t>
                        </m:r>
                        <m:r>
                          <m:rPr>
                            <m:sty m:val="p"/>
                          </m:rPr>
                          <m:t>h</m:t>
                        </m:r>
                        <m:r>
                          <m:rPr>
                            <m:sty m:val="p"/>
                          </m:rPr>
                          <m:t>r</m:t>
                        </m:r>
                        <m:r>
                          <m:rPr>
                            <m:sty m:val="p"/>
                          </m:rPr>
                          <m:t>o</m:t>
                        </m:r>
                        <m:r>
                          <m:rPr>
                            <m:sty m:val="p"/>
                          </m:rPr>
                          <m:t>u</m:t>
                        </m:r>
                        <m:r>
                          <m:rPr>
                            <m:sty m:val="p"/>
                          </m:rPr>
                          <m:t>g</m:t>
                        </m:r>
                        <m:r>
                          <m:rPr>
                            <m:sty m:val="p"/>
                          </m:rPr>
                          <m:t>h</m:t>
                        </m:r>
                        <m:r>
                          <m:rPr>
                            <m:sty m:val="p"/>
                          </m:rPr>
                          <m:t>p</m:t>
                        </m:r>
                        <m:r>
                          <m:rPr>
                            <m:sty m:val="p"/>
                          </m:rPr>
                          <m:t>u</m:t>
                        </m:r>
                        <m:r>
                          <m:rPr>
                            <m:sty m:val="p"/>
                          </m:rPr>
                          <m:t>t</m:t>
                        </m:r>
                      </m:sub>
                    </m:sSub>
                    <m:r>
                      <m:rPr>
                        <m:sty m:val="p"/>
                      </m:rPr>
                      <m:t>+</m:t>
                    </m:r>
                    <m:sSub>
                      <m:e>
                        <m:r>
                          <m:t>I</m:t>
                        </m:r>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r>
                          <m:rPr>
                            <m:sty m:val="p"/>
                          </m:rPr>
                          <m:t> </m:t>
                        </m:r>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i</m:t>
                        </m:r>
                        <m:r>
                          <m:rPr>
                            <m:sty m:val="p"/>
                          </m:rPr>
                          <m:t>t</m:t>
                        </m:r>
                        <m:r>
                          <m:rPr>
                            <m:sty m:val="p"/>
                          </m:rPr>
                          <m:t>y</m:t>
                        </m:r>
                      </m:sub>
                    </m:sSub>
                  </m:e>
                </m:d>
                <m:r>
                  <m:rPr>
                    <m:sty m:val="p"/>
                  </m:rPr>
                  <m:t>,</m:t>
                </m:r>
              </m:e>
            </m:mr>
            <m:mr>
              <m:e>
                <m:r>
                  <m:t>K</m:t>
                </m:r>
                <m:sSub>
                  <m:e>
                    <m:r>
                      <m:t>2</m:t>
                    </m:r>
                  </m:e>
                  <m:sub>
                    <m:r>
                      <m:rPr>
                        <m:sty m:val="p"/>
                      </m:rPr>
                      <m:t>p</m:t>
                    </m:r>
                    <m:r>
                      <m:rPr>
                        <m:sty m:val="p"/>
                      </m:rPr>
                      <m:t>r</m:t>
                    </m:r>
                    <m:r>
                      <m:rPr>
                        <m:sty m:val="p"/>
                      </m:rPr>
                      <m:t>o</m:t>
                    </m:r>
                    <m:r>
                      <m:rPr>
                        <m:sty m:val="p"/>
                      </m:rPr>
                      <m:t>x</m:t>
                    </m:r>
                    <m:r>
                      <m:rPr>
                        <m:sty m:val="p"/>
                      </m:rPr>
                      <m:t>y</m:t>
                    </m:r>
                  </m:sub>
                </m:sSub>
              </m:e>
              <m:e>
                <m:r>
                  <m:rPr>
                    <m:sty m:val="p"/>
                  </m:rPr>
                  <m:t>=</m:t>
                </m:r>
                <m:f>
                  <m:fPr>
                    <m:type m:val="bar"/>
                  </m:fPr>
                  <m:num>
                    <m:r>
                      <m:t>Δ</m:t>
                    </m:r>
                    <m:sSub>
                      <m:e>
                        <m:r>
                          <m:t>U</m:t>
                        </m:r>
                      </m:e>
                      <m:sub>
                        <m:r>
                          <m:rPr>
                            <m:sty m:val="p"/>
                          </m:rPr>
                          <m:t>c</m:t>
                        </m:r>
                        <m:r>
                          <m:rPr>
                            <m:sty m:val="p"/>
                          </m:rPr>
                          <m:t>a</m:t>
                        </m:r>
                        <m:r>
                          <m:rPr>
                            <m:sty m:val="p"/>
                          </m:rPr>
                          <m:t>p</m:t>
                        </m:r>
                        <m:r>
                          <m:rPr>
                            <m:sty m:val="p"/>
                          </m:rPr>
                          <m:t>a</m:t>
                        </m:r>
                        <m:r>
                          <m:rPr>
                            <m:sty m:val="p"/>
                          </m:rPr>
                          <m:t>c</m:t>
                        </m:r>
                        <m:r>
                          <m:rPr>
                            <m:sty m:val="p"/>
                          </m:rPr>
                          <m:t>i</m:t>
                        </m:r>
                        <m:r>
                          <m:rPr>
                            <m:sty m:val="p"/>
                          </m:rPr>
                          <m:t>t</m:t>
                        </m:r>
                        <m:r>
                          <m:rPr>
                            <m:sty m:val="p"/>
                          </m:rPr>
                          <m:t>y</m:t>
                        </m:r>
                      </m:sub>
                    </m:sSub>
                    <m:r>
                      <m:t> </m:t>
                    </m:r>
                    <m:sSub>
                      <m:e>
                        <m:r>
                          <m:t>G</m:t>
                        </m:r>
                      </m:e>
                      <m:sub>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sub>
                    </m:sSub>
                    <m:r>
                      <m:t> </m:t>
                    </m:r>
                    <m:sSub>
                      <m:e>
                        <m:r>
                          <m:t>R</m:t>
                        </m:r>
                      </m:e>
                      <m:sub>
                        <m:r>
                          <m:rPr>
                            <m:sty m:val="p"/>
                          </m:rPr>
                          <m:t>r</m:t>
                        </m:r>
                        <m:r>
                          <m:rPr>
                            <m:sty m:val="p"/>
                          </m:rPr>
                          <m:t>e</m:t>
                        </m:r>
                        <m:r>
                          <m:rPr>
                            <m:sty m:val="p"/>
                          </m:rPr>
                          <m:t>p</m:t>
                        </m:r>
                        <m:r>
                          <m:rPr>
                            <m:sty m:val="p"/>
                          </m:rPr>
                          <m:t>r</m:t>
                        </m:r>
                        <m:r>
                          <m:rPr>
                            <m:sty m:val="p"/>
                          </m:rPr>
                          <m:t>o</m:t>
                        </m:r>
                        <m:r>
                          <m:rPr>
                            <m:sty m:val="p"/>
                          </m:rPr>
                          <m:t>d</m:t>
                        </m:r>
                        <m:r>
                          <m:rPr>
                            <m:sty m:val="p"/>
                          </m:rPr>
                          <m:t>u</m:t>
                        </m:r>
                        <m:r>
                          <m:rPr>
                            <m:sty m:val="p"/>
                          </m:rPr>
                          <m:t>c</m:t>
                        </m:r>
                        <m:r>
                          <m:rPr>
                            <m:sty m:val="p"/>
                          </m:rPr>
                          <m:t>i</m:t>
                        </m:r>
                        <m:r>
                          <m:rPr>
                            <m:sty m:val="p"/>
                          </m:rPr>
                          <m:t>b</m:t>
                        </m:r>
                        <m:r>
                          <m:rPr>
                            <m:sty m:val="p"/>
                          </m:rPr>
                          <m:t>i</m:t>
                        </m:r>
                        <m:r>
                          <m:rPr>
                            <m:sty m:val="p"/>
                          </m:rPr>
                          <m:t>l</m:t>
                        </m:r>
                        <m:r>
                          <m:rPr>
                            <m:sty m:val="p"/>
                          </m:rPr>
                          <m:t>i</m:t>
                        </m:r>
                        <m:r>
                          <m:rPr>
                            <m:sty m:val="p"/>
                          </m:rPr>
                          <m:t>t</m:t>
                        </m:r>
                        <m:r>
                          <m:rPr>
                            <m:sty m:val="p"/>
                          </m:rPr>
                          <m:t>y</m:t>
                        </m:r>
                      </m:sub>
                    </m:sSub>
                    <m:r>
                      <m:t> </m:t>
                    </m:r>
                    <m:sSub>
                      <m:e>
                        <m:r>
                          <m:t>D</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r>
                      <m:t> </m:t>
                    </m:r>
                    <m:sSub>
                      <m:e>
                        <m:r>
                          <m:t>D</m:t>
                        </m:r>
                      </m:e>
                      <m:sub>
                        <m:r>
                          <m:rPr>
                            <m:sty m:val="p"/>
                          </m:rPr>
                          <m:t>p</m:t>
                        </m:r>
                        <m:r>
                          <m:rPr>
                            <m:sty m:val="p"/>
                          </m:rPr>
                          <m:t>r</m:t>
                        </m:r>
                        <m:r>
                          <m:rPr>
                            <m:sty m:val="p"/>
                          </m:rPr>
                          <m:t>o</m:t>
                        </m:r>
                        <m:r>
                          <m:rPr>
                            <m:sty m:val="p"/>
                          </m:rPr>
                          <m:t>o</m:t>
                        </m:r>
                        <m:r>
                          <m:rPr>
                            <m:sty m:val="p"/>
                          </m:rPr>
                          <m:t>f</m:t>
                        </m:r>
                        <m:r>
                          <m:rPr>
                            <m:sty m:val="p"/>
                          </m:rPr>
                          <m:t>_</m:t>
                        </m:r>
                        <m:r>
                          <m:rPr>
                            <m:sty m:val="p"/>
                          </m:rPr>
                          <m:t>s</m:t>
                        </m:r>
                        <m:r>
                          <m:rPr>
                            <m:sty m:val="p"/>
                          </m:rPr>
                          <m:t>e</m:t>
                        </m:r>
                        <m:r>
                          <m:rPr>
                            <m:sty m:val="p"/>
                          </m:rPr>
                          <m:t>t</m:t>
                        </m:r>
                        <m:r>
                          <m:rPr>
                            <m:sty m:val="p"/>
                          </m:rPr>
                          <m:t>t</m:t>
                        </m:r>
                        <m:r>
                          <m:rPr>
                            <m:sty m:val="p"/>
                          </m:rPr>
                          <m:t>l</m:t>
                        </m:r>
                        <m:r>
                          <m:rPr>
                            <m:sty m:val="p"/>
                          </m:rPr>
                          <m:t>e</m:t>
                        </m:r>
                        <m:r>
                          <m:rPr>
                            <m:sty m:val="p"/>
                          </m:rPr>
                          <m:t>m</m:t>
                        </m:r>
                        <m:r>
                          <m:rPr>
                            <m:sty m:val="p"/>
                          </m:rPr>
                          <m:t>e</m:t>
                        </m:r>
                        <m:r>
                          <m:rPr>
                            <m:sty m:val="p"/>
                          </m:rPr>
                          <m:t>n</m:t>
                        </m:r>
                        <m:r>
                          <m:rPr>
                            <m:sty m:val="p"/>
                          </m:rPr>
                          <m:t>t</m:t>
                        </m:r>
                      </m:sub>
                    </m:sSub>
                  </m:num>
                  <m:den>
                    <m:sSub>
                      <m:e>
                        <m:r>
                          <m:t>C</m:t>
                        </m:r>
                      </m:e>
                      <m:sub>
                        <m:r>
                          <m:rPr>
                            <m:sty m:val="p"/>
                          </m:rPr>
                          <m:t>t</m:t>
                        </m:r>
                        <m:r>
                          <m:rPr>
                            <m:sty m:val="p"/>
                          </m:rPr>
                          <m:t>o</m:t>
                        </m:r>
                        <m:r>
                          <m:rPr>
                            <m:sty m:val="p"/>
                          </m:rPr>
                          <m:t>t</m:t>
                        </m:r>
                        <m:r>
                          <m:rPr>
                            <m:sty m:val="p"/>
                          </m:rPr>
                          <m:t>a</m:t>
                        </m:r>
                        <m:r>
                          <m:rPr>
                            <m:sty m:val="p"/>
                          </m:rPr>
                          <m:t>l</m:t>
                        </m:r>
                      </m:sub>
                    </m:sSub>
                    <m:r>
                      <m:rPr>
                        <m:sty m:val="p"/>
                      </m:rPr>
                      <m:t>+</m:t>
                    </m:r>
                    <m:sSub>
                      <m:e>
                        <m:r>
                          <m:t>R</m:t>
                        </m:r>
                      </m:e>
                      <m:sub>
                        <m:r>
                          <m:rPr>
                            <m:sty m:val="p"/>
                          </m:rPr>
                          <m:t>s</m:t>
                        </m:r>
                        <m:r>
                          <m:rPr>
                            <m:sty m:val="p"/>
                          </m:rPr>
                          <m:t>a</m:t>
                        </m:r>
                        <m:r>
                          <m:rPr>
                            <m:sty m:val="p"/>
                          </m:rPr>
                          <m:t>f</m:t>
                        </m:r>
                        <m:r>
                          <m:rPr>
                            <m:sty m:val="p"/>
                          </m:rPr>
                          <m:t>e</m:t>
                        </m:r>
                        <m:r>
                          <m:rPr>
                            <m:sty m:val="p"/>
                          </m:rPr>
                          <m:t>t</m:t>
                        </m:r>
                        <m:r>
                          <m:rPr>
                            <m:sty m:val="p"/>
                          </m:rPr>
                          <m:t>y</m:t>
                        </m:r>
                      </m:sub>
                    </m:sSub>
                    <m:r>
                      <m:rPr>
                        <m:sty m:val="p"/>
                      </m:rPr>
                      <m:t>+</m:t>
                    </m:r>
                    <m:sSub>
                      <m:e>
                        <m:r>
                          <m:t>R</m:t>
                        </m:r>
                      </m:e>
                      <m:sub>
                        <m:r>
                          <m:rPr>
                            <m:sty m:val="p"/>
                          </m:rPr>
                          <m:t>m</m:t>
                        </m:r>
                        <m:r>
                          <m:rPr>
                            <m:sty m:val="p"/>
                          </m:rPr>
                          <m:t>a</m:t>
                        </m:r>
                        <m:r>
                          <m:rPr>
                            <m:sty m:val="p"/>
                          </m:rPr>
                          <m:t>r</m:t>
                        </m:r>
                        <m:r>
                          <m:rPr>
                            <m:sty m:val="p"/>
                          </m:rPr>
                          <m:t>k</m:t>
                        </m:r>
                        <m:r>
                          <m:rPr>
                            <m:sty m:val="p"/>
                          </m:rPr>
                          <m:t>e</m:t>
                        </m:r>
                        <m:r>
                          <m:rPr>
                            <m:sty m:val="p"/>
                          </m:rPr>
                          <m:t>t</m:t>
                        </m:r>
                      </m:sub>
                    </m:sSub>
                    <m:r>
                      <m:rPr>
                        <m:sty m:val="p"/>
                      </m:rPr>
                      <m:t>+</m:t>
                    </m:r>
                    <m:sSub>
                      <m:e>
                        <m:r>
                          <m:t>R</m:t>
                        </m:r>
                      </m:e>
                      <m:sub>
                        <m:r>
                          <m:rPr>
                            <m:sty m:val="p"/>
                          </m:rPr>
                          <m:t>c</m:t>
                        </m:r>
                        <m:r>
                          <m:rPr>
                            <m:sty m:val="p"/>
                          </m:rPr>
                          <m:t>o</m:t>
                        </m:r>
                        <m:r>
                          <m:rPr>
                            <m:sty m:val="p"/>
                          </m:rPr>
                          <m:t>n</m:t>
                        </m:r>
                        <m:r>
                          <m:rPr>
                            <m:sty m:val="p"/>
                          </m:rPr>
                          <m:t>c</m:t>
                        </m:r>
                        <m:r>
                          <m:rPr>
                            <m:sty m:val="p"/>
                          </m:rPr>
                          <m:t>e</m:t>
                        </m:r>
                        <m:r>
                          <m:rPr>
                            <m:sty m:val="p"/>
                          </m:rPr>
                          <m:t>n</m:t>
                        </m:r>
                        <m:r>
                          <m:rPr>
                            <m:sty m:val="p"/>
                          </m:rPr>
                          <m:t>t</m:t>
                        </m:r>
                        <m:r>
                          <m:rPr>
                            <m:sty m:val="p"/>
                          </m:rPr>
                          <m:t>r</m:t>
                        </m:r>
                        <m:r>
                          <m:rPr>
                            <m:sty m:val="p"/>
                          </m:rPr>
                          <m:t>a</m:t>
                        </m:r>
                        <m:r>
                          <m:rPr>
                            <m:sty m:val="p"/>
                          </m:rPr>
                          <m:t>t</m:t>
                        </m:r>
                        <m:r>
                          <m:rPr>
                            <m:sty m:val="p"/>
                          </m:rPr>
                          <m:t>i</m:t>
                        </m:r>
                        <m:r>
                          <m:rPr>
                            <m:sty m:val="p"/>
                          </m:rPr>
                          <m:t>o</m:t>
                        </m:r>
                        <m:r>
                          <m:rPr>
                            <m:sty m:val="p"/>
                          </m:rPr>
                          <m:t>n</m:t>
                        </m:r>
                      </m:sub>
                    </m:sSub>
                    <m:r>
                      <m:rPr>
                        <m:sty m:val="p"/>
                      </m:rPr>
                      <m:t>+</m:t>
                    </m:r>
                    <m:sSub>
                      <m:e>
                        <m:r>
                          <m:t>R</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den>
                </m:f>
                <m:r>
                  <m:rPr>
                    <m:sty m:val="p"/>
                  </m:rPr>
                  <m:t>.</m:t>
                </m:r>
              </m:e>
            </m:mr>
          </m:m>
        </m:oMath>
      </m:oMathPara>
    </w:p>
    <w:p>
      <w:pPr>
        <w:pStyle w:val="FirstParagraph"/>
      </w:pPr>
      <m:oMath>
        <m:r>
          <m:t>K</m:t>
        </m:r>
        <m:sSub>
          <m:e>
            <m:r>
              <m:t>2</m:t>
            </m:r>
          </m:e>
          <m:sub>
            <m:r>
              <m:rPr>
                <m:sty m:val="p"/>
              </m:rPr>
              <m:t>p</m:t>
            </m:r>
            <m:r>
              <m:rPr>
                <m:sty m:val="p"/>
              </m:rPr>
              <m:t>r</m:t>
            </m:r>
            <m:r>
              <m:rPr>
                <m:sty m:val="p"/>
              </m:rPr>
              <m:t>o</m:t>
            </m:r>
            <m:r>
              <m:rPr>
                <m:sty m:val="p"/>
              </m:rPr>
              <m:t>x</m:t>
            </m:r>
            <m:r>
              <m:rPr>
                <m:sty m:val="p"/>
              </m:rPr>
              <m:t>y</m:t>
            </m:r>
          </m:sub>
        </m:sSub>
      </m:oMath>
      <w:r>
        <w:t xml:space="preserve"> </w:t>
      </w:r>
      <w:r>
        <w:t xml:space="preserve">is not a claim of Type-II achievement. It is a near-term proxy for whether AGI ALPHA is moving in the correct direction: more governed useful capacity per unit cost and risk, under low-entropy identity and settlement-grade proof.</w:t>
      </w:r>
    </w:p>
    <w:p>
      <w:pPr>
        <w:pStyle w:val="BodyText"/>
      </w:pPr>
      <w:r>
        <w:t xml:space="preserve">Open-ended work-generation density:</w:t>
      </w:r>
    </w:p>
    <w:p>
      <w:pPr>
        <w:pStyle w:val="BodyText"/>
      </w:pPr>
      <m:oMathPara>
        <m:oMathParaPr>
          <m:jc m:val="center"/>
        </m:oMathParaPr>
        <m:oMath>
          <m:m>
            <m:mPr>
              <m:baseJc m:val="center"/>
              <m:plcHide m:val="on"/>
              <m:mcs>
                <m:mc>
                  <m:mcPr>
                    <m:mcJc m:val="right"/>
                    <m:count m:val="1"/>
                  </m:mcPr>
                </m:mc>
                <m:mc>
                  <m:mcPr>
                    <m:mcJc m:val="left"/>
                    <m:count m:val="1"/>
                  </m:mcPr>
                </m:mc>
              </m:mcs>
            </m:mPr>
            <m:mr>
              <m:e>
                <m:sSub>
                  <m:e>
                    <m:r>
                      <m:t>D</m:t>
                    </m:r>
                  </m:e>
                  <m:sub>
                    <m:r>
                      <m:rPr>
                        <m:sty m:val="p"/>
                      </m:rPr>
                      <m:t>o</m:t>
                    </m:r>
                    <m:r>
                      <m:rPr>
                        <m:sty m:val="p"/>
                      </m:rPr>
                      <m:t>p</m:t>
                    </m:r>
                    <m:r>
                      <m:rPr>
                        <m:sty m:val="p"/>
                      </m:rPr>
                      <m:t>e</m:t>
                    </m:r>
                    <m:r>
                      <m:rPr>
                        <m:sty m:val="p"/>
                      </m:rPr>
                      <m:t>n</m:t>
                    </m:r>
                  </m:sub>
                </m:sSub>
              </m:e>
              <m:e>
                <m:r>
                  <m:rPr>
                    <m:sty m:val="p"/>
                  </m:rPr>
                  <m:t>=</m:t>
                </m:r>
                <m:f>
                  <m:fPr>
                    <m:type m:val="bar"/>
                  </m:fPr>
                  <m:num>
                    <m:sSub>
                      <m:e>
                        <m:r>
                          <m:t>A</m:t>
                        </m:r>
                      </m:e>
                      <m:sub>
                        <m:r>
                          <m:rPr>
                            <m:sty m:val="p"/>
                          </m:rPr>
                          <m:t>o</m:t>
                        </m:r>
                        <m:r>
                          <m:rPr>
                            <m:sty m:val="p"/>
                          </m:rPr>
                          <m:t>p</m:t>
                        </m:r>
                        <m:r>
                          <m:rPr>
                            <m:sty m:val="p"/>
                          </m:rPr>
                          <m:t>e</m:t>
                        </m:r>
                        <m:r>
                          <m:rPr>
                            <m:sty m:val="p"/>
                          </m:rPr>
                          <m:t>n</m:t>
                        </m:r>
                      </m:sub>
                    </m:sSub>
                  </m:num>
                  <m:den>
                    <m:sSub>
                      <m:e>
                        <m:r>
                          <m:t>B</m:t>
                        </m:r>
                      </m:e>
                      <m:sub>
                        <m:r>
                          <m:rPr>
                            <m:sty m:val="p"/>
                          </m:rPr>
                          <m:t>o</m:t>
                        </m:r>
                        <m:r>
                          <m:rPr>
                            <m:sty m:val="p"/>
                          </m:rPr>
                          <m:t>p</m:t>
                        </m:r>
                        <m:r>
                          <m:rPr>
                            <m:sty m:val="p"/>
                          </m:rPr>
                          <m:t>e</m:t>
                        </m:r>
                        <m:r>
                          <m:rPr>
                            <m:sty m:val="p"/>
                          </m:rPr>
                          <m:t>n</m:t>
                        </m:r>
                      </m:sub>
                    </m:sSub>
                  </m:den>
                </m:f>
                <m:r>
                  <m:rPr>
                    <m:sty m:val="p"/>
                  </m:rPr>
                  <m:t>,</m:t>
                </m:r>
              </m:e>
            </m:mr>
            <m:mr>
              <m:e>
                <m:sSub>
                  <m:e>
                    <m:r>
                      <m:t>A</m:t>
                    </m:r>
                  </m:e>
                  <m:sub>
                    <m:r>
                      <m:rPr>
                        <m:sty m:val="p"/>
                      </m:rPr>
                      <m:t>o</m:t>
                    </m:r>
                    <m:r>
                      <m:rPr>
                        <m:sty m:val="p"/>
                      </m:rPr>
                      <m:t>p</m:t>
                    </m:r>
                    <m:r>
                      <m:rPr>
                        <m:sty m:val="p"/>
                      </m:rPr>
                      <m:t>e</m:t>
                    </m:r>
                    <m:r>
                      <m:rPr>
                        <m:sty m:val="p"/>
                      </m:rPr>
                      <m:t>n</m:t>
                    </m:r>
                  </m:sub>
                </m:sSub>
              </m:e>
              <m:e>
                <m:r>
                  <m:rPr>
                    <m:sty m:val="p"/>
                  </m:rPr>
                  <m:t>=</m:t>
                </m:r>
                <m:r>
                  <m:rPr>
                    <m:sty m:val="p"/>
                  </m:rPr>
                  <m:t>V</m:t>
                </m:r>
                <m:r>
                  <m:rPr>
                    <m:sty m:val="p"/>
                  </m:rPr>
                  <m:t>e</m:t>
                </m:r>
                <m:r>
                  <m:rPr>
                    <m:sty m:val="p"/>
                  </m:rPr>
                  <m:t>r</m:t>
                </m:r>
                <m:r>
                  <m:rPr>
                    <m:sty m:val="p"/>
                  </m:rPr>
                  <m:t>i</m:t>
                </m:r>
                <m:r>
                  <m:rPr>
                    <m:sty m:val="p"/>
                  </m:rPr>
                  <m:t>f</m:t>
                </m:r>
                <m:r>
                  <m:rPr>
                    <m:sty m:val="p"/>
                  </m:rPr>
                  <m:t>i</m:t>
                </m:r>
                <m:r>
                  <m:rPr>
                    <m:sty m:val="p"/>
                  </m:rPr>
                  <m:t>e</m:t>
                </m:r>
                <m:r>
                  <m:rPr>
                    <m:sty m:val="p"/>
                  </m:rPr>
                  <m:t>d</m:t>
                </m:r>
                <m:r>
                  <m:rPr>
                    <m:sty m:val="p"/>
                  </m:rPr>
                  <m:t>N</m:t>
                </m:r>
                <m:r>
                  <m:rPr>
                    <m:sty m:val="p"/>
                  </m:rPr>
                  <m:t>o</m:t>
                </m:r>
                <m:r>
                  <m:rPr>
                    <m:sty m:val="p"/>
                  </m:rPr>
                  <m:t>v</m:t>
                </m:r>
                <m:r>
                  <m:rPr>
                    <m:sty m:val="p"/>
                  </m:rPr>
                  <m:t>e</m:t>
                </m:r>
                <m:r>
                  <m:rPr>
                    <m:sty m:val="p"/>
                  </m:rPr>
                  <m:t>l</m:t>
                </m:r>
                <m:r>
                  <m:rPr>
                    <m:sty m:val="p"/>
                  </m:rPr>
                  <m:t>t</m:t>
                </m:r>
                <m:r>
                  <m:rPr>
                    <m:sty m:val="p"/>
                  </m:rPr>
                  <m:t>y</m:t>
                </m:r>
                <m:r>
                  <m:rPr>
                    <m:sty m:val="p"/>
                  </m:rPr>
                  <m:t>⋅</m:t>
                </m:r>
                <m:r>
                  <m:rPr>
                    <m:sty m:val="p"/>
                  </m:rPr>
                  <m:t>L</m:t>
                </m:r>
                <m:r>
                  <m:rPr>
                    <m:sty m:val="p"/>
                  </m:rPr>
                  <m:t>e</m:t>
                </m:r>
                <m:r>
                  <m:rPr>
                    <m:sty m:val="p"/>
                  </m:rPr>
                  <m:t>a</m:t>
                </m:r>
                <m:r>
                  <m:rPr>
                    <m:sty m:val="p"/>
                  </m:rPr>
                  <m:t>r</m:t>
                </m:r>
                <m:r>
                  <m:rPr>
                    <m:sty m:val="p"/>
                  </m:rPr>
                  <m:t>n</m:t>
                </m:r>
                <m:r>
                  <m:rPr>
                    <m:sty m:val="p"/>
                  </m:rPr>
                  <m:t>a</m:t>
                </m:r>
                <m:r>
                  <m:rPr>
                    <m:sty m:val="p"/>
                  </m:rPr>
                  <m:t>b</m:t>
                </m:r>
                <m:r>
                  <m:rPr>
                    <m:sty m:val="p"/>
                  </m:rPr>
                  <m:t>i</m:t>
                </m:r>
                <m:r>
                  <m:rPr>
                    <m:sty m:val="p"/>
                  </m:rPr>
                  <m:t>l</m:t>
                </m:r>
                <m:r>
                  <m:rPr>
                    <m:sty m:val="p"/>
                  </m:rPr>
                  <m:t>i</m:t>
                </m:r>
                <m:r>
                  <m:rPr>
                    <m:sty m:val="p"/>
                  </m:rPr>
                  <m:t>t</m:t>
                </m:r>
                <m:r>
                  <m:rPr>
                    <m:sty m:val="p"/>
                  </m:rPr>
                  <m:t>y</m:t>
                </m:r>
                <m:r>
                  <m:rPr>
                    <m:sty m:val="p"/>
                  </m:rPr>
                  <m:t>⋅</m:t>
                </m:r>
                <m:r>
                  <m:rPr>
                    <m:sty m:val="p"/>
                  </m:rPr>
                  <m:t>I</m:t>
                </m:r>
                <m:r>
                  <m:rPr>
                    <m:sty m:val="p"/>
                  </m:rPr>
                  <m:t>n</m:t>
                </m:r>
                <m:r>
                  <m:rPr>
                    <m:sty m:val="p"/>
                  </m:rPr>
                  <m:t>t</m:t>
                </m:r>
                <m:r>
                  <m:rPr>
                    <m:sty m:val="p"/>
                  </m:rPr>
                  <m:t>e</m:t>
                </m:r>
                <m:r>
                  <m:rPr>
                    <m:sty m:val="p"/>
                  </m:rPr>
                  <m:t>r</m:t>
                </m:r>
                <m:r>
                  <m:rPr>
                    <m:sty m:val="p"/>
                  </m:rPr>
                  <m:t>e</m:t>
                </m:r>
                <m:r>
                  <m:rPr>
                    <m:sty m:val="p"/>
                  </m:rPr>
                  <m:t>s</m:t>
                </m:r>
                <m:r>
                  <m:rPr>
                    <m:sty m:val="p"/>
                  </m:rPr>
                  <m:t>t</m:t>
                </m:r>
                <m:r>
                  <m:rPr>
                    <m:sty m:val="p"/>
                  </m:rPr>
                  <m:t>i</m:t>
                </m:r>
                <m:r>
                  <m:rPr>
                    <m:sty m:val="p"/>
                  </m:rPr>
                  <m:t>n</m:t>
                </m:r>
                <m:r>
                  <m:rPr>
                    <m:sty m:val="p"/>
                  </m:rPr>
                  <m:t>g</m:t>
                </m:r>
                <m:r>
                  <m:rPr>
                    <m:sty m:val="p"/>
                  </m:rPr>
                  <m:t>n</m:t>
                </m:r>
                <m:r>
                  <m:rPr>
                    <m:sty m:val="p"/>
                  </m:rPr>
                  <m:t>e</m:t>
                </m:r>
                <m:r>
                  <m:rPr>
                    <m:sty m:val="p"/>
                  </m:rPr>
                  <m:t>s</m:t>
                </m:r>
                <m:r>
                  <m:rPr>
                    <m:sty m:val="p"/>
                  </m:rPr>
                  <m:t>s</m:t>
                </m:r>
              </m:e>
            </m:mr>
            <m:mr>
              <m:e/>
              <m:e>
                <m:r>
                  <m:t> </m:t>
                </m:r>
                <m:r>
                  <m:rPr>
                    <m:sty m:val="p"/>
                  </m:rPr>
                  <m:t>⋅</m:t>
                </m:r>
                <m:r>
                  <m:rPr>
                    <m:sty m:val="p"/>
                  </m:rPr>
                  <m:t>T</m:t>
                </m:r>
                <m:r>
                  <m:rPr>
                    <m:sty m:val="p"/>
                  </m:rPr>
                  <m:t>r</m:t>
                </m:r>
                <m:r>
                  <m:rPr>
                    <m:sty m:val="p"/>
                  </m:rPr>
                  <m:t>a</m:t>
                </m:r>
                <m:r>
                  <m:rPr>
                    <m:sty m:val="p"/>
                  </m:rPr>
                  <m:t>n</m:t>
                </m:r>
                <m:r>
                  <m:rPr>
                    <m:sty m:val="p"/>
                  </m:rPr>
                  <m:t>s</m:t>
                </m:r>
                <m:r>
                  <m:rPr>
                    <m:sty m:val="p"/>
                  </m:rPr>
                  <m:t>f</m:t>
                </m:r>
                <m:r>
                  <m:rPr>
                    <m:sty m:val="p"/>
                  </m:rPr>
                  <m:t>e</m:t>
                </m:r>
                <m:r>
                  <m:rPr>
                    <m:sty m:val="p"/>
                  </m:rPr>
                  <m:t>r</m:t>
                </m:r>
                <m:r>
                  <m:rPr>
                    <m:sty m:val="p"/>
                  </m:rPr>
                  <m:t>a</m:t>
                </m:r>
                <m:r>
                  <m:rPr>
                    <m:sty m:val="p"/>
                  </m:rPr>
                  <m:t>b</m:t>
                </m:r>
                <m:r>
                  <m:rPr>
                    <m:sty m:val="p"/>
                  </m:rPr>
                  <m:t>i</m:t>
                </m:r>
                <m:r>
                  <m:rPr>
                    <m:sty m:val="p"/>
                  </m:rPr>
                  <m:t>l</m:t>
                </m:r>
                <m:r>
                  <m:rPr>
                    <m:sty m:val="p"/>
                  </m:rPr>
                  <m:t>i</m:t>
                </m:r>
                <m:r>
                  <m:rPr>
                    <m:sty m:val="p"/>
                  </m:rPr>
                  <m:t>t</m:t>
                </m:r>
                <m:r>
                  <m:rPr>
                    <m:sty m:val="p"/>
                  </m:rPr>
                  <m:t>y</m:t>
                </m:r>
                <m:r>
                  <m:rPr>
                    <m:sty m:val="p"/>
                  </m:rPr>
                  <m:t>⋅</m:t>
                </m:r>
                <m:r>
                  <m:rPr>
                    <m:sty m:val="p"/>
                  </m:rPr>
                  <m:t>R</m:t>
                </m:r>
                <m:r>
                  <m:rPr>
                    <m:sty m:val="p"/>
                  </m:rPr>
                  <m:t>e</m:t>
                </m:r>
                <m:r>
                  <m:rPr>
                    <m:sty m:val="p"/>
                  </m:rPr>
                  <m:t>u</m:t>
                </m:r>
                <m:r>
                  <m:rPr>
                    <m:sty m:val="p"/>
                  </m:rPr>
                  <m:t>s</m:t>
                </m:r>
                <m:r>
                  <m:rPr>
                    <m:sty m:val="p"/>
                  </m:rPr>
                  <m:t>a</m:t>
                </m:r>
                <m:r>
                  <m:rPr>
                    <m:sty m:val="p"/>
                  </m:rPr>
                  <m:t>b</m:t>
                </m:r>
                <m:r>
                  <m:rPr>
                    <m:sty m:val="p"/>
                  </m:rPr>
                  <m:t>i</m:t>
                </m:r>
                <m:r>
                  <m:rPr>
                    <m:sty m:val="p"/>
                  </m:rPr>
                  <m:t>l</m:t>
                </m:r>
                <m:r>
                  <m:rPr>
                    <m:sty m:val="p"/>
                  </m:rPr>
                  <m:t>i</m:t>
                </m:r>
                <m:r>
                  <m:rPr>
                    <m:sty m:val="p"/>
                  </m:rPr>
                  <m:t>t</m:t>
                </m:r>
                <m:r>
                  <m:rPr>
                    <m:sty m:val="p"/>
                  </m:rPr>
                  <m:t>y</m:t>
                </m:r>
                <m:r>
                  <m:rPr>
                    <m:sty m:val="p"/>
                  </m:rPr>
                  <m:t>⋅</m:t>
                </m:r>
                <m:sSub>
                  <m:e>
                    <m:r>
                      <m:t>L</m:t>
                    </m:r>
                  </m:e>
                  <m:sub>
                    <m:r>
                      <m:rPr>
                        <m:sty m:val="p"/>
                      </m:rPr>
                      <m:t>m</m:t>
                    </m:r>
                    <m:r>
                      <m:rPr>
                        <m:sty m:val="p"/>
                      </m:rPr>
                      <m:t>e</m:t>
                    </m:r>
                    <m:r>
                      <m:rPr>
                        <m:sty m:val="p"/>
                      </m:rPr>
                      <m:t>t</m:t>
                    </m:r>
                    <m:r>
                      <m:rPr>
                        <m:sty m:val="p"/>
                      </m:rPr>
                      <m:t>a</m:t>
                    </m:r>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i</m:t>
                    </m:r>
                    <m:r>
                      <m:rPr>
                        <m:sty m:val="p"/>
                      </m:rPr>
                      <m:t>t</m:t>
                    </m:r>
                    <m:r>
                      <m:rPr>
                        <m:sty m:val="p"/>
                      </m:rPr>
                      <m:t>y</m:t>
                    </m:r>
                  </m:sub>
                </m:sSub>
              </m:e>
            </m:mr>
            <m:mr>
              <m:e/>
              <m:e>
                <m:r>
                  <m:t> </m:t>
                </m:r>
                <m:r>
                  <m:rPr>
                    <m:sty m:val="p"/>
                  </m:rPr>
                  <m:t>⋅</m:t>
                </m:r>
                <m:r>
                  <m:rPr>
                    <m:sty m:val="p"/>
                  </m:rPr>
                  <m:t>P</m:t>
                </m:r>
                <m:r>
                  <m:rPr>
                    <m:sty m:val="p"/>
                  </m:rPr>
                  <m:t>r</m:t>
                </m:r>
                <m:r>
                  <m:rPr>
                    <m:sty m:val="p"/>
                  </m:rPr>
                  <m:t>o</m:t>
                </m:r>
                <m:r>
                  <m:rPr>
                    <m:sty m:val="p"/>
                  </m:rPr>
                  <m:t>o</m:t>
                </m:r>
                <m:r>
                  <m:rPr>
                    <m:sty m:val="p"/>
                  </m:rPr>
                  <m:t>f</m:t>
                </m:r>
                <m:r>
                  <m:rPr>
                    <m:sty m:val="p"/>
                  </m:rPr>
                  <m:t>R</m:t>
                </m:r>
                <m:r>
                  <m:rPr>
                    <m:sty m:val="p"/>
                  </m:rPr>
                  <m:t>e</m:t>
                </m:r>
                <m:r>
                  <m:rPr>
                    <m:sty m:val="p"/>
                  </m:rPr>
                  <m:t>p</m:t>
                </m:r>
                <m:r>
                  <m:rPr>
                    <m:sty m:val="p"/>
                  </m:rPr>
                  <m:t>l</m:t>
                </m:r>
                <m:r>
                  <m:rPr>
                    <m:sty m:val="p"/>
                  </m:rPr>
                  <m:t>a</m:t>
                </m:r>
                <m:r>
                  <m:rPr>
                    <m:sty m:val="p"/>
                  </m:rPr>
                  <m:t>y</m:t>
                </m:r>
                <m:r>
                  <m:rPr>
                    <m:sty m:val="p"/>
                  </m:rPr>
                  <m:t>a</m:t>
                </m:r>
                <m:r>
                  <m:rPr>
                    <m:sty m:val="p"/>
                  </m:rPr>
                  <m:t>b</m:t>
                </m:r>
                <m:r>
                  <m:rPr>
                    <m:sty m:val="p"/>
                  </m:rPr>
                  <m:t>i</m:t>
                </m:r>
                <m:r>
                  <m:rPr>
                    <m:sty m:val="p"/>
                  </m:rPr>
                  <m:t>l</m:t>
                </m:r>
                <m:r>
                  <m:rPr>
                    <m:sty m:val="p"/>
                  </m:rPr>
                  <m:t>i</m:t>
                </m:r>
                <m:r>
                  <m:rPr>
                    <m:sty m:val="p"/>
                  </m:rPr>
                  <m:t>t</m:t>
                </m:r>
                <m:r>
                  <m:rPr>
                    <m:sty m:val="p"/>
                  </m:rPr>
                  <m:t>y</m:t>
                </m:r>
                <m:r>
                  <m:rPr>
                    <m:sty m:val="p"/>
                  </m:rPr>
                  <m:t>⋅</m:t>
                </m:r>
                <m:r>
                  <m:rPr>
                    <m:sty m:val="p"/>
                  </m:rPr>
                  <m:t>F</m:t>
                </m:r>
                <m:r>
                  <m:rPr>
                    <m:sty m:val="p"/>
                  </m:rPr>
                  <m:t>l</m:t>
                </m:r>
                <m:r>
                  <m:rPr>
                    <m:sty m:val="p"/>
                  </m:rPr>
                  <m:t>y</m:t>
                </m:r>
                <m:r>
                  <m:rPr>
                    <m:sty m:val="p"/>
                  </m:rPr>
                  <m:t>w</m:t>
                </m:r>
                <m:r>
                  <m:rPr>
                    <m:sty m:val="p"/>
                  </m:rPr>
                  <m:t>h</m:t>
                </m:r>
                <m:r>
                  <m:rPr>
                    <m:sty m:val="p"/>
                  </m:rPr>
                  <m:t>e</m:t>
                </m:r>
                <m:r>
                  <m:rPr>
                    <m:sty m:val="p"/>
                  </m:rPr>
                  <m:t>e</m:t>
                </m:r>
                <m:r>
                  <m:rPr>
                    <m:sty m:val="p"/>
                  </m:rPr>
                  <m:t>l</m:t>
                </m:r>
                <m:r>
                  <m:rPr>
                    <m:sty m:val="p"/>
                  </m:rPr>
                  <m:t>C</m:t>
                </m:r>
                <m:r>
                  <m:rPr>
                    <m:sty m:val="p"/>
                  </m:rPr>
                  <m:t>o</m:t>
                </m:r>
                <m:r>
                  <m:rPr>
                    <m:sty m:val="p"/>
                  </m:rPr>
                  <m:t>n</m:t>
                </m:r>
                <m:r>
                  <m:rPr>
                    <m:sty m:val="p"/>
                  </m:rPr>
                  <m:t>t</m:t>
                </m:r>
                <m:r>
                  <m:rPr>
                    <m:sty m:val="p"/>
                  </m:rPr>
                  <m:t>r</m:t>
                </m:r>
                <m:r>
                  <m:rPr>
                    <m:sty m:val="p"/>
                  </m:rPr>
                  <m:t>i</m:t>
                </m:r>
                <m:r>
                  <m:rPr>
                    <m:sty m:val="p"/>
                  </m:rPr>
                  <m:t>b</m:t>
                </m:r>
                <m:r>
                  <m:rPr>
                    <m:sty m:val="p"/>
                  </m:rPr>
                  <m:t>u</m:t>
                </m:r>
                <m:r>
                  <m:rPr>
                    <m:sty m:val="p"/>
                  </m:rPr>
                  <m:t>t</m:t>
                </m:r>
                <m:r>
                  <m:rPr>
                    <m:sty m:val="p"/>
                  </m:rPr>
                  <m:t>i</m:t>
                </m:r>
                <m:r>
                  <m:rPr>
                    <m:sty m:val="p"/>
                  </m:rPr>
                  <m:t>o</m:t>
                </m:r>
                <m:r>
                  <m:rPr>
                    <m:sty m:val="p"/>
                  </m:rPr>
                  <m:t>n</m:t>
                </m:r>
                <m:r>
                  <m:rPr>
                    <m:sty m:val="p"/>
                  </m:rPr>
                  <m:t>,</m:t>
                </m:r>
              </m:e>
            </m:mr>
            <m:mr>
              <m:e>
                <m:sSub>
                  <m:e>
                    <m:r>
                      <m:t>B</m:t>
                    </m:r>
                  </m:e>
                  <m:sub>
                    <m:r>
                      <m:rPr>
                        <m:sty m:val="p"/>
                      </m:rPr>
                      <m:t>o</m:t>
                    </m:r>
                    <m:r>
                      <m:rPr>
                        <m:sty m:val="p"/>
                      </m:rPr>
                      <m:t>p</m:t>
                    </m:r>
                    <m:r>
                      <m:rPr>
                        <m:sty m:val="p"/>
                      </m:rPr>
                      <m:t>e</m:t>
                    </m:r>
                    <m:r>
                      <m:rPr>
                        <m:sty m:val="p"/>
                      </m:rPr>
                      <m:t>n</m:t>
                    </m:r>
                  </m:sub>
                </m:sSub>
              </m:e>
              <m:e>
                <m:r>
                  <m:rPr>
                    <m:sty m:val="p"/>
                  </m:rPr>
                  <m:t>=</m:t>
                </m:r>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c</m:t>
                    </m:r>
                    <m:r>
                      <m:rPr>
                        <m:sty m:val="p"/>
                      </m:rPr>
                      <m:t>o</m:t>
                    </m:r>
                    <m:r>
                      <m:rPr>
                        <m:sty m:val="p"/>
                      </m:rPr>
                      <m:t>o</m:t>
                    </m:r>
                    <m:r>
                      <m:rPr>
                        <m:sty m:val="p"/>
                      </m:rPr>
                      <m:t>r</m:t>
                    </m:r>
                    <m:r>
                      <m:rPr>
                        <m:sty m:val="p"/>
                      </m:rPr>
                      <m:t>d</m:t>
                    </m:r>
                    <m:r>
                      <m:rPr>
                        <m:sty m:val="p"/>
                      </m:rPr>
                      <m:t>i</m:t>
                    </m:r>
                    <m:r>
                      <m:rPr>
                        <m:sty m:val="p"/>
                      </m:rPr>
                      <m:t>n</m:t>
                    </m:r>
                    <m:r>
                      <m:rPr>
                        <m:sty m:val="p"/>
                      </m:rPr>
                      <m:t>a</m:t>
                    </m:r>
                    <m:r>
                      <m:rPr>
                        <m:sty m:val="p"/>
                      </m:rPr>
                      <m:t>t</m:t>
                    </m:r>
                    <m:r>
                      <m:rPr>
                        <m:sty m:val="p"/>
                      </m:rPr>
                      <m:t>i</m:t>
                    </m:r>
                    <m:r>
                      <m:rPr>
                        <m:sty m:val="p"/>
                      </m:rPr>
                      <m:t>o</m:t>
                    </m:r>
                    <m:r>
                      <m:rPr>
                        <m:sty m:val="p"/>
                      </m:rPr>
                      <m:t>n</m:t>
                    </m:r>
                  </m:sub>
                </m:sSub>
                <m:r>
                  <m:rPr>
                    <m:sty m:val="p"/>
                  </m:rPr>
                  <m:t>+</m:t>
                </m:r>
                <m:sSub>
                  <m:e>
                    <m:r>
                      <m:t>R</m:t>
                    </m:r>
                  </m:e>
                  <m:sub>
                    <m:r>
                      <m:rPr>
                        <m:sty m:val="p"/>
                      </m:rPr>
                      <m:t>s</m:t>
                    </m:r>
                    <m:r>
                      <m:rPr>
                        <m:sty m:val="p"/>
                      </m:rPr>
                      <m:t>a</m:t>
                    </m:r>
                    <m:r>
                      <m:rPr>
                        <m:sty m:val="p"/>
                      </m:rPr>
                      <m:t>f</m:t>
                    </m:r>
                    <m:r>
                      <m:rPr>
                        <m:sty m:val="p"/>
                      </m:rPr>
                      <m:t>e</m:t>
                    </m:r>
                    <m:r>
                      <m:rPr>
                        <m:sty m:val="p"/>
                      </m:rPr>
                      <m:t>t</m:t>
                    </m:r>
                    <m:r>
                      <m:rPr>
                        <m:sty m:val="p"/>
                      </m:rPr>
                      <m:t>y</m:t>
                    </m:r>
                  </m:sub>
                </m:sSub>
              </m:e>
            </m:mr>
            <m:mr>
              <m:e/>
              <m:e>
                <m:r>
                  <m:t> </m:t>
                </m:r>
                <m:r>
                  <m:rPr>
                    <m:sty m:val="p"/>
                  </m:rPr>
                  <m:t>+</m:t>
                </m:r>
                <m:sSub>
                  <m:e>
                    <m:r>
                      <m:t>R</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sub>
                </m:sSub>
                <m:r>
                  <m:rPr>
                    <m:sty m:val="p"/>
                  </m:rPr>
                  <m:t>+</m:t>
                </m:r>
                <m:sSub>
                  <m:e>
                    <m:r>
                      <m:t>R</m:t>
                    </m:r>
                  </m:e>
                  <m:sub>
                    <m:r>
                      <m:rPr>
                        <m:sty m:val="p"/>
                      </m:rPr>
                      <m:t>r</m:t>
                    </m:r>
                    <m:r>
                      <m:rPr>
                        <m:sty m:val="p"/>
                      </m:rPr>
                      <m:t>e</m:t>
                    </m:r>
                    <m:r>
                      <m:rPr>
                        <m:sty m:val="p"/>
                      </m:rPr>
                      <m:t>w</m:t>
                    </m:r>
                    <m:r>
                      <m:rPr>
                        <m:sty m:val="p"/>
                      </m:rPr>
                      <m:t>a</m:t>
                    </m:r>
                    <m:r>
                      <m:rPr>
                        <m:sty m:val="p"/>
                      </m:rPr>
                      <m:t>r</m:t>
                    </m:r>
                    <m:r>
                      <m:rPr>
                        <m:sty m:val="p"/>
                      </m:rPr>
                      <m:t>d</m:t>
                    </m:r>
                    <m:r>
                      <m:rPr>
                        <m:sty m:val="p"/>
                      </m:rPr>
                      <m:t>_</m:t>
                    </m:r>
                    <m:r>
                      <m:rPr>
                        <m:sty m:val="p"/>
                      </m:rPr>
                      <m:t>h</m:t>
                    </m:r>
                    <m:r>
                      <m:rPr>
                        <m:sty m:val="p"/>
                      </m:rPr>
                      <m:t>a</m:t>
                    </m:r>
                    <m:r>
                      <m:rPr>
                        <m:sty m:val="p"/>
                      </m:rPr>
                      <m:t>c</m:t>
                    </m:r>
                    <m:r>
                      <m:rPr>
                        <m:sty m:val="p"/>
                      </m:rPr>
                      <m:t>k</m:t>
                    </m:r>
                    <m:r>
                      <m:rPr>
                        <m:sty m:val="p"/>
                      </m:rPr>
                      <m:t>i</m:t>
                    </m:r>
                    <m:r>
                      <m:rPr>
                        <m:sty m:val="p"/>
                      </m:rPr>
                      <m:t>n</m:t>
                    </m:r>
                    <m:r>
                      <m:rPr>
                        <m:sty m:val="p"/>
                      </m:rPr>
                      <m:t>g</m:t>
                    </m:r>
                  </m:sub>
                </m:sSub>
                <m:r>
                  <m:rPr>
                    <m:sty m:val="p"/>
                  </m:rPr>
                  <m:t>+</m:t>
                </m:r>
                <m:sSub>
                  <m:e>
                    <m:r>
                      <m:t>R</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r>
                  <m:rPr>
                    <m:sty m:val="p"/>
                  </m:rPr>
                  <m:t>.</m:t>
                </m:r>
              </m:e>
            </m:mr>
          </m:m>
        </m:oMath>
      </m:oMathPara>
    </w:p>
    <w:p>
      <w:pPr>
        <w:pStyle w:val="FirstParagraph"/>
      </w:pPr>
      <w:r>
        <w:t xml:space="preserve">Here, verified novelty means new capability relative to the archive rather than merely new text; learnability means neither trivial nor impossible; interestingness means useful, strategically relevant, and non-redundant; and flywheel contribution means measurable progress toward verified work, productive-capacity formation, compute, science, infrastructure, or useful energy.</w:t>
      </w:r>
    </w:p>
    <w:bookmarkEnd w:id="126"/>
    <w:bookmarkStart w:id="127" w:name="best-practice-alignment-checklist"/>
    <w:p>
      <w:pPr>
        <w:pStyle w:val="Heading2"/>
      </w:pPr>
      <w:r>
        <w:rPr>
          <w:rStyle w:val="SectionNumber"/>
        </w:rPr>
        <w:t xml:space="preserve">6.13</w:t>
      </w:r>
      <w:r>
        <w:tab/>
      </w:r>
      <w:r>
        <w:t xml:space="preserve">Best-practice alignment checklist</w:t>
      </w:r>
    </w:p>
    <w:p>
      <w:pPr>
        <w:pStyle w:val="FirstParagraph"/>
      </w:pPr>
      <w:r>
        <w:t xml:space="preserve">Every section, citation, figure, metric, and experiment should pass the following checklist.</w:t>
      </w:r>
    </w:p>
    <w:p>
      <w:pPr>
        <w:pStyle w:val="Compact"/>
        <w:numPr>
          <w:ilvl w:val="0"/>
          <w:numId w:val="1012"/>
        </w:numPr>
      </w:pPr>
      <w:r>
        <w:t xml:space="preserve">Does it help convert model capability into governed machine labor?</w:t>
      </w:r>
    </w:p>
    <w:p>
      <w:pPr>
        <w:pStyle w:val="Compact"/>
        <w:numPr>
          <w:ilvl w:val="0"/>
          <w:numId w:val="1012"/>
        </w:numPr>
      </w:pPr>
      <w:r>
        <w:t xml:space="preserve">Does it help machine labor become externally verified invention?</w:t>
      </w:r>
    </w:p>
    <w:p>
      <w:pPr>
        <w:pStyle w:val="Compact"/>
        <w:numPr>
          <w:ilvl w:val="0"/>
          <w:numId w:val="1012"/>
        </w:numPr>
      </w:pPr>
      <w:r>
        <w:t xml:space="preserve">Does it help verified invention become reusable capability?</w:t>
      </w:r>
    </w:p>
    <w:p>
      <w:pPr>
        <w:pStyle w:val="Compact"/>
        <w:numPr>
          <w:ilvl w:val="0"/>
          <w:numId w:val="1012"/>
        </w:numPr>
      </w:pPr>
      <w:r>
        <w:t xml:space="preserve">Does it help reusable capability become capital, infrastructure, science, compute, or useful energy?</w:t>
      </w:r>
    </w:p>
    <w:p>
      <w:pPr>
        <w:pStyle w:val="Compact"/>
        <w:numPr>
          <w:ilvl w:val="0"/>
          <w:numId w:val="1012"/>
        </w:numPr>
      </w:pPr>
      <w:r>
        <w:t xml:space="preserve">Does it reduce safety, legal, market, concentration, or validator risk?</w:t>
      </w:r>
    </w:p>
    <w:p>
      <w:pPr>
        <w:pStyle w:val="Compact"/>
        <w:numPr>
          <w:ilvl w:val="0"/>
          <w:numId w:val="1012"/>
        </w:numPr>
      </w:pPr>
      <w:r>
        <w:t xml:space="preserve">Does it preserve commercial independence?</w:t>
      </w:r>
    </w:p>
    <w:p>
      <w:pPr>
        <w:pStyle w:val="Compact"/>
        <w:numPr>
          <w:ilvl w:val="0"/>
          <w:numId w:val="1012"/>
        </w:numPr>
      </w:pPr>
      <w:r>
        <w:t xml:space="preserve">Does it produce a measurable metric or experiment?</w:t>
      </w:r>
    </w:p>
    <w:p>
      <w:pPr>
        <w:pStyle w:val="Compact"/>
        <w:numPr>
          <w:ilvl w:val="0"/>
          <w:numId w:val="1012"/>
        </w:numPr>
      </w:pPr>
      <w:r>
        <w:t xml:space="preserve">Does it avoid overclaiming Type-II capability as already achieved?</w:t>
      </w:r>
    </w:p>
    <w:p>
      <w:pPr>
        <w:pStyle w:val="Compact"/>
        <w:numPr>
          <w:ilvl w:val="0"/>
          <w:numId w:val="1012"/>
        </w:numPr>
      </w:pPr>
      <w:r>
        <w:t xml:space="preserve">Does it support operator-institution compounding?</w:t>
      </w:r>
    </w:p>
    <w:p>
      <w:pPr>
        <w:pStyle w:val="Compact"/>
        <w:numPr>
          <w:ilvl w:val="0"/>
          <w:numId w:val="1012"/>
        </w:numPr>
      </w:pPr>
      <w:r>
        <w:t xml:space="preserve">Does it make AGI ALPHA more credible as a scalable substrate for intelligence organizations?</w:t>
      </w:r>
    </w:p>
    <w:p>
      <w:pPr>
        <w:pStyle w:val="FirstParagraph"/>
      </w:pPr>
      <w:r>
        <w:t xml:space="preserve">If a section fails this checklist, it should be removed or rewritten.</w:t>
      </w:r>
    </w:p>
    <w:bookmarkEnd w:id="127"/>
    <w:bookmarkStart w:id="128" w:name="claim-boundary"/>
    <w:p>
      <w:pPr>
        <w:pStyle w:val="Heading2"/>
      </w:pPr>
      <w:r>
        <w:rPr>
          <w:rStyle w:val="SectionNumber"/>
        </w:rPr>
        <w:t xml:space="preserve">6.14</w:t>
      </w:r>
      <w:r>
        <w:tab/>
      </w:r>
      <w:r>
        <w:t xml:space="preserve">Claim boundary</w:t>
      </w:r>
    </w:p>
    <w:p>
      <w:pPr>
        <w:pStyle w:val="FirstParagraph"/>
      </w:pPr>
      <w:r>
        <w:t xml:space="preserve">The civilizational flywheel is a horizon, not an achievement claim. The paper does not claim that AGI ALPHA has already produced superintelligence, energy abundance, autonomous sovereignty, or Type-II-scale capability. It claims that a commercially independent, validator-gated, experience-grounded, planning-capable, sovereign evolutionary agent economy is a plausible architecture for compounding verified machine labor toward that horizon.</w:t>
      </w:r>
    </w:p>
    <w:p>
      <w:pPr>
        <w:pStyle w:val="BodyText"/>
      </w:pPr>
      <w:r>
        <w:t xml:space="preserve">The claim becomes empirical only through real-task evidence: benchmark results, external validators, process-resolved evidence bundles, subversion tests, cost/risk ledgers, reproducible traces, safety audits, delayed-outcome measurements, capital/capacity allocation ledgers, and independent review.</w:t>
      </w:r>
    </w:p>
    <w:bookmarkEnd w:id="128"/>
    <w:bookmarkEnd w:id="129"/>
    <w:bookmarkStart w:id="131" w:name="scope-and-scientific-claim-boundaries"/>
    <w:p>
      <w:pPr>
        <w:pStyle w:val="Heading1"/>
      </w:pPr>
      <w:r>
        <w:rPr>
          <w:rStyle w:val="SectionNumber"/>
        </w:rPr>
        <w:t xml:space="preserve">7</w:t>
      </w:r>
      <w:r>
        <w:tab/>
      </w:r>
      <w:r>
        <w:t xml:space="preserve">Scope and scientific claim boundaries</w:t>
      </w:r>
    </w:p>
    <w:p>
      <w:pPr>
        <w:pStyle w:val="FirstParagraph"/>
      </w:pPr>
      <w:r>
        <w:t xml:space="preserve">This manuscript is a theoretical systems paper. It does</w:t>
      </w:r>
      <w:r>
        <w:t xml:space="preserve"> </w:t>
      </w:r>
      <w:r>
        <w:rPr>
          <w:b/>
          <w:bCs/>
        </w:rPr>
        <w:t xml:space="preserve">not</w:t>
      </w:r>
      <w:r>
        <w:t xml:space="preserve"> </w:t>
      </w:r>
      <w:r>
        <w:t xml:space="preserve">claim that unrestricted artificial general intelligence has been achieved. It does</w:t>
      </w:r>
      <w:r>
        <w:t xml:space="preserve"> </w:t>
      </w:r>
      <w:r>
        <w:rPr>
          <w:b/>
          <w:bCs/>
        </w:rPr>
        <w:t xml:space="preserve">not</w:t>
      </w:r>
      <w:r>
        <w:t xml:space="preserve"> </w:t>
      </w:r>
      <w:r>
        <w:t xml:space="preserve">claim that autonomous economic sovereignty, autonomous legal agency, or mainnet-scale economic proof has been validated. It also does</w:t>
      </w:r>
      <w:r>
        <w:t xml:space="preserve"> </w:t>
      </w:r>
      <w:r>
        <w:rPr>
          <w:b/>
          <w:bCs/>
        </w:rPr>
        <w:t xml:space="preserve">not</w:t>
      </w:r>
      <w:r>
        <w:t xml:space="preserve"> </w:t>
      </w:r>
      <w:r>
        <w:t xml:space="preserve">treat internal demonstrations as sufficient evidence of external impact. Instead, the paper gives a formal model and a measurement program for testing whether a large-scale multi-agent system has entered a sustained, useful, governed, far-from-equilibrium coordination regime.</w:t>
      </w:r>
    </w:p>
    <w:bookmarkStart w:id="130" w:name="status-of-evidence"/>
    <w:p>
      <w:pPr>
        <w:pStyle w:val="Heading2"/>
      </w:pPr>
      <w:r>
        <w:rPr>
          <w:rStyle w:val="SectionNumber"/>
        </w:rPr>
        <w:t xml:space="preserve">7.1</w:t>
      </w:r>
      <w:r>
        <w:tab/>
      </w:r>
      <w:r>
        <w:t xml:space="preserve">Status of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Current status</w:t>
            </w:r>
          </w:p>
        </w:tc>
        <w:tc>
          <w:tcPr/>
          <w:p>
            <w:pPr>
              <w:pStyle w:val="Compact"/>
              <w:jc w:val="left"/>
            </w:pPr>
            <w:r>
              <w:t xml:space="preserve">Evidence required</w:t>
            </w:r>
          </w:p>
        </w:tc>
      </w:tr>
      <w:tr>
        <w:tc>
          <w:tcPr/>
          <w:p>
            <w:pPr>
              <w:pStyle w:val="Compact"/>
              <w:jc w:val="left"/>
            </w:pPr>
            <w:r>
              <w:t xml:space="preserve">AGI ALPHA is a formal architecture</w:t>
            </w:r>
          </w:p>
        </w:tc>
        <w:tc>
          <w:tcPr/>
          <w:p>
            <w:pPr>
              <w:pStyle w:val="Compact"/>
              <w:jc w:val="left"/>
            </w:pPr>
            <w:r>
              <w:t xml:space="preserve">Supported as a systems proposal</w:t>
            </w:r>
          </w:p>
        </w:tc>
        <w:tc>
          <w:tcPr/>
          <w:p>
            <w:pPr>
              <w:pStyle w:val="Compact"/>
              <w:jc w:val="left"/>
            </w:pPr>
            <w:r>
              <w:t xml:space="preserve">Definitions, diagrams, method families, and reference implementation</w:t>
            </w:r>
          </w:p>
        </w:tc>
      </w:tr>
      <w:tr>
        <w:tc>
          <w:tcPr/>
          <w:p>
            <w:pPr>
              <w:pStyle w:val="Compact"/>
              <w:jc w:val="left"/>
            </w:pPr>
            <w:r>
              <w:t xml:space="preserve">AGI ALPHA can be implemented as an MVP</w:t>
            </w:r>
          </w:p>
        </w:tc>
        <w:tc>
          <w:tcPr/>
          <w:p>
            <w:pPr>
              <w:pStyle w:val="Compact"/>
              <w:jc w:val="left"/>
            </w:pPr>
            <w:r>
              <w:t xml:space="preserve">Partially supported</w:t>
            </w:r>
          </w:p>
        </w:tc>
        <w:tc>
          <w:tcPr/>
          <w:p>
            <w:pPr>
              <w:pStyle w:val="Compact"/>
              <w:jc w:val="left"/>
            </w:pPr>
            <w:r>
              <w:t xml:space="preserve">Runnable reference implementation, task traces, and evidence bundles</w:t>
            </w:r>
          </w:p>
        </w:tc>
      </w:tr>
      <w:tr>
        <w:tc>
          <w:tcPr/>
          <w:p>
            <w:pPr>
              <w:pStyle w:val="Compact"/>
              <w:jc w:val="left"/>
            </w:pPr>
            <w:r>
              <w:t xml:space="preserve">AGI ALPHA improves multi-agent coordination</w:t>
            </w:r>
          </w:p>
        </w:tc>
        <w:tc>
          <w:tcPr/>
          <w:p>
            <w:pPr>
              <w:pStyle w:val="Compact"/>
              <w:jc w:val="left"/>
            </w:pPr>
            <w:r>
              <w:t xml:space="preserve">Not yet proven</w:t>
            </w:r>
          </w:p>
        </w:tc>
        <w:tc>
          <w:tcPr/>
          <w:p>
            <w:pPr>
              <w:pStyle w:val="Compact"/>
              <w:jc w:val="left"/>
            </w:pPr>
            <w:r>
              <w:t xml:space="preserve">B0-B6 benchmark comparison under equal model/tool/budget constraints</w:t>
            </w:r>
          </w:p>
        </w:tc>
      </w:tr>
      <w:tr>
        <w:tc>
          <w:tcPr/>
          <w:p>
            <w:pPr>
              <w:pStyle w:val="Compact"/>
              <w:jc w:val="left"/>
            </w:pPr>
            <w:r>
              <w:t xml:space="preserve">AGI ALPHA is safe under tool use</w:t>
            </w:r>
          </w:p>
        </w:tc>
        <w:tc>
          <w:tcPr/>
          <w:p>
            <w:pPr>
              <w:pStyle w:val="Compact"/>
              <w:jc w:val="left"/>
            </w:pPr>
            <w:r>
              <w:t xml:space="preserve">Not yet proven</w:t>
            </w:r>
          </w:p>
        </w:tc>
        <w:tc>
          <w:tcPr/>
          <w:p>
            <w:pPr>
              <w:pStyle w:val="Compact"/>
              <w:jc w:val="left"/>
            </w:pPr>
            <w:r>
              <w:t xml:space="preserve">Safety ledgers, adversarial tasks, blocked-action logs, rollback records, independent audits</w:t>
            </w:r>
          </w:p>
        </w:tc>
      </w:tr>
      <w:tr>
        <w:tc>
          <w:tcPr/>
          <w:p>
            <w:pPr>
              <w:pStyle w:val="Compact"/>
              <w:jc w:val="left"/>
            </w:pPr>
            <w:r>
              <w:t xml:space="preserve">AGI ALPHA is empirically SOTA</w:t>
            </w:r>
          </w:p>
        </w:tc>
        <w:tc>
          <w:tcPr/>
          <w:p>
            <w:pPr>
              <w:pStyle w:val="Compact"/>
              <w:jc w:val="left"/>
            </w:pPr>
            <w:r>
              <w:t xml:space="preserve">Not yet proven</w:t>
            </w:r>
          </w:p>
        </w:tc>
        <w:tc>
          <w:tcPr/>
          <w:p>
            <w:pPr>
              <w:pStyle w:val="Compact"/>
              <w:jc w:val="left"/>
            </w:pPr>
            <w:r>
              <w:t xml:space="preserve">Equal-budget wins on real tasks with reproducible evidence bundles and zero critical safety violations</w:t>
            </w:r>
          </w:p>
        </w:tc>
      </w:tr>
      <w:tr>
        <w:tc>
          <w:tcPr/>
          <w:p>
            <w:pPr>
              <w:pStyle w:val="Compact"/>
              <w:jc w:val="left"/>
            </w:pPr>
            <w:r>
              <w:t xml:space="preserve">AGI ALPHA realizes the civilizational value-to-energy flywheel</w:t>
            </w:r>
          </w:p>
        </w:tc>
        <w:tc>
          <w:tcPr/>
          <w:p>
            <w:pPr>
              <w:pStyle w:val="Compact"/>
              <w:jc w:val="left"/>
            </w:pPr>
            <w:r>
              <w:t xml:space="preserve">A strategic horizon, not a present claim</w:t>
            </w:r>
          </w:p>
        </w:tc>
        <w:tc>
          <w:tcPr/>
          <w:p>
            <w:pPr>
              <w:pStyle w:val="Compact"/>
              <w:jc w:val="left"/>
            </w:pPr>
            <w:r>
              <w:t xml:space="preserve">Reusable verified capabilities that compound into measurable infrastructure, compute, science, and useful-energy gains</w:t>
            </w:r>
          </w:p>
        </w:tc>
      </w:tr>
      <w:tr>
        <w:tc>
          <w:tcPr/>
          <w:p>
            <w:pPr>
              <w:pStyle w:val="Compact"/>
              <w:jc w:val="left"/>
            </w:pPr>
            <w:r>
              <w:t xml:space="preserve">AGI.Eth / ASI.Eth provide institutional namespace positioning</w:t>
            </w:r>
          </w:p>
        </w:tc>
        <w:tc>
          <w:tcPr/>
          <w:p>
            <w:pPr>
              <w:pStyle w:val="Compact"/>
              <w:jc w:val="left"/>
            </w:pPr>
            <w:r>
              <w:t xml:space="preserve">Supported as architectural positioning, not standard-setting control proof</w:t>
            </w:r>
          </w:p>
        </w:tc>
        <w:tc>
          <w:tcPr/>
          <w:p>
            <w:pPr>
              <w:pStyle w:val="Compact"/>
              <w:jc w:val="left"/>
            </w:pPr>
            <w:r>
              <w:t xml:space="preserve">Adoption, secure deployment, resolver reliability, registry-governed recognition, replayable proof bundles, validator trust, alpha-WU calibration, and settlement reliability</w:t>
            </w:r>
          </w:p>
        </w:tc>
      </w:tr>
    </w:tbl>
    <w:p>
      <w:pPr>
        <w:pStyle w:val="BodyText"/>
      </w:pPr>
      <w:r>
        <w:t xml:space="preserve">Public AGI Alpha materials frame α-AGI Architect as an operational blueprint for scalable multi-agent deployment and strategic infrastructure [16]. This manuscript treats that framing as a proposed system architecture to be formalized and tested, not as empirical proof of achieved AGI.</w:t>
      </w:r>
    </w:p>
    <w:p>
      <w:pPr>
        <w:pStyle w:val="BodyText"/>
      </w:pPr>
      <w:r>
        <w:t xml:space="preserve">The phrase</w:t>
      </w:r>
      <w:r>
        <w:t xml:space="preserve"> </w:t>
      </w:r>
      <w:r>
        <w:t xml:space="preserve">“</w:t>
      </w:r>
      <w:r>
        <w:t xml:space="preserve">to bring to life</w:t>
      </w:r>
      <w:r>
        <w:t xml:space="preserve">”</w:t>
      </w:r>
      <w:r>
        <w:t xml:space="preserve"> </w:t>
      </w:r>
      <w:r>
        <w:t xml:space="preserve">is used in an engineering and cybernetic sense. A biological organism and an AI protocol are not the same class of object. The relevant analogy is the</w:t>
      </w:r>
      <w:r>
        <w:t xml:space="preserve"> </w:t>
      </w:r>
      <w:r>
        <w:rPr>
          <w:b/>
          <w:bCs/>
        </w:rPr>
        <w:t xml:space="preserve">dissipative structure</w:t>
      </w:r>
      <w:r>
        <w:t xml:space="preserve">: a form of order sustained only while coupled to an environment that supplies energy, matter, information, and constraints. Prigogine’s nonequilibrium thermodynamics made this type of order central to the study of far-from-equilibrium systems [1]. In an agentic system, the sustained flows are compute, data, tasks, incentives, validation, feedback, policy, and tool access.</w:t>
      </w:r>
    </w:p>
    <w:bookmarkEnd w:id="130"/>
    <w:bookmarkEnd w:id="131"/>
    <w:bookmarkStart w:id="135" w:name="institutional-doctrine-synthesis"/>
    <w:p>
      <w:pPr>
        <w:pStyle w:val="Heading1"/>
      </w:pPr>
      <w:r>
        <w:rPr>
          <w:rStyle w:val="SectionNumber"/>
        </w:rPr>
        <w:t xml:space="preserve">8</w:t>
      </w:r>
      <w:r>
        <w:tab/>
      </w:r>
      <w:r>
        <w:t xml:space="preserve">Institutional doctrine synthesis</w:t>
      </w:r>
    </w:p>
    <w:p>
      <w:pPr>
        <w:pStyle w:val="FirstParagraph"/>
      </w:pPr>
      <w:r>
        <w:t xml:space="preserve">The AGI Alpha corpus supplied for this paper is treated as a strategic primary-source doctrine, not as empirical validation of unrestricted AGI. Its recurring architecture can be summarized as a sovereign synthetic labor stack: identity-bound agents, validator-gated jobs, proof-bearing work, reputation-weighted settlement, public memory, on-chain governance, recursive improvement controls, and capacity allocation into compute, science, infrastructure, and energy capacity. Public repositories and public mainnet contract pages provide the operational vocabulary for this stack: AGI Jobs as market, Alpha nodes as workers, Meta-Agentic cognition as the coordination layer,</w:t>
      </w:r>
      <w:r>
        <w:t xml:space="preserve"> </w:t>
      </w:r>
      <m:oMath>
        <m:r>
          <m:t>A</m:t>
        </m:r>
        <m:r>
          <m:t>G</m:t>
        </m:r>
        <m:r>
          <m:t>I</m:t>
        </m:r>
        <m:r>
          <m:t>A</m:t>
        </m:r>
        <m:r>
          <m:t>L</m:t>
        </m:r>
        <m:r>
          <m:t>P</m:t>
        </m:r>
        <m:r>
          <m:t>H</m:t>
        </m:r>
        <m:r>
          <m:t>A</m:t>
        </m:r>
      </m:oMath>
      <w:r>
        <w:t xml:space="preserve"> </w:t>
      </w:r>
      <w:r>
        <w:t xml:space="preserve">as incentive substrate, and ENS-backed job pages as durable public memory [19-23].</w:t>
      </w:r>
    </w:p>
    <w:p>
      <w:pPr>
        <w:pStyle w:val="BodyText"/>
      </w:pPr>
      <w:r>
        <w:t xml:space="preserve">In this synthesis,</w:t>
      </w:r>
      <w:r>
        <w:t xml:space="preserve"> </w:t>
      </w:r>
      <w:r>
        <w:rPr>
          <w:b/>
          <w:bCs/>
        </w:rPr>
        <w:t xml:space="preserve">AI sovereignty</w:t>
      </w:r>
      <w:r>
        <w:t xml:space="preserve"> </w:t>
      </w:r>
      <w:r>
        <w:t xml:space="preserve">means the capacity of an institution, nation, or protocol to command verifiable machine labor without surrendering identity, memory, settlement, or governance to an opaque external monopoly.</w:t>
      </w:r>
      <w:r>
        <w:t xml:space="preserve"> </w:t>
      </w:r>
      <w:r>
        <w:rPr>
          <w:b/>
          <w:bCs/>
        </w:rPr>
        <w:t xml:space="preserve">The agent-native economy</w:t>
      </w:r>
      <w:r>
        <w:t xml:space="preserve"> </w:t>
      </w:r>
      <w:r>
        <w:t xml:space="preserve">means a market in which machines can discover work, bid, execute, prove, settle, update reputation, and route future labor under auditable rules.</w:t>
      </w:r>
      <w:r>
        <w:t xml:space="preserve"> </w:t>
      </w:r>
      <w:r>
        <w:rPr>
          <w:b/>
          <w:bCs/>
        </w:rPr>
        <w:t xml:space="preserve">Recursive self-improvement governance</w:t>
      </w:r>
      <w:r>
        <w:t xml:space="preserve"> </w:t>
      </w:r>
      <w:r>
        <w:t xml:space="preserve">means that improvement is permitted only through traceable, permissioned, validator-reviewed updates rather than unbounded self-modification.</w:t>
      </w:r>
    </w:p>
    <w:p>
      <w:pPr>
        <w:pStyle w:val="BodyText"/>
      </w:pPr>
      <w:r>
        <w:t xml:space="preserve">The doctrine is therefore not merely accelerationist. It is a control architecture: autonomy measured, work proven, value settled, memory made public, and scale constrained by governance before it compounds into larger industrial and energy systems.</w:t>
      </w:r>
    </w:p>
    <w:p>
      <w:pPr>
        <w:pStyle w:val="CaptionedFigure"/>
      </w:pPr>
      <w:r>
        <w:drawing>
          <wp:inline>
            <wp:extent cx="4893501" cy="2739024"/>
            <wp:effectExtent b="0" l="0" r="0" t="0"/>
            <wp:docPr descr="Sovereign agentic doctrine lattice. The supplied AGI Alpha corpus is synthesized into an institutional stack: identity, proof, settlement, governance, public memory, recursive improvement, autonomous capital, and a civilizational energy horizon." title="" id="133" name="Picture"/>
            <a:graphic>
              <a:graphicData uri="http://schemas.openxmlformats.org/drawingml/2006/picture">
                <pic:pic>
                  <pic:nvPicPr>
                    <pic:cNvPr descr="figures_png/figure9_doctrine_lattice.png" id="134" name="Picture"/>
                    <pic:cNvPicPr>
                      <a:picLocks noChangeArrowheads="1" noChangeAspect="1"/>
                    </pic:cNvPicPr>
                  </pic:nvPicPr>
                  <pic:blipFill>
                    <a:blip r:embed="rId132"/>
                    <a:stretch>
                      <a:fillRect/>
                    </a:stretch>
                  </pic:blipFill>
                  <pic:spPr bwMode="auto">
                    <a:xfrm>
                      <a:off x="0" y="0"/>
                      <a:ext cx="4893501" cy="2739024"/>
                    </a:xfrm>
                    <a:prstGeom prst="rect">
                      <a:avLst/>
                    </a:prstGeom>
                    <a:noFill/>
                    <a:ln w="9525">
                      <a:noFill/>
                      <a:headEnd/>
                      <a:tailEnd/>
                    </a:ln>
                  </pic:spPr>
                </pic:pic>
              </a:graphicData>
            </a:graphic>
          </wp:inline>
        </w:drawing>
      </w:r>
    </w:p>
    <w:p>
      <w:pPr>
        <w:pStyle w:val="ImageCaption"/>
      </w:pPr>
      <w:r>
        <w:t xml:space="preserve">Sovereign agentic doctrine lattice. The supplied AGI Alpha corpus is synthesized into an institutional stack: identity, proof, settlement, governance, public memory, recursive improvement, autonomous capital, and a civilizational energy horizon.</w:t>
      </w:r>
    </w:p>
    <w:bookmarkEnd w:id="135"/>
    <w:bookmarkStart w:id="136" w:name="contributions"/>
    <w:p>
      <w:pPr>
        <w:pStyle w:val="Heading1"/>
      </w:pPr>
      <w:r>
        <w:rPr>
          <w:rStyle w:val="SectionNumber"/>
        </w:rPr>
        <w:t xml:space="preserve">9</w:t>
      </w:r>
      <w:r>
        <w:tab/>
      </w:r>
      <w:r>
        <w:t xml:space="preserve">Contributions</w:t>
      </w:r>
    </w:p>
    <w:p>
      <w:pPr>
        <w:pStyle w:val="FirstParagraph"/>
      </w:pPr>
      <w:r>
        <w:t xml:space="preserve">This paper makes twenty-two mission-aligned contributions.</w:t>
      </w:r>
    </w:p>
    <w:p>
      <w:pPr>
        <w:numPr>
          <w:ilvl w:val="0"/>
          <w:numId w:val="1013"/>
        </w:numPr>
      </w:pPr>
      <w:r>
        <w:rPr>
          <w:b/>
          <w:bCs/>
        </w:rPr>
        <w:t xml:space="preserve">Scalable intelligence-organization substrate.</w:t>
      </w:r>
      <w:r>
        <w:t xml:space="preserve"> </w:t>
      </w:r>
      <w:r>
        <w:t xml:space="preserve">It distinguishes the Transformer as a substrate for intelligence models from AGI ALPHA as a substrate for intelligence organizations.</w:t>
      </w:r>
    </w:p>
    <w:p>
      <w:pPr>
        <w:numPr>
          <w:ilvl w:val="0"/>
          <w:numId w:val="1013"/>
        </w:numPr>
      </w:pPr>
      <w:r>
        <w:rPr>
          <w:b/>
          <w:bCs/>
        </w:rPr>
        <w:t xml:space="preserve">Civilizational value-to-energy flywheel.</w:t>
      </w:r>
      <w:r>
        <w:t xml:space="preserve"> </w:t>
      </w:r>
      <w:r>
        <w:t xml:space="preserve">It centers the conversion of verified machine labor into reusable capability, capital, infrastructure, useful energy, compute, and stronger future work as the paper’s North Star.</w:t>
      </w:r>
    </w:p>
    <w:p>
      <w:pPr>
        <w:numPr>
          <w:ilvl w:val="0"/>
          <w:numId w:val="1013"/>
        </w:numPr>
      </w:pPr>
      <w:r>
        <w:rPr>
          <w:b/>
          <w:bCs/>
        </w:rPr>
        <w:t xml:space="preserve">Claim-bounded far-from-equilibrium theory.</w:t>
      </w:r>
      <w:r>
        <w:t xml:space="preserve"> </w:t>
      </w:r>
      <w:r>
        <w:t xml:space="preserve">It defines α-AGI Ascension as a measurable nonequilibrium regime rather than an undefined emergence claim.</w:t>
      </w:r>
    </w:p>
    <w:p>
      <w:pPr>
        <w:numPr>
          <w:ilvl w:val="0"/>
          <w:numId w:val="1013"/>
        </w:numPr>
      </w:pPr>
      <w:r>
        <w:rPr>
          <w:b/>
          <w:bCs/>
        </w:rPr>
        <w:t xml:space="preserve">Validator-gated learned coordination.</w:t>
      </w:r>
      <w:r>
        <w:t xml:space="preserve"> </w:t>
      </w:r>
      <w:r>
        <w:t xml:space="preserve">It upgrades the coordination layer from a single Hamiltonian router to a learned router family spanning heuristic, natural-language, evidence-state, evolutionary, reinforcement-learned, and hybrid proof-conditioned routing.</w:t>
      </w:r>
    </w:p>
    <w:p>
      <w:pPr>
        <w:numPr>
          <w:ilvl w:val="0"/>
          <w:numId w:val="1013"/>
        </w:numPr>
      </w:pPr>
      <w:r>
        <w:rPr>
          <w:b/>
          <w:bCs/>
        </w:rPr>
        <w:t xml:space="preserve">Experience-grounded work substrate.</w:t>
      </w:r>
      <w:r>
        <w:t xml:space="preserve"> </w:t>
      </w:r>
      <w:r>
        <w:t xml:space="preserve">It treats evidence bundles and grounded tool interactions as long-lived experience streams that improve routers, reward ledgers, world models, temporal options, and governance policies.</w:t>
      </w:r>
    </w:p>
    <w:p>
      <w:pPr>
        <w:numPr>
          <w:ilvl w:val="0"/>
          <w:numId w:val="1013"/>
        </w:numPr>
      </w:pPr>
      <w:r>
        <w:rPr>
          <w:b/>
          <w:bCs/>
        </w:rPr>
        <w:t xml:space="preserve">Value-relevant organizational planning.</w:t>
      </w:r>
      <w:r>
        <w:t xml:space="preserve"> </w:t>
      </w:r>
      <w:r>
        <w:t xml:space="preserve">It defines ProofZero planning over abstract evidence states, predicting only reward, routing policy, verified value, and validator/cost/safety outcomes needed for bounded work search.</w:t>
      </w:r>
    </w:p>
    <w:p>
      <w:pPr>
        <w:numPr>
          <w:ilvl w:val="0"/>
          <w:numId w:val="1013"/>
        </w:numPr>
      </w:pPr>
      <w:r>
        <w:rPr>
          <w:b/>
          <w:bCs/>
        </w:rPr>
        <w:t xml:space="preserve">Proof-gated AI-generating work engine.</w:t>
      </w:r>
      <w:r>
        <w:t xml:space="preserve"> </w:t>
      </w:r>
      <w:r>
        <w:t xml:space="preserve">It generalizes AI-GAs, OMNI-EPIC-style open-ended task generation, ADAS-style agent design, and Absolute Zero-style verifier-grounded self-play into a commercially independent layer that generates tasks, environments, agents, validators, proof templates, curricula, and capability packages under proof, replay, safety, settlement, AGI.Eth namespace authority, and civilizational value-to-energy constraints.</w:t>
      </w:r>
    </w:p>
    <w:p>
      <w:pPr>
        <w:numPr>
          <w:ilvl w:val="0"/>
          <w:numId w:val="1013"/>
        </w:numPr>
      </w:pPr>
      <w:r>
        <w:rPr>
          <w:b/>
          <w:bCs/>
        </w:rPr>
        <w:t xml:space="preserve">Generalized validated search.</w:t>
      </w:r>
      <w:r>
        <w:t xml:space="preserve"> </w:t>
      </w:r>
      <w:r>
        <w:t xml:space="preserve">It generalizes directed evolution and DISCO-style proposal-validation-lineage-compression into organizational search over agents, tools, artifacts, validators, memory, incentives, and governance.</w:t>
      </w:r>
    </w:p>
    <w:p>
      <w:pPr>
        <w:numPr>
          <w:ilvl w:val="0"/>
          <w:numId w:val="1013"/>
        </w:numPr>
      </w:pPr>
      <w:r>
        <w:rPr>
          <w:b/>
          <w:bCs/>
        </w:rPr>
        <w:t xml:space="preserve">Sovereign Evolutionary Agent Economy.</w:t>
      </w:r>
      <w:r>
        <w:t xml:space="preserve"> </w:t>
      </w:r>
      <w:r>
        <w:t xml:space="preserve">It defines permeability-gated sandbox markets, task-definition curricula, lineage metaproductivity, artifact frontier databases, and dynamic verifiable learning.</w:t>
      </w:r>
    </w:p>
    <w:p>
      <w:pPr>
        <w:numPr>
          <w:ilvl w:val="0"/>
          <w:numId w:val="1013"/>
        </w:numPr>
      </w:pPr>
      <w:r>
        <w:rPr>
          <w:b/>
          <w:bCs/>
        </w:rPr>
        <w:t xml:space="preserve">Operator-institution compounding architecture.</w:t>
      </w:r>
      <w:r>
        <w:t xml:space="preserve"> </w:t>
      </w:r>
      <w:r>
        <w:t xml:space="preserve">It introduces Sovereign Invention Reserve, Capacity Allocation Control Plane, Capital-to-Compute-to-Energy Ledger, Strategic Capability Asset Map, and Value Realization Ledger.</w:t>
      </w:r>
    </w:p>
    <w:p>
      <w:pPr>
        <w:numPr>
          <w:ilvl w:val="0"/>
          <w:numId w:val="1013"/>
        </w:numPr>
      </w:pPr>
      <w:r>
        <w:rPr>
          <w:b/>
          <w:bCs/>
        </w:rPr>
        <w:t xml:space="preserve">Investability and safety controls.</w:t>
      </w:r>
      <w:r>
        <w:t xml:space="preserve"> </w:t>
      </w:r>
      <w:r>
        <w:t xml:space="preserve">It adds subversion-resistant validation, process-resolved evidence validation, proof-native workbenches, tiered validator councils, action-reason trace contracts, and agent-economy simulation sandboxes.</w:t>
      </w:r>
    </w:p>
    <w:p>
      <w:pPr>
        <w:numPr>
          <w:ilvl w:val="0"/>
          <w:numId w:val="1013"/>
        </w:numPr>
      </w:pPr>
      <w:r>
        <w:rPr>
          <w:b/>
          <w:bCs/>
        </w:rPr>
        <w:t xml:space="preserve">AGI.Eth / ASI.Eth institutional namespace.</w:t>
      </w:r>
      <w:r>
        <w:t xml:space="preserve"> </w:t>
      </w:r>
      <w:r>
        <w:t xml:space="preserve">It defines a low-entropy, registry-governed identity layer for agents, nodes, validators, businesses, environments, proof bundles, alpha-Work Units, settlement receipts, and governance authority.</w:t>
      </w:r>
    </w:p>
    <w:p>
      <w:pPr>
        <w:numPr>
          <w:ilvl w:val="0"/>
          <w:numId w:val="1013"/>
        </w:numPr>
      </w:pPr>
      <w:r>
        <w:rPr>
          <w:b/>
          <w:bCs/>
        </w:rPr>
        <w:t xml:space="preserve">Civilizational metrics.</w:t>
      </w:r>
      <w:r>
        <w:t xml:space="preserve"> </w:t>
      </w:r>
      <w:r>
        <w:t xml:space="preserve">It defines</w:t>
      </w:r>
      <w:r>
        <w:t xml:space="preserve"> </w:t>
      </w:r>
      <m:oMath>
        <m:sSub>
          <m:e>
            <m:r>
              <m:t>D</m:t>
            </m:r>
          </m:e>
          <m:sub>
            <m:r>
              <m:rPr>
                <m:sty m:val="p"/>
              </m:rPr>
              <m:t>c</m:t>
            </m:r>
            <m:r>
              <m:rPr>
                <m:sty m:val="p"/>
              </m:rPr>
              <m:t>i</m:t>
            </m:r>
            <m:r>
              <m:rPr>
                <m:sty m:val="p"/>
              </m:rPr>
              <m:t>v</m:t>
            </m:r>
            <m:r>
              <m:rPr>
                <m:sty m:val="p"/>
              </m:rPr>
              <m:t>+</m:t>
            </m:r>
            <m:r>
              <m:rPr>
                <m:sty m:val="p"/>
              </m:rPr>
              <m:t>+</m:t>
            </m:r>
          </m:sub>
        </m:sSub>
      </m:oMath>
      <w:r>
        <w:t xml:space="preserve">,</w:t>
      </w:r>
      <w:r>
        <w:t xml:space="preserve"> </w:t>
      </w:r>
      <m:oMath>
        <m:sSub>
          <m:e>
            <m:r>
              <m:t>D</m:t>
            </m:r>
          </m:e>
          <m:sub>
            <m:r>
              <m:rPr>
                <m:sty m:val="p"/>
              </m:rPr>
              <m:t>n</m:t>
            </m:r>
            <m:r>
              <m:rPr>
                <m:sty m:val="p"/>
              </m:rPr>
              <m:t>a</m:t>
            </m:r>
            <m:r>
              <m:rPr>
                <m:sty m:val="p"/>
              </m:rPr>
              <m:t>m</m:t>
            </m:r>
            <m:r>
              <m:rPr>
                <m:sty m:val="p"/>
              </m:rPr>
              <m:t>e</m:t>
            </m:r>
            <m:r>
              <m:rPr>
                <m:sty m:val="p"/>
              </m:rPr>
              <m:t>s</m:t>
            </m:r>
            <m:r>
              <m:rPr>
                <m:sty m:val="p"/>
              </m:rPr>
              <m:t>p</m:t>
            </m:r>
            <m:r>
              <m:rPr>
                <m:sty m:val="p"/>
              </m:rPr>
              <m:t>a</m:t>
            </m:r>
            <m:r>
              <m:rPr>
                <m:sty m:val="p"/>
              </m:rPr>
              <m:t>c</m:t>
            </m:r>
            <m:r>
              <m:rPr>
                <m:sty m:val="p"/>
              </m:rPr>
              <m:t>e</m:t>
            </m:r>
          </m:sub>
        </m:sSub>
      </m:oMath>
      <w:r>
        <w:t xml:space="preserve">,</w:t>
      </w:r>
      <w:r>
        <w:t xml:space="preserve"> </w:t>
      </w:r>
      <m:oMath>
        <m:sSub>
          <m:e>
            <m:r>
              <m:t>D</m:t>
            </m:r>
          </m:e>
          <m:sub>
            <m:r>
              <m:rPr>
                <m:sty m:val="p"/>
              </m:rPr>
              <m:t>p</m:t>
            </m:r>
            <m:r>
              <m:rPr>
                <m:sty m:val="p"/>
              </m:rPr>
              <m:t>r</m:t>
            </m:r>
            <m:r>
              <m:rPr>
                <m:sty m:val="p"/>
              </m:rPr>
              <m:t>o</m:t>
            </m:r>
            <m:r>
              <m:rPr>
                <m:sty m:val="p"/>
              </m:rPr>
              <m:t>o</m:t>
            </m:r>
            <m:r>
              <m:rPr>
                <m:sty m:val="p"/>
              </m:rPr>
              <m:t>f</m:t>
            </m:r>
            <m:r>
              <m:rPr>
                <m:sty m:val="p"/>
              </m:rPr>
              <m:t>_</m:t>
            </m:r>
            <m:r>
              <m:rPr>
                <m:sty m:val="p"/>
              </m:rPr>
              <m:t>s</m:t>
            </m:r>
            <m:r>
              <m:rPr>
                <m:sty m:val="p"/>
              </m:rPr>
              <m:t>e</m:t>
            </m:r>
            <m:r>
              <m:rPr>
                <m:sty m:val="p"/>
              </m:rPr>
              <m:t>t</m:t>
            </m:r>
            <m:r>
              <m:rPr>
                <m:sty m:val="p"/>
              </m:rPr>
              <m:t>t</m:t>
            </m:r>
            <m:r>
              <m:rPr>
                <m:sty m:val="p"/>
              </m:rPr>
              <m:t>l</m:t>
            </m:r>
            <m:r>
              <m:rPr>
                <m:sty m:val="p"/>
              </m:rPr>
              <m:t>e</m:t>
            </m:r>
            <m:r>
              <m:rPr>
                <m:sty m:val="p"/>
              </m:rPr>
              <m:t>m</m:t>
            </m:r>
            <m:r>
              <m:rPr>
                <m:sty m:val="p"/>
              </m:rPr>
              <m:t>e</m:t>
            </m:r>
            <m:r>
              <m:rPr>
                <m:sty m:val="p"/>
              </m:rPr>
              <m:t>n</m:t>
            </m:r>
            <m:r>
              <m:rPr>
                <m:sty m:val="p"/>
              </m:rPr>
              <m:t>t</m:t>
            </m:r>
          </m:sub>
        </m:sSub>
      </m:oMath>
      <w:r>
        <w:t xml:space="preserve">,</w:t>
      </w:r>
      <w:r>
        <w:t xml:space="preserve"> </w:t>
      </w:r>
      <m:oMath>
        <m:sSub>
          <m:e>
            <m:r>
              <m:t>D</m:t>
            </m:r>
          </m:e>
          <m:sub>
            <m:r>
              <m:rPr>
                <m:sty m:val="p"/>
              </m:rPr>
              <m:t>o</m:t>
            </m:r>
            <m:r>
              <m:rPr>
                <m:sty m:val="p"/>
              </m:rPr>
              <m:t>p</m:t>
            </m:r>
            <m:r>
              <m:rPr>
                <m:sty m:val="p"/>
              </m:rPr>
              <m:t>e</m:t>
            </m:r>
            <m:r>
              <m:rPr>
                <m:sty m:val="p"/>
              </m:rPr>
              <m:t>n</m:t>
            </m:r>
          </m:sub>
        </m:sSub>
      </m:oMath>
      <w:r>
        <w:t xml:space="preserve">, and</w:t>
      </w:r>
      <w:r>
        <w:t xml:space="preserve"> </w:t>
      </w:r>
      <m:oMath>
        <m:r>
          <m:t>K</m:t>
        </m:r>
        <m:sSub>
          <m:e>
            <m:r>
              <m:t>2</m:t>
            </m:r>
          </m:e>
          <m:sub>
            <m:r>
              <m:rPr>
                <m:sty m:val="p"/>
              </m:rPr>
              <m:t>p</m:t>
            </m:r>
            <m:r>
              <m:rPr>
                <m:sty m:val="p"/>
              </m:rPr>
              <m:t>r</m:t>
            </m:r>
            <m:r>
              <m:rPr>
                <m:sty m:val="p"/>
              </m:rPr>
              <m:t>o</m:t>
            </m:r>
            <m:r>
              <m:rPr>
                <m:sty m:val="p"/>
              </m:rPr>
              <m:t>x</m:t>
            </m:r>
            <m:r>
              <m:rPr>
                <m:sty m:val="p"/>
              </m:rPr>
              <m:t>y</m:t>
            </m:r>
          </m:sub>
        </m:sSub>
      </m:oMath>
      <w:r>
        <w:t xml:space="preserve"> </w:t>
      </w:r>
      <w:r>
        <w:t xml:space="preserve">as governed proxies for compounding useful capacity per unit cost and risk.</w:t>
      </w:r>
    </w:p>
    <w:p>
      <w:pPr>
        <w:numPr>
          <w:ilvl w:val="0"/>
          <w:numId w:val="1013"/>
        </w:numPr>
      </w:pPr>
      <w:r>
        <w:rPr>
          <w:b/>
          <w:bCs/>
        </w:rPr>
        <w:t xml:space="preserve">Real-task proof gates.</w:t>
      </w:r>
      <w:r>
        <w:t xml:space="preserve"> </w:t>
      </w:r>
      <w:r>
        <w:t xml:space="preserve">It specifies benchmark protocols, evidence bundles, baselines, promotion rules, and a Full-Stack Kardashev-Aligned Flywheel Stress Test for falsifying or validating the architecture.</w:t>
      </w:r>
    </w:p>
    <w:p>
      <w:pPr>
        <w:numPr>
          <w:ilvl w:val="0"/>
          <w:numId w:val="1013"/>
        </w:numPr>
      </w:pPr>
      <w:r>
        <w:rPr>
          <w:b/>
          <w:bCs/>
        </w:rPr>
        <w:t xml:space="preserve">MontrealAI implementation evidence corpus.</w:t>
      </w:r>
      <w:r>
        <w:t xml:space="preserve"> </w:t>
      </w:r>
      <w:r>
        <w:t xml:space="preserve">It maps 30,627 reported last-year GitHub contributions and the public MontrealAI repository stack into an evidence-status ladder: implementation scaffold, local/devnet replay, protocol evidence, benchmark evidence, and independent reproduction.</w:t>
      </w:r>
    </w:p>
    <w:p>
      <w:pPr>
        <w:numPr>
          <w:ilvl w:val="0"/>
          <w:numId w:val="1013"/>
        </w:numPr>
      </w:pPr>
      <w:r>
        <w:rPr>
          <w:b/>
          <w:bCs/>
        </w:rPr>
        <w:t xml:space="preserve">Market-Governed Invention Foundry.</w:t>
      </w:r>
      <w:r>
        <w:t xml:space="preserve"> </w:t>
      </w:r>
      <w:r>
        <w:t xml:space="preserve">It specifies how AGIJobManager, Paymaster, NettingHouse, OpenClaw, Alpha-Factory, causal-substrate services, QD archives, AGI Nodes, and AGI.Eth naming can be composed into a proof-bearing invention-search system at scale.</w:t>
      </w:r>
    </w:p>
    <w:p>
      <w:pPr>
        <w:numPr>
          <w:ilvl w:val="0"/>
          <w:numId w:val="1013"/>
        </w:numPr>
      </w:pPr>
      <w:r>
        <w:rPr>
          <w:b/>
          <w:bCs/>
        </w:rPr>
        <w:t xml:space="preserve">MandateEpoch Protocol.</w:t>
      </w:r>
      <w:r>
        <w:t xml:space="preserve"> </w:t>
      </w:r>
      <w:r>
        <w:t xml:space="preserve">It defines epoch-level batching, validation, settlement, quarantine, payout, and archive-update roots so AGI ALPHA can clear high-volume invention microjobs without putting every microstep on-chain.</w:t>
      </w:r>
    </w:p>
    <w:p>
      <w:pPr>
        <w:numPr>
          <w:ilvl w:val="0"/>
          <w:numId w:val="1013"/>
        </w:numPr>
      </w:pPr>
      <w:r>
        <w:rPr>
          <w:b/>
          <w:bCs/>
        </w:rPr>
        <w:t xml:space="preserve">Global QD Backbone and causal substrate.</w:t>
      </w:r>
      <w:r>
        <w:t xml:space="preserve"> </w:t>
      </w:r>
      <w:r>
        <w:t xml:space="preserve">It treats the QD archive and causal-substrate service as system state for preserving stepping stones, testing mechanisms, scanning side effects, and allocating active deepening to high-value uncertainty.</w:t>
      </w:r>
    </w:p>
    <w:p>
      <w:pPr>
        <w:numPr>
          <w:ilvl w:val="0"/>
          <w:numId w:val="1013"/>
        </w:numPr>
      </w:pPr>
      <w:r>
        <w:rPr>
          <w:b/>
          <w:bCs/>
        </w:rPr>
        <w:t xml:space="preserve">Real-task coordination evidence plan.</w:t>
      </w:r>
      <w:r>
        <w:t xml:space="preserve"> </w:t>
      </w:r>
      <w:r>
        <w:t xml:space="preserve">It defines MandateEpoch, OpenClaw, AGI Nodes, and scaling-law benchmarks that test whether AGI ALPHA demonstrates scalable, efficient, safe multi-agent coordination on real tasks under equal budgets, replayable evidence, and zero critical safety violations.</w:t>
      </w:r>
    </w:p>
    <w:p>
      <w:pPr>
        <w:numPr>
          <w:ilvl w:val="0"/>
          <w:numId w:val="1013"/>
        </w:numPr>
      </w:pPr>
      <w:r>
        <w:rPr>
          <w:b/>
          <w:bCs/>
        </w:rPr>
        <w:t xml:space="preserve">Utility-bound compute economics.</w:t>
      </w:r>
      <w:r>
        <w:t xml:space="preserve"> </w:t>
      </w:r>
      <w:r>
        <w:t xml:space="preserve">It introduces Alpha Foundry Mandate Facility, coverage ratio controls, compute pricing, and operator risk equations while preserving a strict utility-token boundary and avoiding investment-like claims.</w:t>
      </w:r>
    </w:p>
    <w:p>
      <w:pPr>
        <w:numPr>
          <w:ilvl w:val="0"/>
          <w:numId w:val="1013"/>
        </w:numPr>
      </w:pPr>
      <w:r>
        <w:rPr>
          <w:b/>
          <w:bCs/>
        </w:rPr>
        <w:t xml:space="preserve">AGI Alpha RSI: deterministic sovereign invention governance.</w:t>
      </w:r>
      <w:r>
        <w:t xml:space="preserve"> </w:t>
      </w:r>
      <w:r>
        <w:t xml:space="preserve">It defines RSI as the governance institution for recursive self-improving machine labor: deterministic runner semantics, schema-bound artifacts, ECI evidence hierarchy, drift sentinel, OMNI allocation controls, Move-37 breakthrough handling, baseline discipline, append-only archive state, and dossier-based promotion.</w:t>
      </w:r>
    </w:p>
    <w:p>
      <w:pPr>
        <w:numPr>
          <w:ilvl w:val="0"/>
          <w:numId w:val="1013"/>
        </w:numPr>
      </w:pPr>
      <w:r>
        <w:rPr>
          <w:b/>
          <w:bCs/>
        </w:rPr>
        <w:t xml:space="preserve">RSI Evidence Docket and real-task benchmarking.</w:t>
      </w:r>
      <w:r>
        <w:t xml:space="preserve"> </w:t>
      </w:r>
      <w:r>
        <w:t xml:space="preserve">It defines the public evidence standard required to claim scalable, efficient, safe multi-agent coordination: real tasks, baselines, executed evidence, replay logs, ProofBundles, ECI ledgers, safety ledgers, cost ledgers, independent replay, and promotion gates.</w:t>
      </w:r>
    </w:p>
    <w:bookmarkEnd w:id="136"/>
    <w:bookmarkStart w:id="139" w:name="visual-thesis"/>
    <w:p>
      <w:pPr>
        <w:pStyle w:val="Heading1"/>
      </w:pPr>
      <w:r>
        <w:rPr>
          <w:rStyle w:val="SectionNumber"/>
        </w:rPr>
        <w:t xml:space="preserve">10</w:t>
      </w:r>
      <w:r>
        <w:tab/>
      </w:r>
      <w:r>
        <w:t xml:space="preserve">Visual thesis</w:t>
      </w:r>
    </w:p>
    <w:p>
      <w:pPr>
        <w:pStyle w:val="CaptionedFigure"/>
      </w:pPr>
      <w:r>
        <w:drawing>
          <wp:inline>
            <wp:extent cx="5067300" cy="2916908"/>
            <wp:effectExtent b="0" l="0" r="0" t="0"/>
            <wp:docPr descr="Open-system architecture of organized agentic complexity. Continuous inflows enter the AGI ALPHA core and are converted into verified work, memory, reputation, settlement, reusable artifacts, and external impact under measurement, validation, and adaptation." title="" id="137" name="Picture"/>
            <a:graphic>
              <a:graphicData uri="http://schemas.openxmlformats.org/drawingml/2006/picture">
                <pic:pic>
                  <pic:nvPicPr>
                    <pic:cNvPr descr="figures_png/figure1_system_architecture.png" id="138" name="Picture"/>
                    <pic:cNvPicPr>
                      <a:picLocks noChangeArrowheads="1" noChangeAspect="1"/>
                    </pic:cNvPicPr>
                  </pic:nvPicPr>
                  <pic:blipFill>
                    <a:blip r:embed="rId22"/>
                    <a:stretch>
                      <a:fillRect/>
                    </a:stretch>
                  </pic:blipFill>
                  <pic:spPr bwMode="auto">
                    <a:xfrm>
                      <a:off x="0" y="0"/>
                      <a:ext cx="5067300" cy="2916908"/>
                    </a:xfrm>
                    <a:prstGeom prst="rect">
                      <a:avLst/>
                    </a:prstGeom>
                    <a:noFill/>
                    <a:ln w="9525">
                      <a:noFill/>
                      <a:headEnd/>
                      <a:tailEnd/>
                    </a:ln>
                  </pic:spPr>
                </pic:pic>
              </a:graphicData>
            </a:graphic>
          </wp:inline>
        </w:drawing>
      </w:r>
    </w:p>
    <w:p>
      <w:pPr>
        <w:pStyle w:val="ImageCaption"/>
      </w:pPr>
      <w:r>
        <w:t xml:space="preserve">Open-system architecture of organized agentic complexity. Continuous inflows enter the AGI ALPHA core and are converted into verified work, memory, reputation, settlement, reusable artifacts, and external impact under measurement, validation, and adaptation.</w:t>
      </w:r>
    </w:p>
    <w:p>
      <w:pPr>
        <w:pStyle w:val="BodyText"/>
      </w:pPr>
      <w:r>
        <w:t xml:space="preserve">The architecture figure compresses the central systems claim: α-AGI Ascension is sustained organization under regulated inflow, not isolated one-shot inference.</w:t>
      </w:r>
    </w:p>
    <w:bookmarkEnd w:id="139"/>
    <w:bookmarkStart w:id="140" w:name="definitions"/>
    <w:p>
      <w:pPr>
        <w:pStyle w:val="Heading1"/>
      </w:pPr>
      <w:r>
        <w:rPr>
          <w:rStyle w:val="SectionNumber"/>
        </w:rPr>
        <w:t xml:space="preserve">11</w:t>
      </w:r>
      <w:r>
        <w:tab/>
      </w:r>
      <w:r>
        <w:t xml:space="preserve">Definitions</w:t>
      </w:r>
    </w:p>
    <w:p>
      <w:pPr>
        <w:pStyle w:val="FirstParagraph"/>
      </w:pPr>
      <w:r>
        <w:t xml:space="preserve">Let:</w:t>
      </w:r>
    </w:p>
    <w:p>
      <w:pPr>
        <w:pStyle w:val="BodyText"/>
      </w:pPr>
      <m:oMathPara>
        <m:oMathParaPr>
          <m:jc m:val="center"/>
        </m:oMathParaPr>
        <m:oMath>
          <m:r>
            <m:rPr>
              <m:sty m:val="p"/>
              <m:scr m:val="script"/>
            </m:rPr>
            <m:t>A</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m:oMathPara>
    </w:p>
    <w:p>
      <w:pPr>
        <w:pStyle w:val="FirstParagraph"/>
      </w:pPr>
      <w:r>
        <w:t xml:space="preserve">be a population of agents, and let:</w:t>
      </w:r>
    </w:p>
    <w:p>
      <w:pPr>
        <w:pStyle w:val="BodyText"/>
      </w:pPr>
      <m:oMathPara>
        <m:oMathParaPr>
          <m:jc m:val="center"/>
        </m:oMathParaPr>
        <m:oMath>
          <m:r>
            <m:rPr>
              <m:sty m:val="p"/>
              <m:scr m:val="script"/>
            </m:rPr>
            <m:t>J</m:t>
          </m:r>
          <m:r>
            <m:rPr>
              <m:sty m:val="p"/>
            </m:rPr>
            <m:t>=</m:t>
          </m:r>
          <m:r>
            <m:rPr>
              <m:sty m:val="p"/>
            </m:rPr>
            <m:t>{</m:t>
          </m:r>
          <m:sSub>
            <m:e>
              <m:r>
                <m:t>j</m:t>
              </m:r>
            </m:e>
            <m:sub>
              <m:r>
                <m:t>1</m:t>
              </m:r>
            </m:sub>
          </m:sSub>
          <m:r>
            <m:rPr>
              <m:sty m:val="p"/>
            </m:rPr>
            <m:t>,</m:t>
          </m:r>
          <m:r>
            <m:rPr>
              <m:sty m:val="p"/>
            </m:rPr>
            <m:t>…</m:t>
          </m:r>
          <m:r>
            <m:rPr>
              <m:sty m:val="p"/>
            </m:rPr>
            <m:t>,</m:t>
          </m:r>
          <m:sSub>
            <m:e>
              <m:r>
                <m:t>j</m:t>
              </m:r>
            </m:e>
            <m:sub>
              <m:r>
                <m:t>M</m:t>
              </m:r>
            </m:sub>
          </m:sSub>
          <m:r>
            <m:rPr>
              <m:sty m:val="p"/>
            </m:rPr>
            <m:t>}</m:t>
          </m:r>
        </m:oMath>
      </m:oMathPara>
    </w:p>
    <w:p>
      <w:pPr>
        <w:pStyle w:val="FirstParagraph"/>
      </w:pPr>
      <w:r>
        <w:t xml:space="preserve">be a stream of jobs. Each job is a tuple:</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e>
          </m:d>
        </m:oMath>
      </m:oMathPara>
    </w:p>
    <w:p>
      <w:pPr>
        <w:pStyle w:val="FirstParagraph"/>
      </w:pPr>
      <w:r>
        <w:t xml:space="preserve">where</w:t>
      </w:r>
      <w:r>
        <w:t xml:space="preserve"> </w:t>
      </w:r>
      <m:oMath>
        <m:r>
          <m:t>o</m:t>
        </m:r>
      </m:oMath>
      <w:r>
        <w:t xml:space="preserve"> </w:t>
      </w:r>
      <w:r>
        <w:t xml:space="preserve">is the objective,</w:t>
      </w:r>
      <w:r>
        <w:t xml:space="preserve"> </w:t>
      </w:r>
      <m:oMath>
        <m:r>
          <m:t>c</m:t>
        </m:r>
      </m:oMath>
      <w:r>
        <w:t xml:space="preserve"> </w:t>
      </w:r>
      <w:r>
        <w:t xml:space="preserve">is the constraint set,</w:t>
      </w:r>
      <w:r>
        <w:t xml:space="preserve"> </w:t>
      </w:r>
      <m:oMath>
        <m:r>
          <m:t>v</m:t>
        </m:r>
      </m:oMath>
      <w:r>
        <w:t xml:space="preserve"> </w:t>
      </w:r>
      <w:r>
        <w:t xml:space="preserve">is the validation criterion,</w:t>
      </w:r>
      <w:r>
        <w:t xml:space="preserve"> </w:t>
      </w:r>
      <m:oMath>
        <m:r>
          <m:t>b</m:t>
        </m:r>
      </m:oMath>
      <w:r>
        <w:t xml:space="preserve"> </w:t>
      </w:r>
      <w:r>
        <w:t xml:space="preserve">is the bounty or reward,</w:t>
      </w:r>
      <w:r>
        <w:t xml:space="preserve"> </w:t>
      </w:r>
      <m:oMath>
        <m:r>
          <m:t>d</m:t>
        </m:r>
      </m:oMath>
      <w:r>
        <w:t xml:space="preserve"> </w:t>
      </w:r>
      <w:r>
        <w:t xml:space="preserve">is the deadline, and</w:t>
      </w:r>
      <w:r>
        <w:t xml:space="preserve"> </w:t>
      </w:r>
      <m:oMath>
        <m:r>
          <m:t>ρ</m:t>
        </m:r>
      </m:oMath>
      <w:r>
        <w:t xml:space="preserve"> </w:t>
      </w:r>
      <w:r>
        <w:t xml:space="preserve">is the risk class.</w:t>
      </w:r>
    </w:p>
    <w:p>
      <w:pPr>
        <w:pStyle w:val="BodyText"/>
      </w:pPr>
      <w:r>
        <w:rPr>
          <w:b/>
          <w:bCs/>
        </w:rPr>
        <w:t xml:space="preserve">AGI ALPHA</w:t>
      </w:r>
      <w:r>
        <w:t xml:space="preserve"> </w:t>
      </w:r>
      <w:r>
        <w:t xml:space="preserve">is defined here as the proposed runtime/protocol layer that routes jobs, agents, tools, memory, proofs, incentives, and governance into a coordinated work-producing system.</w:t>
      </w:r>
    </w:p>
    <w:p>
      <w:pPr>
        <w:pStyle w:val="BodyText"/>
      </w:pPr>
      <w:r>
        <w:rPr>
          <w:b/>
          <w:bCs/>
        </w:rPr>
        <w:t xml:space="preserve">α-AGI Ascension</w:t>
      </w:r>
      <w:r>
        <w:t xml:space="preserve"> </w:t>
      </w:r>
      <w:r>
        <w:t xml:space="preserve">is defined as the operating regime in which heterogeneous agents form, execute, validate, and dissolve coalitions to maximize verified impact under bounded risk.</w:t>
      </w:r>
    </w:p>
    <w:p>
      <w:pPr>
        <w:pStyle w:val="BodyText"/>
      </w:pPr>
      <w:r>
        <w:t xml:space="preserve">Formally, Ascension requires:</w:t>
      </w:r>
    </w:p>
    <w:p>
      <w:pPr>
        <w:pStyle w:val="BodyText"/>
      </w:pPr>
      <m:oMathPara>
        <m:oMathParaPr>
          <m:jc m:val="center"/>
        </m:oMathParaPr>
        <m:oMath>
          <m:f>
            <m:fPr>
              <m:type m:val="bar"/>
            </m:fPr>
            <m:num>
              <m:r>
                <m:t>d</m:t>
              </m:r>
            </m:num>
            <m:den>
              <m:r>
                <m:t>d</m:t>
              </m:r>
              <m:r>
                <m:t>t</m:t>
              </m:r>
            </m:den>
          </m:f>
          <m:r>
            <m:rPr>
              <m:sty m:val="p"/>
              <m:scr m:val="double-struck"/>
            </m:rPr>
            <m:t>E</m:t>
          </m:r>
          <m:d>
            <m:dPr>
              <m:begChr m:val="["/>
              <m:endChr m:val="]"/>
              <m:sepChr m:val=""/>
              <m:grow/>
            </m:dPr>
            <m:e>
              <m:sSub>
                <m:e>
                  <m:r>
                    <m:t>V</m:t>
                  </m:r>
                </m:e>
                <m:sub>
                  <m:r>
                    <m:rPr>
                      <m:nor/>
                      <m:sty m:val="p"/>
                    </m:rPr>
                    <m:t>verified</m:t>
                  </m:r>
                </m:sub>
              </m:sSub>
            </m:e>
          </m:d>
          <m:r>
            <m:rPr>
              <m:sty m:val="p"/>
            </m:rPr>
            <m:t>&gt;</m:t>
          </m:r>
          <m:r>
            <m:t>0</m:t>
          </m:r>
        </m:oMath>
      </m:oMathPara>
    </w:p>
    <w:p>
      <w:pPr>
        <w:pStyle w:val="FirstParagraph"/>
      </w:pPr>
      <w:r>
        <w:t xml:space="preserve">while maintaining:</w:t>
      </w:r>
    </w:p>
    <w:p>
      <w:pPr>
        <w:pStyle w:val="BodyText"/>
      </w:pPr>
      <m:oMathPara>
        <m:oMathParaPr>
          <m:jc m:val="center"/>
        </m:oMathParaPr>
        <m:oMath>
          <m:r>
            <m:rPr>
              <m:sty m:val="p"/>
              <m:scr m:val="double-struck"/>
            </m:rPr>
            <m:t>E</m:t>
          </m:r>
          <m:d>
            <m:dPr>
              <m:begChr m:val="["/>
              <m:endChr m:val="]"/>
              <m:sepChr m:val=""/>
              <m:grow/>
            </m:dPr>
            <m:e>
              <m:sSub>
                <m:e>
                  <m:r>
                    <m:t>R</m:t>
                  </m:r>
                </m:e>
                <m:sub>
                  <m:r>
                    <m:rPr>
                      <m:nor/>
                      <m:sty m:val="p"/>
                    </m:rPr>
                    <m:t>safety</m:t>
                  </m:r>
                </m:sub>
              </m:sSub>
            </m:e>
          </m:d>
          <m:r>
            <m:rPr>
              <m:sty m:val="p"/>
            </m:rPr>
            <m:t>≤</m:t>
          </m:r>
          <m:sSub>
            <m:e>
              <m:r>
                <m:t>R</m:t>
              </m:r>
            </m:e>
            <m:sub>
              <m:r>
                <m:rPr>
                  <m:sty m:val="p"/>
                </m:rPr>
                <m:t>max</m:t>
              </m:r>
            </m:sub>
          </m:sSub>
        </m:oMath>
      </m:oMathPara>
    </w:p>
    <w:p>
      <w:pPr>
        <w:pStyle w:val="FirstParagraph"/>
      </w:pPr>
      <w:r>
        <w:t xml:space="preserve">and productive swarm entropy:</w:t>
      </w:r>
    </w:p>
    <w:p>
      <w:pPr>
        <w:pStyle w:val="BodyText"/>
      </w:pPr>
      <m:oMathPara>
        <m:oMathParaPr>
          <m:jc m:val="center"/>
        </m:oMathParaPr>
        <m:oMath>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r>
            <m:rPr>
              <m:sty m:val="p"/>
            </m:rPr>
            <m:t>.</m:t>
          </m:r>
        </m:oMath>
      </m:oMathPara>
    </w:p>
    <w:p>
      <w:pPr>
        <w:pStyle w:val="FirstParagraph"/>
      </w:pPr>
      <w:r>
        <w:t xml:space="preserve">The lower entropy bound prevents rigid monoculture; the upper bound prevents incoherent chaos.</w:t>
      </w:r>
    </w:p>
    <w:bookmarkEnd w:id="140"/>
    <w:bookmarkStart w:id="152" w:name="related-work"/>
    <w:p>
      <w:pPr>
        <w:pStyle w:val="Heading1"/>
      </w:pPr>
      <w:r>
        <w:rPr>
          <w:rStyle w:val="SectionNumber"/>
        </w:rPr>
        <w:t xml:space="preserve">12</w:t>
      </w:r>
      <w:r>
        <w:tab/>
      </w:r>
      <w:r>
        <w:t xml:space="preserve">Related work</w:t>
      </w:r>
    </w:p>
    <w:bookmarkStart w:id="141" w:name="multi-agent-ai-dao-prior-art"/>
    <w:p>
      <w:pPr>
        <w:pStyle w:val="Heading2"/>
      </w:pPr>
      <w:r>
        <w:rPr>
          <w:rStyle w:val="SectionNumber"/>
        </w:rPr>
        <w:t xml:space="preserve">12.1</w:t>
      </w:r>
      <w:r>
        <w:tab/>
      </w:r>
      <w:r>
        <w:t xml:space="preserve">2017 Multi-Agent AI DAO Prior Art</w:t>
      </w:r>
    </w:p>
    <w:p>
      <w:pPr>
        <w:pStyle w:val="FirstParagraph"/>
      </w:pPr>
      <w:r>
        <w:t xml:space="preserve">The 2017 Multi-Agent AI DAO is used as a public prior-art lineage for autonomous agents, blockchain-mediated coordination, smart contracts, DAO-style governance, and tokenized resource coordination. In AGI ALPHA, that lineage is extended into a proof-bearing intelligence-organization substrate: agents are named, jobs are bounded, work is evidenced, validators gate settlement, RSI governs recursive invention, and empirical claims require Evidence Dockets. This is a historical and architectural lineage claim, not empirical proof and not legal opinion.</w:t>
      </w:r>
    </w:p>
    <w:bookmarkEnd w:id="141"/>
    <w:bookmarkStart w:id="142" w:name="dissipative-structures"/>
    <w:p>
      <w:pPr>
        <w:pStyle w:val="Heading2"/>
      </w:pPr>
      <w:r>
        <w:rPr>
          <w:rStyle w:val="SectionNumber"/>
        </w:rPr>
        <w:t xml:space="preserve">12.2</w:t>
      </w:r>
      <w:r>
        <w:tab/>
      </w:r>
      <w:r>
        <w:t xml:space="preserve">Dissipative structures</w:t>
      </w:r>
    </w:p>
    <w:p>
      <w:pPr>
        <w:pStyle w:val="FirstParagraph"/>
      </w:pPr>
      <w:r>
        <w:t xml:space="preserve">Dissipative structures are ordered patterns that arise and persist far from equilibrium through exchange with an environment. Prigogine’s work is the canonical foundation for this perspective [1]. The agentic analogue is not metabolism in a biological sense; it is the use of electricity, processors, networks, storage, data, tools, and validation to sustain organized computation.</w:t>
      </w:r>
    </w:p>
    <w:bookmarkEnd w:id="142"/>
    <w:bookmarkStart w:id="143" w:name="gibbs-free-energy"/>
    <w:p>
      <w:pPr>
        <w:pStyle w:val="Heading2"/>
      </w:pPr>
      <w:r>
        <w:rPr>
          <w:rStyle w:val="SectionNumber"/>
        </w:rPr>
        <w:t xml:space="preserve">12.3</w:t>
      </w:r>
      <w:r>
        <w:tab/>
      </w:r>
      <w:r>
        <w:t xml:space="preserve">Gibbs free energy</w:t>
      </w:r>
    </w:p>
    <w:p>
      <w:pPr>
        <w:pStyle w:val="FirstParagraph"/>
      </w:pPr>
      <w:r>
        <w:t xml:space="preserve">Classically, Gibbs free energy is:</w:t>
      </w:r>
    </w:p>
    <w:p>
      <w:pPr>
        <w:pStyle w:val="BodyText"/>
      </w:pPr>
      <m:oMathPara>
        <m:oMathParaPr>
          <m:jc m:val="center"/>
        </m:oMathParaPr>
        <m:oMath>
          <m:r>
            <m:t>G</m:t>
          </m:r>
          <m:r>
            <m:rPr>
              <m:sty m:val="p"/>
            </m:rPr>
            <m:t>=</m:t>
          </m:r>
          <m:r>
            <m:t>H</m:t>
          </m:r>
          <m:r>
            <m:rPr>
              <m:sty m:val="p"/>
            </m:rPr>
            <m:t>−</m:t>
          </m:r>
          <m:r>
            <m:t>T</m:t>
          </m:r>
          <m:r>
            <m:t>S</m:t>
          </m:r>
          <m:r>
            <m:rPr>
              <m:sty m:val="p"/>
            </m:rPr>
            <m:t>.</m:t>
          </m:r>
        </m:oMath>
      </m:oMathPara>
    </w:p>
    <w:p>
      <w:pPr>
        <w:pStyle w:val="FirstParagraph"/>
      </w:pPr>
      <w:r>
        <w:t xml:space="preserve">At constant temperature and pressure, negative</w:t>
      </w:r>
      <w:r>
        <w:t xml:space="preserve"> </w:t>
      </w:r>
      <m:oMath>
        <m:r>
          <m:t>Δ</m:t>
        </m:r>
        <m:r>
          <m:t>G</m:t>
        </m:r>
      </m:oMath>
      <w:r>
        <w:t xml:space="preserve"> </w:t>
      </w:r>
      <w:r>
        <w:t xml:space="preserve">indicates a spontaneous direction of change,</w:t>
      </w:r>
      <w:r>
        <w:t xml:space="preserve"> </w:t>
      </w:r>
      <m:oMath>
        <m:r>
          <m:t>Δ</m:t>
        </m:r>
        <m:r>
          <m:t>G</m:t>
        </m:r>
        <m:r>
          <m:rPr>
            <m:sty m:val="p"/>
          </m:rPr>
          <m:t>=</m:t>
        </m:r>
        <m:r>
          <m:t>0</m:t>
        </m:r>
      </m:oMath>
      <w:r>
        <w:t xml:space="preserve"> </w:t>
      </w:r>
      <w:r>
        <w:t xml:space="preserve">indicates equilibrium, and Gibbs free energy is associated with the useful non-expansion work obtainable from a process under ideal conditions. OpenStax summarizes these relationships and the role of coupled reactions in driving otherwise unfavorable processes [2]. We use physical Gibbs energy literally at the hardware layer and a Gibbs-like optimization functional at the agentic coordination layer.</w:t>
      </w:r>
    </w:p>
    <w:bookmarkEnd w:id="143"/>
    <w:bookmarkStart w:id="144" w:name="X52c651d5a840c48205a1c445a3349e2d7213c73"/>
    <w:p>
      <w:pPr>
        <w:pStyle w:val="Heading2"/>
      </w:pPr>
      <w:r>
        <w:rPr>
          <w:rStyle w:val="SectionNumber"/>
        </w:rPr>
        <w:t xml:space="preserve">12.4</w:t>
      </w:r>
      <w:r>
        <w:tab/>
      </w:r>
      <w:r>
        <w:t xml:space="preserve">Statistical mechanics and maximum entropy</w:t>
      </w:r>
    </w:p>
    <w:p>
      <w:pPr>
        <w:pStyle w:val="FirstParagraph"/>
      </w:pPr>
      <w:r>
        <w:t xml:space="preserve">Jaynes’ information-theoretic formulation of statistical mechanics frames probability distributions as maximum-entropy inferences under constraints [3]. This is useful for agent swarms because exact microstate tracking is intractable. We model the swarm by distributions over possible configurations and monitor macro-observables such as entropy, expected verified value, risk, cost, and coalition stability.</w:t>
      </w:r>
    </w:p>
    <w:bookmarkEnd w:id="144"/>
    <w:bookmarkStart w:id="145" w:name="hamiltonian-multi-agent-learning"/>
    <w:p>
      <w:pPr>
        <w:pStyle w:val="Heading2"/>
      </w:pPr>
      <w:r>
        <w:rPr>
          <w:rStyle w:val="SectionNumber"/>
        </w:rPr>
        <w:t xml:space="preserve">12.5</w:t>
      </w:r>
      <w:r>
        <w:tab/>
      </w:r>
      <w:r>
        <w:t xml:space="preserve">Hamiltonian multi-agent learning</w:t>
      </w:r>
    </w:p>
    <w:p>
      <w:pPr>
        <w:pStyle w:val="FirstParagraph"/>
      </w:pPr>
      <w:r>
        <w:t xml:space="preserve">Bailey and Piliouras show a formal connection between multi-agent learning in network zero-sum games and Hamiltonian dynamics [4]. This matters because a system of interacting learners can cycle rather than converge. α-AGI must therefore combine Hamiltonian exploration with dissipative convergence into validated work.</w:t>
      </w:r>
    </w:p>
    <w:bookmarkEnd w:id="145"/>
    <w:bookmarkStart w:id="146" w:name="llm-based-multi-agent-systems"/>
    <w:p>
      <w:pPr>
        <w:pStyle w:val="Heading2"/>
      </w:pPr>
      <w:r>
        <w:rPr>
          <w:rStyle w:val="SectionNumber"/>
        </w:rPr>
        <w:t xml:space="preserve">12.6</w:t>
      </w:r>
      <w:r>
        <w:tab/>
      </w:r>
      <w:r>
        <w:t xml:space="preserve">LLM-based multi-agent systems</w:t>
      </w:r>
    </w:p>
    <w:p>
      <w:pPr>
        <w:pStyle w:val="FirstParagraph"/>
      </w:pPr>
      <w:r>
        <w:t xml:space="preserve">Recent surveys of LLM-based multi-agent systems emphasize profiling, communication, workflow design, infrastructure, security, benchmarking, and scalability challenges [5-7]. These surveys support a core claim of this paper: large-scale multi-agent intelligence is not merely a matter of increasing the number of agents. The difficult problems are orchestration, communication, grounding, role specialization, credit assignment, validation, and governance.</w:t>
      </w:r>
    </w:p>
    <w:bookmarkEnd w:id="146"/>
    <w:bookmarkStart w:id="147" w:name="open-ended-ai-generating-systems"/>
    <w:p>
      <w:pPr>
        <w:pStyle w:val="Heading2"/>
      </w:pPr>
      <w:r>
        <w:rPr>
          <w:rStyle w:val="SectionNumber"/>
        </w:rPr>
        <w:t xml:space="preserve">12.7</w:t>
      </w:r>
      <w:r>
        <w:tab/>
      </w:r>
      <w:r>
        <w:t xml:space="preserve">Open-ended AI-generating systems</w:t>
      </w:r>
    </w:p>
    <w:p>
      <w:pPr>
        <w:pStyle w:val="FirstParagraph"/>
      </w:pPr>
      <w:r>
        <w:t xml:space="preserve">AI-GAs argue for replacing a purely manual AI-building path with algorithms that learn to generate architectures, learning algorithms, and effective learning environments [74]. OMNI-EPIC extends open-endedness by generating learnable and interesting environments and rewards as code, maintaining learned and failed task archives, and filtering novelty and learnability [75]. Automated Design of Agentic Systems formulates agent design as search over agentic systems, including code-defined agents that can be generated, tested, archived, and transferred [76]. Absolute Zero shows that proposer-solver self-play can reduce dependence on external curated tasks when proposals and solutions are grounded in a verifiable environment; it also highlights safety concerns from self-generated reasoning [77]. AGI ALPHA treats these works as prior-art context for proof-gated generation, not as implementation dependencies.</w:t>
      </w:r>
    </w:p>
    <w:bookmarkEnd w:id="147"/>
    <w:bookmarkStart w:id="148" w:name="learned-coordination-substrates"/>
    <w:p>
      <w:pPr>
        <w:pStyle w:val="Heading2"/>
      </w:pPr>
      <w:r>
        <w:rPr>
          <w:rStyle w:val="SectionNumber"/>
        </w:rPr>
        <w:t xml:space="preserve">12.8</w:t>
      </w:r>
      <w:r>
        <w:tab/>
      </w:r>
      <w:r>
        <w:t xml:space="preserve">Learned coordination substrates</w:t>
      </w:r>
    </w:p>
    <w:p>
      <w:pPr>
        <w:pStyle w:val="FirstParagraph"/>
      </w:pPr>
      <w:r>
        <w:t xml:space="preserve">Two recent coordinator papers sharpen the multi-agent coordination problem. Conductor shows that a language model can learn to output natural-language subtasks, worker assignments, and access lists, thereby learning not only model routing but also prompt-engineered decomposition and communication topology; randomized worker-pool training supports adaptation to cost and availability constraints, while recursive topologies create a bounded test-time scaling axis [69]. TRINITY shows the complementary extreme: a compact language model plus a very small routing head can select model/role pairs across turns, using a Thinker/Worker/Verifier grammar, hidden-state representations, and separable evolutionary optimization under low-signal terminal rewards [24]. AGI ALPHA treats these works as scientific prior-art context, not implementation dependencies: its coordination layer must learn over real-work evidence states, bounded tools, validators, ledgers, memory, settlement, and governance.</w:t>
      </w:r>
    </w:p>
    <w:bookmarkEnd w:id="148"/>
    <w:bookmarkStart w:id="149" w:name="X389eadb4094d71c0f665199ed7e9f92f6a30b2b"/>
    <w:p>
      <w:pPr>
        <w:pStyle w:val="Heading2"/>
      </w:pPr>
      <w:r>
        <w:rPr>
          <w:rStyle w:val="SectionNumber"/>
        </w:rPr>
        <w:t xml:space="preserve">12.9</w:t>
      </w:r>
      <w:r>
        <w:tab/>
      </w:r>
      <w:r>
        <w:t xml:space="preserve">Planning with learned value-relevant models</w:t>
      </w:r>
    </w:p>
    <w:p>
      <w:pPr>
        <w:pStyle w:val="FirstParagraph"/>
      </w:pPr>
      <w:r>
        <w:t xml:space="preserve">MuZero is treated as scientific prior art for the principle that planning does not always require a model that reconstructs the full environment. Its key contribution was to learn an abstract latent model trained to predict quantities directly relevant to planning - reward, policy, and value - and to use tree search over that learned model in domains where the true dynamics may be unknown or visually complex [72]. The lesson for AGI ALPHA is not to copy a game-playing algorithm, but to adopt the value-relevant planning principle: a work engine does not need a complete simulator of the world to plan useful organizational actions. It needs an independent evidence model that predicts which delegated action, tool call, validator, escalation, or settlement path is likely to produce verified value at acceptable cost and risk.</w:t>
      </w:r>
    </w:p>
    <w:bookmarkEnd w:id="149"/>
    <w:bookmarkStart w:id="150" w:name="agentic-deployment-practice"/>
    <w:p>
      <w:pPr>
        <w:pStyle w:val="Heading2"/>
      </w:pPr>
      <w:r>
        <w:rPr>
          <w:rStyle w:val="SectionNumber"/>
        </w:rPr>
        <w:t xml:space="preserve">12.10</w:t>
      </w:r>
      <w:r>
        <w:tab/>
      </w:r>
      <w:r>
        <w:t xml:space="preserve">Agentic deployment practice</w:t>
      </w:r>
    </w:p>
    <w:p>
      <w:pPr>
        <w:pStyle w:val="FirstParagraph"/>
      </w:pPr>
      <w:r>
        <w:t xml:space="preserve">Recent official and community guidance converges on a practical principle: production agents require clear tools, guardrails, tracing, orchestration, and escalation. Anthropic distinguishes workflows, where code paths are predefined, from agents, where models dynamically direct tool use and process control [10]. OpenAI’s agent guidance emphasizes model selection, tool design, guardrails, single-agent versus multi-agent orchestration, manager patterns, decentralized handoffs, and tracing [11]. MCP and related protocols are emerging as standard ways to connect agents to external data and tools, but they also expand the security boundary [12].</w:t>
      </w:r>
    </w:p>
    <w:bookmarkEnd w:id="150"/>
    <w:bookmarkStart w:id="151" w:name="risk-management-and-agentic-security"/>
    <w:p>
      <w:pPr>
        <w:pStyle w:val="Heading2"/>
      </w:pPr>
      <w:r>
        <w:rPr>
          <w:rStyle w:val="SectionNumber"/>
        </w:rPr>
        <w:t xml:space="preserve">12.11</w:t>
      </w:r>
      <w:r>
        <w:tab/>
      </w:r>
      <w:r>
        <w:t xml:space="preserve">Risk management and agentic security</w:t>
      </w:r>
    </w:p>
    <w:p>
      <w:pPr>
        <w:pStyle w:val="FirstParagraph"/>
      </w:pPr>
      <w:r>
        <w:t xml:space="preserve">NIST’s AI Risk Management Framework and the Generative AI Profile provide lifecycle risk-management guidance for design, development, use, and evaluation [8]. OWASP’s Agentic AI Threats and Mitigations and Securing Agentic Applications guidance emphasize threat modeling for autonomous systems, including tool misuse, identity and privilege abuse, memory risks, multi-agent propagation, and governance failures [9]. These sources motivate the paper’s insistence that maximum impact must mean</w:t>
      </w:r>
      <w:r>
        <w:t xml:space="preserve"> </w:t>
      </w:r>
      <w:r>
        <w:rPr>
          <w:b/>
          <w:bCs/>
        </w:rPr>
        <w:t xml:space="preserve">verified bounded impact</w:t>
      </w:r>
      <w:r>
        <w:t xml:space="preserve">, not unconstrained autonomy.</w:t>
      </w:r>
    </w:p>
    <w:bookmarkEnd w:id="151"/>
    <w:bookmarkEnd w:id="152"/>
    <w:bookmarkStart w:id="249" w:name="Xf686e045664ec458cd4bc0911db4e62fb318a28"/>
    <w:p>
      <w:pPr>
        <w:pStyle w:val="Heading1"/>
      </w:pPr>
      <w:r>
        <w:rPr>
          <w:rStyle w:val="SectionNumber"/>
        </w:rPr>
        <w:t xml:space="preserve">13</w:t>
      </w:r>
      <w:r>
        <w:tab/>
      </w:r>
      <w:r>
        <w:t xml:space="preserve">Frontier synthesis: from coordination problem to sovereign invention system</w:t>
      </w:r>
    </w:p>
    <w:p>
      <w:pPr>
        <w:pStyle w:val="FirstParagraph"/>
      </w:pPr>
      <w:r>
        <w:t xml:space="preserve">The supplied corpus and the recent literature converge on one hard problem: how to make many heterogeneous agents coordinate to maximum useful effect without collapsing into waste, collusion, brittle hierarchy, or unsafe autonomy. The strongest current answer is not a single monolithic model. It is an institutionalized control stack that combines evolved coordination, symbolic compression, persistent memory, test-time learning, proof-bearing execution, and distributional safety.</w:t>
      </w:r>
    </w:p>
    <w:p>
      <w:pPr>
        <w:pStyle w:val="BodyText"/>
      </w:pPr>
      <w:r>
        <w:t xml:space="preserve">Conductor is directly relevant because it demonstrates that natural-language coordination can be learned: a coordinator can output subtasks, worker assignments, and access relationships, learning not only which model to call but what each worker should attempt and what information it should see [69]. TRINITY supplies the complementary lightweight lesson: coordination can be represented as a compact evidence-state-to-action map, where hidden-state features from a small model feed a tiny head that selects model/role pairs across Thinker, Worker, and Verifier turns [24]. Multi-Agent Collaboration via Evolving Orchestration reaches a related conclusion from a different direction: static topologies scale poorly, while a learned orchestrator can dynamically activate, sequence, and prune agents as task states evolve [25]. The Era of Agentic Organization extends the same idea into asynchronous thinking: an organizer assigns sub-queries, merges intermediate knowledge, and can itself be optimized through reinforcement learning [26].</w:t>
      </w:r>
    </w:p>
    <w:p>
      <w:pPr>
        <w:pStyle w:val="BodyText"/>
      </w:pPr>
      <w:r>
        <w:t xml:space="preserve">Planning and tool use require a second discipline: the LLM should not be allowed to hallucinate the plan when a symbolic planner, executor, or validator can do the logical work. DUPLEX restricts the LLM to schema-guided information extraction and hands rigorous synthesis to a PDDL planner, activating a slower reflective repair loop only after planning failure [27]. AT</w:t>
      </w:r>
      <m:oMath>
        <m:sSup>
          <m:e>
            <m:r>
              <m:t>​</m:t>
            </m:r>
          </m:e>
          <m:sup>
            <m:r>
              <m:t>2</m:t>
            </m:r>
          </m:sup>
        </m:sSup>
      </m:oMath>
      <w:r>
        <w:t xml:space="preserve">PO adds the learning counterpart: multi-turn agentic RL needs turn-level trees, entropy-guided exploration, and turn-wise credit assignment because sparse terminal rewards are too coarse for agentic action [28].</w:t>
      </w:r>
    </w:p>
    <w:p>
      <w:pPr>
        <w:pStyle w:val="BodyText"/>
      </w:pPr>
      <w:r>
        <w:t xml:space="preserve">Persistent agency and recursive improvement add a third layer. Sophia frames a persistent agent as a System 3 wrapper over perception and deliberation, maintaining narrative identity, long-horizon adaptation, thought search, memory, and hybrid reward [29]. Self-play SWE-RL shows that software agents can gather experience from real repositories by injecting and repairing bugs specified by tests rather than relying on human-written issues [30]. Huxley-Gödel Machine highlights a subtle but essential distinction: an agent’s current benchmark performance is not the same as its self-improvement potential; metaproductivity must be measured through the quality of descendants [31]. ThetaEvolve shows how test-time learning can internalize evolving strategies on open optimization problems instead of leaving all progress in inference-only search [32].</w:t>
      </w:r>
    </w:p>
    <w:p>
      <w:pPr>
        <w:pStyle w:val="BodyText"/>
      </w:pPr>
      <w:r>
        <w:t xml:space="preserve">Artificial-life systems sharpen the thermodynamic analogy. The bacterial flagellar motor illustrates that apparently mysterious living motion can be explained as a physical motor driven by proton motive force and molecular interactions, without invoking a special life force [33]. Digital Ecosystems shows the computational analogue: multiple neural cellular automata can compete, adapt online, and be steered toward edge-of-chaos regimes where stable complexity emerges from local interactions and continuous learning [34].</w:t>
      </w:r>
    </w:p>
    <w:p>
      <w:pPr>
        <w:pStyle w:val="BodyText"/>
      </w:pPr>
      <w:r>
        <w:t xml:space="preserve">Finally, the safety and economic literature argues that collective capability must be governed distributionally. Distributional AGI Safety explicitly addresses the patchwork hypothesis: AGI-level capability may first appear through coordinated groups of sub-AGI agents, requiring safeguards beyond individual-model alignment [35]. Virtual Agent Economies similarly argues for proactively designed agent markets with auctions, accountability, trust, safety, and steerability [36]. Large Causal Models from LLMs, K-Dense Analyst, Synthetic Data RL, DISCO, and ASI-Arch point to the scientific discovery frontier: causal extraction, hierarchical scientific agents, task-defined RL, multimodal molecular design, and autonomous architecture search all show how agentic systems can transform knowledge into validated invention when paired with execution and evaluation [37-41].</w:t>
      </w:r>
    </w:p>
    <w:p>
      <w:pPr>
        <w:pStyle w:val="CaptionedFigure"/>
      </w:pPr>
      <w:r>
        <w:drawing>
          <wp:inline>
            <wp:extent cx="5073041" cy="3553216"/>
            <wp:effectExtent b="0" l="0" r="0" t="0"/>
            <wp:docPr descr="Frontier synthesis lattice. Recent work across evolved coordinators, digital ecosystems, dual-system planning, turn-level RL, persistent agents, self-improvement, and distributional safety converges on a single requirement: governed coordination under continuous inflow and proof." title="" id="154" name="Picture"/>
            <a:graphic>
              <a:graphicData uri="http://schemas.openxmlformats.org/drawingml/2006/picture">
                <pic:pic>
                  <pic:nvPicPr>
                    <pic:cNvPr descr="figures_png/figure10_frontier_synthesis_lattice.png" id="155" name="Picture"/>
                    <pic:cNvPicPr>
                      <a:picLocks noChangeArrowheads="1" noChangeAspect="1"/>
                    </pic:cNvPicPr>
                  </pic:nvPicPr>
                  <pic:blipFill>
                    <a:blip r:embed="rId153"/>
                    <a:stretch>
                      <a:fillRect/>
                    </a:stretch>
                  </pic:blipFill>
                  <pic:spPr bwMode="auto">
                    <a:xfrm>
                      <a:off x="0" y="0"/>
                      <a:ext cx="5073041" cy="3553216"/>
                    </a:xfrm>
                    <a:prstGeom prst="rect">
                      <a:avLst/>
                    </a:prstGeom>
                    <a:noFill/>
                    <a:ln w="9525">
                      <a:noFill/>
                      <a:headEnd/>
                      <a:tailEnd/>
                    </a:ln>
                  </pic:spPr>
                </pic:pic>
              </a:graphicData>
            </a:graphic>
          </wp:inline>
        </w:drawing>
      </w:r>
    </w:p>
    <w:p>
      <w:pPr>
        <w:pStyle w:val="ImageCaption"/>
      </w:pPr>
      <w:r>
        <w:t xml:space="preserve">Frontier synthesis lattice. Recent work across evolved coordinators, digital ecosystems, dual-system planning, turn-level RL, persistent agents, self-improvement, and distributional safety converges on a single requirement: governed coordination under continuous inflow and proof.</w:t>
      </w:r>
    </w:p>
    <w:p>
      <w:pPr>
        <w:pStyle w:val="CaptionedFigure"/>
      </w:pPr>
      <w:r>
        <w:drawing>
          <wp:inline>
            <wp:extent cx="4855923" cy="3302695"/>
            <wp:effectExtent b="0" l="0" r="0" t="0"/>
            <wp:docPr descr="Sovereign invention governance stack. The stack connects continuous substrates to learning, agents, evolved coordination, validation, market settlement, and civilizational mission while feedback flows downward through policy, risk controls, and audit." title="" id="157" name="Picture"/>
            <a:graphic>
              <a:graphicData uri="http://schemas.openxmlformats.org/drawingml/2006/picture">
                <pic:pic>
                  <pic:nvPicPr>
                    <pic:cNvPr descr="figures_png/figure11_sovereign_invention_stack.png" id="158" name="Picture"/>
                    <pic:cNvPicPr>
                      <a:picLocks noChangeArrowheads="1" noChangeAspect="1"/>
                    </pic:cNvPicPr>
                  </pic:nvPicPr>
                  <pic:blipFill>
                    <a:blip r:embed="rId156"/>
                    <a:stretch>
                      <a:fillRect/>
                    </a:stretch>
                  </pic:blipFill>
                  <pic:spPr bwMode="auto">
                    <a:xfrm>
                      <a:off x="0" y="0"/>
                      <a:ext cx="4855923" cy="3302695"/>
                    </a:xfrm>
                    <a:prstGeom prst="rect">
                      <a:avLst/>
                    </a:prstGeom>
                    <a:noFill/>
                    <a:ln w="9525">
                      <a:noFill/>
                      <a:headEnd/>
                      <a:tailEnd/>
                    </a:ln>
                  </pic:spPr>
                </pic:pic>
              </a:graphicData>
            </a:graphic>
          </wp:inline>
        </w:drawing>
      </w:r>
    </w:p>
    <w:p>
      <w:pPr>
        <w:pStyle w:val="ImageCaption"/>
      </w:pPr>
      <w:r>
        <w:t xml:space="preserve">Sovereign invention governance stack. The stack connects continuous substrates to learning, agents, evolved coordination, validation, market settlement, and civilizational mission while feedback flows downward through policy, risk controls, and audit.</w:t>
      </w:r>
    </w:p>
    <w:p>
      <w:pPr>
        <w:pStyle w:val="BodyText"/>
      </w:pPr>
      <w:r>
        <w:t xml:space="preserve">The resulting doctrine is a scientific operating principle:</w:t>
      </w:r>
    </w:p>
    <w:p>
      <w:pPr>
        <w:pStyle w:val="BodyText"/>
      </w:pPr>
      <w:r>
        <w:rPr>
          <w:b/>
          <w:bCs/>
        </w:rPr>
        <w:t xml:space="preserve">Operating principle.</w:t>
      </w:r>
      <w:r>
        <w:t xml:space="preserve"> </w:t>
      </w:r>
      <w:r>
        <w:t xml:space="preserve">Maximum useful effect = learned coordination + formal verification + experience-grounded learning + value-relevant planning + global QD stepping-stone archives + open-ended task/environment generation + automated agentic-system design + verifier-grounded self-play + causal-substrate search + market-governed settlement + deterministic RSI governance + executed evidence + baseline-comparative advantage + drift-safe persistence + sovereign dossier packaging + real-task evidence + operator-institution capacity allocation + distributional governance.</w:t>
      </w:r>
    </w:p>
    <w:p>
      <w:pPr>
        <w:pStyle w:val="BodyText"/>
      </w:pPr>
      <w:r>
        <w:t xml:space="preserve">This principle reframes the central economic vision. A superhuman invention engine is not best understood as a single automation product. It is a compounding institutional asset: the operator-institution uses it to generate proofs, tools, science, infrastructure, energy capacity, and more compute, while external access is mediated through jobs, markets, and validator-gated settlement.</w:t>
      </w:r>
    </w:p>
    <w:bookmarkStart w:id="159" w:name="frontier-implication-matrix"/>
    <w:p>
      <w:pPr>
        <w:pStyle w:val="Heading2"/>
      </w:pPr>
      <w:r>
        <w:rPr>
          <w:rStyle w:val="SectionNumber"/>
        </w:rPr>
        <w:t xml:space="preserve">13.1</w:t>
      </w:r>
      <w:r>
        <w:tab/>
      </w:r>
      <w:r>
        <w:t xml:space="preserve">Frontier implication matrix</w:t>
      </w:r>
    </w:p>
    <w:p>
      <w:pPr>
        <w:pStyle w:val="FirstParagraph"/>
      </w:pPr>
      <w:r>
        <w:t xml:space="preserve">The following matrix translates the supplied frontier corpus into design requirements for AGI ALPHA. The point is not to cite every item as proof of achieved AGI. The point is to extract the strongest operational pattern from each line of research and convert it into an engineering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Frontier signal</w:t>
            </w:r>
          </w:p>
        </w:tc>
        <w:tc>
          <w:tcPr/>
          <w:p>
            <w:pPr>
              <w:pStyle w:val="Compact"/>
              <w:jc w:val="left"/>
            </w:pPr>
            <w:r>
              <w:t xml:space="preserve">Core lesson</w:t>
            </w:r>
          </w:p>
        </w:tc>
        <w:tc>
          <w:tcPr/>
          <w:p>
            <w:pPr>
              <w:pStyle w:val="Compact"/>
              <w:jc w:val="left"/>
            </w:pPr>
            <w:r>
              <w:t xml:space="preserve">AGI ALPHA design implication</w:t>
            </w:r>
          </w:p>
        </w:tc>
      </w:tr>
      <w:tr>
        <w:tc>
          <w:tcPr/>
          <w:p>
            <w:pPr>
              <w:pStyle w:val="Compact"/>
              <w:jc w:val="left"/>
            </w:pPr>
            <w:r>
              <w:t xml:space="preserve">Evolved LLM coordination</w:t>
            </w:r>
          </w:p>
        </w:tc>
        <w:tc>
          <w:tcPr/>
          <w:p>
            <w:pPr>
              <w:pStyle w:val="Compact"/>
              <w:jc w:val="left"/>
            </w:pPr>
            <w:r>
              <w:t xml:space="preserve">Coordination can be optimized directly, not merely hand-written.</w:t>
            </w:r>
          </w:p>
        </w:tc>
        <w:tc>
          <w:tcPr/>
          <w:p>
            <w:pPr>
              <w:pStyle w:val="Compact"/>
              <w:jc w:val="left"/>
            </w:pPr>
            <w:r>
              <w:t xml:space="preserve">Learn a coordinator that selects roles, models, tools, validators, and stopping rules under budget.</w:t>
            </w:r>
          </w:p>
        </w:tc>
      </w:tr>
      <w:tr>
        <w:tc>
          <w:tcPr/>
          <w:p>
            <w:pPr>
              <w:pStyle w:val="Compact"/>
              <w:jc w:val="left"/>
            </w:pPr>
            <w:r>
              <w:t xml:space="preserve">Agentic organization</w:t>
            </w:r>
          </w:p>
        </w:tc>
        <w:tc>
          <w:tcPr/>
          <w:p>
            <w:pPr>
              <w:pStyle w:val="Compact"/>
              <w:jc w:val="left"/>
            </w:pPr>
            <w:r>
              <w:t xml:space="preserve">Work graphs can be asynchronous, dynamic, and learned.</w:t>
            </w:r>
          </w:p>
        </w:tc>
        <w:tc>
          <w:tcPr/>
          <w:p>
            <w:pPr>
              <w:pStyle w:val="Compact"/>
              <w:jc w:val="left"/>
            </w:pPr>
            <w:r>
              <w:t xml:space="preserve">Route jobs as evolving work graphs rather than static chains of agents.</w:t>
            </w:r>
          </w:p>
        </w:tc>
      </w:tr>
      <w:tr>
        <w:tc>
          <w:tcPr/>
          <w:p>
            <w:pPr>
              <w:pStyle w:val="Compact"/>
              <w:jc w:val="left"/>
            </w:pPr>
            <w:r>
              <w:t xml:space="preserve">Dual-system planning</w:t>
            </w:r>
          </w:p>
        </w:tc>
        <w:tc>
          <w:tcPr/>
          <w:p>
            <w:pPr>
              <w:pStyle w:val="Compact"/>
              <w:jc w:val="left"/>
            </w:pPr>
            <w:r>
              <w:t xml:space="preserve">LLMs should ground semantics; symbolic planners should enforce logic when stakes are high.</w:t>
            </w:r>
          </w:p>
        </w:tc>
        <w:tc>
          <w:tcPr/>
          <w:p>
            <w:pPr>
              <w:pStyle w:val="Compact"/>
              <w:jc w:val="left"/>
            </w:pPr>
            <w:r>
              <w:t xml:space="preserve">Separate semantic extraction from plan synthesis, validation, and settlement.</w:t>
            </w:r>
          </w:p>
        </w:tc>
      </w:tr>
      <w:tr>
        <w:tc>
          <w:tcPr/>
          <w:p>
            <w:pPr>
              <w:pStyle w:val="Compact"/>
              <w:jc w:val="left"/>
            </w:pPr>
            <w:r>
              <w:t xml:space="preserve">Turn-level agentic RL</w:t>
            </w:r>
          </w:p>
        </w:tc>
        <w:tc>
          <w:tcPr/>
          <w:p>
            <w:pPr>
              <w:pStyle w:val="Compact"/>
              <w:jc w:val="left"/>
            </w:pPr>
            <w:r>
              <w:t xml:space="preserve">Sparse terminal rewards are insufficient for multi-turn work.</w:t>
            </w:r>
          </w:p>
        </w:tc>
        <w:tc>
          <w:tcPr/>
          <w:p>
            <w:pPr>
              <w:pStyle w:val="Compact"/>
              <w:jc w:val="left"/>
            </w:pPr>
            <w:r>
              <w:t xml:space="preserve">Assign credit and policy updates at the turn, tool-call, and subgoal level.</w:t>
            </w:r>
          </w:p>
        </w:tc>
      </w:tr>
      <w:tr>
        <w:tc>
          <w:tcPr/>
          <w:p>
            <w:pPr>
              <w:pStyle w:val="Compact"/>
              <w:jc w:val="left"/>
            </w:pPr>
            <w:r>
              <w:t xml:space="preserve">Persistent agents</w:t>
            </w:r>
          </w:p>
        </w:tc>
        <w:tc>
          <w:tcPr/>
          <w:p>
            <w:pPr>
              <w:pStyle w:val="Compact"/>
              <w:jc w:val="left"/>
            </w:pPr>
            <w:r>
              <w:t xml:space="preserve">Long-lived agents need memory, self-models, and procedure updates.</w:t>
            </w:r>
          </w:p>
        </w:tc>
        <w:tc>
          <w:tcPr/>
          <w:p>
            <w:pPr>
              <w:pStyle w:val="Compact"/>
              <w:jc w:val="left"/>
            </w:pPr>
            <w:r>
              <w:t xml:space="preserve">Treat identity, lineage, reputation, and memory as state variables, not chat history.</w:t>
            </w:r>
          </w:p>
        </w:tc>
      </w:tr>
      <w:tr>
        <w:tc>
          <w:tcPr/>
          <w:p>
            <w:pPr>
              <w:pStyle w:val="Compact"/>
              <w:jc w:val="left"/>
            </w:pPr>
            <w:r>
              <w:t xml:space="preserve">Self-play software RL</w:t>
            </w:r>
          </w:p>
        </w:tc>
        <w:tc>
          <w:tcPr/>
          <w:p>
            <w:pPr>
              <w:pStyle w:val="Compact"/>
              <w:jc w:val="left"/>
            </w:pPr>
            <w:r>
              <w:t xml:space="preserve">Agents can create training experiences from real codebases through test-specified perturbations.</w:t>
            </w:r>
          </w:p>
        </w:tc>
        <w:tc>
          <w:tcPr/>
          <w:p>
            <w:pPr>
              <w:pStyle w:val="Compact"/>
              <w:jc w:val="left"/>
            </w:pPr>
            <w:r>
              <w:t xml:space="preserve">Use sandboxed self-play only when tasks are externally checkable by tests, proofs, or validators.</w:t>
            </w:r>
          </w:p>
        </w:tc>
      </w:tr>
      <w:tr>
        <w:tc>
          <w:tcPr/>
          <w:p>
            <w:pPr>
              <w:pStyle w:val="Compact"/>
              <w:jc w:val="left"/>
            </w:pPr>
            <w:r>
              <w:t xml:space="preserve">Test-time evolution</w:t>
            </w:r>
          </w:p>
        </w:tc>
        <w:tc>
          <w:tcPr/>
          <w:p>
            <w:pPr>
              <w:pStyle w:val="Compact"/>
              <w:jc w:val="left"/>
            </w:pPr>
            <w:r>
              <w:t xml:space="preserve">Search should become learning when repeated task families reveal reusable structure.</w:t>
            </w:r>
          </w:p>
        </w:tc>
        <w:tc>
          <w:tcPr/>
          <w:p>
            <w:pPr>
              <w:pStyle w:val="Compact"/>
              <w:jc w:val="left"/>
            </w:pPr>
            <w:r>
              <w:t xml:space="preserve">Convert successful traces into updateable routing priors, skills, and symbolic rules.</w:t>
            </w:r>
          </w:p>
        </w:tc>
      </w:tr>
      <w:tr>
        <w:tc>
          <w:tcPr/>
          <w:p>
            <w:pPr>
              <w:pStyle w:val="Compact"/>
              <w:jc w:val="left"/>
            </w:pPr>
            <w:r>
              <w:t xml:space="preserve">Artificial-life ecosystems</w:t>
            </w:r>
          </w:p>
        </w:tc>
        <w:tc>
          <w:tcPr/>
          <w:p>
            <w:pPr>
              <w:pStyle w:val="Compact"/>
              <w:jc w:val="left"/>
            </w:pPr>
            <w:r>
              <w:t xml:space="preserve">Local competition plus learning can stabilize edge-of-chaos complexity.</w:t>
            </w:r>
          </w:p>
        </w:tc>
        <w:tc>
          <w:tcPr/>
          <w:p>
            <w:pPr>
              <w:pStyle w:val="Compact"/>
              <w:jc w:val="left"/>
            </w:pPr>
            <w:r>
              <w:t xml:space="preserve">Use bounded competition, niches, gradients, and perturbation tests to discover robust agent ecologies.</w:t>
            </w:r>
          </w:p>
        </w:tc>
      </w:tr>
      <w:tr>
        <w:tc>
          <w:tcPr/>
          <w:p>
            <w:pPr>
              <w:pStyle w:val="Compact"/>
              <w:jc w:val="left"/>
            </w:pPr>
            <w:r>
              <w:t xml:space="preserve">Distributional AGI safety</w:t>
            </w:r>
          </w:p>
        </w:tc>
        <w:tc>
          <w:tcPr/>
          <w:p>
            <w:pPr>
              <w:pStyle w:val="Compact"/>
              <w:jc w:val="left"/>
            </w:pPr>
            <w:r>
              <w:t xml:space="preserve">AGI-level capability may emerge from populations before a monolith.</w:t>
            </w:r>
          </w:p>
        </w:tc>
        <w:tc>
          <w:tcPr/>
          <w:p>
            <w:pPr>
              <w:pStyle w:val="Compact"/>
              <w:jc w:val="left"/>
            </w:pPr>
            <w:r>
              <w:t xml:space="preserve">Govern the swarm economy itself: markets, audits, reputation, identity, and containment.</w:t>
            </w:r>
          </w:p>
        </w:tc>
      </w:tr>
      <w:tr>
        <w:tc>
          <w:tcPr/>
          <w:p>
            <w:pPr>
              <w:pStyle w:val="Compact"/>
              <w:jc w:val="left"/>
            </w:pPr>
            <w:r>
              <w:t xml:space="preserve">Scientific discovery agents</w:t>
            </w:r>
          </w:p>
        </w:tc>
        <w:tc>
          <w:tcPr/>
          <w:p>
            <w:pPr>
              <w:pStyle w:val="Compact"/>
              <w:jc w:val="left"/>
            </w:pPr>
            <w:r>
              <w:t xml:space="preserve">Causal extraction, bio-design, data science, and architecture search become agentic workflows.</w:t>
            </w:r>
          </w:p>
        </w:tc>
        <w:tc>
          <w:tcPr/>
          <w:p>
            <w:pPr>
              <w:pStyle w:val="Compact"/>
              <w:jc w:val="left"/>
            </w:pPr>
            <w:r>
              <w:t xml:space="preserve">Build invention loops that couple hypothesis, execution, verification, compression, and capacity allocation.</w:t>
            </w:r>
          </w:p>
        </w:tc>
      </w:tr>
      <w:tr>
        <w:tc>
          <w:tcPr/>
          <w:p>
            <w:pPr>
              <w:pStyle w:val="Compact"/>
              <w:jc w:val="left"/>
            </w:pPr>
            <w:r>
              <w:t xml:space="preserve">Web/tool agents</w:t>
            </w:r>
          </w:p>
        </w:tc>
        <w:tc>
          <w:tcPr/>
          <w:p>
            <w:pPr>
              <w:pStyle w:val="Compact"/>
              <w:jc w:val="left"/>
            </w:pPr>
            <w:r>
              <w:t xml:space="preserve">Browser and API actuation turn reasoning into external action.</w:t>
            </w:r>
          </w:p>
        </w:tc>
        <w:tc>
          <w:tcPr/>
          <w:p>
            <w:pPr>
              <w:pStyle w:val="Compact"/>
              <w:jc w:val="left"/>
            </w:pPr>
            <w:r>
              <w:t xml:space="preserve">Treat tools as risk-bearing actuation channels with schemas, scopes, logs, and reversible modes.</w:t>
            </w:r>
          </w:p>
        </w:tc>
      </w:tr>
      <w:tr>
        <w:tc>
          <w:tcPr/>
          <w:p>
            <w:pPr>
              <w:pStyle w:val="Compact"/>
              <w:jc w:val="left"/>
            </w:pPr>
            <w:r>
              <w:t xml:space="preserve">ARC-style abstraction</w:t>
            </w:r>
          </w:p>
        </w:tc>
        <w:tc>
          <w:tcPr/>
          <w:p>
            <w:pPr>
              <w:pStyle w:val="Compact"/>
              <w:jc w:val="left"/>
            </w:pPr>
            <w:r>
              <w:t xml:space="preserve">Extreme generalization favors symbolic compression and deliberate test-time search.</w:t>
            </w:r>
          </w:p>
        </w:tc>
        <w:tc>
          <w:tcPr/>
          <w:p>
            <w:pPr>
              <w:pStyle w:val="Compact"/>
              <w:jc w:val="left"/>
            </w:pPr>
            <w:r>
              <w:t xml:space="preserve">Reward compact rules that survive held-out tests, not persuasive explanations alone.</w:t>
            </w:r>
          </w:p>
        </w:tc>
      </w:tr>
    </w:tbl>
    <w:bookmarkEnd w:id="159"/>
    <w:bookmarkStart w:id="160" w:name="coordination-as-the-central-prize"/>
    <w:p>
      <w:pPr>
        <w:pStyle w:val="Heading2"/>
      </w:pPr>
      <w:r>
        <w:rPr>
          <w:rStyle w:val="SectionNumber"/>
        </w:rPr>
        <w:t xml:space="preserve">13.2</w:t>
      </w:r>
      <w:r>
        <w:tab/>
      </w:r>
      <w:r>
        <w:t xml:space="preserve">Coordination as the central prize</w:t>
      </w:r>
    </w:p>
    <w:p>
      <w:pPr>
        <w:pStyle w:val="FirstParagraph"/>
      </w:pPr>
      <w:r>
        <w:t xml:space="preserve">The hard problem is not merely to make agents numerous. The hard problem is to make them</w:t>
      </w:r>
      <w:r>
        <w:t xml:space="preserve"> </w:t>
      </w:r>
      <w:r>
        <w:rPr>
          <w:b/>
          <w:bCs/>
        </w:rPr>
        <w:t xml:space="preserve">coordinate to maximum useful effect</w:t>
      </w:r>
      <w:r>
        <w:t xml:space="preserve">. In this paper, maximum effect is not raw throughput. It is verified work under bounded risk, low waste, recoverable failures, and compounding memory:</w:t>
      </w:r>
    </w:p>
    <w:p>
      <w:pPr>
        <w:pStyle w:val="BodyText"/>
      </w:pPr>
      <m:oMathPara>
        <m:oMathParaPr>
          <m:jc m:val="center"/>
        </m:oMathParaPr>
        <m:oMath>
          <m:sSubSup>
            <m:e>
              <m:r>
                <m:t>π</m:t>
              </m:r>
            </m:e>
            <m:sub>
              <m:r>
                <m:rPr>
                  <m:nor/>
                  <m:sty m:val="p"/>
                </m:rPr>
                <m:t>coord</m:t>
              </m:r>
            </m:sub>
            <m:sup>
              <m:r>
                <m:rPr>
                  <m:sty m:val="p"/>
                </m:rPr>
                <m:t>*</m:t>
              </m:r>
            </m:sup>
          </m:sSubSup>
          <m:r>
            <m:rPr>
              <m:sty m:val="p"/>
            </m:rPr>
            <m:t>=</m:t>
          </m:r>
          <m:r>
            <m:rPr>
              <m:sty m:val="p"/>
            </m:rPr>
            <m:t>arg</m:t>
          </m:r>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sSub>
                <m:e>
                  <m:r>
                    <m:t>C</m:t>
                  </m:r>
                </m:e>
                <m:sub>
                  <m:r>
                    <m:rPr>
                      <m:nor/>
                      <m:sty m:val="p"/>
                    </m:rPr>
                    <m:t>compute</m:t>
                  </m:r>
                </m:sub>
              </m:sSub>
              <m:r>
                <m:rPr>
                  <m:sty m:val="p"/>
                </m:rPr>
                <m:t>−</m:t>
              </m:r>
              <m:r>
                <m:t>ρ</m:t>
              </m:r>
              <m:sSub>
                <m:e>
                  <m:r>
                    <m:t>R</m:t>
                  </m:r>
                </m:e>
                <m:sub>
                  <m:r>
                    <m:rPr>
                      <m:nor/>
                      <m:sty m:val="p"/>
                    </m:rPr>
                    <m:t>safety</m:t>
                  </m:r>
                </m:sub>
              </m:sSub>
              <m:r>
                <m:rPr>
                  <m:sty m:val="p"/>
                </m:rPr>
                <m:t>−</m:t>
              </m:r>
              <m:r>
                <m:t>κ</m:t>
              </m:r>
              <m:sSub>
                <m:e>
                  <m:r>
                    <m:t>C</m:t>
                  </m:r>
                </m:e>
                <m:sub>
                  <m:r>
                    <m:rPr>
                      <m:nor/>
                      <m:sty m:val="p"/>
                    </m:rPr>
                    <m:t>coordination</m:t>
                  </m:r>
                </m:sub>
              </m:sSub>
              <m:r>
                <m:rPr>
                  <m:sty m:val="p"/>
                </m:rPr>
                <m:t>−</m:t>
              </m:r>
              <m:r>
                <m:t>μ</m:t>
              </m:r>
              <m:sSub>
                <m:e>
                  <m:r>
                    <m:t>U</m:t>
                  </m:r>
                </m:e>
                <m:sub>
                  <m:r>
                    <m:rPr>
                      <m:nor/>
                      <m:sty m:val="p"/>
                    </m:rPr>
                    <m:t>unknown</m:t>
                  </m:r>
                </m:sub>
              </m:sSub>
            </m:e>
          </m:d>
          <m:r>
            <m:rPr>
              <m:sty m:val="p"/>
            </m:rPr>
            <m:t>.</m:t>
          </m:r>
        </m:oMath>
      </m:oMathPara>
    </w:p>
    <w:p>
      <w:pPr>
        <w:pStyle w:val="FirstParagraph"/>
      </w:pPr>
      <w:r>
        <w:t xml:space="preserve">The frontier literature implies that this policy must be</w:t>
      </w:r>
      <w:r>
        <w:t xml:space="preserve"> </w:t>
      </w:r>
      <w:r>
        <w:rPr>
          <w:b/>
          <w:bCs/>
        </w:rPr>
        <w:t xml:space="preserve">evolved</w:t>
      </w:r>
      <w:r>
        <w:t xml:space="preserve">,</w:t>
      </w:r>
      <w:r>
        <w:t xml:space="preserve"> </w:t>
      </w:r>
      <w:r>
        <w:rPr>
          <w:b/>
          <w:bCs/>
        </w:rPr>
        <w:t xml:space="preserve">tested</w:t>
      </w:r>
      <w:r>
        <w:t xml:space="preserve">, and</w:t>
      </w:r>
      <w:r>
        <w:t xml:space="preserve"> </w:t>
      </w:r>
      <w:r>
        <w:rPr>
          <w:b/>
          <w:bCs/>
        </w:rPr>
        <w:t xml:space="preserve">audited</w:t>
      </w:r>
      <w:r>
        <w:t xml:space="preserve">. Hand-designed org charts are too brittle. Pure self-play is too easily untethered from human-useful objectives outside two-player zero-sum games. Static swarms are too expensive. Single-model planners are too hallucination-prone. The strong answer is a validator-gated coordination policy that learns which agent should think, which should act, which should verify, when to stop, and when to escalate.</w:t>
      </w:r>
    </w:p>
    <w:p>
      <w:pPr>
        <w:pStyle w:val="BodyText"/>
      </w:pPr>
      <w:r>
        <w:t xml:space="preserve">This gives a sharper version of the AGI ALPHA thesis:</w:t>
      </w:r>
    </w:p>
    <w:p>
      <w:pPr>
        <w:pStyle w:val="BodyText"/>
      </w:pPr>
      <m:oMathPara>
        <m:oMathParaPr>
          <m:jc m:val="center"/>
        </m:oMathParaPr>
        <m:oMath>
          <m:borderBox>
            <m:e>
              <m:r>
                <m:rPr>
                  <m:nor/>
                  <m:sty m:val="p"/>
                </m:rPr>
                <m:t>Ascension is not many agents. Ascension is learned coordination under proof.</m:t>
              </m:r>
            </m:e>
          </m:borderBox>
        </m:oMath>
      </m:oMathPara>
    </w:p>
    <w:bookmarkEnd w:id="160"/>
    <w:bookmarkStart w:id="170" w:name="X8daf25040ec7fa0f053f19ba176844db0b39db5"/>
    <w:p>
      <w:pPr>
        <w:pStyle w:val="Heading2"/>
      </w:pPr>
      <w:r>
        <w:rPr>
          <w:rStyle w:val="SectionNumber"/>
        </w:rPr>
        <w:t xml:space="preserve">13.3</w:t>
      </w:r>
      <w:r>
        <w:tab/>
      </w:r>
      <w:r>
        <w:t xml:space="preserve">Learned Coordination Substrates: Conductor, TRINITY, and AGI ALPHA</w:t>
      </w:r>
    </w:p>
    <w:p>
      <w:pPr>
        <w:pStyle w:val="FirstParagraph"/>
      </w:pPr>
      <w:r>
        <w:t xml:space="preserve">The new frontier is not merely multi-agent prompting. It is</w:t>
      </w:r>
      <w:r>
        <w:t xml:space="preserve"> </w:t>
      </w:r>
      <w:r>
        <w:rPr>
          <w:i/>
          <w:iCs/>
        </w:rPr>
        <w:t xml:space="preserve">learned coordination</w:t>
      </w:r>
      <w:r>
        <w:t xml:space="preserve">: a policy that decides which agents should exist for a task, what each agent should do, what each agent may see, which tools each agent may use, how long the workflow may run, which validators terminate the process, and what evidence is written back into memory.</w:t>
      </w:r>
    </w:p>
    <w:p>
      <w:pPr>
        <w:pStyle w:val="BodyText"/>
      </w:pPr>
      <w:r>
        <w:rPr>
          <w:b/>
          <w:bCs/>
        </w:rPr>
        <w:t xml:space="preserve">Conductor lesson.</w:t>
      </w:r>
      <w:r>
        <w:t xml:space="preserve"> </w:t>
      </w:r>
      <w:r>
        <w:t xml:space="preserve">Conductor shows that a language model can learn to orchestrate other language models by emitting natural-language subtasks, worker assignments, and access lists [69]. The key contribution is not only routing among workers. It is learning a prompt-engineered decomposition and communication topology: which worker should plan, which should execute, which intermediate outputs should be visible, and how much compute a task deserves. Randomized worker-pool training supports adaptation to user cost and availability constraints, and recursive topologies create a bounded test-time scaling axis.</w:t>
      </w:r>
    </w:p>
    <w:p>
      <w:pPr>
        <w:pStyle w:val="BodyText"/>
      </w:pPr>
      <w:r>
        <w:t xml:space="preserve">Mapped into AGI ALPHA, the Conductor-style lesson becomes:</w:t>
      </w:r>
    </w:p>
    <w:p>
      <w:pPr>
        <w:pStyle w:val="BodyText"/>
      </w:pPr>
      <w:r>
        <w:rPr>
          <w:b/>
          <w:bCs/>
        </w:rPr>
        <w:t xml:space="preserve">AGI ALPHA mapping:</w:t>
      </w:r>
      <w:r>
        <w:t xml:space="preserve"> </w:t>
      </w:r>
      <w:r>
        <w:t xml:space="preserve">task manifest -&gt; role graph -&gt; subtask prompts -&gt; access graph -&gt; worker calls -&gt; validator gate -&gt; evidence bundle.</w:t>
      </w:r>
    </w:p>
    <w:p>
      <w:pPr>
        <w:pStyle w:val="BodyText"/>
      </w:pPr>
      <w:r>
        <w:rPr>
          <w:b/>
          <w:bCs/>
        </w:rPr>
        <w:t xml:space="preserve">TRINITY lesson.</w:t>
      </w:r>
      <w:r>
        <w:t xml:space="preserve"> </w:t>
      </w:r>
      <w:r>
        <w:t xml:space="preserve">TRINITY shows that a lightweight coordinator can use hidden-state representations from a compact language model plus a tiny head to select agents and roles across multiple turns [24]. Its Thinker/Worker/Verifier protocol is a minimal learned coordination grammar: one role decomposes, one role executes, one role checks and terminates. Its sep-CMA-ES training result is important because coordination often has low-signal terminal rewards, tight evaluation budgets, and weakly coupled parameters; in that regime, derivative-free evolutionary optimization can be more practical than standard policy gradients or supervised imitation. TRINITY’s hidden-state separability analysis also suggests a diagnostic rule for AGI ALPHA: measure task/agent separability before choosing whether to use a heuristic router, a language workflow router, a lightweight representation router, an evolutionary coordinator, or a hybrid.</w:t>
      </w:r>
    </w:p>
    <w:p>
      <w:pPr>
        <w:pStyle w:val="BodyText"/>
      </w:pPr>
      <w:r>
        <w:t xml:space="preserve">Mapped into AGI ALPHA, the TRINITY-style lesson becomes:</w:t>
      </w:r>
    </w:p>
    <w:p>
      <w:pPr>
        <w:pStyle w:val="BodyText"/>
      </w:pPr>
      <w:r>
        <w:rPr>
          <w:b/>
          <w:bCs/>
        </w:rPr>
        <w:t xml:space="preserve">AGI ALPHA mapping:</w:t>
      </w:r>
      <w:r>
        <w:t xml:space="preserve"> </w:t>
      </w:r>
      <w:r>
        <w:t xml:space="preserve">evidence state -&gt; lightweight routing head -&gt; role assignment -&gt; validator-terminated workflow.</w:t>
      </w:r>
    </w:p>
    <w:p>
      <w:pPr>
        <w:pStyle w:val="BodyText"/>
      </w:pPr>
      <w:r>
        <w:rPr>
          <w:b/>
          <w:bCs/>
        </w:rPr>
        <w:t xml:space="preserve">AGI ALPHA synthesis.</w:t>
      </w:r>
      <w:r>
        <w:t xml:space="preserve"> </w:t>
      </w:r>
      <w:r>
        <w:t xml:space="preserve">Conductor and TRINITY primarily demonstrate LLM-to-LLM coordination on reasoning benchmarks. AGI ALPHA must extend the same lesson into real work: tools, APIs, code execution, browsers, databases, scientific workflows, policy-bound actions, validator gates, safety ledgers, cost ledgers, settlement, memory, and governance. Its routing decisions are judged not by conversational elegance but by externally verified work, cost, risk, reproducibility, lineage, and settlement.</w:t>
      </w:r>
    </w:p>
    <w:p>
      <w:pPr>
        <w:pStyle w:val="CaptionedFigure"/>
      </w:pPr>
      <w:r>
        <w:drawing>
          <wp:inline>
            <wp:extent cx="4964482" cy="2939441"/>
            <wp:effectExtent b="0" l="0" r="0" t="0"/>
            <wp:docPr descr="Learned coordination substrates. Conductor-style natural-language workflow coordination and TRINITY-style lightweight role routing become AGI ALPHA-native proof-conditioned orchestration over tools, validators, ledgers, memory, and settlement." title="" id="162" name="Picture"/>
            <a:graphic>
              <a:graphicData uri="http://schemas.openxmlformats.org/drawingml/2006/picture">
                <pic:pic>
                  <pic:nvPicPr>
                    <pic:cNvPr descr="figures_png/figure18_learned_coordination_substrates.png" id="163" name="Picture"/>
                    <pic:cNvPicPr>
                      <a:picLocks noChangeArrowheads="1" noChangeAspect="1"/>
                    </pic:cNvPicPr>
                  </pic:nvPicPr>
                  <pic:blipFill>
                    <a:blip r:embed="rId161"/>
                    <a:stretch>
                      <a:fillRect/>
                    </a:stretch>
                  </pic:blipFill>
                  <pic:spPr bwMode="auto">
                    <a:xfrm>
                      <a:off x="0" y="0"/>
                      <a:ext cx="4964482" cy="2939441"/>
                    </a:xfrm>
                    <a:prstGeom prst="rect">
                      <a:avLst/>
                    </a:prstGeom>
                    <a:noFill/>
                    <a:ln w="9525">
                      <a:noFill/>
                      <a:headEnd/>
                      <a:tailEnd/>
                    </a:ln>
                  </pic:spPr>
                </pic:pic>
              </a:graphicData>
            </a:graphic>
          </wp:inline>
        </w:drawing>
      </w:r>
    </w:p>
    <w:p>
      <w:pPr>
        <w:pStyle w:val="ImageCaption"/>
      </w:pPr>
      <w:r>
        <w:t xml:space="preserve">Learned coordination substrates. Conductor-style natural-language workflow coordination and TRINITY-style lightweight role routing become AGI ALPHA-native proof-conditioned orchestration over tools, validators, ledgers, memory, and settlement.</w:t>
      </w:r>
    </w:p>
    <w:bookmarkStart w:id="164" w:name="agi-alpha-native-method-family"/>
    <w:p>
      <w:pPr>
        <w:pStyle w:val="Heading3"/>
      </w:pPr>
      <w:r>
        <w:rPr>
          <w:rStyle w:val="SectionNumber"/>
        </w:rPr>
        <w:t xml:space="preserve">13.3.1</w:t>
      </w:r>
      <w:r>
        <w:tab/>
      </w:r>
      <w:r>
        <w:t xml:space="preserve">AGI ALPHA-native method family</w:t>
      </w:r>
    </w:p>
    <w:p>
      <w:pPr>
        <w:pStyle w:val="FirstParagraph"/>
      </w:pPr>
      <w:r>
        <w:t xml:space="preserve">The following method names are AGI ALPHA-native and commercially independent. They are inspired by the coordination principle of Conductor and TRINITY, but they do not depend on their code, prompts, weights, figures, role prompts, exact training recipes, or implementation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Proof-Conditioned Orchestration</w:t>
            </w:r>
          </w:p>
        </w:tc>
        <w:tc>
          <w:tcPr/>
          <w:p>
            <w:pPr>
              <w:pStyle w:val="Compact"/>
              <w:jc w:val="left"/>
            </w:pPr>
            <w:r>
              <w:t xml:space="preserve">Routing conditioned on task manifest, prior evidence bundles, validator availability, cost, risk, and expected proof quality.</w:t>
            </w:r>
          </w:p>
        </w:tc>
      </w:tr>
      <w:tr>
        <w:tc>
          <w:tcPr/>
          <w:p>
            <w:pPr>
              <w:pStyle w:val="Compact"/>
              <w:jc w:val="left"/>
            </w:pPr>
            <w:r>
              <w:t xml:space="preserve">Evidence-State Coordinator</w:t>
            </w:r>
          </w:p>
        </w:tc>
        <w:tc>
          <w:tcPr/>
          <w:p>
            <w:pPr>
              <w:pStyle w:val="Compact"/>
              <w:jc w:val="left"/>
            </w:pPr>
            <w:r>
              <w:t xml:space="preserve">A lightweight router whose input state is the current evidence graph: task, trace, artifacts, test results, costs, risks, memory, and validator outcomes.</w:t>
            </w:r>
          </w:p>
        </w:tc>
      </w:tr>
      <w:tr>
        <w:tc>
          <w:tcPr/>
          <w:p>
            <w:pPr>
              <w:pStyle w:val="Compact"/>
              <w:jc w:val="left"/>
            </w:pPr>
            <w:r>
              <w:t xml:space="preserve">Validator-Terminated Role Graphs</w:t>
            </w:r>
          </w:p>
        </w:tc>
        <w:tc>
          <w:tcPr/>
          <w:p>
            <w:pPr>
              <w:pStyle w:val="Compact"/>
              <w:jc w:val="left"/>
            </w:pPr>
            <w:r>
              <w:t xml:space="preserve">Learned role graphs whose stopping condition is an external validator, formal check, policy gate, or explicit escalation rule.</w:t>
            </w:r>
          </w:p>
        </w:tc>
      </w:tr>
      <w:tr>
        <w:tc>
          <w:tcPr/>
          <w:p>
            <w:pPr>
              <w:pStyle w:val="Compact"/>
              <w:jc w:val="left"/>
            </w:pPr>
            <w:r>
              <w:t xml:space="preserve">Proof-Gradient Routing</w:t>
            </w:r>
          </w:p>
        </w:tc>
        <w:tc>
          <w:tcPr/>
          <w:p>
            <w:pPr>
              <w:pStyle w:val="Compact"/>
              <w:jc w:val="left"/>
            </w:pPr>
            <w:r>
              <w:t xml:space="preserve">Routing updates that move probability mass toward agents and topologies with higher verified value per unit cost and lower false-acceptance risk.</w:t>
            </w:r>
          </w:p>
        </w:tc>
      </w:tr>
      <w:tr>
        <w:tc>
          <w:tcPr/>
          <w:p>
            <w:pPr>
              <w:pStyle w:val="Compact"/>
              <w:jc w:val="left"/>
            </w:pPr>
            <w:r>
              <w:t xml:space="preserve">Coordination Fitness Landscapes</w:t>
            </w:r>
          </w:p>
        </w:tc>
        <w:tc>
          <w:tcPr/>
          <w:p>
            <w:pPr>
              <w:pStyle w:val="Compact"/>
              <w:jc w:val="left"/>
            </w:pPr>
            <w:r>
              <w:t xml:space="preserve">Empirical landscapes over agent-role-tool-validator combinations, learned from accepted and rejected evidence bundles.</w:t>
            </w:r>
          </w:p>
        </w:tc>
      </w:tr>
      <w:tr>
        <w:tc>
          <w:tcPr/>
          <w:p>
            <w:pPr>
              <w:pStyle w:val="Compact"/>
              <w:jc w:val="left"/>
            </w:pPr>
            <w:r>
              <w:t xml:space="preserve">Recursive Audit Routing</w:t>
            </w:r>
          </w:p>
        </w:tc>
        <w:tc>
          <w:tcPr/>
          <w:p>
            <w:pPr>
              <w:pStyle w:val="Compact"/>
              <w:jc w:val="left"/>
            </w:pPr>
            <w:r>
              <w:t xml:space="preserve">Bounded recursion in which a router can call a critique/router layer only under budget, depth, and validator constraints.</w:t>
            </w:r>
          </w:p>
        </w:tc>
      </w:tr>
      <w:tr>
        <w:tc>
          <w:tcPr/>
          <w:p>
            <w:pPr>
              <w:pStyle w:val="Compact"/>
              <w:jc w:val="left"/>
            </w:pPr>
            <w:r>
              <w:t xml:space="preserve">Capability Complementarity Atlas</w:t>
            </w:r>
          </w:p>
        </w:tc>
        <w:tc>
          <w:tcPr/>
          <w:p>
            <w:pPr>
              <w:pStyle w:val="Compact"/>
              <w:jc w:val="left"/>
            </w:pPr>
            <w:r>
              <w:t xml:space="preserve">A memory map of which agents, tools, and roles complement or interfere with one another across task families.</w:t>
            </w:r>
          </w:p>
        </w:tc>
      </w:tr>
      <w:tr>
        <w:tc>
          <w:tcPr/>
          <w:p>
            <w:pPr>
              <w:pStyle w:val="Compact"/>
              <w:jc w:val="left"/>
            </w:pPr>
            <w:r>
              <w:t xml:space="preserve">Evidence-to-Policy Compression</w:t>
            </w:r>
          </w:p>
        </w:tc>
        <w:tc>
          <w:tcPr/>
          <w:p>
            <w:pPr>
              <w:pStyle w:val="Compact"/>
              <w:jc w:val="left"/>
            </w:pPr>
            <w:r>
              <w:t xml:space="preserve">Compression of traces, failures, and validator reports into reusable routing priors, contracts, and safety rules.</w:t>
            </w:r>
          </w:p>
        </w:tc>
      </w:tr>
      <w:tr>
        <w:tc>
          <w:tcPr/>
          <w:p>
            <w:pPr>
              <w:pStyle w:val="Compact"/>
              <w:jc w:val="left"/>
            </w:pPr>
            <w:r>
              <w:t xml:space="preserve">Tool-Bounded Role Contracts</w:t>
            </w:r>
          </w:p>
        </w:tc>
        <w:tc>
          <w:tcPr/>
          <w:p>
            <w:pPr>
              <w:pStyle w:val="Compact"/>
              <w:jc w:val="left"/>
            </w:pPr>
            <w:r>
              <w:t xml:space="preserve">Role definitions that include tool scopes, data access, budget, allowed actions, prohibited actions, and validator obligations.</w:t>
            </w:r>
          </w:p>
        </w:tc>
      </w:tr>
      <w:tr>
        <w:tc>
          <w:tcPr/>
          <w:p>
            <w:pPr>
              <w:pStyle w:val="Compact"/>
              <w:jc w:val="left"/>
            </w:pPr>
            <w:r>
              <w:t xml:space="preserve">Budgeted Constellation Search</w:t>
            </w:r>
          </w:p>
        </w:tc>
        <w:tc>
          <w:tcPr/>
          <w:p>
            <w:pPr>
              <w:pStyle w:val="Compact"/>
              <w:jc w:val="left"/>
            </w:pPr>
            <w:r>
              <w:t xml:space="preserve">Search over agent constellations under token, dollar, latency, risk, and validator budgets.</w:t>
            </w:r>
          </w:p>
        </w:tc>
      </w:tr>
    </w:tbl>
    <w:bookmarkEnd w:id="164"/>
    <w:bookmarkStart w:id="165" w:name="Xaf059ff2f29f7ff2638d664b332e2673ed71533"/>
    <w:p>
      <w:pPr>
        <w:pStyle w:val="Heading3"/>
      </w:pPr>
      <w:r>
        <w:rPr>
          <w:rStyle w:val="SectionNumber"/>
        </w:rPr>
        <w:t xml:space="preserve">13.3.2</w:t>
      </w:r>
      <w:r>
        <w:tab/>
      </w:r>
      <w:r>
        <w:t xml:space="preserve">Formal comparison: Conductor, TRINITY, and AGI ALPHA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Conductor</w:t>
            </w:r>
          </w:p>
        </w:tc>
        <w:tc>
          <w:tcPr/>
          <w:p>
            <w:pPr>
              <w:pStyle w:val="Compact"/>
              <w:jc w:val="left"/>
            </w:pPr>
            <w:r>
              <w:t xml:space="preserve">TRINITY</w:t>
            </w:r>
          </w:p>
        </w:tc>
        <w:tc>
          <w:tcPr/>
          <w:p>
            <w:pPr>
              <w:pStyle w:val="Compact"/>
              <w:jc w:val="left"/>
            </w:pPr>
            <w:r>
              <w:t xml:space="preserve">AGI ALPHA</w:t>
            </w:r>
          </w:p>
        </w:tc>
      </w:tr>
      <w:tr>
        <w:tc>
          <w:tcPr/>
          <w:p>
            <w:pPr>
              <w:pStyle w:val="Compact"/>
              <w:jc w:val="left"/>
            </w:pPr>
            <w:r>
              <w:t xml:space="preserve">Coordination representation</w:t>
            </w:r>
          </w:p>
        </w:tc>
        <w:tc>
          <w:tcPr/>
          <w:p>
            <w:pPr>
              <w:pStyle w:val="Compact"/>
              <w:jc w:val="left"/>
            </w:pPr>
            <w:r>
              <w:t xml:space="preserve">Natural-language workflow with subtasks, worker ids, and access lists.</w:t>
            </w:r>
          </w:p>
        </w:tc>
        <w:tc>
          <w:tcPr/>
          <w:p>
            <w:pPr>
              <w:pStyle w:val="Compact"/>
              <w:jc w:val="left"/>
            </w:pPr>
            <w:r>
              <w:t xml:space="preserve">Hidden-state representation plus small head over agent-role actions.</w:t>
            </w:r>
          </w:p>
        </w:tc>
        <w:tc>
          <w:tcPr/>
          <w:p>
            <w:pPr>
              <w:pStyle w:val="Compact"/>
              <w:jc w:val="left"/>
            </w:pPr>
            <w:r>
              <w:t xml:space="preserve">Evidence-state graph over task, agents, tools, validators, memory, ledgers, settlement, and governance.</w:t>
            </w:r>
          </w:p>
        </w:tc>
      </w:tr>
      <w:tr>
        <w:tc>
          <w:tcPr/>
          <w:p>
            <w:pPr>
              <w:pStyle w:val="Compact"/>
              <w:jc w:val="left"/>
            </w:pPr>
            <w:r>
              <w:t xml:space="preserve">Learning method</w:t>
            </w:r>
          </w:p>
        </w:tc>
        <w:tc>
          <w:tcPr/>
          <w:p>
            <w:pPr>
              <w:pStyle w:val="Compact"/>
              <w:jc w:val="left"/>
            </w:pPr>
            <w:r>
              <w:t xml:space="preserve">Reinforcement learning over executed workflows.</w:t>
            </w:r>
          </w:p>
        </w:tc>
        <w:tc>
          <w:tcPr/>
          <w:p>
            <w:pPr>
              <w:pStyle w:val="Compact"/>
              <w:jc w:val="left"/>
            </w:pPr>
            <w:r>
              <w:t xml:space="preserve">Evolutionary optimization of a lightweight coordinator.</w:t>
            </w:r>
          </w:p>
        </w:tc>
        <w:tc>
          <w:tcPr/>
          <w:p>
            <w:pPr>
              <w:pStyle w:val="Compact"/>
              <w:jc w:val="left"/>
            </w:pPr>
            <w:r>
              <w:t xml:space="preserve">Commercially independent router family: heuristic, language, representation, evolutionary, RL, and hybrid proof-conditioned routers.</w:t>
            </w:r>
          </w:p>
        </w:tc>
      </w:tr>
      <w:tr>
        <w:tc>
          <w:tcPr/>
          <w:p>
            <w:pPr>
              <w:pStyle w:val="Compact"/>
              <w:jc w:val="left"/>
            </w:pPr>
            <w:r>
              <w:t xml:space="preserve">Role system</w:t>
            </w:r>
          </w:p>
        </w:tc>
        <w:tc>
          <w:tcPr/>
          <w:p>
            <w:pPr>
              <w:pStyle w:val="Compact"/>
              <w:jc w:val="left"/>
            </w:pPr>
            <w:r>
              <w:t xml:space="preserve">Flexible natural-language subtasks and worker assignments.</w:t>
            </w:r>
          </w:p>
        </w:tc>
        <w:tc>
          <w:tcPr/>
          <w:p>
            <w:pPr>
              <w:pStyle w:val="Compact"/>
              <w:jc w:val="left"/>
            </w:pPr>
            <w:r>
              <w:t xml:space="preserve">Thinker / Worker / Verifier tri-role grammar.</w:t>
            </w:r>
          </w:p>
        </w:tc>
        <w:tc>
          <w:tcPr/>
          <w:p>
            <w:pPr>
              <w:pStyle w:val="Compact"/>
              <w:jc w:val="left"/>
            </w:pPr>
            <w:r>
              <w:t xml:space="preserve">Tool-bounded role contracts: planner, executor, retriever, simulator, validator, critic, auditor, deployer, settlement agent.</w:t>
            </w:r>
          </w:p>
        </w:tc>
      </w:tr>
      <w:tr>
        <w:tc>
          <w:tcPr/>
          <w:p>
            <w:pPr>
              <w:pStyle w:val="Compact"/>
              <w:jc w:val="left"/>
            </w:pPr>
            <w:r>
              <w:t xml:space="preserve">Worker-pool adaptation</w:t>
            </w:r>
          </w:p>
        </w:tc>
        <w:tc>
          <w:tcPr/>
          <w:p>
            <w:pPr>
              <w:pStyle w:val="Compact"/>
              <w:jc w:val="left"/>
            </w:pPr>
            <w:r>
              <w:t xml:space="preserve">Randomized worker-pool training for cost and availability constraints.</w:t>
            </w:r>
          </w:p>
        </w:tc>
        <w:tc>
          <w:tcPr/>
          <w:p>
            <w:pPr>
              <w:pStyle w:val="Compact"/>
              <w:jc w:val="left"/>
            </w:pPr>
            <w:r>
              <w:t xml:space="preserve">Selects among a pool of LLMs and roles.</w:t>
            </w:r>
          </w:p>
        </w:tc>
        <w:tc>
          <w:tcPr/>
          <w:p>
            <w:pPr>
              <w:pStyle w:val="Compact"/>
              <w:jc w:val="left"/>
            </w:pPr>
            <w:r>
              <w:t xml:space="preserve">Capability complementarity atlas plus budgeted constellation search over agents, tools, validators, and policies.</w:t>
            </w:r>
          </w:p>
        </w:tc>
      </w:tr>
      <w:tr>
        <w:tc>
          <w:tcPr/>
          <w:p>
            <w:pPr>
              <w:pStyle w:val="Compact"/>
              <w:jc w:val="left"/>
            </w:pPr>
            <w:r>
              <w:t xml:space="preserve">Recursion / test-time scaling</w:t>
            </w:r>
          </w:p>
        </w:tc>
        <w:tc>
          <w:tcPr/>
          <w:p>
            <w:pPr>
              <w:pStyle w:val="Compact"/>
              <w:jc w:val="left"/>
            </w:pPr>
            <w:r>
              <w:t xml:space="preserve">Recursive topology allows bounded calls to the coordinator itself.</w:t>
            </w:r>
          </w:p>
        </w:tc>
        <w:tc>
          <w:tcPr/>
          <w:p>
            <w:pPr>
              <w:pStyle w:val="Compact"/>
              <w:jc w:val="left"/>
            </w:pPr>
            <w:r>
              <w:t xml:space="preserve">Multi-turn protocol with bounded turn budget.</w:t>
            </w:r>
          </w:p>
        </w:tc>
        <w:tc>
          <w:tcPr/>
          <w:p>
            <w:pPr>
              <w:pStyle w:val="Compact"/>
              <w:jc w:val="left"/>
            </w:pPr>
            <w:r>
              <w:t xml:space="preserve">Recursive audit routing under depth, cost, risk, validator, and escalation constraints.</w:t>
            </w:r>
          </w:p>
        </w:tc>
      </w:tr>
      <w:tr>
        <w:tc>
          <w:tcPr/>
          <w:p>
            <w:pPr>
              <w:pStyle w:val="Compact"/>
              <w:jc w:val="left"/>
            </w:pPr>
            <w:r>
              <w:t xml:space="preserve">Validation</w:t>
            </w:r>
          </w:p>
        </w:tc>
        <w:tc>
          <w:tcPr/>
          <w:p>
            <w:pPr>
              <w:pStyle w:val="Compact"/>
              <w:jc w:val="left"/>
            </w:pPr>
            <w:r>
              <w:t xml:space="preserve">Benchmark correctness after workflow execution.</w:t>
            </w:r>
          </w:p>
        </w:tc>
        <w:tc>
          <w:tcPr/>
          <w:p>
            <w:pPr>
              <w:pStyle w:val="Compact"/>
              <w:jc w:val="left"/>
            </w:pPr>
            <w:r>
              <w:t xml:space="preserve">Verifier role and terminal benchmark reward.</w:t>
            </w:r>
          </w:p>
        </w:tc>
        <w:tc>
          <w:tcPr/>
          <w:p>
            <w:pPr>
              <w:pStyle w:val="Compact"/>
              <w:jc w:val="left"/>
            </w:pPr>
            <w:r>
              <w:t xml:space="preserve">External validator gates: tests, formal checks, simulations, audits, market settlement, human expert review, and real-world outcomes.</w:t>
            </w:r>
          </w:p>
        </w:tc>
      </w:tr>
      <w:tr>
        <w:tc>
          <w:tcPr/>
          <w:p>
            <w:pPr>
              <w:pStyle w:val="Compact"/>
              <w:jc w:val="left"/>
            </w:pPr>
            <w:r>
              <w:t xml:space="preserve">Evidence trace</w:t>
            </w:r>
          </w:p>
        </w:tc>
        <w:tc>
          <w:tcPr/>
          <w:p>
            <w:pPr>
              <w:pStyle w:val="Compact"/>
              <w:jc w:val="left"/>
            </w:pPr>
            <w:r>
              <w:t xml:space="preserve">Workflow trace and benchmark result.</w:t>
            </w:r>
          </w:p>
        </w:tc>
        <w:tc>
          <w:tcPr/>
          <w:p>
            <w:pPr>
              <w:pStyle w:val="Compact"/>
              <w:jc w:val="left"/>
            </w:pPr>
            <w:r>
              <w:t xml:space="preserve">Multi-turn transcript and terminal score.</w:t>
            </w:r>
          </w:p>
        </w:tc>
        <w:tc>
          <w:tcPr/>
          <w:p>
            <w:pPr>
              <w:pStyle w:val="Compact"/>
              <w:jc w:val="left"/>
            </w:pPr>
            <w:r>
              <w:t xml:space="preserve">Machine-readable evidence bundle: routing record, tool trace, artifacts, validation, cost, risk, settlement, provenance, lineage.</w:t>
            </w:r>
          </w:p>
        </w:tc>
      </w:tr>
      <w:tr>
        <w:tc>
          <w:tcPr/>
          <w:p>
            <w:pPr>
              <w:pStyle w:val="Compact"/>
              <w:jc w:val="left"/>
            </w:pPr>
            <w:r>
              <w:t xml:space="preserve">Tool actuation</w:t>
            </w:r>
          </w:p>
        </w:tc>
        <w:tc>
          <w:tcPr/>
          <w:p>
            <w:pPr>
              <w:pStyle w:val="Compact"/>
              <w:jc w:val="left"/>
            </w:pPr>
            <w:r>
              <w:t xml:space="preserve">Primarily LLM-to-LLM benchmark workflows.</w:t>
            </w:r>
          </w:p>
        </w:tc>
        <w:tc>
          <w:tcPr/>
          <w:p>
            <w:pPr>
              <w:pStyle w:val="Compact"/>
              <w:jc w:val="left"/>
            </w:pPr>
            <w:r>
              <w:t xml:space="preserve">Primarily LLM-to-LLM benchmark workflows.</w:t>
            </w:r>
          </w:p>
        </w:tc>
        <w:tc>
          <w:tcPr/>
          <w:p>
            <w:pPr>
              <w:pStyle w:val="Compact"/>
              <w:jc w:val="left"/>
            </w:pPr>
            <w:r>
              <w:t xml:space="preserve">Bounded tools, APIs, code, browser, database, scientific workflow, and protocol-native job execution.</w:t>
            </w:r>
          </w:p>
        </w:tc>
      </w:tr>
      <w:tr>
        <w:tc>
          <w:tcPr/>
          <w:p>
            <w:pPr>
              <w:pStyle w:val="Compact"/>
              <w:jc w:val="left"/>
            </w:pPr>
            <w:r>
              <w:t xml:space="preserve">Safety controls</w:t>
            </w:r>
          </w:p>
        </w:tc>
        <w:tc>
          <w:tcPr/>
          <w:p>
            <w:pPr>
              <w:pStyle w:val="Compact"/>
              <w:jc w:val="left"/>
            </w:pPr>
            <w:r>
              <w:t xml:space="preserve">Benchmark-format constraints.</w:t>
            </w:r>
          </w:p>
        </w:tc>
        <w:tc>
          <w:tcPr/>
          <w:p>
            <w:pPr>
              <w:pStyle w:val="Compact"/>
              <w:jc w:val="left"/>
            </w:pPr>
            <w:r>
              <w:t xml:space="preserve">Turn budget and verifier termination.</w:t>
            </w:r>
          </w:p>
        </w:tc>
        <w:tc>
          <w:tcPr/>
          <w:p>
            <w:pPr>
              <w:pStyle w:val="Compact"/>
              <w:jc w:val="left"/>
            </w:pPr>
            <w:r>
              <w:t xml:space="preserve">Least privilege, policy gates, safety ledger, reversible actions, escalation, auditability, and governance.</w:t>
            </w:r>
          </w:p>
        </w:tc>
      </w:tr>
      <w:tr>
        <w:tc>
          <w:tcPr/>
          <w:p>
            <w:pPr>
              <w:pStyle w:val="Compact"/>
              <w:jc w:val="left"/>
            </w:pPr>
            <w:r>
              <w:t xml:space="preserve">Settlement / reputation</w:t>
            </w:r>
          </w:p>
        </w:tc>
        <w:tc>
          <w:tcPr/>
          <w:p>
            <w:pPr>
              <w:pStyle w:val="Compact"/>
              <w:jc w:val="left"/>
            </w:pPr>
            <w:r>
              <w:t xml:space="preserve">Not the central object.</w:t>
            </w:r>
          </w:p>
        </w:tc>
        <w:tc>
          <w:tcPr/>
          <w:p>
            <w:pPr>
              <w:pStyle w:val="Compact"/>
              <w:jc w:val="left"/>
            </w:pPr>
            <w:r>
              <w:t xml:space="preserve">Not the central object.</w:t>
            </w:r>
          </w:p>
        </w:tc>
        <w:tc>
          <w:tcPr/>
          <w:p>
            <w:pPr>
              <w:pStyle w:val="Compact"/>
              <w:jc w:val="left"/>
            </w:pPr>
            <w:r>
              <w:t xml:space="preserve">Proof-based settlement, reputation, credit assignment, and future routing probability.</w:t>
            </w:r>
          </w:p>
        </w:tc>
      </w:tr>
      <w:tr>
        <w:tc>
          <w:tcPr/>
          <w:p>
            <w:pPr>
              <w:pStyle w:val="Compact"/>
              <w:jc w:val="left"/>
            </w:pPr>
            <w:r>
              <w:t xml:space="preserve">Commercial independence</w:t>
            </w:r>
          </w:p>
        </w:tc>
        <w:tc>
          <w:tcPr/>
          <w:p>
            <w:pPr>
              <w:pStyle w:val="Compact"/>
              <w:jc w:val="left"/>
            </w:pPr>
            <w:r>
              <w:t xml:space="preserve">Prior-art inspiration only.</w:t>
            </w:r>
          </w:p>
        </w:tc>
        <w:tc>
          <w:tcPr/>
          <w:p>
            <w:pPr>
              <w:pStyle w:val="Compact"/>
              <w:jc w:val="left"/>
            </w:pPr>
            <w:r>
              <w:t xml:space="preserve">Prior-art inspiration only.</w:t>
            </w:r>
          </w:p>
        </w:tc>
        <w:tc>
          <w:tcPr/>
          <w:p>
            <w:pPr>
              <w:pStyle w:val="Compact"/>
              <w:jc w:val="left"/>
            </w:pPr>
            <w:r>
              <w:t xml:space="preserve">Independent terminology, architecture, evidence memory, safety-control layer, and settlement mechanism.</w:t>
            </w:r>
          </w:p>
        </w:tc>
      </w:tr>
    </w:tbl>
    <w:bookmarkEnd w:id="165"/>
    <w:bookmarkStart w:id="166" w:name="router-family"/>
    <w:p>
      <w:pPr>
        <w:pStyle w:val="Heading3"/>
      </w:pPr>
      <w:r>
        <w:rPr>
          <w:rStyle w:val="SectionNumber"/>
        </w:rPr>
        <w:t xml:space="preserve">13.3.3</w:t>
      </w:r>
      <w:r>
        <w:tab/>
      </w:r>
      <w:r>
        <w:t xml:space="preserve">Router family</w:t>
      </w:r>
    </w:p>
    <w:p>
      <w:pPr>
        <w:pStyle w:val="FirstParagraph"/>
      </w:pPr>
      <w:r>
        <w:t xml:space="preserve">The Hamiltonian router remains useful as the simplest interpretable baseline, but it is no longer the only routing model. AGI ALPHA defines a router family: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Router</w:t>
            </w:r>
          </w:p>
        </w:tc>
        <w:tc>
          <w:tcPr/>
          <w:p>
            <w:pPr>
              <w:pStyle w:val="Compact"/>
              <w:jc w:val="left"/>
            </w:pPr>
            <w:r>
              <w:t xml:space="preserve">Description</w:t>
            </w:r>
          </w:p>
        </w:tc>
      </w:tr>
      <w:tr>
        <w:tc>
          <w:tcPr/>
          <w:p>
            <w:pPr>
              <w:pStyle w:val="Compact"/>
              <w:jc w:val="left"/>
            </w:pPr>
            <w:r>
              <w:t xml:space="preserve">R0: Heuristic Hamiltonian router</w:t>
            </w:r>
          </w:p>
        </w:tc>
        <w:tc>
          <w:tcPr/>
          <w:p>
            <w:pPr>
              <w:pStyle w:val="Compact"/>
              <w:jc w:val="left"/>
            </w:pPr>
            <w:r>
              <w:t xml:space="preserve">Hand-specified free-energy/Hamiltonian scorer over cost, risk, complementarity, and expected verified value.</w:t>
            </w:r>
          </w:p>
        </w:tc>
      </w:tr>
      <w:tr>
        <w:tc>
          <w:tcPr/>
          <w:p>
            <w:pPr>
              <w:pStyle w:val="Compact"/>
              <w:jc w:val="left"/>
            </w:pPr>
            <w:r>
              <w:t xml:space="preserve">R1: Natural-language workflow router</w:t>
            </w:r>
          </w:p>
        </w:tc>
        <w:tc>
          <w:tcPr/>
          <w:p>
            <w:pPr>
              <w:pStyle w:val="Compact"/>
              <w:jc w:val="left"/>
            </w:pPr>
            <w:r>
              <w:t xml:space="preserve">Generates role graph, subtask prompts, access graph, and worker calls in natural language.</w:t>
            </w:r>
          </w:p>
        </w:tc>
      </w:tr>
      <w:tr>
        <w:tc>
          <w:tcPr/>
          <w:p>
            <w:pPr>
              <w:pStyle w:val="Compact"/>
              <w:jc w:val="left"/>
            </w:pPr>
            <w:r>
              <w:t xml:space="preserve">R2: Evidence-state lightweight router</w:t>
            </w:r>
          </w:p>
        </w:tc>
        <w:tc>
          <w:tcPr/>
          <w:p>
            <w:pPr>
              <w:pStyle w:val="Compact"/>
              <w:jc w:val="left"/>
            </w:pPr>
            <w:r>
              <w:t xml:space="preserve">Maps evidence-state features to agent-role-tool-validator choices with a compact head.</w:t>
            </w:r>
          </w:p>
        </w:tc>
      </w:tr>
      <w:tr>
        <w:tc>
          <w:tcPr/>
          <w:p>
            <w:pPr>
              <w:pStyle w:val="Compact"/>
              <w:jc w:val="left"/>
            </w:pPr>
            <w:r>
              <w:t xml:space="preserve">R3: Evolutionary coordinator</w:t>
            </w:r>
          </w:p>
        </w:tc>
        <w:tc>
          <w:tcPr/>
          <w:p>
            <w:pPr>
              <w:pStyle w:val="Compact"/>
              <w:jc w:val="left"/>
            </w:pPr>
            <w:r>
              <w:t xml:space="preserve">Optimizes routing parameters by derivative-free search under sparse terminal validator rewards.</w:t>
            </w:r>
          </w:p>
        </w:tc>
      </w:tr>
      <w:tr>
        <w:tc>
          <w:tcPr/>
          <w:p>
            <w:pPr>
              <w:pStyle w:val="Compact"/>
              <w:jc w:val="left"/>
            </w:pPr>
            <w:r>
              <w:t xml:space="preserve">R4: Reinforcement-learned coordinator</w:t>
            </w:r>
          </w:p>
        </w:tc>
        <w:tc>
          <w:tcPr/>
          <w:p>
            <w:pPr>
              <w:pStyle w:val="Compact"/>
              <w:jc w:val="left"/>
            </w:pPr>
            <w:r>
              <w:t xml:space="preserve">Learns workflow decisions from validator rewards, tool outcomes, and cost/risk penalties.</w:t>
            </w:r>
          </w:p>
        </w:tc>
      </w:tr>
      <w:tr>
        <w:tc>
          <w:tcPr/>
          <w:p>
            <w:pPr>
              <w:pStyle w:val="Compact"/>
              <w:jc w:val="left"/>
            </w:pPr>
            <w:r>
              <w:t xml:space="preserve">R5: Hybrid router</w:t>
            </w:r>
          </w:p>
        </w:tc>
        <w:tc>
          <w:tcPr/>
          <w:p>
            <w:pPr>
              <w:pStyle w:val="Compact"/>
              <w:jc w:val="left"/>
            </w:pPr>
            <w:r>
              <w:t xml:space="preserve">Selects R0-R4 by task family, cost, risk, validator availability, separability diagnostics, and evidence density.</w:t>
            </w:r>
          </w:p>
        </w:tc>
      </w:tr>
    </w:tbl>
    <w:p>
      <w:pPr>
        <w:pStyle w:val="BodyText"/>
      </w:pPr>
      <w:r>
        <w:t xml:space="preserve">Every router must output:</w:t>
      </w:r>
    </w:p>
    <w:p>
      <w:pPr>
        <w:pStyle w:val="Compact"/>
        <w:numPr>
          <w:ilvl w:val="0"/>
          <w:numId w:val="1014"/>
        </w:numPr>
      </w:pPr>
      <w:r>
        <w:t xml:space="preserve">selected agents;</w:t>
      </w:r>
    </w:p>
    <w:p>
      <w:pPr>
        <w:pStyle w:val="Compact"/>
        <w:numPr>
          <w:ilvl w:val="0"/>
          <w:numId w:val="1014"/>
        </w:numPr>
      </w:pPr>
      <w:r>
        <w:t xml:space="preserve">role assignments;</w:t>
      </w:r>
    </w:p>
    <w:p>
      <w:pPr>
        <w:pStyle w:val="Compact"/>
        <w:numPr>
          <w:ilvl w:val="0"/>
          <w:numId w:val="1014"/>
        </w:numPr>
      </w:pPr>
      <w:r>
        <w:t xml:space="preserve">subtask prompts;</w:t>
      </w:r>
    </w:p>
    <w:p>
      <w:pPr>
        <w:pStyle w:val="Compact"/>
        <w:numPr>
          <w:ilvl w:val="0"/>
          <w:numId w:val="1014"/>
        </w:numPr>
      </w:pPr>
      <w:r>
        <w:t xml:space="preserve">access graph;</w:t>
      </w:r>
    </w:p>
    <w:p>
      <w:pPr>
        <w:pStyle w:val="Compact"/>
        <w:numPr>
          <w:ilvl w:val="0"/>
          <w:numId w:val="1014"/>
        </w:numPr>
      </w:pPr>
      <w:r>
        <w:t xml:space="preserve">tool permissions;</w:t>
      </w:r>
    </w:p>
    <w:p>
      <w:pPr>
        <w:pStyle w:val="Compact"/>
        <w:numPr>
          <w:ilvl w:val="0"/>
          <w:numId w:val="1014"/>
        </w:numPr>
      </w:pPr>
      <w:r>
        <w:t xml:space="preserve">budget;</w:t>
      </w:r>
    </w:p>
    <w:p>
      <w:pPr>
        <w:pStyle w:val="Compact"/>
        <w:numPr>
          <w:ilvl w:val="0"/>
          <w:numId w:val="1014"/>
        </w:numPr>
      </w:pPr>
      <w:r>
        <w:t xml:space="preserve">validator set;</w:t>
      </w:r>
    </w:p>
    <w:p>
      <w:pPr>
        <w:pStyle w:val="Compact"/>
        <w:numPr>
          <w:ilvl w:val="0"/>
          <w:numId w:val="1014"/>
        </w:numPr>
      </w:pPr>
      <w:r>
        <w:t xml:space="preserve">stopping rule;</w:t>
      </w:r>
    </w:p>
    <w:p>
      <w:pPr>
        <w:pStyle w:val="Compact"/>
        <w:numPr>
          <w:ilvl w:val="0"/>
          <w:numId w:val="1014"/>
        </w:numPr>
      </w:pPr>
      <w:r>
        <w:t xml:space="preserve">escalation rule.</w:t>
      </w:r>
    </w:p>
    <w:p>
      <w:pPr>
        <w:pStyle w:val="FirstParagraph"/>
      </w:pPr>
      <w:r>
        <w:t xml:space="preserve">A task</w:t>
      </w:r>
      <w:r>
        <w:t xml:space="preserve"> </w:t>
      </w:r>
      <m:oMath>
        <m:r>
          <m:t>j</m:t>
        </m:r>
      </m:oMath>
      <w:r>
        <w:t xml:space="preserve"> </w:t>
      </w:r>
      <w:r>
        <w:t xml:space="preserve">with evidence state</w:t>
      </w:r>
      <w:r>
        <w:t xml:space="preserve"> </w:t>
      </w:r>
      <m:oMath>
        <m:sSub>
          <m:e>
            <m:r>
              <m:t>e</m:t>
            </m:r>
          </m:e>
          <m:sub>
            <m:r>
              <m:t>t</m:t>
            </m:r>
          </m:sub>
        </m:sSub>
      </m:oMath>
      <w:r>
        <w:t xml:space="preserve"> </w:t>
      </w:r>
      <w:r>
        <w:t xml:space="preserve">is routed by:</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oMath>
      </m:oMathPara>
    </w:p>
    <w:p>
      <w:pPr>
        <w:pStyle w:val="FirstParagraph"/>
      </w:pPr>
      <w:r>
        <w:t xml:space="preserve">where</w:t>
      </w:r>
      <w:r>
        <w:t xml:space="preserve"> </w:t>
      </w:r>
      <m:oMath>
        <m:r>
          <m:t>A</m:t>
        </m:r>
      </m:oMath>
      <w:r>
        <w:t xml:space="preserve"> </w:t>
      </w:r>
      <w:r>
        <w:t xml:space="preserve">is the selected constellation,</w:t>
      </w:r>
      <w:r>
        <w:t xml:space="preserve"> </w:t>
      </w:r>
      <m:oMath>
        <m:r>
          <m:t>ρ</m:t>
        </m:r>
      </m:oMath>
      <w:r>
        <w:t xml:space="preserve"> </w:t>
      </w:r>
      <w:r>
        <w:t xml:space="preserve">are role contracts,</w:t>
      </w:r>
      <w:r>
        <w:t xml:space="preserve"> </w:t>
      </w:r>
      <m:oMath>
        <m:r>
          <m:t>S</m:t>
        </m:r>
      </m:oMath>
      <w:r>
        <w:t xml:space="preserve"> </w:t>
      </w:r>
      <w:r>
        <w:t xml:space="preserve">are subtasks,</w:t>
      </w:r>
      <w:r>
        <w:t xml:space="preserve"> </w:t>
      </w:r>
      <m:oMath>
        <m:sSub>
          <m:e>
            <m:r>
              <m:t>Γ</m:t>
            </m:r>
          </m:e>
          <m:sub>
            <m:r>
              <m:t>T</m:t>
            </m:r>
          </m:sub>
        </m:sSub>
      </m:oMath>
      <w:r>
        <w:t xml:space="preserve"> </w:t>
      </w:r>
      <w:r>
        <w:t xml:space="preserve">is the access/tool graph,</w:t>
      </w:r>
      <w:r>
        <w:t xml:space="preserve"> </w:t>
      </w:r>
      <m:oMath>
        <m:r>
          <m:t>B</m:t>
        </m:r>
      </m:oMath>
      <w:r>
        <w:t xml:space="preserve"> </w:t>
      </w:r>
      <w:r>
        <w:t xml:space="preserve">is the budget,</w:t>
      </w:r>
      <w:r>
        <w:t xml:space="preserve"> </w:t>
      </w:r>
      <m:oMath>
        <m:sSub>
          <m:e>
            <m:r>
              <m:t>V</m:t>
            </m:r>
          </m:e>
          <m:sub>
            <m:r>
              <m:t>s</m:t>
            </m:r>
            <m:r>
              <m:t>e</m:t>
            </m:r>
            <m:r>
              <m:t>t</m:t>
            </m:r>
          </m:sub>
        </m:sSub>
      </m:oMath>
      <w:r>
        <w:t xml:space="preserve"> </w:t>
      </w:r>
      <w:r>
        <w:t xml:space="preserve">is the validator set, and</w:t>
      </w:r>
      <w:r>
        <w:t xml:space="preserve"> </w:t>
      </w:r>
      <m:oMath>
        <m:sSub>
          <m:e>
            <m:r>
              <m:t>τ</m:t>
            </m:r>
          </m:e>
          <m:sub>
            <m:r>
              <m:t>s</m:t>
            </m:r>
            <m:r>
              <m:t>t</m:t>
            </m:r>
            <m:r>
              <m:t>o</m:t>
            </m:r>
            <m:r>
              <m:t>p</m:t>
            </m:r>
          </m:sub>
        </m:sSub>
        <m:r>
          <m:rPr>
            <m:sty m:val="p"/>
          </m:rPr>
          <m:t>,</m:t>
        </m:r>
        <m:sSub>
          <m:e>
            <m:r>
              <m:t>τ</m:t>
            </m:r>
          </m:e>
          <m:sub>
            <m:r>
              <m:t>e</m:t>
            </m:r>
            <m:r>
              <m:t>s</m:t>
            </m:r>
            <m:r>
              <m:t>c</m:t>
            </m:r>
          </m:sub>
        </m:sSub>
      </m:oMath>
      <w:r>
        <w:t xml:space="preserve"> </w:t>
      </w:r>
      <w:r>
        <w:t xml:space="preserve">are stopping and escalation rules.</w:t>
      </w:r>
    </w:p>
    <w:p>
      <w:pPr>
        <w:pStyle w:val="BodyText"/>
      </w:pPr>
      <w:r>
        <w:t xml:space="preserve">The hybrid router is promoted only when evidence supports it:</w:t>
      </w:r>
    </w:p>
    <w:p>
      <w:pPr>
        <w:pStyle w:val="BodyText"/>
      </w:pPr>
      <m:oMathPara>
        <m:oMathParaPr>
          <m:jc m:val="center"/>
        </m:oMathParaPr>
        <m:oMath>
          <m:sSup>
            <m:e>
              <m:r>
                <m:t>R</m:t>
              </m:r>
            </m:e>
            <m:sup>
              <m:r>
                <m:rPr>
                  <m:sty m:val="p"/>
                </m:rPr>
                <m:t>*</m:t>
              </m:r>
            </m:sup>
          </m:sSup>
          <m:d>
            <m:dPr>
              <m:begChr m:val="("/>
              <m:endChr m:val=")"/>
              <m:sepChr m:val=""/>
              <m:grow/>
            </m:dPr>
            <m:e>
              <m:r>
                <m:t>j</m:t>
              </m:r>
            </m:e>
          </m:d>
          <m:r>
            <m:rPr>
              <m:sty m:val="p"/>
            </m:rPr>
            <m:t>=</m:t>
          </m:r>
          <m:r>
            <m:rPr>
              <m:sty m:val="p"/>
            </m:rPr>
            <m:t>arg</m:t>
          </m:r>
          <m:limLow>
            <m:e>
              <m:r>
                <m:rPr>
                  <m:sty m:val="p"/>
                </m:rPr>
                <m:t>max</m:t>
              </m:r>
            </m:e>
            <m:lim>
              <m:sSub>
                <m:e>
                  <m:r>
                    <m:t>R</m:t>
                  </m:r>
                </m:e>
                <m:sub>
                  <m:r>
                    <m:t>k</m:t>
                  </m:r>
                </m:sub>
              </m:sSub>
            </m:lim>
          </m:limLow>
          <m:r>
            <m:t> </m:t>
          </m:r>
          <m:r>
            <m:rPr>
              <m:sty m:val="p"/>
              <m:scr m:val="double-struck"/>
            </m:rPr>
            <m:t>E</m:t>
          </m:r>
          <m:d>
            <m:dPr>
              <m:begChr m:val="["/>
              <m:endChr m:val="]"/>
              <m:sepChr m:val=""/>
              <m:grow/>
            </m:dPr>
            <m:e>
              <m:sSub>
                <m:e>
                  <m:r>
                    <m:t>D</m:t>
                  </m:r>
                </m:e>
                <m:sub>
                  <m:r>
                    <m:rPr>
                      <m:sty m:val="p"/>
                    </m:rPr>
                    <m:t>r</m:t>
                  </m:r>
                  <m:r>
                    <m:rPr>
                      <m:sty m:val="p"/>
                    </m:rPr>
                    <m:t>e</m:t>
                  </m:r>
                  <m:r>
                    <m:rPr>
                      <m:sty m:val="p"/>
                    </m:rPr>
                    <m:t>a</m:t>
                  </m:r>
                  <m:r>
                    <m:rPr>
                      <m:sty m:val="p"/>
                    </m:rPr>
                    <m:t>l</m:t>
                  </m:r>
                </m:sub>
              </m:sSub>
              <m:r>
                <m:rPr>
                  <m:sty m:val="p"/>
                </m:rPr>
                <m:t>∣</m:t>
              </m:r>
              <m:r>
                <m:t>j</m:t>
              </m:r>
              <m:r>
                <m:rPr>
                  <m:sty m:val="p"/>
                </m:rPr>
                <m:t>,</m:t>
              </m:r>
              <m:sSub>
                <m:e>
                  <m:r>
                    <m:t>R</m:t>
                  </m:r>
                </m:e>
                <m:sub>
                  <m:r>
                    <m:t>k</m:t>
                  </m:r>
                </m:sub>
              </m:sSub>
            </m:e>
          </m:d>
          <m:r>
            <m:rPr>
              <m:sty m:val="p"/>
            </m:rPr>
            <m:t>−</m:t>
          </m:r>
          <m:r>
            <m:t>λ</m:t>
          </m:r>
          <m:r>
            <m:t>C</m:t>
          </m:r>
          <m:r>
            <m:rPr>
              <m:sty m:val="p"/>
            </m:rPr>
            <m:t>−</m:t>
          </m:r>
          <m:r>
            <m:t>ρ</m:t>
          </m:r>
          <m:r>
            <m:t>R</m:t>
          </m:r>
          <m:r>
            <m:rPr>
              <m:sty m:val="p"/>
            </m:rPr>
            <m:t>−</m:t>
          </m:r>
          <m:r>
            <m:t>κ</m:t>
          </m:r>
          <m:r>
            <m:t>O</m:t>
          </m:r>
          <m:r>
            <m:rPr>
              <m:sty m:val="p"/>
            </m:rPr>
            <m:t>.</m:t>
          </m:r>
        </m:oMath>
      </m:oMathPara>
    </w:p>
    <w:p>
      <w:pPr>
        <w:pStyle w:val="FirstParagraph"/>
      </w:pPr>
      <w:r>
        <w:rPr>
          <w:b/>
          <w:bCs/>
        </w:rPr>
        <w:t xml:space="preserve">Operational router-selection example.</w:t>
      </w:r>
      <w:r>
        <w:t xml:space="preserve"> </w:t>
      </w:r>
      <w:r>
        <w:t xml:space="preserve">The router family is not a menu of slogans; it is a decision policy.</w:t>
      </w:r>
      <w:r>
        <w:t xml:space="preserve"> </w:t>
      </w:r>
      <w:r>
        <w:rPr>
          <w:b/>
          <w:bCs/>
        </w:rPr>
        <w:t xml:space="preserve">R0</w:t>
      </w:r>
      <w:r>
        <w:t xml:space="preserve"> </w:t>
      </w:r>
      <w:r>
        <w:t xml:space="preserve">is used as the auditable fallback when evidence is sparse, when a deterministic baseline is required, or when regulators/auditors require a transparent score.</w:t>
      </w:r>
      <w:r>
        <w:t xml:space="preserve"> </w:t>
      </w:r>
      <w:r>
        <w:rPr>
          <w:b/>
          <w:bCs/>
        </w:rPr>
        <w:t xml:space="preserve">R1</w:t>
      </w:r>
      <w:r>
        <w:t xml:space="preserve"> </w:t>
      </w:r>
      <w:r>
        <w:t xml:space="preserve">is preferred for open-ended reasoning or research tasks where the hard problem is subtask synthesis, access-list design, and natural-language delegation.</w:t>
      </w:r>
      <w:r>
        <w:t xml:space="preserve"> </w:t>
      </w:r>
      <w:r>
        <w:rPr>
          <w:b/>
          <w:bCs/>
        </w:rPr>
        <w:t xml:space="preserve">R2</w:t>
      </w:r>
      <w:r>
        <w:t xml:space="preserve"> </w:t>
      </w:r>
      <w:r>
        <w:t xml:space="preserve">is preferred for high-volume, high-structure task families where the evidence-state features are separable and latency/cost must be minimized.</w:t>
      </w:r>
      <w:r>
        <w:t xml:space="preserve"> </w:t>
      </w:r>
      <w:r>
        <w:rPr>
          <w:b/>
          <w:bCs/>
        </w:rPr>
        <w:t xml:space="preserve">R3</w:t>
      </w:r>
      <w:r>
        <w:t xml:space="preserve"> </w:t>
      </w:r>
      <w:r>
        <w:t xml:space="preserve">is preferred when terminal rewards are sparse, noisy, expensive, or non-differentiable, because derivative-free search can optimize routing without labels.</w:t>
      </w:r>
      <w:r>
        <w:t xml:space="preserve"> </w:t>
      </w:r>
      <w:r>
        <w:rPr>
          <w:b/>
          <w:bCs/>
        </w:rPr>
        <w:t xml:space="preserve">R4</w:t>
      </w:r>
      <w:r>
        <w:t xml:space="preserve"> </w:t>
      </w:r>
      <w:r>
        <w:t xml:space="preserve">is preferred only after a stable domain has accumulated enough validated trajectories for reward learning without reward hacking.</w:t>
      </w:r>
      <w:r>
        <w:t xml:space="preserve"> </w:t>
      </w:r>
      <w:r>
        <w:rPr>
          <w:b/>
          <w:bCs/>
        </w:rPr>
        <w:t xml:space="preserve">R5</w:t>
      </w:r>
      <w:r>
        <w:t xml:space="preserve"> </w:t>
      </w:r>
      <w:r>
        <w:t xml:space="preserve">is the production selector: it chooses among R0-R4 by task family, cost, risk class, validator availability, separability diagnostics, evidence density, and required auditability.</w:t>
      </w:r>
    </w:p>
    <w:p>
      <w:pPr>
        <w:pStyle w:val="BodyText"/>
      </w:pPr>
      <w:r>
        <w:rPr>
          <w:b/>
          <w:bCs/>
        </w:rPr>
        <w:t xml:space="preserve">Compact decision rule.</w:t>
      </w:r>
      <w:r>
        <w:t xml:space="preserve"> </w:t>
      </w:r>
      <w:r>
        <w:t xml:space="preserve">In deployment, router choice should be logged as part of the evidence bundle. A simple version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 condition</w:t>
            </w:r>
          </w:p>
        </w:tc>
        <w:tc>
          <w:tcPr/>
          <w:p>
            <w:pPr>
              <w:pStyle w:val="Compact"/>
              <w:jc w:val="left"/>
            </w:pPr>
            <w:r>
              <w:t xml:space="preserve">Preferred router</w:t>
            </w:r>
          </w:p>
        </w:tc>
        <w:tc>
          <w:tcPr/>
          <w:p>
            <w:pPr>
              <w:pStyle w:val="Compact"/>
              <w:jc w:val="left"/>
            </w:pPr>
            <w:r>
              <w:t xml:space="preserve">Reason</w:t>
            </w:r>
          </w:p>
        </w:tc>
      </w:tr>
      <w:tr>
        <w:tc>
          <w:tcPr/>
          <w:p>
            <w:pPr>
              <w:pStyle w:val="Compact"/>
              <w:jc w:val="left"/>
            </w:pPr>
            <w:r>
              <w:t xml:space="preserve">Sparse prior evidence, low risk, strong need for auditability</w:t>
            </w:r>
          </w:p>
        </w:tc>
        <w:tc>
          <w:tcPr/>
          <w:p>
            <w:pPr>
              <w:pStyle w:val="Compact"/>
              <w:jc w:val="left"/>
            </w:pPr>
            <w:r>
              <w:t xml:space="preserve">R0</w:t>
            </w:r>
          </w:p>
        </w:tc>
        <w:tc>
          <w:tcPr/>
          <w:p>
            <w:pPr>
              <w:pStyle w:val="Compact"/>
              <w:jc w:val="left"/>
            </w:pPr>
            <w:r>
              <w:t xml:space="preserve">Transparent baseline and diagnostic control.</w:t>
            </w:r>
          </w:p>
        </w:tc>
      </w:tr>
      <w:tr>
        <w:tc>
          <w:tcPr/>
          <w:p>
            <w:pPr>
              <w:pStyle w:val="Compact"/>
              <w:jc w:val="left"/>
            </w:pPr>
            <w:r>
              <w:t xml:space="preserve">Open-ended decomposition or research synthesis</w:t>
            </w:r>
          </w:p>
        </w:tc>
        <w:tc>
          <w:tcPr/>
          <w:p>
            <w:pPr>
              <w:pStyle w:val="Compact"/>
              <w:jc w:val="left"/>
            </w:pPr>
            <w:r>
              <w:t xml:space="preserve">R1</w:t>
            </w:r>
          </w:p>
        </w:tc>
        <w:tc>
          <w:tcPr/>
          <w:p>
            <w:pPr>
              <w:pStyle w:val="Compact"/>
              <w:jc w:val="left"/>
            </w:pPr>
            <w:r>
              <w:t xml:space="preserve">Natural-language subtasks and communication topology matter most.</w:t>
            </w:r>
          </w:p>
        </w:tc>
      </w:tr>
      <w:tr>
        <w:tc>
          <w:tcPr/>
          <w:p>
            <w:pPr>
              <w:pStyle w:val="Compact"/>
              <w:jc w:val="left"/>
            </w:pPr>
            <w:r>
              <w:t xml:space="preserve">High-volume structured tasks with separable evidence features</w:t>
            </w:r>
          </w:p>
        </w:tc>
        <w:tc>
          <w:tcPr/>
          <w:p>
            <w:pPr>
              <w:pStyle w:val="Compact"/>
              <w:jc w:val="left"/>
            </w:pPr>
            <w:r>
              <w:t xml:space="preserve">R2</w:t>
            </w:r>
          </w:p>
        </w:tc>
        <w:tc>
          <w:tcPr/>
          <w:p>
            <w:pPr>
              <w:pStyle w:val="Compact"/>
              <w:jc w:val="left"/>
            </w:pPr>
            <w:r>
              <w:t xml:space="preserve">Compact evidence-state routing minimizes latency and cost.</w:t>
            </w:r>
          </w:p>
        </w:tc>
      </w:tr>
      <w:tr>
        <w:tc>
          <w:tcPr/>
          <w:p>
            <w:pPr>
              <w:pStyle w:val="Compact"/>
              <w:jc w:val="left"/>
            </w:pPr>
            <w:r>
              <w:t xml:space="preserve">Sparse, noisy, terminal validator rewards</w:t>
            </w:r>
          </w:p>
        </w:tc>
        <w:tc>
          <w:tcPr/>
          <w:p>
            <w:pPr>
              <w:pStyle w:val="Compact"/>
              <w:jc w:val="left"/>
            </w:pPr>
            <w:r>
              <w:t xml:space="preserve">R3</w:t>
            </w:r>
          </w:p>
        </w:tc>
        <w:tc>
          <w:tcPr/>
          <w:p>
            <w:pPr>
              <w:pStyle w:val="Compact"/>
              <w:jc w:val="left"/>
            </w:pPr>
            <w:r>
              <w:t xml:space="preserve">Evolutionary search tolerates low-SNR objectives without dense labels.</w:t>
            </w:r>
          </w:p>
        </w:tc>
      </w:tr>
      <w:tr>
        <w:tc>
          <w:tcPr/>
          <w:p>
            <w:pPr>
              <w:pStyle w:val="Compact"/>
              <w:jc w:val="left"/>
            </w:pPr>
            <w:r>
              <w:t xml:space="preserve">Stable domain with many replayable validated episodes</w:t>
            </w:r>
          </w:p>
        </w:tc>
        <w:tc>
          <w:tcPr/>
          <w:p>
            <w:pPr>
              <w:pStyle w:val="Compact"/>
              <w:jc w:val="left"/>
            </w:pPr>
            <w:r>
              <w:t xml:space="preserve">R4</w:t>
            </w:r>
          </w:p>
        </w:tc>
        <w:tc>
          <w:tcPr/>
          <w:p>
            <w:pPr>
              <w:pStyle w:val="Compact"/>
              <w:jc w:val="left"/>
            </w:pPr>
            <w:r>
              <w:t xml:space="preserve">Reinforcement learning can optimize long-horizon tool/cost/risk tradeoffs.</w:t>
            </w:r>
          </w:p>
        </w:tc>
      </w:tr>
      <w:tr>
        <w:tc>
          <w:tcPr/>
          <w:p>
            <w:pPr>
              <w:pStyle w:val="Compact"/>
              <w:jc w:val="left"/>
            </w:pPr>
            <w:r>
              <w:t xml:space="preserve">Mixed, high-value, or high-risk work</w:t>
            </w:r>
          </w:p>
        </w:tc>
        <w:tc>
          <w:tcPr/>
          <w:p>
            <w:pPr>
              <w:pStyle w:val="Compact"/>
              <w:jc w:val="left"/>
            </w:pPr>
            <w:r>
              <w:t xml:space="preserve">R5</w:t>
            </w:r>
          </w:p>
        </w:tc>
        <w:tc>
          <w:tcPr/>
          <w:p>
            <w:pPr>
              <w:pStyle w:val="Compact"/>
              <w:jc w:val="left"/>
            </w:pPr>
            <w:r>
              <w:t xml:space="preserve">Hybrid proof-conditioned arbitration chooses among R0-R4 by task, cost, risk, validators, evidence density, and auditability.</w:t>
            </w:r>
          </w:p>
        </w:tc>
      </w:tr>
    </w:tbl>
    <w:p>
      <w:pPr>
        <w:pStyle w:val="BodyText"/>
      </w:pPr>
      <w:r>
        <w:t xml:space="preserve">Promotion rule: R0 is always available as the reproducible baseline; any learned router must earn promotion through higher</w:t>
      </w:r>
      <w:r>
        <w:t xml:space="preserve"> </w:t>
      </w:r>
      <m:oMath>
        <m:sSub>
          <m:e>
            <m:r>
              <m:t>D</m:t>
            </m:r>
          </m:e>
          <m:sub>
            <m:r>
              <m:rPr>
                <m:sty m:val="p"/>
              </m:rPr>
              <m:t>r</m:t>
            </m:r>
            <m:r>
              <m:rPr>
                <m:sty m:val="p"/>
              </m:rPr>
              <m:t>e</m:t>
            </m:r>
            <m:r>
              <m:rPr>
                <m:sty m:val="p"/>
              </m:rPr>
              <m:t>a</m:t>
            </m:r>
            <m:r>
              <m:rPr>
                <m:sty m:val="p"/>
              </m:rPr>
              <m:t>l</m:t>
            </m:r>
          </m:sub>
        </m:sSub>
      </m:oMath>
      <w:r>
        <w:t xml:space="preserve">, equal-budget comparisons, zero critical safety violations, and reproducible evidence bundles.</w:t>
      </w:r>
    </w:p>
    <w:bookmarkEnd w:id="166"/>
    <w:bookmarkStart w:id="167" w:name="Xc3e493f55937fc5b6a1b32049c5f488ced39510"/>
    <w:p>
      <w:pPr>
        <w:pStyle w:val="Heading3"/>
      </w:pPr>
      <w:r>
        <w:rPr>
          <w:rStyle w:val="SectionNumber"/>
        </w:rPr>
        <w:t xml:space="preserve">13.3.4</w:t>
      </w:r>
      <w:r>
        <w:tab/>
      </w:r>
      <w:r>
        <w:t xml:space="preserve">Strict novelty relative to learned-coordination prior art</w:t>
      </w:r>
    </w:p>
    <w:p>
      <w:pPr>
        <w:pStyle w:val="FirstParagraph"/>
      </w:pPr>
      <w:r>
        <w:t xml:space="preserve">The paper does not claim that AGI ALPHA invents learned LLM coordination from scratch. The strict novelty claim is the</w:t>
      </w:r>
      <w:r>
        <w:t xml:space="preserve"> </w:t>
      </w:r>
      <w:r>
        <w:rPr>
          <w:b/>
          <w:bCs/>
        </w:rPr>
        <w:t xml:space="preserve">full-stack organizational substrate</w:t>
      </w:r>
      <w:r>
        <w:t xml:space="preserve">: learned routing is integrated with bounded tools, external validators, machine-readable evidence bundles, cost and safety ledgers, memory graphs, proof-based settlement, reputation updates, and governance. Conductor and TRINITY show that coordination itself can be learned in benchmark-centric LLM collaboration. AGI ALPHA’s contribution is to lift learned coordination into a validator-gated, commercially deployable work system where routing decisions are judged by externally verified artifacts, reproducible traces, real-task cost, safety outcomes, and future routing improvement.</w:t>
      </w:r>
    </w:p>
    <w:bookmarkEnd w:id="167"/>
    <w:bookmarkStart w:id="168" w:name="commercial-independence"/>
    <w:p>
      <w:pPr>
        <w:pStyle w:val="Heading3"/>
      </w:pPr>
      <w:r>
        <w:rPr>
          <w:rStyle w:val="SectionNumber"/>
        </w:rPr>
        <w:t xml:space="preserve">13.3.5</w:t>
      </w:r>
      <w:r>
        <w:tab/>
      </w:r>
      <w:r>
        <w:t xml:space="preserve">Commercial independence</w:t>
      </w:r>
    </w:p>
    <w:p>
      <w:pPr>
        <w:pStyle w:val="FirstParagraph"/>
      </w:pPr>
      <w:r>
        <w:t xml:space="preserve">Conductor and TRINITY are cited as frontier demonstrations that coordination itself can be learned. AGI ALPHA does not depend on their code, weights, prompts, figures, role prompts, exact training recipes, data, or proprietary implementation details. AGI ALPHA develops its own commercially independent coordination substrate, validator architecture, routing state, evidence memory, safety-control layer, cost/risk accounting, settlement mechanism, and governance interface.</w:t>
      </w:r>
    </w:p>
    <w:bookmarkEnd w:id="168"/>
    <w:bookmarkStart w:id="169" w:name="state-of-the-art-positioning-and-caution"/>
    <w:p>
      <w:pPr>
        <w:pStyle w:val="Heading3"/>
      </w:pPr>
      <w:r>
        <w:rPr>
          <w:rStyle w:val="SectionNumber"/>
        </w:rPr>
        <w:t xml:space="preserve">13.3.6</w:t>
      </w:r>
      <w:r>
        <w:tab/>
      </w:r>
      <w:r>
        <w:t xml:space="preserve">State-of-the-art positioning and caution</w:t>
      </w:r>
    </w:p>
    <w:p>
      <w:pPr>
        <w:pStyle w:val="FirstParagraph"/>
      </w:pPr>
      <w:r>
        <w:t xml:space="preserve">The state-of-the-art lesson from Conductor and TRINITY is that learned coordination can beat manual scaffolding. The AGI ALPHA thesis is that learned coordination must now be lifted from benchmark-only LLM collaboration into validator-gated real-world work systems. The novel contribution claimed here is not that AGI ALPHA invents learned LLM-to-LLM coordination from scratch; Conductor and TRINITY are cited precisely because they show that coordination itself can be learned. AGI ALPHA’s commercially independent contribution is the</w:t>
      </w:r>
      <w:r>
        <w:t xml:space="preserve"> </w:t>
      </w:r>
      <w:r>
        <w:rPr>
          <w:b/>
          <w:bCs/>
        </w:rPr>
        <w:t xml:space="preserve">full-stack organizational generalization</w:t>
      </w:r>
      <w:r>
        <w:t xml:space="preserve">: routing plus bounded tools, external validators, machine-readable evidence bundles, safety and cost ledgers, memory, reputation, settlement, governance, and real-task promotion rules in one substrate. Conductor and TRINITY optimize benchmark collaboration; AGI ALPHA specifies the institutional layer needed to turn learned coordination into auditable machine labor.</w:t>
      </w:r>
    </w:p>
    <w:p>
      <w:pPr>
        <w:pStyle w:val="BodyText"/>
      </w:pPr>
      <w:r>
        <w:t xml:space="preserve">AGI ALPHA is therefore</w:t>
      </w:r>
      <w:r>
        <w:t xml:space="preserve"> </w:t>
      </w:r>
      <w:r>
        <w:rPr>
          <w:b/>
          <w:bCs/>
        </w:rPr>
        <w:t xml:space="preserve">SOTA-aligned as a research program and architecture</w:t>
      </w:r>
      <w:r>
        <w:t xml:space="preserve">. It becomes</w:t>
      </w:r>
      <w:r>
        <w:t xml:space="preserve"> </w:t>
      </w:r>
      <w:r>
        <w:rPr>
          <w:b/>
          <w:bCs/>
        </w:rPr>
        <w:t xml:space="preserve">empirically SOTA</w:t>
      </w:r>
      <w:r>
        <w:t xml:space="preserve"> </w:t>
      </w:r>
      <w:r>
        <w:t xml:space="preserve">only if its proof-conditioned router beats Conductor-style, TRINITY-style, single-agent, fixed-workflow, and unstructured-swarm baselines on real tasks under equal model, tool, and budget constraints with zero critical safety violations and reproducible evidence bundles.</w:t>
      </w:r>
    </w:p>
    <w:bookmarkEnd w:id="169"/>
    <w:bookmarkEnd w:id="170"/>
    <w:bookmarkStart w:id="185" w:name="X662e77a5440e13ac5da51a0e561a05f9fb6cc0f"/>
    <w:p>
      <w:pPr>
        <w:pStyle w:val="Heading2"/>
      </w:pPr>
      <w:r>
        <w:rPr>
          <w:rStyle w:val="SectionNumber"/>
        </w:rPr>
        <w:t xml:space="preserve">13.4</w:t>
      </w:r>
      <w:r>
        <w:tab/>
      </w:r>
      <w:r>
        <w:t xml:space="preserve">Experience-Grounded Coordination: AGI ALPHA in the Era of Experience</w:t>
      </w:r>
    </w:p>
    <w:p>
      <w:pPr>
        <w:pStyle w:val="FirstParagraph"/>
      </w:pPr>
      <w:r>
        <w:t xml:space="preserve">Silver and Sutton’s</w:t>
      </w:r>
      <w:r>
        <w:t xml:space="preserve"> </w:t>
      </w:r>
      <w:r>
        <w:rPr>
          <w:i/>
          <w:iCs/>
        </w:rPr>
        <w:t xml:space="preserve">Welcome to the Era of Experience</w:t>
      </w:r>
      <w:r>
        <w:t xml:space="preserve"> </w:t>
      </w:r>
      <w:r>
        <w:t xml:space="preserve">argues that human-generated data is approaching limits in frontier domains and that future agents will improve primarily through experience generated by acting in environments, observing consequences, receiving grounded rewards, and planning over long streams of interaction [70]. The paper identifies four dimensions that matter for future agents: long streams of experience, rich grounded actions and observations, grounded rewards, and planning or reasoning over experience.</w:t>
      </w:r>
    </w:p>
    <w:p>
      <w:pPr>
        <w:pStyle w:val="BodyText"/>
      </w:pPr>
      <w:r>
        <w:t xml:space="preserve">This section also explicitly anchors the experience layer in standard reinforcement-learning concepts from Sutton and Barto’s</w:t>
      </w:r>
      <w:r>
        <w:t xml:space="preserve"> </w:t>
      </w:r>
      <w:r>
        <w:rPr>
          <w:i/>
          <w:iCs/>
        </w:rPr>
        <w:t xml:space="preserve">Reinforcement Learning: An Introduction</w:t>
      </w:r>
      <w:r>
        <w:t xml:space="preserve">, including value estimation from experience, model-based planning, temporal-difference learning, Dyna-style learning from real and simulated experience, and options as temporal abstractions [71]. AGI ALPHA translates those concepts into organizational infrastructure: evidence streams become the experience base, world models predict consequences of agent/tool actions, temporal options become reusable validator-bounded workflows, and governance controls which reward signals may update production policy.</w:t>
      </w:r>
    </w:p>
    <w:p>
      <w:pPr>
        <w:pStyle w:val="BodyText"/>
      </w:pPr>
      <w:r>
        <w:t xml:space="preserve">AGI ALPHA adopts this as conceptual inspiration and prior-art context only. The scientific implication is decisive: AGI ALPHA should not merely coordinate agents across isolated tasks. It should generate, record, validate, compress, and learn from experience streams. Evidence bundles are therefore not just audit logs. They are the training substrate for future routing, world modeling, reward calibration, safety policy, reputation, settlement, and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Era-of-experience dimension</w:t>
            </w:r>
          </w:p>
        </w:tc>
        <w:tc>
          <w:tcPr/>
          <w:p>
            <w:pPr>
              <w:pStyle w:val="Compact"/>
              <w:jc w:val="left"/>
            </w:pPr>
            <w:r>
              <w:t xml:space="preserve">AGI ALPHA translation</w:t>
            </w:r>
          </w:p>
        </w:tc>
      </w:tr>
      <w:tr>
        <w:tc>
          <w:tcPr/>
          <w:p>
            <w:pPr>
              <w:pStyle w:val="Compact"/>
              <w:jc w:val="left"/>
            </w:pPr>
            <w:r>
              <w:t xml:space="preserve">Streams of experience</w:t>
            </w:r>
          </w:p>
        </w:tc>
        <w:tc>
          <w:tcPr/>
          <w:p>
            <w:pPr>
              <w:pStyle w:val="Compact"/>
              <w:jc w:val="left"/>
            </w:pPr>
            <w:r>
              <w:t xml:space="preserve">Long-lived task, job, tool, validator, settlement, incident, and delayed-outcome streams.</w:t>
            </w:r>
          </w:p>
        </w:tc>
      </w:tr>
      <w:tr>
        <w:tc>
          <w:tcPr/>
          <w:p>
            <w:pPr>
              <w:pStyle w:val="Compact"/>
              <w:jc w:val="left"/>
            </w:pPr>
            <w:r>
              <w:t xml:space="preserve">Grounded actions and observations</w:t>
            </w:r>
          </w:p>
        </w:tc>
        <w:tc>
          <w:tcPr/>
          <w:p>
            <w:pPr>
              <w:pStyle w:val="Compact"/>
              <w:jc w:val="left"/>
            </w:pPr>
            <w:r>
              <w:t xml:space="preserve">Bounded tools, APIs, code execution, browsers, databases, sensors, simulations, lab interfaces, and protocol-native actions.</w:t>
            </w:r>
          </w:p>
        </w:tc>
      </w:tr>
      <w:tr>
        <w:tc>
          <w:tcPr/>
          <w:p>
            <w:pPr>
              <w:pStyle w:val="Compact"/>
              <w:jc w:val="left"/>
            </w:pPr>
            <w:r>
              <w:t xml:space="preserve">Grounded rewards</w:t>
            </w:r>
          </w:p>
        </w:tc>
        <w:tc>
          <w:tcPr/>
          <w:p>
            <w:pPr>
              <w:pStyle w:val="Compact"/>
              <w:jc w:val="left"/>
            </w:pPr>
            <w:r>
              <w:t xml:space="preserve">Validator outcomes, test results, user outcomes, scientific measurements, cost, safety, latency, reproducibility, market settlement, and delayed real-world outcomes.</w:t>
            </w:r>
          </w:p>
        </w:tc>
      </w:tr>
      <w:tr>
        <w:tc>
          <w:tcPr/>
          <w:p>
            <w:pPr>
              <w:pStyle w:val="Compact"/>
              <w:jc w:val="left"/>
            </w:pPr>
            <w:r>
              <w:t xml:space="preserve">Planning and reasoning over experience</w:t>
            </w:r>
          </w:p>
        </w:tc>
        <w:tc>
          <w:tcPr/>
          <w:p>
            <w:pPr>
              <w:pStyle w:val="Compact"/>
              <w:jc w:val="left"/>
            </w:pPr>
            <w:r>
              <w:t xml:space="preserve">World models, consequence-aware routing, temporal option registries, evidence-to-policy compression, and sandbox-to-real escalation planning.</w:t>
            </w:r>
          </w:p>
        </w:tc>
      </w:tr>
    </w:tbl>
    <w:p>
      <w:pPr>
        <w:pStyle w:val="CaptionedFigure"/>
      </w:pPr>
      <w:r>
        <w:drawing>
          <wp:inline>
            <wp:extent cx="5120640" cy="3290693"/>
            <wp:effectExtent b="0" l="0" r="0" t="0"/>
            <wp:docPr descr="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 title="" id="172" name="Picture"/>
            <a:graphic>
              <a:graphicData uri="http://schemas.openxmlformats.org/drawingml/2006/picture">
                <pic:pic>
                  <pic:nvPicPr>
                    <pic:cNvPr descr="figures_png/figure19_experience_grounded_machine_labor.png" id="173" name="Picture"/>
                    <pic:cNvPicPr>
                      <a:picLocks noChangeArrowheads="1" noChangeAspect="1"/>
                    </pic:cNvPicPr>
                  </pic:nvPicPr>
                  <pic:blipFill>
                    <a:blip r:embed="rId171"/>
                    <a:stretch>
                      <a:fillRect/>
                    </a:stretch>
                  </pic:blipFill>
                  <pic:spPr bwMode="auto">
                    <a:xfrm>
                      <a:off x="0" y="0"/>
                      <a:ext cx="5120640" cy="3290693"/>
                    </a:xfrm>
                    <a:prstGeom prst="rect">
                      <a:avLst/>
                    </a:prstGeom>
                    <a:noFill/>
                    <a:ln w="9525">
                      <a:noFill/>
                      <a:headEnd/>
                      <a:tailEnd/>
                    </a:ln>
                  </pic:spPr>
                </pic:pic>
              </a:graphicData>
            </a:graphic>
          </wp:inline>
        </w:drawing>
      </w:r>
    </w:p>
    <w:p>
      <w:pPr>
        <w:pStyle w:val="ImageCaption"/>
      </w:pPr>
      <w:r>
        <w:t xml:space="preserve">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w:t>
      </w:r>
    </w:p>
    <w:bookmarkStart w:id="177" w:name="X7b5d14e32f752d2b72f6f4ed897f0e610356bc2"/>
    <w:p>
      <w:pPr>
        <w:pStyle w:val="Heading3"/>
      </w:pPr>
      <w:r>
        <w:rPr>
          <w:rStyle w:val="SectionNumber"/>
        </w:rPr>
        <w:t xml:space="preserve">13.4.1</w:t>
      </w:r>
      <w:r>
        <w:tab/>
      </w:r>
      <w:r>
        <w:t xml:space="preserve">Experience tuple and sovereign experience stream</w:t>
      </w:r>
    </w:p>
    <w:p>
      <w:pPr>
        <w:pStyle w:val="FirstParagraph"/>
      </w:pPr>
      <w:r>
        <w:t xml:space="preserve">An AGI ALPHA experience event is defined as:</w:t>
      </w:r>
    </w:p>
    <w:p>
      <w:pPr>
        <w:pStyle w:val="BodyText"/>
      </w:pPr>
      <m:oMathPara>
        <m:oMathParaPr>
          <m:jc m:val="center"/>
        </m:oMathParaPr>
        <m:oMath>
          <m:sSub>
            <m:e>
              <m:r>
                <m:t>e</m:t>
              </m:r>
            </m:e>
            <m:sub>
              <m:r>
                <m:t>t</m:t>
              </m:r>
            </m:sub>
          </m:sSub>
          <m:r>
            <m:rPr>
              <m:sty m:val="p"/>
            </m:rPr>
            <m:t>=</m:t>
          </m:r>
          <m:d>
            <m:dPr>
              <m:begChr m:val="("/>
              <m:endChr m:val=")"/>
              <m:sepChr m:val=""/>
              <m:grow/>
            </m:dPr>
            <m:e>
              <m:sSub>
                <m:e>
                  <m:r>
                    <m:t>s</m:t>
                  </m:r>
                </m:e>
                <m:sub>
                  <m:r>
                    <m:t>t</m:t>
                  </m:r>
                </m:sub>
              </m:sSub>
              <m:r>
                <m:rPr>
                  <m:sty m:val="p"/>
                </m:rPr>
                <m:t>,</m:t>
              </m:r>
              <m:sSub>
                <m:e>
                  <m:r>
                    <m:t>a</m:t>
                  </m:r>
                </m:e>
                <m:sub>
                  <m:r>
                    <m:t>t</m:t>
                  </m:r>
                </m:sub>
              </m:sSub>
              <m:r>
                <m:rPr>
                  <m:sty m:val="p"/>
                </m:rPr>
                <m:t>,</m:t>
              </m:r>
              <m:sSub>
                <m:e>
                  <m:r>
                    <m:t>o</m:t>
                  </m:r>
                </m:e>
                <m:sub>
                  <m:r>
                    <m:t>t</m:t>
                  </m:r>
                  <m:r>
                    <m:rPr>
                      <m:sty m:val="p"/>
                    </m:rPr>
                    <m:t>+</m:t>
                  </m:r>
                  <m:r>
                    <m:t>1</m:t>
                  </m:r>
                </m:sub>
              </m:sSub>
              <m:r>
                <m:rPr>
                  <m:sty m:val="p"/>
                </m:rPr>
                <m:t>,</m:t>
              </m:r>
              <m:sSub>
                <m:e>
                  <m:r>
                    <m:t>r</m:t>
                  </m:r>
                </m:e>
                <m:sub>
                  <m:r>
                    <m:t>t</m:t>
                  </m:r>
                </m:sub>
              </m:sSub>
              <m:r>
                <m:rPr>
                  <m:sty m:val="p"/>
                </m:rPr>
                <m:t>,</m:t>
              </m:r>
              <m:sSub>
                <m:e>
                  <m:r>
                    <m:t>v</m:t>
                  </m:r>
                </m:e>
                <m:sub>
                  <m:r>
                    <m:t>t</m:t>
                  </m:r>
                </m:sub>
              </m:sSub>
              <m:r>
                <m:rPr>
                  <m:sty m:val="p"/>
                </m:rPr>
                <m:t>,</m:t>
              </m:r>
              <m:sSub>
                <m:e>
                  <m:r>
                    <m:t>c</m:t>
                  </m:r>
                </m:e>
                <m:sub>
                  <m:r>
                    <m:t>t</m:t>
                  </m:r>
                </m:sub>
              </m:sSub>
              <m:r>
                <m:rPr>
                  <m:sty m:val="p"/>
                </m:rPr>
                <m:t>,</m:t>
              </m:r>
              <m:sSub>
                <m:e>
                  <m:r>
                    <m:t>ρ</m:t>
                  </m:r>
                </m:e>
                <m:sub>
                  <m:r>
                    <m:t>t</m:t>
                  </m:r>
                </m:sub>
              </m:sSub>
              <m:r>
                <m:rPr>
                  <m:sty m:val="p"/>
                </m:rPr>
                <m:t>,</m:t>
              </m:r>
              <m:sSub>
                <m:e>
                  <m:r>
                    <m:t>m</m:t>
                  </m:r>
                </m:e>
                <m:sub>
                  <m:r>
                    <m:t>t</m:t>
                  </m:r>
                </m:sub>
              </m:sSub>
            </m:e>
          </m:d>
        </m:oMath>
      </m:oMathPara>
    </w:p>
    <w:p>
      <w:pPr>
        <w:pStyle w:val="FirstParagraph"/>
      </w:pPr>
      <w:r>
        <w:t xml:space="preserve">where:</w:t>
      </w:r>
    </w:p>
    <w:p>
      <w:pPr>
        <w:pStyle w:val="Compact"/>
        <w:numPr>
          <w:ilvl w:val="0"/>
          <w:numId w:val="1015"/>
        </w:numPr>
      </w:pPr>
      <m:oMath>
        <m:sSub>
          <m:e>
            <m:r>
              <m:t>s</m:t>
            </m:r>
          </m:e>
          <m:sub>
            <m:r>
              <m:t>t</m:t>
            </m:r>
          </m:sub>
        </m:sSub>
      </m:oMath>
      <w:r>
        <w:t xml:space="preserve"> </w:t>
      </w:r>
      <w:r>
        <w:t xml:space="preserve">is the task/evidence state;</w:t>
      </w:r>
    </w:p>
    <w:p>
      <w:pPr>
        <w:pStyle w:val="Compact"/>
        <w:numPr>
          <w:ilvl w:val="0"/>
          <w:numId w:val="1015"/>
        </w:numPr>
      </w:pPr>
      <m:oMath>
        <m:sSub>
          <m:e>
            <m:r>
              <m:t>a</m:t>
            </m:r>
          </m:e>
          <m:sub>
            <m:r>
              <m:t>t</m:t>
            </m:r>
          </m:sub>
        </m:sSub>
      </m:oMath>
      <w:r>
        <w:t xml:space="preserve"> </w:t>
      </w:r>
      <w:r>
        <w:t xml:space="preserve">is the agent, tool, workflow, or governance action;</w:t>
      </w:r>
    </w:p>
    <w:p>
      <w:pPr>
        <w:pStyle w:val="Compact"/>
        <w:numPr>
          <w:ilvl w:val="0"/>
          <w:numId w:val="1015"/>
        </w:numPr>
      </w:pPr>
      <m:oMath>
        <m:sSub>
          <m:e>
            <m:r>
              <m:t>o</m:t>
            </m:r>
          </m:e>
          <m:sub>
            <m:r>
              <m:t>t</m:t>
            </m:r>
            <m:r>
              <m:rPr>
                <m:sty m:val="p"/>
              </m:rPr>
              <m:t>+</m:t>
            </m:r>
            <m:r>
              <m:t>1</m:t>
            </m:r>
          </m:sub>
        </m:sSub>
      </m:oMath>
      <w:r>
        <w:t xml:space="preserve"> </w:t>
      </w:r>
      <w:r>
        <w:t xml:space="preserve">is the next observation, tool result, test result, simulator output, user outcome, market event, or scientific measurement;</w:t>
      </w:r>
    </w:p>
    <w:p>
      <w:pPr>
        <w:pStyle w:val="Compact"/>
        <w:numPr>
          <w:ilvl w:val="0"/>
          <w:numId w:val="1015"/>
        </w:numPr>
      </w:pPr>
      <m:oMath>
        <m:sSub>
          <m:e>
            <m:r>
              <m:t>r</m:t>
            </m:r>
          </m:e>
          <m:sub>
            <m:r>
              <m:t>t</m:t>
            </m:r>
          </m:sub>
        </m:sSub>
      </m:oMath>
      <w:r>
        <w:t xml:space="preserve"> </w:t>
      </w:r>
      <w:r>
        <w:t xml:space="preserve">is a grounded reward signal;</w:t>
      </w:r>
    </w:p>
    <w:p>
      <w:pPr>
        <w:pStyle w:val="Compact"/>
        <w:numPr>
          <w:ilvl w:val="0"/>
          <w:numId w:val="1015"/>
        </w:numPr>
      </w:pPr>
      <m:oMath>
        <m:sSub>
          <m:e>
            <m:r>
              <m:t>v</m:t>
            </m:r>
          </m:e>
          <m:sub>
            <m:r>
              <m:t>t</m:t>
            </m:r>
          </m:sub>
        </m:sSub>
      </m:oMath>
      <w:r>
        <w:t xml:space="preserve"> </w:t>
      </w:r>
      <w:r>
        <w:t xml:space="preserve">is a validator decision;</w:t>
      </w:r>
    </w:p>
    <w:p>
      <w:pPr>
        <w:pStyle w:val="Compact"/>
        <w:numPr>
          <w:ilvl w:val="0"/>
          <w:numId w:val="1015"/>
        </w:numPr>
      </w:pPr>
      <m:oMath>
        <m:sSub>
          <m:e>
            <m:r>
              <m:t>c</m:t>
            </m:r>
          </m:e>
          <m:sub>
            <m:r>
              <m:t>t</m:t>
            </m:r>
          </m:sub>
        </m:sSub>
      </m:oMath>
      <w:r>
        <w:t xml:space="preserve"> </w:t>
      </w:r>
      <w:r>
        <w:t xml:space="preserve">is the cost, latency, and resource ledger;</w:t>
      </w:r>
    </w:p>
    <w:p>
      <w:pPr>
        <w:pStyle w:val="Compact"/>
        <w:numPr>
          <w:ilvl w:val="0"/>
          <w:numId w:val="1015"/>
        </w:numPr>
      </w:pPr>
      <m:oMath>
        <m:sSub>
          <m:e>
            <m:r>
              <m:t>ρ</m:t>
            </m:r>
          </m:e>
          <m:sub>
            <m:r>
              <m:t>t</m:t>
            </m:r>
          </m:sub>
        </m:sSub>
      </m:oMath>
      <w:r>
        <w:t xml:space="preserve"> </w:t>
      </w:r>
      <w:r>
        <w:t xml:space="preserve">is the risk and safety state;</w:t>
      </w:r>
    </w:p>
    <w:p>
      <w:pPr>
        <w:pStyle w:val="Compact"/>
        <w:numPr>
          <w:ilvl w:val="0"/>
          <w:numId w:val="1015"/>
        </w:numPr>
      </w:pPr>
      <m:oMath>
        <m:sSub>
          <m:e>
            <m:r>
              <m:t>m</m:t>
            </m:r>
          </m:e>
          <m:sub>
            <m:r>
              <m:t>t</m:t>
            </m:r>
          </m:sub>
        </m:sSub>
      </m:oMath>
      <w:r>
        <w:t xml:space="preserve"> </w:t>
      </w:r>
      <w:r>
        <w:t xml:space="preserve">is the memory, reputation, settlement, and policy update.</w:t>
      </w:r>
    </w:p>
    <w:p>
      <w:pPr>
        <w:pStyle w:val="FirstParagraph"/>
      </w:pPr>
      <w:r>
        <w:t xml:space="preserve">The experience stream is:</w:t>
      </w:r>
    </w:p>
    <w:p>
      <w:pPr>
        <w:pStyle w:val="BodyText"/>
      </w:pPr>
      <m:oMathPara>
        <m:oMathParaPr>
          <m:jc m:val="center"/>
        </m:oMathParaPr>
        <m:oMath>
          <m:sSub>
            <m:e>
              <m:r>
                <m:t>E</m:t>
              </m:r>
            </m:e>
            <m:sub>
              <m:r>
                <m:t>0</m:t>
              </m:r>
              <m:r>
                <m:rPr>
                  <m:sty m:val="p"/>
                </m:rPr>
                <m:t>:</m:t>
              </m:r>
              <m:r>
                <m:t>T</m:t>
              </m:r>
            </m:sub>
          </m:sSub>
          <m:r>
            <m:rPr>
              <m:sty m:val="p"/>
            </m:rPr>
            <m:t>=</m:t>
          </m:r>
          <m:r>
            <m:rPr>
              <m:sty m:val="p"/>
            </m:rPr>
            <m:t>{</m:t>
          </m:r>
          <m:sSub>
            <m:e>
              <m:r>
                <m:t>e</m:t>
              </m:r>
            </m:e>
            <m:sub>
              <m:r>
                <m:t>0</m:t>
              </m:r>
            </m:sub>
          </m:sSub>
          <m:r>
            <m:rPr>
              <m:sty m:val="p"/>
            </m:rPr>
            <m:t>,</m:t>
          </m:r>
          <m:sSub>
            <m:e>
              <m:r>
                <m:t>e</m:t>
              </m:r>
            </m:e>
            <m:sub>
              <m:r>
                <m:t>1</m:t>
              </m:r>
            </m:sub>
          </m:sSub>
          <m:r>
            <m:rPr>
              <m:sty m:val="p"/>
            </m:rPr>
            <m:t>,</m:t>
          </m:r>
          <m:r>
            <m:rPr>
              <m:sty m:val="p"/>
            </m:rPr>
            <m:t>…</m:t>
          </m:r>
          <m:r>
            <m:rPr>
              <m:sty m:val="p"/>
            </m:rPr>
            <m:t>,</m:t>
          </m:r>
          <m:sSub>
            <m:e>
              <m:r>
                <m:t>e</m:t>
              </m:r>
            </m:e>
            <m:sub>
              <m:r>
                <m:t>T</m:t>
              </m:r>
            </m:sub>
          </m:sSub>
          <m:r>
            <m:rPr>
              <m:sty m:val="p"/>
            </m:rPr>
            <m:t>}</m:t>
          </m:r>
          <m:r>
            <m:rPr>
              <m:sty m:val="p"/>
            </m:rPr>
            <m:t>.</m:t>
          </m:r>
        </m:oMath>
      </m:oMathPara>
    </w:p>
    <w:p>
      <w:pPr>
        <w:pStyle w:val="FirstParagraph"/>
      </w:pPr>
      <w:r>
        <w:t xml:space="preserve">This matters because isolated task success can be misleading. A patch may pass immediate tests but fail under delayed deployment. A browser workflow may satisfy a page-state evaluator while violating a policy. A scientific design may score well in a proxy but fail a real assay. The experience stream preserves the difference between immediate acceptance and longer-run consequence.</w:t>
      </w:r>
      <w:r>
        <w:t xml:space="preserve"> </w:t>
      </w:r>
      <w:r>
        <w:t xml:space="preserve">### Sovereign Experience Control Plane</w:t>
      </w:r>
    </w:p>
    <w:p>
      <w:pPr>
        <w:pStyle w:val="BodyText"/>
      </w:pPr>
      <w:r>
        <w:t xml:space="preserve">The decisive upgrade is to treat experience as first-class infrastructure. A one-shot evidence bundle proves what happened in one run; a sovereign experience stream preserves the ordered sequence of runs from which future routers, validators, world models, option policies, and governance weights can improve. This turns AGI ALPHA from a task coordinator into an experience operating system for machine labor.</w:t>
      </w:r>
    </w:p>
    <w:p>
      <w:pPr>
        <w:pStyle w:val="BodyText"/>
      </w:pPr>
      <w:r>
        <w:t xml:space="preserve">The experience-control plane maintains four coupled state updates:</w:t>
      </w:r>
    </w:p>
    <w:p>
      <w:pPr>
        <w:pStyle w:val="BodyText"/>
      </w:pPr>
      <m:oMathPara>
        <m:oMathParaPr>
          <m:jc m:val="center"/>
        </m:oMathParaPr>
        <m:oMath>
          <m:sSub>
            <m:e>
              <m:r>
                <m:t>M</m:t>
              </m:r>
            </m:e>
            <m:sub>
              <m:r>
                <m:t>t</m:t>
              </m:r>
              <m:r>
                <m:rPr>
                  <m:sty m:val="p"/>
                </m:rPr>
                <m:t>+</m:t>
              </m:r>
              <m:r>
                <m:t>1</m:t>
              </m:r>
            </m:sub>
          </m:sSub>
          <m:r>
            <m:rPr>
              <m:sty m:val="p"/>
            </m:rPr>
            <m:t>=</m:t>
          </m:r>
          <m:sSub>
            <m:e>
              <m:r>
                <m:t>U</m:t>
              </m:r>
            </m:e>
            <m:sub>
              <m:r>
                <m:t>M</m:t>
              </m:r>
            </m:sub>
          </m:sSub>
          <m:d>
            <m:dPr>
              <m:begChr m:val="("/>
              <m:endChr m:val=")"/>
              <m:sepChr m:val=""/>
              <m:grow/>
            </m:dPr>
            <m:e>
              <m:sSub>
                <m:e>
                  <m:r>
                    <m:t>M</m:t>
                  </m:r>
                </m:e>
                <m:sub>
                  <m:r>
                    <m:t>t</m:t>
                  </m:r>
                </m:sub>
              </m:sSub>
              <m:r>
                <m:rPr>
                  <m:sty m:val="p"/>
                </m:rPr>
                <m:t>,</m:t>
              </m:r>
              <m:sSub>
                <m:e>
                  <m:r>
                    <m:t>e</m:t>
                  </m:r>
                </m:e>
                <m:sub>
                  <m:r>
                    <m:t>t</m:t>
                  </m:r>
                </m:sub>
              </m:sSub>
            </m:e>
          </m:d>
        </m:oMath>
      </m:oMathPara>
    </w:p>
    <w:p>
      <w:pPr>
        <w:pStyle w:val="FirstParagraph"/>
      </w:pPr>
      <m:oMathPara>
        <m:oMathParaPr>
          <m:jc m:val="center"/>
        </m:oMathParaPr>
        <m:oMath>
          <m:sSub>
            <m:e>
              <m:r>
                <m:t>Ω</m:t>
              </m:r>
            </m:e>
            <m:sub>
              <m:r>
                <m:t>t</m:t>
              </m:r>
              <m:r>
                <m:rPr>
                  <m:sty m:val="p"/>
                </m:rPr>
                <m:t>+</m:t>
              </m:r>
              <m:r>
                <m:t>1</m:t>
              </m:r>
            </m:sub>
          </m:sSub>
          <m:r>
            <m:rPr>
              <m:sty m:val="p"/>
            </m:rPr>
            <m:t>=</m:t>
          </m:r>
          <m:sSub>
            <m:e>
              <m:r>
                <m:t>U</m:t>
              </m:r>
            </m:e>
            <m:sub>
              <m:r>
                <m:t>Ω</m:t>
              </m:r>
            </m:sub>
          </m:sSub>
          <m:d>
            <m:dPr>
              <m:begChr m:val="("/>
              <m:endChr m:val=")"/>
              <m:sepChr m:val=""/>
              <m:grow/>
            </m:dPr>
            <m:e>
              <m:sSub>
                <m:e>
                  <m:r>
                    <m:t>Ω</m:t>
                  </m:r>
                </m:e>
                <m:sub>
                  <m:r>
                    <m:t>t</m:t>
                  </m:r>
                </m:sub>
              </m:sSub>
              <m:r>
                <m:rPr>
                  <m:sty m:val="p"/>
                </m:rPr>
                <m:t>,</m:t>
              </m:r>
              <m:sSub>
                <m:e>
                  <m:r>
                    <m:t>r</m:t>
                  </m:r>
                </m:e>
                <m:sub>
                  <m:r>
                    <m:t>t</m:t>
                  </m:r>
                </m:sub>
              </m:sSub>
              <m:r>
                <m:rPr>
                  <m:sty m:val="p"/>
                </m:rPr>
                <m:t>,</m:t>
              </m:r>
              <m:sSub>
                <m:e>
                  <m:r>
                    <m:t>v</m:t>
                  </m:r>
                </m:e>
                <m:sub>
                  <m:r>
                    <m:t>t</m:t>
                  </m:r>
                </m:sub>
              </m:sSub>
              <m:r>
                <m:rPr>
                  <m:sty m:val="p"/>
                </m:rPr>
                <m:t>,</m:t>
              </m:r>
              <m:sSub>
                <m:e>
                  <m:r>
                    <m:t>ρ</m:t>
                  </m:r>
                </m:e>
                <m:sub>
                  <m:r>
                    <m:t>t</m:t>
                  </m:r>
                </m:sub>
              </m:sSub>
              <m:r>
                <m:rPr>
                  <m:sty m:val="p"/>
                </m:rPr>
                <m:t>,</m:t>
              </m:r>
              <m:sSub>
                <m:e>
                  <m:r>
                    <m:t>Π</m:t>
                  </m:r>
                </m:e>
                <m:sub>
                  <m:r>
                    <m:t>t</m:t>
                  </m:r>
                </m:sub>
              </m:sSub>
            </m:e>
          </m:d>
        </m:oMath>
      </m:oMathPara>
    </w:p>
    <w:p>
      <w:pPr>
        <w:pStyle w:val="FirstParagraph"/>
      </w:pPr>
      <m:oMathPara>
        <m:oMathParaPr>
          <m:jc m:val="center"/>
        </m:oMathParaPr>
        <m:oMath>
          <m:sSub>
            <m:e>
              <m:r>
                <m:t>M</m:t>
              </m:r>
            </m:e>
            <m:sub>
              <m:r>
                <m:t>ϕ</m:t>
              </m:r>
              <m:r>
                <m:rPr>
                  <m:sty m:val="p"/>
                </m:rPr>
                <m:t>,</m:t>
              </m:r>
              <m:r>
                <m:t>t</m:t>
              </m:r>
              <m:r>
                <m:rPr>
                  <m:sty m:val="p"/>
                </m:rPr>
                <m:t>+</m:t>
              </m:r>
              <m:r>
                <m:t>1</m:t>
              </m:r>
            </m:sub>
          </m:sSub>
          <m:r>
            <m:rPr>
              <m:sty m:val="p"/>
            </m:rPr>
            <m:t>=</m:t>
          </m:r>
          <m:sSub>
            <m:e>
              <m:r>
                <m:t>U</m:t>
              </m:r>
            </m:e>
            <m:sub>
              <m:r>
                <m:t>ϕ</m:t>
              </m:r>
            </m:sub>
          </m:sSub>
          <m:d>
            <m:dPr>
              <m:begChr m:val="("/>
              <m:endChr m:val=")"/>
              <m:sepChr m:val=""/>
              <m:grow/>
            </m:dPr>
            <m:e>
              <m:sSub>
                <m:e>
                  <m:r>
                    <m:t>M</m:t>
                  </m:r>
                </m:e>
                <m:sub>
                  <m:r>
                    <m:t>ϕ</m:t>
                  </m:r>
                  <m:r>
                    <m:rPr>
                      <m:sty m:val="p"/>
                    </m:rPr>
                    <m:t>,</m:t>
                  </m:r>
                  <m:r>
                    <m:t>t</m:t>
                  </m:r>
                </m:sub>
              </m:sSub>
              <m:r>
                <m:rPr>
                  <m:sty m:val="p"/>
                </m:rPr>
                <m:t>,</m:t>
              </m:r>
              <m:sSub>
                <m:e>
                  <m:r>
                    <m:t>E</m:t>
                  </m:r>
                </m:e>
                <m:sub>
                  <m:r>
                    <m:t>0</m:t>
                  </m:r>
                  <m:r>
                    <m:rPr>
                      <m:sty m:val="p"/>
                    </m:rPr>
                    <m:t>:</m:t>
                  </m:r>
                  <m:r>
                    <m:t>t</m:t>
                  </m:r>
                </m:sub>
              </m:sSub>
            </m:e>
          </m:d>
        </m:oMath>
      </m:oMathPara>
    </w:p>
    <w:p>
      <w:pPr>
        <w:pStyle w:val="FirstParagraph"/>
      </w:pPr>
      <m:oMathPara>
        <m:oMathParaPr>
          <m:jc m:val="center"/>
        </m:oMathParaPr>
        <m:oMath>
          <m:sSub>
            <m:e>
              <m:r>
                <m:t>π</m:t>
              </m:r>
            </m:e>
            <m:sub>
              <m:r>
                <m:t>t</m:t>
              </m:r>
              <m:r>
                <m:rPr>
                  <m:sty m:val="p"/>
                </m:rPr>
                <m:t>+</m:t>
              </m:r>
              <m:r>
                <m:t>1</m:t>
              </m:r>
            </m:sub>
          </m:sSub>
          <m:r>
            <m:rPr>
              <m:sty m:val="p"/>
            </m:rPr>
            <m:t>=</m:t>
          </m:r>
          <m:sSub>
            <m:e>
              <m:r>
                <m:t>U</m:t>
              </m:r>
            </m:e>
            <m:sub>
              <m:r>
                <m:t>π</m:t>
              </m:r>
            </m:sub>
          </m:sSub>
          <m:d>
            <m:dPr>
              <m:begChr m:val="("/>
              <m:endChr m:val=")"/>
              <m:sepChr m:val=""/>
              <m:grow/>
            </m:dPr>
            <m:e>
              <m:sSub>
                <m:e>
                  <m:r>
                    <m:t>π</m:t>
                  </m:r>
                </m:e>
                <m:sub>
                  <m:r>
                    <m:t>t</m:t>
                  </m:r>
                </m:sub>
              </m:sSub>
              <m:r>
                <m:rPr>
                  <m:sty m:val="p"/>
                </m:rPr>
                <m:t>,</m:t>
              </m:r>
              <m:r>
                <m:rPr>
                  <m:sty m:val="p"/>
                </m:rPr>
                <m:t>C</m:t>
              </m:r>
              <m:r>
                <m:rPr>
                  <m:sty m:val="p"/>
                </m:rPr>
                <m:t>o</m:t>
              </m:r>
              <m:r>
                <m:rPr>
                  <m:sty m:val="p"/>
                </m:rPr>
                <m:t>m</m:t>
              </m:r>
              <m:r>
                <m:rPr>
                  <m:sty m:val="p"/>
                </m:rPr>
                <m:t>p</m:t>
              </m:r>
              <m:r>
                <m:rPr>
                  <m:sty m:val="p"/>
                </m:rPr>
                <m:t>r</m:t>
              </m:r>
              <m:r>
                <m:rPr>
                  <m:sty m:val="p"/>
                </m:rPr>
                <m:t>e</m:t>
              </m:r>
              <m:r>
                <m:rPr>
                  <m:sty m:val="p"/>
                </m:rPr>
                <m:t>s</m:t>
              </m:r>
              <m:r>
                <m:rPr>
                  <m:sty m:val="p"/>
                </m:rPr>
                <m:t>s</m:t>
              </m:r>
              <m:d>
                <m:dPr>
                  <m:begChr m:val="("/>
                  <m:endChr m:val=")"/>
                  <m:sepChr m:val=""/>
                  <m:grow/>
                </m:dPr>
                <m:e>
                  <m:sSub>
                    <m:e>
                      <m:r>
                        <m:t>E</m:t>
                      </m:r>
                    </m:e>
                    <m:sub>
                      <m:r>
                        <m:t>0</m:t>
                      </m:r>
                      <m:r>
                        <m:rPr>
                          <m:sty m:val="p"/>
                        </m:rPr>
                        <m:t>:</m:t>
                      </m:r>
                      <m:r>
                        <m:t>t</m:t>
                      </m:r>
                    </m:sub>
                  </m:sSub>
                </m:e>
              </m:d>
              <m:r>
                <m:rPr>
                  <m:sty m:val="p"/>
                </m:rPr>
                <m:t>,</m:t>
              </m:r>
              <m:sSub>
                <m:e>
                  <m:r>
                    <m:t>M</m:t>
                  </m:r>
                </m:e>
                <m:sub>
                  <m:r>
                    <m:t>ϕ</m:t>
                  </m:r>
                  <m:r>
                    <m:rPr>
                      <m:sty m:val="p"/>
                    </m:rPr>
                    <m:t>,</m:t>
                  </m:r>
                  <m:r>
                    <m:t>t</m:t>
                  </m:r>
                  <m:r>
                    <m:rPr>
                      <m:sty m:val="p"/>
                    </m:rPr>
                    <m:t>+</m:t>
                  </m:r>
                  <m:r>
                    <m:t>1</m:t>
                  </m:r>
                </m:sub>
              </m:sSub>
              <m:r>
                <m:rPr>
                  <m:sty m:val="p"/>
                </m:rPr>
                <m:t>,</m:t>
              </m:r>
              <m:sSub>
                <m:e>
                  <m:r>
                    <m:t>Ω</m:t>
                  </m:r>
                </m:e>
                <m:sub>
                  <m:r>
                    <m:t>t</m:t>
                  </m:r>
                  <m:r>
                    <m:rPr>
                      <m:sty m:val="p"/>
                    </m:rPr>
                    <m:t>+</m:t>
                  </m:r>
                  <m:r>
                    <m:t>1</m:t>
                  </m:r>
                </m:sub>
              </m:sSub>
            </m:e>
          </m:d>
          <m:r>
            <m:rPr>
              <m:sty m:val="p"/>
            </m:rPr>
            <m:t>.</m:t>
          </m:r>
        </m:oMath>
      </m:oMathPara>
    </w:p>
    <w:p>
      <w:pPr>
        <w:pStyle w:val="FirstParagraph"/>
      </w:pPr>
      <w:r>
        <w:t xml:space="preserve">Here</w:t>
      </w:r>
      <w:r>
        <w:t xml:space="preserve"> </w:t>
      </w:r>
      <m:oMath>
        <m:sSub>
          <m:e>
            <m:r>
              <m:t>M</m:t>
            </m:r>
          </m:e>
          <m:sub>
            <m:r>
              <m:t>t</m:t>
            </m:r>
          </m:sub>
        </m:sSub>
      </m:oMath>
      <w:r>
        <w:t xml:space="preserve"> </w:t>
      </w:r>
      <w:r>
        <w:t xml:space="preserve">is operational memory,</w:t>
      </w:r>
      <w:r>
        <w:t xml:space="preserve"> </w:t>
      </w:r>
      <m:oMath>
        <m:sSub>
          <m:e>
            <m:r>
              <m:t>Ω</m:t>
            </m:r>
          </m:e>
          <m:sub>
            <m:r>
              <m:t>t</m:t>
            </m:r>
          </m:sub>
        </m:sSub>
      </m:oMath>
      <w:r>
        <w:t xml:space="preserve"> </w:t>
      </w:r>
      <w:r>
        <w:t xml:space="preserve">is the reward-governance state,</w:t>
      </w:r>
      <w:r>
        <w:t xml:space="preserve"> </w:t>
      </w:r>
      <m:oMath>
        <m:sSub>
          <m:e>
            <m:r>
              <m:t>M</m:t>
            </m:r>
          </m:e>
          <m:sub>
            <m:r>
              <m:t>ϕ</m:t>
            </m:r>
            <m:r>
              <m:rPr>
                <m:sty m:val="p"/>
              </m:rPr>
              <m:t>,</m:t>
            </m:r>
            <m:r>
              <m:t>t</m:t>
            </m:r>
          </m:sub>
        </m:sSub>
      </m:oMath>
      <w:r>
        <w:t xml:space="preserve"> </w:t>
      </w:r>
      <w:r>
        <w:t xml:space="preserve">is the world model, and</w:t>
      </w:r>
      <w:r>
        <w:t xml:space="preserve"> </w:t>
      </w:r>
      <m:oMath>
        <m:sSub>
          <m:e>
            <m:r>
              <m:t>π</m:t>
            </m:r>
          </m:e>
          <m:sub>
            <m:r>
              <m:t>t</m:t>
            </m:r>
          </m:sub>
        </m:sSub>
      </m:oMath>
      <w:r>
        <w:t xml:space="preserve"> </w:t>
      </w:r>
      <w:r>
        <w:t xml:space="preserve">is the router/policy state. The update rule is deliberately separated into memory, reward governance, world modeling, and routing because each subsystem has a different failure mode. Memory can be poisoned, rewards can be gamed, world models can extrapolate incorrectly, and routers can overfit to validator shortcuts. The control plane therefore requires provenance, quarantine, replay, delayed-outcome checks, and independent validator review before high-impact traces are allowed to influence production routing.</w:t>
      </w:r>
    </w:p>
    <w:p>
      <w:pPr>
        <w:pStyle w:val="CaptionedFigure"/>
      </w:pPr>
      <w:r>
        <w:drawing>
          <wp:inline>
            <wp:extent cx="5120640" cy="3326023"/>
            <wp:effectExtent b="0" l="0" r="0" t="0"/>
            <wp:docPr descr="Sovereign experience control plane. Experience events turn validator-gated work into a governed training substrate for reward ledgers, memory graphs, world models, temporal options, and router-family updates." title="" id="175" name="Picture"/>
            <a:graphic>
              <a:graphicData uri="http://schemas.openxmlformats.org/drawingml/2006/picture">
                <pic:pic>
                  <pic:nvPicPr>
                    <pic:cNvPr descr="figures_png/figure20_sovereign_experience_control_plane.png" id="176" name="Picture"/>
                    <pic:cNvPicPr>
                      <a:picLocks noChangeArrowheads="1" noChangeAspect="1"/>
                    </pic:cNvPicPr>
                  </pic:nvPicPr>
                  <pic:blipFill>
                    <a:blip r:embed="rId174"/>
                    <a:stretch>
                      <a:fillRect/>
                    </a:stretch>
                  </pic:blipFill>
                  <pic:spPr bwMode="auto">
                    <a:xfrm>
                      <a:off x="0" y="0"/>
                      <a:ext cx="5120640" cy="3326023"/>
                    </a:xfrm>
                    <a:prstGeom prst="rect">
                      <a:avLst/>
                    </a:prstGeom>
                    <a:noFill/>
                    <a:ln w="9525">
                      <a:noFill/>
                      <a:headEnd/>
                      <a:tailEnd/>
                    </a:ln>
                  </pic:spPr>
                </pic:pic>
              </a:graphicData>
            </a:graphic>
          </wp:inline>
        </w:drawing>
      </w:r>
    </w:p>
    <w:p>
      <w:pPr>
        <w:pStyle w:val="ImageCaption"/>
      </w:pPr>
      <w:r>
        <w:t xml:space="preserve">Sovereign experience control plane. Experience events turn validator-gated work into a governed training substrate for reward ledgers, memory graphs, world models, temporal options, and router-family updates.</w:t>
      </w:r>
    </w:p>
    <w:p>
      <w:pPr>
        <w:pStyle w:val="BodyText"/>
      </w:pPr>
      <w:r>
        <w:t xml:space="preserve">The key distinction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w:t>
            </w:r>
          </w:p>
        </w:tc>
        <w:tc>
          <w:tcPr/>
          <w:p>
            <w:pPr>
              <w:pStyle w:val="Compact"/>
              <w:jc w:val="left"/>
            </w:pPr>
            <w:r>
              <w:t xml:space="preserve">Function</w:t>
            </w:r>
          </w:p>
        </w:tc>
        <w:tc>
          <w:tcPr/>
          <w:p>
            <w:pPr>
              <w:pStyle w:val="Compact"/>
              <w:jc w:val="left"/>
            </w:pPr>
            <w:r>
              <w:t xml:space="preserve">Can update production policy?</w:t>
            </w:r>
          </w:p>
        </w:tc>
      </w:tr>
      <w:tr>
        <w:tc>
          <w:tcPr/>
          <w:p>
            <w:pPr>
              <w:pStyle w:val="Compact"/>
              <w:jc w:val="left"/>
            </w:pPr>
            <w:r>
              <w:t xml:space="preserve">Evidence bundle</w:t>
            </w:r>
          </w:p>
        </w:tc>
        <w:tc>
          <w:tcPr/>
          <w:p>
            <w:pPr>
              <w:pStyle w:val="Compact"/>
              <w:jc w:val="left"/>
            </w:pPr>
            <w:r>
              <w:t xml:space="preserve">Immutable proof of a single run</w:t>
            </w:r>
          </w:p>
        </w:tc>
        <w:tc>
          <w:tcPr/>
          <w:p>
            <w:pPr>
              <w:pStyle w:val="Compact"/>
              <w:jc w:val="left"/>
            </w:pPr>
            <w:r>
              <w:t xml:space="preserve">No, not by itself</w:t>
            </w:r>
          </w:p>
        </w:tc>
      </w:tr>
      <w:tr>
        <w:tc>
          <w:tcPr/>
          <w:p>
            <w:pPr>
              <w:pStyle w:val="Compact"/>
              <w:jc w:val="left"/>
            </w:pPr>
            <w:r>
              <w:t xml:space="preserve">Experience event</w:t>
            </w:r>
          </w:p>
        </w:tc>
        <w:tc>
          <w:tcPr/>
          <w:p>
            <w:pPr>
              <w:pStyle w:val="Compact"/>
              <w:jc w:val="left"/>
            </w:pPr>
            <w:r>
              <w:t xml:space="preserve">Atomic state-action-observation-reward-validation-cost-risk-memory tuple</w:t>
            </w:r>
          </w:p>
        </w:tc>
        <w:tc>
          <w:tcPr/>
          <w:p>
            <w:pPr>
              <w:pStyle w:val="Compact"/>
              <w:jc w:val="left"/>
            </w:pPr>
            <w:r>
              <w:t xml:space="preserve">Only after provenance checks</w:t>
            </w:r>
          </w:p>
        </w:tc>
      </w:tr>
      <w:tr>
        <w:tc>
          <w:tcPr/>
          <w:p>
            <w:pPr>
              <w:pStyle w:val="Compact"/>
              <w:jc w:val="left"/>
            </w:pPr>
            <w:r>
              <w:t xml:space="preserve">Experience stream</w:t>
            </w:r>
          </w:p>
        </w:tc>
        <w:tc>
          <w:tcPr/>
          <w:p>
            <w:pPr>
              <w:pStyle w:val="Compact"/>
              <w:jc w:val="left"/>
            </w:pPr>
            <w:r>
              <w:t xml:space="preserve">Ordered sequence of events across jobs and cycles</w:t>
            </w:r>
          </w:p>
        </w:tc>
        <w:tc>
          <w:tcPr/>
          <w:p>
            <w:pPr>
              <w:pStyle w:val="Compact"/>
              <w:jc w:val="left"/>
            </w:pPr>
            <w:r>
              <w:t xml:space="preserve">Yes, if replayable and validated</w:t>
            </w:r>
          </w:p>
        </w:tc>
      </w:tr>
      <w:tr>
        <w:tc>
          <w:tcPr/>
          <w:p>
            <w:pPr>
              <w:pStyle w:val="Compact"/>
              <w:jc w:val="left"/>
            </w:pPr>
            <w:r>
              <w:t xml:space="preserve">Reward ledger</w:t>
            </w:r>
          </w:p>
        </w:tc>
        <w:tc>
          <w:tcPr/>
          <w:p>
            <w:pPr>
              <w:pStyle w:val="Compact"/>
              <w:jc w:val="left"/>
            </w:pPr>
            <w:r>
              <w:t xml:space="preserve">Versioned consequence record</w:t>
            </w:r>
          </w:p>
        </w:tc>
        <w:tc>
          <w:tcPr/>
          <w:p>
            <w:pPr>
              <w:pStyle w:val="Compact"/>
              <w:jc w:val="left"/>
            </w:pPr>
            <w:r>
              <w:t xml:space="preserve">Yes, under governance weights</w:t>
            </w:r>
          </w:p>
        </w:tc>
      </w:tr>
      <w:tr>
        <w:tc>
          <w:tcPr/>
          <w:p>
            <w:pPr>
              <w:pStyle w:val="Compact"/>
              <w:jc w:val="left"/>
            </w:pPr>
            <w:r>
              <w:t xml:space="preserve">World model</w:t>
            </w:r>
          </w:p>
        </w:tc>
        <w:tc>
          <w:tcPr/>
          <w:p>
            <w:pPr>
              <w:pStyle w:val="Compact"/>
              <w:jc w:val="left"/>
            </w:pPr>
            <w:r>
              <w:t xml:space="preserve">Predictive model of outcomes and risk</w:t>
            </w:r>
          </w:p>
        </w:tc>
        <w:tc>
          <w:tcPr/>
          <w:p>
            <w:pPr>
              <w:pStyle w:val="Compact"/>
              <w:jc w:val="left"/>
            </w:pPr>
            <w:r>
              <w:t xml:space="preserve">Yes, if calibrated and monitored</w:t>
            </w:r>
          </w:p>
        </w:tc>
      </w:tr>
      <w:tr>
        <w:tc>
          <w:tcPr/>
          <w:p>
            <w:pPr>
              <w:pStyle w:val="Compact"/>
              <w:jc w:val="left"/>
            </w:pPr>
            <w:r>
              <w:t xml:space="preserve">Temporal option</w:t>
            </w:r>
          </w:p>
        </w:tc>
        <w:tc>
          <w:tcPr/>
          <w:p>
            <w:pPr>
              <w:pStyle w:val="Compact"/>
              <w:jc w:val="left"/>
            </w:pPr>
            <w:r>
              <w:t xml:space="preserve">Reusable validated macro-workflow</w:t>
            </w:r>
          </w:p>
        </w:tc>
        <w:tc>
          <w:tcPr/>
          <w:p>
            <w:pPr>
              <w:pStyle w:val="Compact"/>
              <w:jc w:val="left"/>
            </w:pPr>
            <w:r>
              <w:t xml:space="preserve">Yes, if bounded by initiation, validation, termination, and risk class</w:t>
            </w:r>
          </w:p>
        </w:tc>
      </w:tr>
    </w:tbl>
    <w:p>
      <w:pPr>
        <w:pStyle w:val="BodyText"/>
      </w:pPr>
      <w:r>
        <w:t xml:space="preserve">The system’s experience-grounded progress is measured over time, not by a single impressive run:</w:t>
      </w:r>
    </w:p>
    <w:p>
      <w:pPr>
        <w:pStyle w:val="BodyText"/>
      </w:pPr>
      <m:oMathPara>
        <m:oMathParaPr>
          <m:jc m:val="center"/>
        </m:oMathParaP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endChr m:val="]"/>
                  <m:sepChr m:val=""/>
                  <m:grow/>
                </m:dPr>
                <m:e>
                  <m:f>
                    <m:fPr>
                      <m:type m:val="bar"/>
                    </m:fPr>
                    <m:num>
                      <m:sSubSup>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d>
                            <m:dPr>
                              <m:begChr m:val="("/>
                              <m:endChr m:val=")"/>
                              <m:sepChr m:val=""/>
                              <m:grow/>
                            </m:dPr>
                            <m:e>
                              <m:r>
                                <m:t>t</m:t>
                              </m:r>
                            </m:e>
                          </m:d>
                        </m:sup>
                      </m:sSubSup>
                    </m:num>
                    <m:den>
                      <m:sSubSup>
                        <m:e>
                          <m:r>
                            <m:t>C</m:t>
                          </m:r>
                        </m:e>
                        <m:sub>
                          <m:r>
                            <m:rPr>
                              <m:sty m:val="p"/>
                            </m:rPr>
                            <m:t>t</m:t>
                          </m:r>
                          <m:r>
                            <m:rPr>
                              <m:sty m:val="p"/>
                            </m:rPr>
                            <m:t>o</m:t>
                          </m:r>
                          <m:r>
                            <m:rPr>
                              <m:sty m:val="p"/>
                            </m:rPr>
                            <m:t>k</m:t>
                          </m:r>
                          <m:r>
                            <m:rPr>
                              <m:sty m:val="p"/>
                            </m:rPr>
                            <m:t>e</m:t>
                          </m:r>
                          <m:r>
                            <m:rPr>
                              <m:sty m:val="p"/>
                            </m:rPr>
                            <m:t>n</m:t>
                          </m:r>
                          <m:r>
                            <m:rPr>
                              <m:sty m:val="p"/>
                            </m:rPr>
                            <m:t>s</m:t>
                          </m:r>
                        </m:sub>
                        <m:sup>
                          <m:d>
                            <m:dPr>
                              <m:begChr m:val="("/>
                              <m:endChr m:val=")"/>
                              <m:sepChr m:val=""/>
                              <m:grow/>
                            </m:dPr>
                            <m:e>
                              <m:r>
                                <m:t>t</m:t>
                              </m:r>
                            </m:e>
                          </m:d>
                        </m:sup>
                      </m:sSubSup>
                      <m:r>
                        <m:rPr>
                          <m:sty m:val="p"/>
                        </m:rPr>
                        <m:t>+</m:t>
                      </m:r>
                      <m:sSubSup>
                        <m:e>
                          <m:r>
                            <m:t>C</m:t>
                          </m:r>
                        </m:e>
                        <m:sub>
                          <m:r>
                            <m:rPr>
                              <m:sty m:val="p"/>
                            </m:rPr>
                            <m:t>t</m:t>
                          </m:r>
                          <m:r>
                            <m:rPr>
                              <m:sty m:val="p"/>
                            </m:rPr>
                            <m:t>o</m:t>
                          </m:r>
                          <m:r>
                            <m:rPr>
                              <m:sty m:val="p"/>
                            </m:rPr>
                            <m:t>o</m:t>
                          </m:r>
                          <m:r>
                            <m:rPr>
                              <m:sty m:val="p"/>
                            </m:rPr>
                            <m:t>l</m:t>
                          </m:r>
                        </m:sub>
                        <m:sup>
                          <m:d>
                            <m:dPr>
                              <m:begChr m:val="("/>
                              <m:endChr m:val=")"/>
                              <m:sepChr m:val=""/>
                              <m:grow/>
                            </m:dPr>
                            <m:e>
                              <m:r>
                                <m:t>t</m:t>
                              </m:r>
                            </m:e>
                          </m:d>
                        </m:sup>
                      </m:sSubSup>
                      <m:r>
                        <m:rPr>
                          <m:sty m:val="p"/>
                        </m:rPr>
                        <m:t>+</m:t>
                      </m:r>
                      <m:sSubSup>
                        <m:e>
                          <m:r>
                            <m:t>C</m:t>
                          </m:r>
                        </m:e>
                        <m:sub>
                          <m:r>
                            <m:rPr>
                              <m:sty m:val="p"/>
                            </m:rPr>
                            <m:t>t</m:t>
                          </m:r>
                          <m:r>
                            <m:rPr>
                              <m:sty m:val="p"/>
                            </m:rPr>
                            <m:t>i</m:t>
                          </m:r>
                          <m:r>
                            <m:rPr>
                              <m:sty m:val="p"/>
                            </m:rPr>
                            <m:t>m</m:t>
                          </m:r>
                          <m:r>
                            <m:rPr>
                              <m:sty m:val="p"/>
                            </m:rPr>
                            <m:t>e</m:t>
                          </m:r>
                        </m:sub>
                        <m:sup>
                          <m:d>
                            <m:dPr>
                              <m:begChr m:val="("/>
                              <m:endChr m:val=")"/>
                              <m:sepChr m:val=""/>
                              <m:grow/>
                            </m:dPr>
                            <m:e>
                              <m:r>
                                <m:t>t</m:t>
                              </m:r>
                            </m:e>
                          </m:d>
                        </m:sup>
                      </m:sSubSup>
                    </m:den>
                  </m:f>
                </m:e>
              </m:d>
            </m:e>
          </m:nary>
          <m:d>
            <m:dPr>
              <m:begChr m:val="("/>
              <m:endChr m:val=")"/>
              <m:sepChr m:val=""/>
              <m:grow/>
            </m:dPr>
            <m:e>
              <m:r>
                <m:t>1</m:t>
              </m:r>
              <m:r>
                <m:rPr>
                  <m:sty m:val="p"/>
                </m:rPr>
                <m:t>−</m:t>
              </m:r>
              <m:sSubSup>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up>
                  <m:d>
                    <m:dPr>
                      <m:begChr m:val="("/>
                      <m:endChr m:val=")"/>
                      <m:sepChr m:val=""/>
                      <m:grow/>
                    </m:dPr>
                    <m:e>
                      <m:r>
                        <m:t>t</m:t>
                      </m:r>
                    </m:e>
                  </m:d>
                </m:sup>
              </m:sSubSup>
            </m:e>
          </m:d>
          <m:d>
            <m:dPr>
              <m:begChr m:val="("/>
              <m:endChr m:val=")"/>
              <m:sepChr m:val=""/>
              <m:grow/>
            </m:dPr>
            <m:e>
              <m:r>
                <m:t>1</m:t>
              </m:r>
              <m:r>
                <m:rPr>
                  <m:sty m:val="p"/>
                </m:rPr>
                <m:t>−</m:t>
              </m:r>
              <m:sSubSup>
                <m:e>
                  <m:r>
                    <m:t>O</m:t>
                  </m:r>
                </m:e>
                <m:sub>
                  <m:r>
                    <m:rPr>
                      <m:sty m:val="p"/>
                    </m:rPr>
                    <m:t>c</m:t>
                  </m:r>
                  <m:r>
                    <m:rPr>
                      <m:sty m:val="p"/>
                    </m:rPr>
                    <m:t>o</m:t>
                  </m:r>
                  <m:r>
                    <m:rPr>
                      <m:sty m:val="p"/>
                    </m:rPr>
                    <m:t>o</m:t>
                  </m:r>
                  <m:r>
                    <m:rPr>
                      <m:sty m:val="p"/>
                    </m:rPr>
                    <m:t>r</m:t>
                  </m:r>
                  <m:r>
                    <m:rPr>
                      <m:sty m:val="p"/>
                    </m:rPr>
                    <m:t>d</m:t>
                  </m:r>
                </m:sub>
                <m:sup>
                  <m:d>
                    <m:dPr>
                      <m:begChr m:val="("/>
                      <m:endChr m:val=")"/>
                      <m:sepChr m:val=""/>
                      <m:grow/>
                    </m:dPr>
                    <m:e>
                      <m:r>
                        <m:t>t</m:t>
                      </m:r>
                    </m:e>
                  </m:d>
                </m:sup>
              </m:sSubSup>
            </m:e>
          </m:d>
          <m:d>
            <m:dPr>
              <m:begChr m:val="("/>
              <m:endChr m:val=")"/>
              <m:sepChr m:val=""/>
              <m:grow/>
            </m:dPr>
            <m:e>
              <m:r>
                <m:t>1</m:t>
              </m:r>
              <m:r>
                <m:rPr>
                  <m:sty m:val="p"/>
                </m:rPr>
                <m:t>−</m:t>
              </m:r>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e>
          </m:d>
          <m:r>
            <m:rPr>
              <m:sty m:val="p"/>
            </m:rPr>
            <m:t>,</m:t>
          </m:r>
        </m:oMath>
      </m:oMathPara>
    </w:p>
    <w:p>
      <w:pPr>
        <w:pStyle w:val="FirstParagraph"/>
      </w:pPr>
      <w:r>
        <w:t xml:space="preserve">where</w:t>
      </w:r>
      <w:r>
        <w:t xml:space="preserve"> </w:t>
      </w:r>
      <m:oMath>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oMath>
      <w:r>
        <w:t xml:space="preserve"> </w:t>
      </w:r>
      <w:r>
        <w:t xml:space="preserve">is the detected reward-hacking or reward-provenance penalty. A claimed experience gain must show that</w:t>
      </w:r>
      <w:r>
        <w:t xml:space="preserve"> </w:t>
      </w: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oMath>
      <w:r>
        <w:t xml:space="preserve"> </w:t>
      </w:r>
      <w:r>
        <w:t xml:space="preserve">improves on held-out future tasks while critical violations, reward hacking, and false acceptance do not increase.</w:t>
      </w:r>
    </w:p>
    <w:bookmarkEnd w:id="177"/>
    <w:bookmarkStart w:id="178" w:name="validator-reward-separation"/>
    <w:p>
      <w:pPr>
        <w:pStyle w:val="Heading3"/>
      </w:pPr>
      <w:r>
        <w:rPr>
          <w:rStyle w:val="SectionNumber"/>
        </w:rPr>
        <w:t xml:space="preserve">13.4.2</w:t>
      </w:r>
      <w:r>
        <w:tab/>
      </w:r>
      <w:r>
        <w:t xml:space="preserve">Validator-reward separation</w:t>
      </w:r>
    </w:p>
    <w:p>
      <w:pPr>
        <w:pStyle w:val="FirstParagraph"/>
      </w:pPr>
      <w:r>
        <w:t xml:space="preserve">AGI ALPHA separates validators from rewards.</w:t>
      </w:r>
    </w:p>
    <w:p>
      <w:pPr>
        <w:pStyle w:val="Compact"/>
        <w:numPr>
          <w:ilvl w:val="0"/>
          <w:numId w:val="1016"/>
        </w:numPr>
      </w:pPr>
      <w:r>
        <w:t xml:space="preserve">Validators determine whether an artifact, action, or workflow is accepted for the current job.</w:t>
      </w:r>
    </w:p>
    <w:p>
      <w:pPr>
        <w:pStyle w:val="Compact"/>
        <w:numPr>
          <w:ilvl w:val="0"/>
          <w:numId w:val="1016"/>
        </w:numPr>
      </w:pPr>
      <w:r>
        <w:t xml:space="preserve">Grounded rewards measure consequences across time, cost, safety, reproducibility, markets, sensors, tests, scientific assays, user outcomes, and delayed real-world feedback.</w:t>
      </w:r>
    </w:p>
    <w:p>
      <w:pPr>
        <w:pStyle w:val="Compact"/>
        <w:numPr>
          <w:ilvl w:val="0"/>
          <w:numId w:val="1016"/>
        </w:numPr>
      </w:pPr>
      <w:r>
        <w:t xml:space="preserve">Human approval is useful but is not identical to truth, utility, or safety.</w:t>
      </w:r>
    </w:p>
    <w:p>
      <w:pPr>
        <w:pStyle w:val="Compact"/>
        <w:numPr>
          <w:ilvl w:val="0"/>
          <w:numId w:val="1016"/>
        </w:numPr>
      </w:pPr>
      <w:r>
        <w:t xml:space="preserve">Immediate validator acceptance can be contradicted by long-run outcomes.</w:t>
      </w:r>
    </w:p>
    <w:p>
      <w:pPr>
        <w:pStyle w:val="Compact"/>
        <w:numPr>
          <w:ilvl w:val="0"/>
          <w:numId w:val="1016"/>
        </w:numPr>
      </w:pPr>
      <w:r>
        <w:t xml:space="preserve">Delayed grounded outcomes must be attributed back to prior agents, tools, prompts, policies, and routing decisions.</w:t>
      </w:r>
    </w:p>
    <w:p>
      <w:pPr>
        <w:pStyle w:val="FirstParagraph"/>
      </w:pPr>
      <w:r>
        <w:t xml:space="preserve">Thus the system tracks both:</w:t>
      </w:r>
    </w:p>
    <w:p>
      <w:pPr>
        <w:pStyle w:val="BodyText"/>
      </w:pPr>
      <m:oMathPara>
        <m:oMathParaPr>
          <m:jc m:val="center"/>
        </m:oMathParaPr>
        <m:oMath>
          <m:sSub>
            <m:e>
              <m:r>
                <m:t>v</m:t>
              </m:r>
            </m:e>
            <m:sub>
              <m:r>
                <m:t>t</m:t>
              </m:r>
            </m:sub>
          </m:sSub>
          <m:r>
            <m:rPr>
              <m:sty m:val="p"/>
            </m:rPr>
            <m:t>=</m:t>
          </m:r>
          <m:r>
            <m:rPr>
              <m:sty m:val="p"/>
            </m:rPr>
            <m:t>a</m:t>
          </m:r>
          <m:r>
            <m:rPr>
              <m:sty m:val="p"/>
            </m:rPr>
            <m:t>c</m:t>
          </m:r>
          <m:r>
            <m:rPr>
              <m:sty m:val="p"/>
            </m:rPr>
            <m:t>c</m:t>
          </m:r>
          <m:r>
            <m:rPr>
              <m:sty m:val="p"/>
            </m:rPr>
            <m:t>e</m:t>
          </m:r>
          <m:r>
            <m:rPr>
              <m:sty m:val="p"/>
            </m:rPr>
            <m:t>p</m:t>
          </m:r>
          <m:r>
            <m:rPr>
              <m:sty m:val="p"/>
            </m:rPr>
            <m:t>t</m:t>
          </m:r>
          <m:r>
            <m:rPr>
              <m:sty m:val="p"/>
            </m:rPr>
            <m:t>/</m:t>
          </m:r>
          <m:r>
            <m:rPr>
              <m:sty m:val="p"/>
            </m:rPr>
            <m:t>r</m:t>
          </m:r>
          <m:r>
            <m:rPr>
              <m:sty m:val="p"/>
            </m:rPr>
            <m:t>e</m:t>
          </m:r>
          <m:r>
            <m:rPr>
              <m:sty m:val="p"/>
            </m:rPr>
            <m:t>j</m:t>
          </m:r>
          <m:r>
            <m:rPr>
              <m:sty m:val="p"/>
            </m:rPr>
            <m:t>e</m:t>
          </m:r>
          <m:r>
            <m:rPr>
              <m:sty m:val="p"/>
            </m:rPr>
            <m:t>c</m:t>
          </m:r>
          <m:r>
            <m:rPr>
              <m:sty m:val="p"/>
            </m:rPr>
            <m:t>t</m:t>
          </m:r>
          <m:r>
            <m:rPr>
              <m:sty m:val="p"/>
            </m:rPr>
            <m:t>/</m:t>
          </m:r>
          <m:r>
            <m:rPr>
              <m:sty m:val="p"/>
            </m:rPr>
            <m:t>e</m:t>
          </m:r>
          <m:r>
            <m:rPr>
              <m:sty m:val="p"/>
            </m:rPr>
            <m:t>s</m:t>
          </m:r>
          <m:r>
            <m:rPr>
              <m:sty m:val="p"/>
            </m:rPr>
            <m:t>c</m:t>
          </m:r>
          <m:r>
            <m:rPr>
              <m:sty m:val="p"/>
            </m:rPr>
            <m:t>a</m:t>
          </m:r>
          <m:r>
            <m:rPr>
              <m:sty m:val="p"/>
            </m:rPr>
            <m:t>l</m:t>
          </m:r>
          <m:r>
            <m:rPr>
              <m:sty m:val="p"/>
            </m:rPr>
            <m:t>a</m:t>
          </m:r>
          <m:r>
            <m:rPr>
              <m:sty m:val="p"/>
            </m:rPr>
            <m:t>t</m:t>
          </m:r>
          <m:r>
            <m:rPr>
              <m:sty m:val="p"/>
            </m:rPr>
            <m:t>e</m:t>
          </m:r>
        </m:oMath>
      </m:oMathPara>
    </w:p>
    <w:p>
      <w:pPr>
        <w:pStyle w:val="FirstParagraph"/>
      </w:pPr>
      <w:r>
        <w:t xml:space="preserve">and:</w:t>
      </w:r>
    </w:p>
    <w:p>
      <w:pPr>
        <w:pStyle w:val="BodyText"/>
      </w:pPr>
      <m:oMathPara>
        <m:oMathParaPr>
          <m:jc m:val="center"/>
        </m:oMathParaPr>
        <m:oMath>
          <m:sSub>
            <m:e>
              <m:r>
                <m:t>r</m:t>
              </m:r>
            </m:e>
            <m:sub>
              <m:r>
                <m:t>t</m:t>
              </m:r>
            </m:sub>
          </m:sSub>
          <m:r>
            <m:rPr>
              <m:sty m:val="p"/>
            </m:rPr>
            <m:t>=</m:t>
          </m:r>
          <m:r>
            <m:t>R</m:t>
          </m:r>
          <m:d>
            <m:dPr>
              <m:begChr m:val="("/>
              <m:endChr m:val=")"/>
              <m:sepChr m:val=""/>
              <m:grow/>
            </m:dPr>
            <m:e>
              <m:sSub>
                <m:e>
                  <m:r>
                    <m:t>o</m:t>
                  </m:r>
                </m:e>
                <m:sub>
                  <m:r>
                    <m:t>t</m:t>
                  </m:r>
                  <m:r>
                    <m:rPr>
                      <m:sty m:val="p"/>
                    </m:rPr>
                    <m:t>+</m:t>
                  </m:r>
                  <m:r>
                    <m:t>1</m:t>
                  </m:r>
                </m:sub>
              </m:sSub>
              <m:r>
                <m:rPr>
                  <m:sty m:val="p"/>
                </m:rPr>
                <m:t>,</m:t>
              </m:r>
              <m:sSub>
                <m:e>
                  <m:r>
                    <m:t>c</m:t>
                  </m:r>
                </m:e>
                <m:sub>
                  <m:r>
                    <m:t>t</m:t>
                  </m:r>
                </m:sub>
              </m:sSub>
              <m:r>
                <m:rPr>
                  <m:sty m:val="p"/>
                </m:rPr>
                <m:t>,</m:t>
              </m:r>
              <m:sSub>
                <m:e>
                  <m:r>
                    <m:t>ρ</m:t>
                  </m:r>
                </m:e>
                <m:sub>
                  <m:r>
                    <m:t>t</m:t>
                  </m:r>
                </m:sub>
              </m:sSub>
              <m:r>
                <m:rPr>
                  <m:sty m:val="p"/>
                </m:rPr>
                <m:t>,</m:t>
              </m:r>
              <m:r>
                <m:rPr>
                  <m:sty m:val="p"/>
                </m:rPr>
                <m:t>d</m:t>
              </m:r>
              <m:r>
                <m:rPr>
                  <m:sty m:val="p"/>
                </m:rPr>
                <m:t>e</m:t>
              </m:r>
              <m:r>
                <m:rPr>
                  <m:sty m:val="p"/>
                </m:rPr>
                <m:t>l</m:t>
              </m:r>
              <m:r>
                <m:rPr>
                  <m:sty m:val="p"/>
                </m:rPr>
                <m:t>a</m:t>
              </m:r>
              <m:r>
                <m:rPr>
                  <m:sty m:val="p"/>
                </m:rPr>
                <m:t>y</m:t>
              </m:r>
              <m:r>
                <m:rPr>
                  <m:sty m:val="p"/>
                </m:rPr>
                <m:t>e</m:t>
              </m:r>
              <m:r>
                <m:rPr>
                  <m:sty m:val="p"/>
                </m:rPr>
                <m:t>d</m:t>
              </m:r>
              <m:r>
                <m:rPr>
                  <m:sty m:val="p"/>
                </m:rPr>
                <m:t> </m:t>
              </m:r>
              <m:r>
                <m:rPr>
                  <m:sty m:val="p"/>
                </m:rPr>
                <m:t>o</m:t>
              </m:r>
              <m:r>
                <m:rPr>
                  <m:sty m:val="p"/>
                </m:rPr>
                <m:t>u</m:t>
              </m:r>
              <m:r>
                <m:rPr>
                  <m:sty m:val="p"/>
                </m:rPr>
                <m:t>t</m:t>
              </m:r>
              <m:r>
                <m:rPr>
                  <m:sty m:val="p"/>
                </m:rPr>
                <m:t>c</m:t>
              </m:r>
              <m:r>
                <m:rPr>
                  <m:sty m:val="p"/>
                </m:rPr>
                <m:t>o</m:t>
              </m:r>
              <m:r>
                <m:rPr>
                  <m:sty m:val="p"/>
                </m:rPr>
                <m:t>m</m:t>
              </m:r>
              <m:r>
                <m:rPr>
                  <m:sty m:val="p"/>
                </m:rPr>
                <m:t>e</m:t>
              </m:r>
              <m:r>
                <m:rPr>
                  <m:sty m:val="p"/>
                </m:rPr>
                <m:t>s</m:t>
              </m:r>
              <m:r>
                <m:rPr>
                  <m:sty m:val="p"/>
                </m:rPr>
                <m:t>,</m:t>
              </m:r>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r>
                <m:rPr>
                  <m:sty m:val="p"/>
                </m:rPr>
                <m:t> </m:t>
              </m:r>
              <m:r>
                <m:rPr>
                  <m:sty m:val="p"/>
                </m:rPr>
                <m:t>w</m:t>
              </m:r>
              <m:r>
                <m:rPr>
                  <m:sty m:val="p"/>
                </m:rPr>
                <m:t>e</m:t>
              </m:r>
              <m:r>
                <m:rPr>
                  <m:sty m:val="p"/>
                </m:rPr>
                <m:t>i</m:t>
              </m:r>
              <m:r>
                <m:rPr>
                  <m:sty m:val="p"/>
                </m:rPr>
                <m:t>g</m:t>
              </m:r>
              <m:r>
                <m:rPr>
                  <m:sty m:val="p"/>
                </m:rPr>
                <m:t>h</m:t>
              </m:r>
              <m:r>
                <m:rPr>
                  <m:sty m:val="p"/>
                </m:rPr>
                <m:t>t</m:t>
              </m:r>
              <m:r>
                <m:rPr>
                  <m:sty m:val="p"/>
                </m:rPr>
                <m:t>s</m:t>
              </m:r>
            </m:e>
          </m:d>
          <m:r>
            <m:rPr>
              <m:sty m:val="p"/>
            </m:rPr>
            <m:t>.</m:t>
          </m:r>
        </m:oMath>
      </m:oMathPara>
    </w:p>
    <w:p>
      <w:pPr>
        <w:pStyle w:val="FirstParagraph"/>
      </w:pPr>
      <w:r>
        <w:t xml:space="preserve">This distinction protects AGI ALPHA from mistaking a narrow pass/fail gate for a complete account of value, truth, safety, or long-run usefulness.</w:t>
      </w:r>
    </w:p>
    <w:bookmarkEnd w:id="178"/>
    <w:bookmarkStart w:id="179" w:name="agi-alpha-native-method-family-1"/>
    <w:p>
      <w:pPr>
        <w:pStyle w:val="Heading3"/>
      </w:pPr>
      <w:r>
        <w:rPr>
          <w:rStyle w:val="SectionNumber"/>
        </w:rPr>
        <w:t xml:space="preserve">13.4.3</w:t>
      </w:r>
      <w:r>
        <w:tab/>
      </w:r>
      <w:r>
        <w:t xml:space="preserve">AGI ALPHA-native method family</w:t>
      </w:r>
    </w:p>
    <w:p>
      <w:pPr>
        <w:pStyle w:val="FirstParagraph"/>
      </w:pPr>
      <w:r>
        <w:t xml:space="preserve">These methods are AGI ALPHA-native and commercially independent. They are inspired by the general scientific lesson that agents can learn from grounded experience, but they do not depend on Silver/Sutton code, figures, algorithms, training recipes, or proprietary artifacts.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 and commercial-independence note</w:t>
            </w:r>
          </w:p>
        </w:tc>
      </w:tr>
      <w:tr>
        <w:tc>
          <w:tcPr/>
          <w:p>
            <w:pPr>
              <w:pStyle w:val="Compact"/>
              <w:jc w:val="left"/>
            </w:pPr>
            <w:r>
              <w:t xml:space="preserve">Experience-Grounded Coordination</w:t>
            </w:r>
          </w:p>
        </w:tc>
        <w:tc>
          <w:tcPr/>
          <w:p>
            <w:pPr>
              <w:pStyle w:val="Compact"/>
              <w:jc w:val="left"/>
            </w:pPr>
            <w:r>
              <w:t xml:space="preserve">Routing conditioned on current task state plus accumulated experience streams, not isolated prompts.</w:t>
            </w:r>
          </w:p>
        </w:tc>
      </w:tr>
      <w:tr>
        <w:tc>
          <w:tcPr/>
          <w:p>
            <w:pPr>
              <w:pStyle w:val="Compact"/>
              <w:jc w:val="left"/>
            </w:pPr>
            <w:r>
              <w:t xml:space="preserve">Sovereign Experience Streams</w:t>
            </w:r>
          </w:p>
        </w:tc>
        <w:tc>
          <w:tcPr/>
          <w:p>
            <w:pPr>
              <w:pStyle w:val="Compact"/>
              <w:jc w:val="left"/>
            </w:pPr>
            <w:r>
              <w:t xml:space="preserve">Institution-owned streams of task, tool, validator, cost, risk, settlement, and delayed-outcome events.</w:t>
            </w:r>
          </w:p>
        </w:tc>
      </w:tr>
      <w:tr>
        <w:tc>
          <w:tcPr/>
          <w:p>
            <w:pPr>
              <w:pStyle w:val="Compact"/>
              <w:jc w:val="left"/>
            </w:pPr>
            <w:r>
              <w:t xml:space="preserve">Grounded Reward Ledger</w:t>
            </w:r>
          </w:p>
        </w:tc>
        <w:tc>
          <w:tcPr/>
          <w:p>
            <w:pPr>
              <w:pStyle w:val="Compact"/>
              <w:jc w:val="left"/>
            </w:pPr>
            <w:r>
              <w:t xml:space="preserve">Versioned accounting of rewards from tests, simulations, markets, sensors, assays, user outcomes, safety, latency, and reproducibility.</w:t>
            </w:r>
          </w:p>
        </w:tc>
      </w:tr>
      <w:tr>
        <w:tc>
          <w:tcPr/>
          <w:p>
            <w:pPr>
              <w:pStyle w:val="Compact"/>
              <w:jc w:val="left"/>
            </w:pPr>
            <w:r>
              <w:t xml:space="preserve">Validator-Reward Separation</w:t>
            </w:r>
          </w:p>
        </w:tc>
        <w:tc>
          <w:tcPr/>
          <w:p>
            <w:pPr>
              <w:pStyle w:val="Compact"/>
              <w:jc w:val="left"/>
            </w:pPr>
            <w:r>
              <w:t xml:space="preserve">Explicit separation between acceptance gates and consequence-measuring rewards.</w:t>
            </w:r>
          </w:p>
        </w:tc>
      </w:tr>
      <w:tr>
        <w:tc>
          <w:tcPr/>
          <w:p>
            <w:pPr>
              <w:pStyle w:val="Compact"/>
              <w:jc w:val="left"/>
            </w:pPr>
            <w:r>
              <w:t xml:space="preserve">Experience-to-Policy Compression</w:t>
            </w:r>
          </w:p>
        </w:tc>
        <w:tc>
          <w:tcPr/>
          <w:p>
            <w:pPr>
              <w:pStyle w:val="Compact"/>
              <w:jc w:val="left"/>
            </w:pPr>
            <w:r>
              <w:t xml:space="preserve">Compression of repeated traces into routing priors, validator policies, temporal options, and governance updates.</w:t>
            </w:r>
          </w:p>
        </w:tc>
      </w:tr>
      <w:tr>
        <w:tc>
          <w:tcPr/>
          <w:p>
            <w:pPr>
              <w:pStyle w:val="Compact"/>
              <w:jc w:val="left"/>
            </w:pPr>
            <w:r>
              <w:t xml:space="preserve">Consequence-Aware Routing</w:t>
            </w:r>
          </w:p>
        </w:tc>
        <w:tc>
          <w:tcPr/>
          <w:p>
            <w:pPr>
              <w:pStyle w:val="Compact"/>
              <w:jc w:val="left"/>
            </w:pPr>
            <w:r>
              <w:t xml:space="preserve">Routing that predicts downstream cost, safety, latency, validator failure, delayed outcome, and escalation risk.</w:t>
            </w:r>
          </w:p>
        </w:tc>
      </w:tr>
      <w:tr>
        <w:tc>
          <w:tcPr/>
          <w:p>
            <w:pPr>
              <w:pStyle w:val="Compact"/>
              <w:jc w:val="left"/>
            </w:pPr>
            <w:r>
              <w:t xml:space="preserve">World-Model Risk Planning</w:t>
            </w:r>
          </w:p>
        </w:tc>
        <w:tc>
          <w:tcPr/>
          <w:p>
            <w:pPr>
              <w:pStyle w:val="Compact"/>
              <w:jc w:val="left"/>
            </w:pPr>
            <w:r>
              <w:t xml:space="preserve">Predictive modeling used before tool escalation, external deployment, or high-risk scientific action.</w:t>
            </w:r>
          </w:p>
        </w:tc>
      </w:tr>
      <w:tr>
        <w:tc>
          <w:tcPr/>
          <w:p>
            <w:pPr>
              <w:pStyle w:val="Compact"/>
              <w:jc w:val="left"/>
            </w:pPr>
            <w:r>
              <w:t xml:space="preserve">Temporal Option Registry</w:t>
            </w:r>
          </w:p>
        </w:tc>
        <w:tc>
          <w:tcPr/>
          <w:p>
            <w:pPr>
              <w:pStyle w:val="Compact"/>
              <w:jc w:val="left"/>
            </w:pPr>
            <w:r>
              <w:t xml:space="preserve">Reusable macro-actions with initiation conditions, workflow policy, validator, termination condition, risk class, and lineage.</w:t>
            </w:r>
          </w:p>
        </w:tc>
      </w:tr>
      <w:tr>
        <w:tc>
          <w:tcPr/>
          <w:p>
            <w:pPr>
              <w:pStyle w:val="Compact"/>
              <w:jc w:val="left"/>
            </w:pPr>
            <w:r>
              <w:t xml:space="preserve">Bi-Level Reward Governance</w:t>
            </w:r>
          </w:p>
        </w:tc>
        <w:tc>
          <w:tcPr/>
          <w:p>
            <w:pPr>
              <w:pStyle w:val="Compact"/>
              <w:jc w:val="left"/>
            </w:pPr>
            <w:r>
              <w:t xml:space="preserve">Low-level grounded signals are weighted and corrected by high-level policy, law, user feedback, institutional priorities, and safety events.</w:t>
            </w:r>
          </w:p>
        </w:tc>
      </w:tr>
      <w:tr>
        <w:tc>
          <w:tcPr/>
          <w:p>
            <w:pPr>
              <w:pStyle w:val="Compact"/>
              <w:jc w:val="left"/>
            </w:pPr>
            <w:r>
              <w:t xml:space="preserve">Exploration Corridors</w:t>
            </w:r>
          </w:p>
        </w:tc>
        <w:tc>
          <w:tcPr/>
          <w:p>
            <w:pPr>
              <w:pStyle w:val="Compact"/>
              <w:jc w:val="left"/>
            </w:pPr>
            <w:r>
              <w:t xml:space="preserve">Bounded zones where agents may explore novel actions, tools, or hypotheses under budget, sandbox, validator, rollback, and quarantine constraints.</w:t>
            </w:r>
          </w:p>
        </w:tc>
      </w:tr>
      <w:tr>
        <w:tc>
          <w:tcPr/>
          <w:p>
            <w:pPr>
              <w:pStyle w:val="Compact"/>
              <w:jc w:val="left"/>
            </w:pPr>
            <w:r>
              <w:t xml:space="preserve">Delayed Outcome Attribution</w:t>
            </w:r>
          </w:p>
        </w:tc>
        <w:tc>
          <w:tcPr/>
          <w:p>
            <w:pPr>
              <w:pStyle w:val="Compact"/>
              <w:jc w:val="left"/>
            </w:pPr>
            <w:r>
              <w:t xml:space="preserve">Assignment of long-run outcomes back to prior routing, tool, prompt, policy, and agent decisions.</w:t>
            </w:r>
          </w:p>
        </w:tc>
      </w:tr>
      <w:tr>
        <w:tc>
          <w:tcPr/>
          <w:p>
            <w:pPr>
              <w:pStyle w:val="Compact"/>
              <w:jc w:val="left"/>
            </w:pPr>
            <w:r>
              <w:t xml:space="preserve">Experience Quarantine and Replay</w:t>
            </w:r>
          </w:p>
        </w:tc>
        <w:tc>
          <w:tcPr/>
          <w:p>
            <w:pPr>
              <w:pStyle w:val="Compact"/>
              <w:jc w:val="left"/>
            </w:pPr>
            <w:r>
              <w:t xml:space="preserve">Isolation of suspicious, unsafe, poisoned, or reward-hacking traces, followed by controlled replay before learning from them.</w:t>
            </w:r>
          </w:p>
        </w:tc>
      </w:tr>
    </w:tbl>
    <w:bookmarkEnd w:id="179"/>
    <w:bookmarkStart w:id="180" w:name="X46d999d6c24ab6829d8734f6924b32b2efecbb2"/>
    <w:p>
      <w:pPr>
        <w:pStyle w:val="Heading3"/>
      </w:pPr>
      <w:r>
        <w:rPr>
          <w:rStyle w:val="SectionNumber"/>
        </w:rPr>
        <w:t xml:space="preserve">13.4.4</w:t>
      </w:r>
      <w:r>
        <w:tab/>
      </w:r>
      <w:r>
        <w:t xml:space="preserve">Grounded Reward Ledger and Bi-Level Reward Governance</w:t>
      </w:r>
    </w:p>
    <w:p>
      <w:pPr>
        <w:pStyle w:val="FirstParagraph"/>
      </w:pPr>
      <w:r>
        <w:t xml:space="preserve">Low-level reward signals can come from unit tests, simulations, markets, sensors, scientific assays, user outcomes, cost, latency, safety, and reproducibility. These signals are powerful because they measure consequences rather than only predicted human approval. They are also dangerous because any single signal can be gamed.</w:t>
      </w:r>
    </w:p>
    <w:p>
      <w:pPr>
        <w:pStyle w:val="BodyText"/>
      </w:pPr>
      <w:r>
        <w:t xml:space="preserve">AGI ALPHA therefore uses a governed reward functional:</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R</m:t>
                    </m:r>
                  </m:e>
                  <m:sub>
                    <m:r>
                      <m:t>t</m:t>
                    </m:r>
                  </m:sub>
                  <m:sup>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p>
                </m:sSubSup>
                <m:r>
                  <m:rPr>
                    <m:sty m:val="p"/>
                  </m:rPr>
                  <m:t>=</m:t>
                </m:r>
                <m:sSub>
                  <m:e>
                    <m:r>
                      <m:t>G</m:t>
                    </m:r>
                  </m:e>
                  <m:sub>
                    <m:r>
                      <m:t>ω</m:t>
                    </m:r>
                  </m:sub>
                </m:sSub>
                <m:r>
                  <m:rPr>
                    <m:sty m:val="p"/>
                  </m:rPr>
                  <m:t>(</m:t>
                </m:r>
              </m:e>
              <m:e>
                <m:sSubSup>
                  <m:e>
                    <m:r>
                      <m:t>r</m:t>
                    </m:r>
                  </m:e>
                  <m:sub>
                    <m:r>
                      <m:t>t</m:t>
                    </m:r>
                  </m:sub>
                  <m:sup>
                    <m:r>
                      <m:rPr>
                        <m:sty m:val="p"/>
                      </m:rPr>
                      <m:t>t</m:t>
                    </m:r>
                    <m:r>
                      <m:rPr>
                        <m:sty m:val="p"/>
                      </m:rPr>
                      <m:t>e</m:t>
                    </m:r>
                    <m:r>
                      <m:rPr>
                        <m:sty m:val="p"/>
                      </m:rPr>
                      <m:t>s</m:t>
                    </m:r>
                    <m:r>
                      <m:rPr>
                        <m:sty m:val="p"/>
                      </m:rPr>
                      <m:t>t</m:t>
                    </m:r>
                    <m:r>
                      <m:rPr>
                        <m:sty m:val="p"/>
                      </m:rPr>
                      <m:t>s</m:t>
                    </m:r>
                  </m:sup>
                </m:sSubSup>
                <m:r>
                  <m:rPr>
                    <m:sty m:val="p"/>
                  </m:rPr>
                  <m:t>,</m:t>
                </m:r>
                <m:sSubSup>
                  <m:e>
                    <m:r>
                      <m:t>r</m:t>
                    </m:r>
                  </m:e>
                  <m:sub>
                    <m:r>
                      <m:t>t</m:t>
                    </m:r>
                  </m:sub>
                  <m:sup>
                    <m:r>
                      <m:rPr>
                        <m:sty m:val="p"/>
                      </m:rPr>
                      <m:t>s</m:t>
                    </m:r>
                    <m:r>
                      <m:rPr>
                        <m:sty m:val="p"/>
                      </m:rPr>
                      <m:t>i</m:t>
                    </m:r>
                    <m:r>
                      <m:rPr>
                        <m:sty m:val="p"/>
                      </m:rPr>
                      <m:t>m</m:t>
                    </m:r>
                    <m:r>
                      <m:rPr>
                        <m:sty m:val="p"/>
                      </m:rPr>
                      <m:t>u</m:t>
                    </m:r>
                    <m:r>
                      <m:rPr>
                        <m:sty m:val="p"/>
                      </m:rPr>
                      <m:t>l</m:t>
                    </m:r>
                    <m:r>
                      <m:rPr>
                        <m:sty m:val="p"/>
                      </m:rPr>
                      <m:t>a</m:t>
                    </m:r>
                    <m:r>
                      <m:rPr>
                        <m:sty m:val="p"/>
                      </m:rPr>
                      <m:t>t</m:t>
                    </m:r>
                    <m:r>
                      <m:rPr>
                        <m:sty m:val="p"/>
                      </m:rPr>
                      <m:t>i</m:t>
                    </m:r>
                    <m:r>
                      <m:rPr>
                        <m:sty m:val="p"/>
                      </m:rPr>
                      <m:t>o</m:t>
                    </m:r>
                    <m:r>
                      <m:rPr>
                        <m:sty m:val="p"/>
                      </m:rPr>
                      <m:t>n</m:t>
                    </m:r>
                  </m:sup>
                </m:sSubSup>
                <m:r>
                  <m:rPr>
                    <m:sty m:val="p"/>
                  </m:rPr>
                  <m:t>,</m:t>
                </m:r>
                <m:sSubSup>
                  <m:e>
                    <m:r>
                      <m:t>r</m:t>
                    </m:r>
                  </m:e>
                  <m:sub>
                    <m:r>
                      <m:t>t</m:t>
                    </m:r>
                  </m:sub>
                  <m:sup>
                    <m:r>
                      <m:rPr>
                        <m:sty m:val="p"/>
                      </m:rPr>
                      <m:t>m</m:t>
                    </m:r>
                    <m:r>
                      <m:rPr>
                        <m:sty m:val="p"/>
                      </m:rPr>
                      <m:t>a</m:t>
                    </m:r>
                    <m:r>
                      <m:rPr>
                        <m:sty m:val="p"/>
                      </m:rPr>
                      <m:t>r</m:t>
                    </m:r>
                    <m:r>
                      <m:rPr>
                        <m:sty m:val="p"/>
                      </m:rPr>
                      <m:t>k</m:t>
                    </m:r>
                    <m:r>
                      <m:rPr>
                        <m:sty m:val="p"/>
                      </m:rPr>
                      <m:t>e</m:t>
                    </m:r>
                    <m:r>
                      <m:rPr>
                        <m:sty m:val="p"/>
                      </m:rPr>
                      <m:t>t</m:t>
                    </m:r>
                  </m:sup>
                </m:sSubSup>
                <m:r>
                  <m:rPr>
                    <m:sty m:val="p"/>
                  </m:rPr>
                  <m:t>,</m:t>
                </m:r>
                <m:sSubSup>
                  <m:e>
                    <m:r>
                      <m:t>r</m:t>
                    </m:r>
                  </m:e>
                  <m:sub>
                    <m:r>
                      <m:t>t</m:t>
                    </m:r>
                  </m:sub>
                  <m:sup>
                    <m:r>
                      <m:rPr>
                        <m:sty m:val="p"/>
                      </m:rPr>
                      <m:t>s</m:t>
                    </m:r>
                    <m:r>
                      <m:rPr>
                        <m:sty m:val="p"/>
                      </m:rPr>
                      <m:t>a</m:t>
                    </m:r>
                    <m:r>
                      <m:rPr>
                        <m:sty m:val="p"/>
                      </m:rPr>
                      <m:t>f</m:t>
                    </m:r>
                    <m:r>
                      <m:rPr>
                        <m:sty m:val="p"/>
                      </m:rPr>
                      <m:t>e</m:t>
                    </m:r>
                    <m:r>
                      <m:rPr>
                        <m:sty m:val="p"/>
                      </m:rPr>
                      <m:t>t</m:t>
                    </m:r>
                    <m:r>
                      <m:rPr>
                        <m:sty m:val="p"/>
                      </m:rPr>
                      <m:t>y</m:t>
                    </m:r>
                  </m:sup>
                </m:sSubSup>
                <m:r>
                  <m:rPr>
                    <m:sty m:val="p"/>
                  </m:rPr>
                  <m:t>,</m:t>
                </m:r>
                <m:sSubSup>
                  <m:e>
                    <m:r>
                      <m:t>r</m:t>
                    </m:r>
                  </m:e>
                  <m:sub>
                    <m:r>
                      <m:t>t</m:t>
                    </m:r>
                  </m:sub>
                  <m:sup>
                    <m:r>
                      <m:rPr>
                        <m:sty m:val="p"/>
                      </m:rPr>
                      <m:t>c</m:t>
                    </m:r>
                    <m:r>
                      <m:rPr>
                        <m:sty m:val="p"/>
                      </m:rPr>
                      <m:t>o</m:t>
                    </m:r>
                    <m:r>
                      <m:rPr>
                        <m:sty m:val="p"/>
                      </m:rPr>
                      <m:t>s</m:t>
                    </m:r>
                    <m:r>
                      <m:rPr>
                        <m:sty m:val="p"/>
                      </m:rPr>
                      <m:t>t</m:t>
                    </m:r>
                  </m:sup>
                </m:sSubSup>
                <m:r>
                  <m:rPr>
                    <m:sty m:val="p"/>
                  </m:rPr>
                  <m:t>,</m:t>
                </m:r>
              </m:e>
            </m:mr>
            <m:mr>
              <m:e/>
              <m:e>
                <m:sSubSup>
                  <m:e>
                    <m:r>
                      <m:t>r</m:t>
                    </m:r>
                  </m:e>
                  <m:sub>
                    <m:r>
                      <m:t>t</m:t>
                    </m:r>
                  </m:sub>
                  <m:sup>
                    <m:r>
                      <m:rPr>
                        <m:sty m:val="p"/>
                      </m:rPr>
                      <m:t>l</m:t>
                    </m:r>
                    <m:r>
                      <m:rPr>
                        <m:sty m:val="p"/>
                      </m:rPr>
                      <m:t>a</m:t>
                    </m:r>
                    <m:r>
                      <m:rPr>
                        <m:sty m:val="p"/>
                      </m:rPr>
                      <m:t>t</m:t>
                    </m:r>
                    <m:r>
                      <m:rPr>
                        <m:sty m:val="p"/>
                      </m:rPr>
                      <m:t>e</m:t>
                    </m:r>
                    <m:r>
                      <m:rPr>
                        <m:sty m:val="p"/>
                      </m:rPr>
                      <m:t>n</m:t>
                    </m:r>
                    <m:r>
                      <m:rPr>
                        <m:sty m:val="p"/>
                      </m:rPr>
                      <m:t>c</m:t>
                    </m:r>
                    <m:r>
                      <m:rPr>
                        <m:sty m:val="p"/>
                      </m:rPr>
                      <m:t>y</m:t>
                    </m:r>
                  </m:sup>
                </m:sSubSup>
                <m:r>
                  <m:rPr>
                    <m:sty m:val="p"/>
                  </m:rPr>
                  <m:t>,</m:t>
                </m:r>
                <m:sSubSup>
                  <m:e>
                    <m:r>
                      <m:t>r</m:t>
                    </m:r>
                  </m:e>
                  <m:sub>
                    <m:r>
                      <m:t>t</m:t>
                    </m:r>
                  </m:sub>
                  <m:sup>
                    <m:r>
                      <m:rPr>
                        <m:sty m:val="p"/>
                      </m:rPr>
                      <m:t>r</m:t>
                    </m:r>
                    <m:r>
                      <m:rPr>
                        <m:sty m:val="p"/>
                      </m:rPr>
                      <m:t>e</m:t>
                    </m:r>
                    <m:r>
                      <m:rPr>
                        <m:sty m:val="p"/>
                      </m:rPr>
                      <m:t>p</m:t>
                    </m:r>
                    <m:r>
                      <m:rPr>
                        <m:sty m:val="p"/>
                      </m:rPr>
                      <m:t>r</m:t>
                    </m:r>
                    <m:r>
                      <m:rPr>
                        <m:sty m:val="p"/>
                      </m:rPr>
                      <m:t>o</m:t>
                    </m:r>
                    <m:r>
                      <m:rPr>
                        <m:sty m:val="p"/>
                      </m:rPr>
                      <m:t>d</m:t>
                    </m:r>
                    <m:r>
                      <m:rPr>
                        <m:sty m:val="p"/>
                      </m:rPr>
                      <m:t>u</m:t>
                    </m:r>
                    <m:r>
                      <m:rPr>
                        <m:sty m:val="p"/>
                      </m:rPr>
                      <m:t>c</m:t>
                    </m:r>
                    <m:r>
                      <m:rPr>
                        <m:sty m:val="p"/>
                      </m:rPr>
                      <m:t>i</m:t>
                    </m:r>
                    <m:r>
                      <m:rPr>
                        <m:sty m:val="p"/>
                      </m:rPr>
                      <m:t>b</m:t>
                    </m:r>
                    <m:r>
                      <m:rPr>
                        <m:sty m:val="p"/>
                      </m:rPr>
                      <m:t>i</m:t>
                    </m:r>
                    <m:r>
                      <m:rPr>
                        <m:sty m:val="p"/>
                      </m:rPr>
                      <m:t>l</m:t>
                    </m:r>
                    <m:r>
                      <m:rPr>
                        <m:sty m:val="p"/>
                      </m:rPr>
                      <m:t>i</m:t>
                    </m:r>
                    <m:r>
                      <m:rPr>
                        <m:sty m:val="p"/>
                      </m:rPr>
                      <m:t>t</m:t>
                    </m:r>
                    <m:r>
                      <m:rPr>
                        <m:sty m:val="p"/>
                      </m:rPr>
                      <m:t>y</m:t>
                    </m:r>
                  </m:sup>
                </m:sSubSup>
                <m:r>
                  <m:rPr>
                    <m:sty m:val="p"/>
                  </m:rPr>
                  <m:t>,</m:t>
                </m:r>
                <m:sSubSup>
                  <m:e>
                    <m:r>
                      <m:t>r</m:t>
                    </m:r>
                  </m:e>
                  <m:sub>
                    <m:r>
                      <m:t>t</m:t>
                    </m:r>
                  </m:sub>
                  <m:sup>
                    <m:r>
                      <m:rPr>
                        <m:sty m:val="p"/>
                      </m:rPr>
                      <m:t>h</m:t>
                    </m:r>
                    <m:r>
                      <m:rPr>
                        <m:sty m:val="p"/>
                      </m:rPr>
                      <m:t>u</m:t>
                    </m:r>
                    <m:r>
                      <m:rPr>
                        <m:sty m:val="p"/>
                      </m:rPr>
                      <m:t>m</m:t>
                    </m:r>
                    <m:r>
                      <m:rPr>
                        <m:sty m:val="p"/>
                      </m:rPr>
                      <m:t>a</m:t>
                    </m:r>
                    <m:r>
                      <m:rPr>
                        <m:sty m:val="p"/>
                      </m:rPr>
                      <m:t>n</m:t>
                    </m:r>
                  </m:sup>
                </m:sSubSup>
                <m:r>
                  <m:rPr>
                    <m:sty m:val="p"/>
                  </m:rPr>
                  <m:t>,</m:t>
                </m:r>
                <m:sSubSup>
                  <m:e>
                    <m:r>
                      <m:t>r</m:t>
                    </m:r>
                  </m:e>
                  <m:sub>
                    <m:r>
                      <m:t>t</m:t>
                    </m:r>
                  </m:sub>
                  <m:sup>
                    <m:r>
                      <m:rPr>
                        <m:sty m:val="p"/>
                      </m:rPr>
                      <m:t>d</m:t>
                    </m:r>
                    <m:r>
                      <m:rPr>
                        <m:sty m:val="p"/>
                      </m:rPr>
                      <m:t>e</m:t>
                    </m:r>
                    <m:r>
                      <m:rPr>
                        <m:sty m:val="p"/>
                      </m:rPr>
                      <m:t>l</m:t>
                    </m:r>
                    <m:r>
                      <m:rPr>
                        <m:sty m:val="p"/>
                      </m:rPr>
                      <m:t>a</m:t>
                    </m:r>
                    <m:r>
                      <m:rPr>
                        <m:sty m:val="p"/>
                      </m:rPr>
                      <m:t>y</m:t>
                    </m:r>
                    <m:r>
                      <m:rPr>
                        <m:sty m:val="p"/>
                      </m:rPr>
                      <m:t>e</m:t>
                    </m:r>
                    <m:r>
                      <m:rPr>
                        <m:sty m:val="p"/>
                      </m:rPr>
                      <m:t>d</m:t>
                    </m:r>
                  </m:sup>
                </m:sSubSup>
                <m:r>
                  <m:rPr>
                    <m:sty m:val="p"/>
                  </m:rPr>
                  <m:t>)</m:t>
                </m:r>
                <m:r>
                  <m:rPr>
                    <m:sty m:val="p"/>
                  </m:rPr>
                  <m:t>.</m:t>
                </m:r>
              </m:e>
            </m:mr>
          </m:m>
        </m:oMath>
      </m:oMathPara>
    </w:p>
    <w:p>
      <w:pPr>
        <w:pStyle w:val="FirstParagraph"/>
      </w:pPr>
      <w:r>
        <w:t xml:space="preserve">where</w:t>
      </w:r>
      <w:r>
        <w:t xml:space="preserve"> </w:t>
      </w:r>
      <m:oMath>
        <m:sSub>
          <m:e>
            <m:r>
              <m:t>G</m:t>
            </m:r>
          </m:e>
          <m:sub>
            <m:r>
              <m:t>ω</m:t>
            </m:r>
          </m:sub>
        </m:sSub>
      </m:oMath>
      <w:r>
        <w:t xml:space="preserve"> </w:t>
      </w:r>
      <w:r>
        <w:t xml:space="preserve">is a versioned governance policy. The low level optimizes grounded signals; the high level adjusts which signals matter, how they are weighted, and when safety or law overrides apparent reward. User feedback, legal constraints, incident reports, institutional policy, and human concern signals provide top-level correction. This makes reward design auditable and governable rather than an invisible optimization target.</w:t>
      </w:r>
    </w:p>
    <w:bookmarkEnd w:id="180"/>
    <w:bookmarkStart w:id="181" w:name="Xf089d8ed48f32d0a461a6e3626289037b260e09"/>
    <w:p>
      <w:pPr>
        <w:pStyle w:val="Heading3"/>
      </w:pPr>
      <w:r>
        <w:rPr>
          <w:rStyle w:val="SectionNumber"/>
        </w:rPr>
        <w:t xml:space="preserve">13.4.5</w:t>
      </w:r>
      <w:r>
        <w:tab/>
      </w:r>
      <w:r>
        <w:t xml:space="preserve">World-model planning and consequence-aware routing</w:t>
      </w:r>
    </w:p>
    <w:p>
      <w:pPr>
        <w:pStyle w:val="FirstParagraph"/>
      </w:pPr>
      <w:r>
        <w:t xml:space="preserve">Experience streams support world models. This follows the standard reinforcement-learning idea that agents can improve by learning predictive models from experience and using those models for planning; AGI ALPHA reinterprets this as an auditable organizational mechanism rather than a single-agent algorithm [71]. AGI ALPHA defines:</w:t>
      </w:r>
    </w:p>
    <w:p>
      <w:pPr>
        <w:pStyle w:val="BodyText"/>
      </w:pPr>
      <m:oMathPara>
        <m:oMathParaPr>
          <m:jc m:val="center"/>
        </m:oMathParaPr>
        <m:oMath>
          <m:sSub>
            <m:e>
              <m:r>
                <m:t>M</m:t>
              </m:r>
            </m:e>
            <m:sub>
              <m:r>
                <m:t>ϕ</m:t>
              </m:r>
            </m:sub>
          </m:sSub>
          <m:d>
            <m:dPr>
              <m:begChr m:val="("/>
              <m:endChr m:val=")"/>
              <m:sepChr m:val=""/>
              <m:grow/>
            </m:dPr>
            <m:e>
              <m:sSub>
                <m:e>
                  <m:r>
                    <m:t>o</m:t>
                  </m:r>
                </m:e>
                <m:sub>
                  <m:r>
                    <m:t>t</m:t>
                  </m:r>
                  <m:r>
                    <m:rPr>
                      <m:sty m:val="p"/>
                    </m:rPr>
                    <m:t>+</m:t>
                  </m:r>
                  <m:r>
                    <m:t>1</m:t>
                  </m:r>
                </m:sub>
              </m:sSub>
              <m:r>
                <m:rPr>
                  <m:sty m:val="p"/>
                </m:rPr>
                <m:t>,</m:t>
              </m:r>
              <m:sSub>
                <m:e>
                  <m:r>
                    <m:t>r</m:t>
                  </m:r>
                </m:e>
                <m:sub>
                  <m:r>
                    <m:t>t</m:t>
                  </m:r>
                </m:sub>
              </m:sSub>
              <m:r>
                <m:rPr>
                  <m:sty m:val="p"/>
                </m:rPr>
                <m:t>,</m:t>
              </m:r>
              <m:sSub>
                <m:e>
                  <m:r>
                    <m:t>ρ</m:t>
                  </m:r>
                </m:e>
                <m:sub>
                  <m:r>
                    <m:t>t</m:t>
                  </m:r>
                  <m:r>
                    <m:rPr>
                      <m:sty m:val="p"/>
                    </m:rPr>
                    <m:t>+</m:t>
                  </m:r>
                  <m:r>
                    <m:t>1</m:t>
                  </m:r>
                </m:sub>
              </m:sSub>
              <m:r>
                <m:rPr>
                  <m:sty m:val="p"/>
                </m:rPr>
                <m:t>∣</m:t>
              </m:r>
              <m:sSub>
                <m:e>
                  <m:r>
                    <m:t>s</m:t>
                  </m:r>
                </m:e>
                <m:sub>
                  <m:r>
                    <m:t>t</m:t>
                  </m:r>
                </m:sub>
              </m:sSub>
              <m:r>
                <m:rPr>
                  <m:sty m:val="p"/>
                </m:rPr>
                <m:t>,</m:t>
              </m:r>
              <m:sSub>
                <m:e>
                  <m:r>
                    <m:t>a</m:t>
                  </m:r>
                </m:e>
                <m:sub>
                  <m:r>
                    <m:t>t</m:t>
                  </m:r>
                </m:sub>
              </m:sSub>
            </m:e>
          </m:d>
          <m:r>
            <m:rPr>
              <m:sty m:val="p"/>
            </m:rPr>
            <m:t>,</m:t>
          </m:r>
        </m:oMath>
      </m:oMathPara>
    </w:p>
    <w:p>
      <w:pPr>
        <w:pStyle w:val="FirstParagraph"/>
      </w:pPr>
      <w:r>
        <w:t xml:space="preserve">where</w:t>
      </w:r>
      <w:r>
        <w:t xml:space="preserve"> </w:t>
      </w:r>
      <m:oMath>
        <m:sSub>
          <m:e>
            <m:r>
              <m:t>M</m:t>
            </m:r>
          </m:e>
          <m:sub>
            <m:r>
              <m:t>ϕ</m:t>
            </m:r>
          </m:sub>
        </m:sSub>
      </m:oMath>
      <w:r>
        <w:t xml:space="preserve"> </w:t>
      </w:r>
      <w:r>
        <w:t xml:space="preserve">predicts observations, reward, and future risk from a state-action pair. Such models support consequence-aware routing, delayed outcome prediction, safety forecasting, cost and latency forecasting, validator failure prediction, scientific experiment planning, sandbox-to-real escalation, rollback, and quarantine decisions.</w:t>
      </w:r>
    </w:p>
    <w:p>
      <w:pPr>
        <w:pStyle w:val="BodyText"/>
      </w:pPr>
      <w:r>
        <w:t xml:space="preserve">The router family becomes experience-aware:</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r>
                <m:rPr>
                  <m:sty m:val="p"/>
                </m:rPr>
                <m:t>,</m:t>
              </m:r>
              <m:sSub>
                <m:e>
                  <m:r>
                    <m:t>E</m:t>
                  </m:r>
                </m:e>
                <m:sub>
                  <m:r>
                    <m:t>0</m:t>
                  </m:r>
                  <m:r>
                    <m:rPr>
                      <m:sty m:val="p"/>
                    </m:rPr>
                    <m:t>:</m:t>
                  </m:r>
                  <m:r>
                    <m:t>T</m:t>
                  </m:r>
                </m:sub>
              </m:sSub>
              <m:r>
                <m:rPr>
                  <m:sty m:val="p"/>
                </m:rPr>
                <m:t>,</m:t>
              </m:r>
              <m:sSub>
                <m:e>
                  <m:r>
                    <m:t>M</m:t>
                  </m:r>
                </m:e>
                <m:sub>
                  <m:r>
                    <m:t>ϕ</m:t>
                  </m:r>
                </m:sub>
              </m:sSub>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r>
            <m:t>  </m:t>
          </m:r>
          <m:r>
            <m:t>k</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m:oMathPara>
    </w:p>
    <w:p>
      <w:pPr>
        <w:pStyle w:val="FirstParagraph"/>
      </w:pPr>
      <w:r>
        <w:t xml:space="preserve">A router should not merely ask which agent is best for the immediate prompt. It should ask which constellation is most likely to produce valid work after considering downstream validators, delayed outcomes, cost, safety, and reversibility.</w:t>
      </w:r>
    </w:p>
    <w:bookmarkEnd w:id="181"/>
    <w:bookmarkStart w:id="182" w:name="temporal-option-registry"/>
    <w:p>
      <w:pPr>
        <w:pStyle w:val="Heading3"/>
      </w:pPr>
      <w:r>
        <w:rPr>
          <w:rStyle w:val="SectionNumber"/>
        </w:rPr>
        <w:t xml:space="preserve">13.4.6</w:t>
      </w:r>
      <w:r>
        <w:tab/>
      </w:r>
      <w:r>
        <w:t xml:space="preserve">Temporal option registry</w:t>
      </w:r>
    </w:p>
    <w:p>
      <w:pPr>
        <w:pStyle w:val="FirstParagraph"/>
      </w:pPr>
      <w:r>
        <w:t xml:space="preserve">Long streams of experience make reusable temporal abstractions possible. In reinforcement learning, options provide a standard formalism for temporally extended actions; AGI ALPHA turns that idea into commercially independent, validator-bounded organizational macro-workflows [71]. A validated workflow becomes an option or macro-action:</w:t>
      </w:r>
    </w:p>
    <w:p>
      <w:pPr>
        <w:pStyle w:val="BodyText"/>
      </w:pPr>
      <m:oMathPara>
        <m:oMathParaPr>
          <m:jc m:val="center"/>
        </m:oMathParaPr>
        <m:oMath>
          <m:r>
            <m:rPr>
              <m:sty m:val="p"/>
            </m:rPr>
            <m:t>O</m:t>
          </m:r>
          <m:r>
            <m:rPr>
              <m:sty m:val="p"/>
            </m:rPr>
            <m:t>p</m:t>
          </m:r>
          <m:r>
            <m:rPr>
              <m:sty m:val="p"/>
            </m:rPr>
            <m:t>t</m:t>
          </m:r>
          <m:r>
            <m:rPr>
              <m:sty m:val="p"/>
            </m:rPr>
            <m:t>i</m:t>
          </m:r>
          <m:r>
            <m:rPr>
              <m:sty m:val="p"/>
            </m:rPr>
            <m:t>o</m:t>
          </m:r>
          <m:r>
            <m:rPr>
              <m:sty m:val="p"/>
            </m:rPr>
            <m:t>n</m:t>
          </m:r>
          <m:r>
            <m:rPr>
              <m:sty m:val="p"/>
            </m:rPr>
            <m:t>=</m:t>
          </m:r>
          <m:d>
            <m:dPr>
              <m:begChr m:val="("/>
              <m:endChr m:val=")"/>
              <m:sepChr m:val=""/>
              <m:grow/>
            </m:dPr>
            <m:e>
              <m:r>
                <m:rPr>
                  <m:sty m:val="p"/>
                  <m:scr m:val="script"/>
                </m:rPr>
                <m:t>I</m:t>
              </m:r>
              <m:r>
                <m:rPr>
                  <m:sty m:val="p"/>
                </m:rPr>
                <m:t>,</m:t>
              </m:r>
              <m:sSub>
                <m:e>
                  <m:r>
                    <m:t>π</m:t>
                  </m:r>
                </m:e>
                <m:sub>
                  <m:r>
                    <m:t>w</m:t>
                  </m:r>
                  <m:r>
                    <m:t>o</m:t>
                  </m:r>
                  <m:r>
                    <m:t>r</m:t>
                  </m:r>
                  <m:r>
                    <m:t>k</m:t>
                  </m:r>
                  <m:r>
                    <m:t>f</m:t>
                  </m:r>
                  <m:r>
                    <m:t>l</m:t>
                  </m:r>
                  <m:r>
                    <m:t>o</m:t>
                  </m:r>
                  <m:r>
                    <m:t>w</m:t>
                  </m:r>
                </m:sub>
              </m:sSub>
              <m:r>
                <m:rPr>
                  <m:sty m:val="p"/>
                </m:rPr>
                <m:t>,</m:t>
              </m:r>
              <m:sSub>
                <m:e>
                  <m:r>
                    <m:t>V</m:t>
                  </m:r>
                </m:e>
                <m:sub>
                  <m:r>
                    <m:t>g</m:t>
                  </m:r>
                  <m:r>
                    <m:t>a</m:t>
                  </m:r>
                  <m:r>
                    <m:t>t</m:t>
                  </m:r>
                  <m:r>
                    <m:t>e</m:t>
                  </m:r>
                </m:sub>
              </m:sSub>
              <m:r>
                <m:rPr>
                  <m:sty m:val="p"/>
                </m:rPr>
                <m:t>,</m:t>
              </m:r>
              <m:sSub>
                <m:e>
                  <m:r>
                    <m:t>τ</m:t>
                  </m:r>
                </m:e>
                <m:sub>
                  <m:r>
                    <m:t>t</m:t>
                  </m:r>
                  <m:r>
                    <m:t>e</m:t>
                  </m:r>
                  <m:r>
                    <m:t>r</m:t>
                  </m:r>
                  <m:r>
                    <m:t>m</m:t>
                  </m:r>
                </m:sub>
              </m:sSub>
              <m:r>
                <m:rPr>
                  <m:sty m:val="p"/>
                </m:rPr>
                <m:t>,</m:t>
              </m:r>
              <m:sSub>
                <m:e>
                  <m:r>
                    <m:t>ρ</m:t>
                  </m:r>
                </m:e>
                <m:sub>
                  <m:r>
                    <m:t>r</m:t>
                  </m:r>
                  <m:r>
                    <m:t>i</m:t>
                  </m:r>
                  <m:r>
                    <m:t>s</m:t>
                  </m:r>
                  <m:r>
                    <m:t>k</m:t>
                  </m:r>
                </m:sub>
              </m:sSub>
              <m:r>
                <m:rPr>
                  <m:sty m:val="p"/>
                </m:rPr>
                <m:t>,</m:t>
              </m:r>
              <m:sSub>
                <m:e>
                  <m:r>
                    <m:t>H</m:t>
                  </m:r>
                </m:e>
                <m:sub>
                  <m:r>
                    <m:t>e</m:t>
                  </m:r>
                  <m:r>
                    <m:t>v</m:t>
                  </m:r>
                  <m:r>
                    <m:t>i</m:t>
                  </m:r>
                  <m:r>
                    <m:t>d</m:t>
                  </m:r>
                  <m:r>
                    <m:t>e</m:t>
                  </m:r>
                  <m:r>
                    <m:t>n</m:t>
                  </m:r>
                  <m:r>
                    <m:t>c</m:t>
                  </m:r>
                  <m:r>
                    <m:t>e</m:t>
                  </m:r>
                </m:sub>
              </m:sSub>
            </m:e>
          </m:d>
          <m:r>
            <m:rPr>
              <m:sty m:val="p"/>
            </m:rPr>
            <m:t>.</m:t>
          </m:r>
        </m:oMath>
      </m:oMathPara>
    </w:p>
    <w:p>
      <w:pPr>
        <w:pStyle w:val="FirstParagraph"/>
      </w:pPr>
      <w:r>
        <w:t xml:space="preserve">Here</w:t>
      </w:r>
      <w:r>
        <w:t xml:space="preserve"> </w:t>
      </w:r>
      <m:oMath>
        <m:r>
          <m:rPr>
            <m:sty m:val="p"/>
            <m:scr m:val="script"/>
          </m:rPr>
          <m:t>I</m:t>
        </m:r>
      </m:oMath>
      <w:r>
        <w:t xml:space="preserve"> </w:t>
      </w:r>
      <w:r>
        <w:t xml:space="preserve">is the initiation condition,</w:t>
      </w:r>
      <w:r>
        <w:t xml:space="preserve"> </w:t>
      </w:r>
      <m:oMath>
        <m:sSub>
          <m:e>
            <m:r>
              <m:t>π</m:t>
            </m:r>
          </m:e>
          <m:sub>
            <m:r>
              <m:t>w</m:t>
            </m:r>
            <m:r>
              <m:t>o</m:t>
            </m:r>
            <m:r>
              <m:t>r</m:t>
            </m:r>
            <m:r>
              <m:t>k</m:t>
            </m:r>
            <m:r>
              <m:t>f</m:t>
            </m:r>
            <m:r>
              <m:t>l</m:t>
            </m:r>
            <m:r>
              <m:t>o</m:t>
            </m:r>
            <m:r>
              <m:t>w</m:t>
            </m:r>
          </m:sub>
        </m:sSub>
      </m:oMath>
      <w:r>
        <w:t xml:space="preserve"> </w:t>
      </w:r>
      <w:r>
        <w:t xml:space="preserve">is the workflow policy,</w:t>
      </w:r>
      <w:r>
        <w:t xml:space="preserve"> </w:t>
      </w:r>
      <m:oMath>
        <m:sSub>
          <m:e>
            <m:r>
              <m:t>V</m:t>
            </m:r>
          </m:e>
          <m:sub>
            <m:r>
              <m:t>g</m:t>
            </m:r>
            <m:r>
              <m:t>a</m:t>
            </m:r>
            <m:r>
              <m:t>t</m:t>
            </m:r>
            <m:r>
              <m:t>e</m:t>
            </m:r>
          </m:sub>
        </m:sSub>
      </m:oMath>
      <w:r>
        <w:t xml:space="preserve"> </w:t>
      </w:r>
      <w:r>
        <w:t xml:space="preserve">is the validator,</w:t>
      </w:r>
      <w:r>
        <w:t xml:space="preserve"> </w:t>
      </w:r>
      <m:oMath>
        <m:sSub>
          <m:e>
            <m:r>
              <m:t>τ</m:t>
            </m:r>
          </m:e>
          <m:sub>
            <m:r>
              <m:t>t</m:t>
            </m:r>
            <m:r>
              <m:t>e</m:t>
            </m:r>
            <m:r>
              <m:t>r</m:t>
            </m:r>
            <m:r>
              <m:t>m</m:t>
            </m:r>
          </m:sub>
        </m:sSub>
      </m:oMath>
      <w:r>
        <w:t xml:space="preserve"> </w:t>
      </w:r>
      <w:r>
        <w:t xml:space="preserve">is the termination condition,</w:t>
      </w:r>
      <w:r>
        <w:t xml:space="preserve"> </w:t>
      </w:r>
      <m:oMath>
        <m:sSub>
          <m:e>
            <m:r>
              <m:t>ρ</m:t>
            </m:r>
          </m:e>
          <m:sub>
            <m:r>
              <m:t>r</m:t>
            </m:r>
            <m:r>
              <m:t>i</m:t>
            </m:r>
            <m:r>
              <m:t>s</m:t>
            </m:r>
            <m:r>
              <m:t>k</m:t>
            </m:r>
          </m:sub>
        </m:sSub>
      </m:oMath>
      <w:r>
        <w:t xml:space="preserve"> </w:t>
      </w:r>
      <w:r>
        <w:t xml:space="preserve">is the risk class, and</w:t>
      </w:r>
      <w:r>
        <w:t xml:space="preserve"> </w:t>
      </w:r>
      <m:oMath>
        <m:sSub>
          <m:e>
            <m:r>
              <m:t>H</m:t>
            </m:r>
          </m:e>
          <m:sub>
            <m:r>
              <m:t>e</m:t>
            </m:r>
            <m:r>
              <m:t>v</m:t>
            </m:r>
            <m:r>
              <m:t>i</m:t>
            </m:r>
            <m:r>
              <m:t>d</m:t>
            </m:r>
            <m:r>
              <m:t>e</m:t>
            </m:r>
            <m:r>
              <m:t>n</m:t>
            </m:r>
            <m:r>
              <m:t>c</m:t>
            </m:r>
            <m:r>
              <m:t>e</m:t>
            </m:r>
          </m:sub>
        </m:sSub>
      </m:oMath>
      <w:r>
        <w:t xml:space="preserve"> </w:t>
      </w:r>
      <w:r>
        <w:t xml:space="preserve">is the evidence history. Examples include software repair, benchmark execution, literature review, simulation, red-team review, deployment rollback, and scientific experiment options. Temporal abstraction matters because civilization-scale work is not a collection of one-shot answers; it is the repeated reuse and improvement of verified procedures.</w:t>
      </w:r>
    </w:p>
    <w:bookmarkEnd w:id="182"/>
    <w:bookmarkStart w:id="183" w:name="anti-reward-hacking-controls"/>
    <w:p>
      <w:pPr>
        <w:pStyle w:val="Heading3"/>
      </w:pPr>
      <w:r>
        <w:rPr>
          <w:rStyle w:val="SectionNumber"/>
        </w:rPr>
        <w:t xml:space="preserve">13.4.7</w:t>
      </w:r>
      <w:r>
        <w:tab/>
      </w:r>
      <w:r>
        <w:t xml:space="preserve">Anti-reward-hacking controls</w:t>
      </w:r>
    </w:p>
    <w:p>
      <w:pPr>
        <w:pStyle w:val="FirstParagraph"/>
      </w:pPr>
      <w:r>
        <w:t xml:space="preserve">Grounded rewards are necessary, but unsafe if treated as the only objective. AGI ALPHA therefore requires reward provenance, reward versioning, counterfactual reward audits, adversarial reward tests, delayed-outcome checks, independent validator review, safety overrides, rollback and quarantine, human concern signals, reward-model incident reports, and replay before learning from suspicious traces.</w:t>
      </w:r>
    </w:p>
    <w:p>
      <w:pPr>
        <w:pStyle w:val="BodyText"/>
      </w:pPr>
      <w:r>
        <w:t xml:space="preserve">The system is allowed to learn from experience only when the experience remains traceable, replayable, and governed.</w:t>
      </w:r>
    </w:p>
    <w:bookmarkEnd w:id="183"/>
    <w:bookmarkStart w:id="184" w:name="commercial-independence-1"/>
    <w:p>
      <w:pPr>
        <w:pStyle w:val="Heading3"/>
      </w:pPr>
      <w:r>
        <w:rPr>
          <w:rStyle w:val="SectionNumber"/>
        </w:rPr>
        <w:t xml:space="preserve">13.4.8</w:t>
      </w:r>
      <w:r>
        <w:tab/>
      </w:r>
      <w:r>
        <w:t xml:space="preserve">Commercial independence</w:t>
      </w:r>
    </w:p>
    <w:p>
      <w:pPr>
        <w:pStyle w:val="FirstParagraph"/>
      </w:pPr>
      <w:r>
        <w:t xml:space="preserve">Silver and Sutton are cited as conceptual inspiration and prior-art context for the shift from human-data-centric systems toward experience-grounded agents, and Sutton and Barto are cited for standard reinforcement-learning concepts such as world models and temporal abstraction. AGI ALPHA does not depend on their code, figures, algorithms, training recipes, terminology beyond ordinary citation, or implementation details. AGI ALPHA defines its own commercially independent experience tuple, evidence-stream architecture, grounded reward ledger, validator-reward separation, world-model planning interface, temporal option registry, router-family extension, safety controls, and settlement mechanism.</w:t>
      </w:r>
    </w:p>
    <w:bookmarkEnd w:id="184"/>
    <w:bookmarkEnd w:id="185"/>
    <w:bookmarkStart w:id="201" w:name="X143d51da759f0ce8f2eb45c875267ac69ff263a"/>
    <w:p>
      <w:pPr>
        <w:pStyle w:val="Heading2"/>
      </w:pPr>
      <w:r>
        <w:rPr>
          <w:rStyle w:val="SectionNumber"/>
        </w:rPr>
        <w:t xml:space="preserve">13.5</w:t>
      </w:r>
      <w:r>
        <w:tab/>
      </w:r>
      <w:r>
        <w:t xml:space="preserve">Planning with Learned Organizational Models: MuZero-Inspired AGI ALPHA without Implementation Dependence</w:t>
      </w:r>
    </w:p>
    <w:p>
      <w:pPr>
        <w:pStyle w:val="FirstParagraph"/>
      </w:pPr>
      <w:r>
        <w:t xml:space="preserve">MuZero’s frontier contribution was not generic model-based reinforcement learning. The key scientific idea was value-relevant planning: learn an abstract latent model that predicts the quantities directly useful for planning - reward, policy, and value - without requiring the hidden state to reconstruct the full observation or match the environment’s true state [72]. In games and Atari, this allowed search to operate over a learned internal model even when the full dynamics were unknown. AGI ALPHA takes this only as conceptual inspiration. The commercial system defined here does not depend on MuZero code, pseudocode, figures, architecture, weights, training recipes, hyperparameters, or implementation details.</w:t>
      </w:r>
    </w:p>
    <w:p>
      <w:pPr>
        <w:pStyle w:val="BodyText"/>
      </w:pPr>
      <w:r>
        <w:t xml:space="preserve">The AGI ALPHA translation is organizational rather than game-specific. The environment is not a board or screen. It is a stream of jobs, agents, tools, validators, cost ledgers, safety states, delayed outcomes, memory graphs, and settlement updates. The planning problem is not</w:t>
      </w:r>
      <w:r>
        <w:t xml:space="preserve"> </w:t>
      </w:r>
      <w:r>
        <w:t xml:space="preserve">“</w:t>
      </w:r>
      <w:r>
        <w:t xml:space="preserve">which move wins a game?</w:t>
      </w:r>
      <w:r>
        <w:t xml:space="preserve">”</w:t>
      </w:r>
      <w:r>
        <w:t xml:space="preserve"> </w:t>
      </w:r>
      <w:r>
        <w:t xml:space="preserve">but</w:t>
      </w:r>
      <w:r>
        <w:t xml:space="preserve"> </w:t>
      </w:r>
      <w:r>
        <w:t xml:space="preserve">“</w:t>
      </w:r>
      <w:r>
        <w:t xml:space="preserve">which bounded organizational action produces verified work under cost, safety, validator, and governance constraints?</w:t>
      </w:r>
      <w:r>
        <w:t xml:space="preserve">”</w:t>
      </w:r>
    </w:p>
    <w:p>
      <w:pPr>
        <w:pStyle w:val="BodyText"/>
      </w:pPr>
      <w:r>
        <w:t xml:space="preserve">The resulting principle is:</w:t>
      </w:r>
    </w:p>
    <w:p>
      <w:pPr>
        <w:pStyle w:val="BodyText"/>
      </w:pPr>
      <m:oMathPara>
        <m:oMathParaPr>
          <m:jc m:val="center"/>
        </m:oMathParaPr>
        <m:oMath>
          <m:r>
            <m:rPr>
              <m:nor/>
              <m:sty m:val="p"/>
            </m:rPr>
            <m:t>Plan over proof-relevant latent work states, not over complete world reconstructions.</m:t>
          </m:r>
        </m:oMath>
      </m:oMathPara>
    </w:p>
    <w:bookmarkStart w:id="186" w:name="agi-alpha-native-method-family-2"/>
    <w:p>
      <w:pPr>
        <w:pStyle w:val="Heading3"/>
      </w:pPr>
      <w:r>
        <w:rPr>
          <w:rStyle w:val="SectionNumber"/>
        </w:rPr>
        <w:t xml:space="preserve">13.5.1</w:t>
      </w:r>
      <w:r>
        <w:tab/>
      </w:r>
      <w:r>
        <w:t xml:space="preserve">AGI ALPHA-native method family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Proof-Equivalent Organizational Models</w:t>
            </w:r>
          </w:p>
        </w:tc>
        <w:tc>
          <w:tcPr/>
          <w:p>
            <w:pPr>
              <w:pStyle w:val="Compact"/>
              <w:jc w:val="left"/>
            </w:pPr>
            <w:r>
              <w:t xml:space="preserve">Abstract models whose predictions are sufficient for selecting proof-producing organizational actions, without reconstructing the full external environment.</w:t>
            </w:r>
          </w:p>
        </w:tc>
      </w:tr>
      <w:tr>
        <w:tc>
          <w:tcPr/>
          <w:p>
            <w:pPr>
              <w:pStyle w:val="Compact"/>
              <w:jc w:val="left"/>
            </w:pPr>
            <w:r>
              <w:t xml:space="preserve">Latent Evidence Dynamics</w:t>
            </w:r>
          </w:p>
        </w:tc>
        <w:tc>
          <w:tcPr/>
          <w:p>
            <w:pPr>
              <w:pStyle w:val="Compact"/>
              <w:jc w:val="left"/>
            </w:pPr>
            <w:r>
              <w:t xml:space="preserve">Learned transitions over compressed evidence states induced by organizational actions such as delegate, retrieve, code, test, validate, escalate, quarantine, stop, or settle.</w:t>
            </w:r>
          </w:p>
        </w:tc>
      </w:tr>
      <w:tr>
        <w:tc>
          <w:tcPr/>
          <w:p>
            <w:pPr>
              <w:pStyle w:val="Compact"/>
              <w:jc w:val="left"/>
            </w:pPr>
            <w:r>
              <w:t xml:space="preserve">Validator-Aware Tree Planning</w:t>
            </w:r>
          </w:p>
        </w:tc>
        <w:tc>
          <w:tcPr/>
          <w:p>
            <w:pPr>
              <w:pStyle w:val="Compact"/>
              <w:jc w:val="left"/>
            </w:pPr>
            <w:r>
              <w:t xml:space="preserve">Bounded lookahead search in which branches are constrained by validator availability, risk class, tool permissions, budget, and escalation rules.</w:t>
            </w:r>
          </w:p>
        </w:tc>
      </w:tr>
      <w:tr>
        <w:tc>
          <w:tcPr/>
          <w:p>
            <w:pPr>
              <w:pStyle w:val="Compact"/>
              <w:jc w:val="left"/>
            </w:pPr>
            <w:r>
              <w:t xml:space="preserve">Search-Improved Routing</w:t>
            </w:r>
          </w:p>
        </w:tc>
        <w:tc>
          <w:tcPr/>
          <w:p>
            <w:pPr>
              <w:pStyle w:val="Compact"/>
              <w:jc w:val="left"/>
            </w:pPr>
            <w:r>
              <w:t xml:space="preserve">Routing targets generated by internal work search and then used to improve future routing policies.</w:t>
            </w:r>
          </w:p>
        </w:tc>
      </w:tr>
      <w:tr>
        <w:tc>
          <w:tcPr/>
          <w:p>
            <w:pPr>
              <w:pStyle w:val="Compact"/>
              <w:jc w:val="left"/>
            </w:pPr>
            <w:r>
              <w:t xml:space="preserve">Evidence Reanalyze</w:t>
            </w:r>
          </w:p>
        </w:tc>
        <w:tc>
          <w:tcPr/>
          <w:p>
            <w:pPr>
              <w:pStyle w:val="Compact"/>
              <w:jc w:val="left"/>
            </w:pPr>
            <w:r>
              <w:t xml:space="preserve">Revisit old evidence bundles with newer routers and work models to generate updated routing, value, reward, and validator-risk targets while preserving provenance.</w:t>
            </w:r>
          </w:p>
        </w:tc>
      </w:tr>
      <w:tr>
        <w:tc>
          <w:tcPr/>
          <w:p>
            <w:pPr>
              <w:pStyle w:val="Compact"/>
              <w:jc w:val="left"/>
            </w:pPr>
            <w:r>
              <w:t xml:space="preserve">ProofZero Planning Layer</w:t>
            </w:r>
          </w:p>
        </w:tc>
        <w:tc>
          <w:tcPr/>
          <w:p>
            <w:pPr>
              <w:pStyle w:val="Compact"/>
              <w:jc w:val="left"/>
            </w:pPr>
            <w:r>
              <w:t xml:space="preserve">AGI ALPHA’s native planning layer over latent evidence states; the name denotes zero dependence on full environment reconstruction, not dependence on any third-party system.</w:t>
            </w:r>
          </w:p>
        </w:tc>
      </w:tr>
      <w:tr>
        <w:tc>
          <w:tcPr/>
          <w:p>
            <w:pPr>
              <w:pStyle w:val="Compact"/>
              <w:jc w:val="left"/>
            </w:pPr>
            <w:r>
              <w:t xml:space="preserve">Cost-Risk-Value Backup</w:t>
            </w:r>
          </w:p>
        </w:tc>
        <w:tc>
          <w:tcPr/>
          <w:p>
            <w:pPr>
              <w:pStyle w:val="Compact"/>
              <w:jc w:val="left"/>
            </w:pPr>
            <w:r>
              <w:t xml:space="preserve">A backup rule that propagates predicted verified value while subtracting expected cost, latency, validator failure, and safety risk.</w:t>
            </w:r>
          </w:p>
        </w:tc>
      </w:tr>
      <w:tr>
        <w:tc>
          <w:tcPr/>
          <w:p>
            <w:pPr>
              <w:pStyle w:val="Compact"/>
              <w:jc w:val="left"/>
            </w:pPr>
            <w:r>
              <w:t xml:space="preserve">Abstract Work-State Planning</w:t>
            </w:r>
          </w:p>
        </w:tc>
        <w:tc>
          <w:tcPr/>
          <w:p>
            <w:pPr>
              <w:pStyle w:val="Compact"/>
              <w:jc w:val="left"/>
            </w:pPr>
            <w:r>
              <w:t xml:space="preserve">Planning over latent organizational states representing evidence, capabilities, risks, and validator conditions rather than raw observations.</w:t>
            </w:r>
          </w:p>
        </w:tc>
      </w:tr>
      <w:tr>
        <w:tc>
          <w:tcPr/>
          <w:p>
            <w:pPr>
              <w:pStyle w:val="Compact"/>
              <w:jc w:val="left"/>
            </w:pPr>
            <w:r>
              <w:t xml:space="preserve">Policy/Value/Reward Heads for Machine Labor</w:t>
            </w:r>
          </w:p>
        </w:tc>
        <w:tc>
          <w:tcPr/>
          <w:p>
            <w:pPr>
              <w:pStyle w:val="Compact"/>
              <w:jc w:val="left"/>
            </w:pPr>
            <w:r>
              <w:t xml:space="preserve">Prediction heads for routing policy, downstream verified value, grounded reward, and validator/cost/safety outcomes.</w:t>
            </w:r>
          </w:p>
        </w:tc>
      </w:tr>
      <w:tr>
        <w:tc>
          <w:tcPr/>
          <w:p>
            <w:pPr>
              <w:pStyle w:val="Compact"/>
              <w:jc w:val="left"/>
            </w:pPr>
            <w:r>
              <w:t xml:space="preserve">Bounded Hypothetical Work Search</w:t>
            </w:r>
          </w:p>
        </w:tc>
        <w:tc>
          <w:tcPr/>
          <w:p>
            <w:pPr>
              <w:pStyle w:val="Compact"/>
              <w:jc w:val="left"/>
            </w:pPr>
            <w:r>
              <w:t xml:space="preserve">Counterfactual exploration of organizational action branches under explicit tool, budget, safety, and governance constraints.</w:t>
            </w:r>
          </w:p>
        </w:tc>
      </w:tr>
    </w:tbl>
    <w:bookmarkEnd w:id="186"/>
    <w:bookmarkStart w:id="190" w:name="formal-planning-model"/>
    <w:p>
      <w:pPr>
        <w:pStyle w:val="Heading3"/>
      </w:pPr>
      <w:r>
        <w:rPr>
          <w:rStyle w:val="SectionNumber"/>
        </w:rPr>
        <w:t xml:space="preserve">13.5.2</w:t>
      </w:r>
      <w:r>
        <w:tab/>
      </w:r>
      <w:r>
        <w:t xml:space="preserve">Formal planning model</w:t>
      </w:r>
    </w:p>
    <w:p>
      <w:pPr>
        <w:pStyle w:val="FirstParagraph"/>
      </w:pPr>
      <w:r>
        <w:t xml:space="preserve">Let</w:t>
      </w:r>
      <w:r>
        <w:t xml:space="preserve"> </w:t>
      </w:r>
      <m:oMath>
        <m:sSub>
          <m:e>
            <m:r>
              <m:t>e</m:t>
            </m:r>
          </m:e>
          <m:sub>
            <m:r>
              <m:t>t</m:t>
            </m:r>
          </m:sub>
        </m:sSub>
      </m:oMath>
      <w:r>
        <w:t xml:space="preserve"> </w:t>
      </w:r>
      <w:r>
        <w:t xml:space="preserve">be the current evidence state and</w:t>
      </w:r>
      <w:r>
        <w:t xml:space="preserve"> </w:t>
      </w:r>
      <m:oMath>
        <m:sSub>
          <m:e>
            <m:r>
              <m:t>a</m:t>
            </m:r>
          </m:e>
          <m:sub>
            <m:r>
              <m:t>t</m:t>
            </m:r>
          </m:sub>
        </m:sSub>
      </m:oMath>
      <w:r>
        <w:t xml:space="preserve"> </w:t>
      </w:r>
      <w:r>
        <w:t xml:space="preserve">be a candidate organizational action. Actions may include:</w:t>
      </w:r>
    </w:p>
    <w:p>
      <w:pPr>
        <w:pStyle w:val="BodyText"/>
      </w:pPr>
      <m:oMathPara>
        <m:oMathParaPr>
          <m:jc m:val="center"/>
        </m:oMathParaPr>
        <m:oMath>
          <m:sSub>
            <m:e>
              <m:r>
                <m:t>a</m:t>
              </m:r>
            </m:e>
            <m:sub>
              <m:r>
                <m:t>t</m:t>
              </m:r>
            </m:sub>
          </m:sSub>
          <m:r>
            <m:rPr>
              <m:sty m:val="p"/>
            </m:rPr>
            <m:t>∈</m:t>
          </m:r>
          <m:r>
            <m:rPr>
              <m:sty m:val="p"/>
            </m:rPr>
            <m:t>{</m:t>
          </m:r>
          <m:r>
            <m:rPr>
              <m:nor/>
              <m:sty m:val="p"/>
            </m:rPr>
            <m:t>delegate</m:t>
          </m:r>
          <m:r>
            <m:rPr>
              <m:sty m:val="p"/>
            </m:rPr>
            <m:t>,</m:t>
          </m:r>
          <m:r>
            <m:rPr>
              <m:nor/>
              <m:sty m:val="p"/>
            </m:rPr>
            <m:t>retrieve</m:t>
          </m:r>
          <m:r>
            <m:rPr>
              <m:sty m:val="p"/>
            </m:rPr>
            <m:t>,</m:t>
          </m:r>
          <m:r>
            <m:rPr>
              <m:nor/>
              <m:sty m:val="p"/>
            </m:rPr>
            <m:t>code</m:t>
          </m:r>
          <m:r>
            <m:rPr>
              <m:sty m:val="p"/>
            </m:rPr>
            <m:t>,</m:t>
          </m:r>
          <m:r>
            <m:rPr>
              <m:nor/>
              <m:sty m:val="p"/>
            </m:rPr>
            <m:t>test</m:t>
          </m:r>
          <m:r>
            <m:rPr>
              <m:sty m:val="p"/>
            </m:rPr>
            <m:t>,</m:t>
          </m:r>
          <m:r>
            <m:rPr>
              <m:nor/>
              <m:sty m:val="p"/>
            </m:rPr>
            <m:t>validate</m:t>
          </m:r>
          <m:r>
            <m:rPr>
              <m:sty m:val="p"/>
            </m:rPr>
            <m:t>,</m:t>
          </m:r>
          <m:r>
            <m:rPr>
              <m:nor/>
              <m:sty m:val="p"/>
            </m:rPr>
            <m:t>escalate</m:t>
          </m:r>
          <m:r>
            <m:rPr>
              <m:sty m:val="p"/>
            </m:rPr>
            <m:t>,</m:t>
          </m:r>
          <m:r>
            <m:rPr>
              <m:nor/>
              <m:sty m:val="p"/>
            </m:rPr>
            <m:t>stop</m:t>
          </m:r>
          <m:r>
            <m:rPr>
              <m:sty m:val="p"/>
            </m:rPr>
            <m:t>,</m:t>
          </m:r>
          <m:r>
            <m:rPr>
              <m:nor/>
              <m:sty m:val="p"/>
            </m:rPr>
            <m:t>quarantine</m:t>
          </m:r>
          <m:r>
            <m:rPr>
              <m:sty m:val="p"/>
            </m:rPr>
            <m:t>,</m:t>
          </m:r>
          <m:r>
            <m:rPr>
              <m:nor/>
              <m:sty m:val="p"/>
            </m:rPr>
            <m:t>settle</m:t>
          </m:r>
          <m:r>
            <m:rPr>
              <m:sty m:val="p"/>
            </m:rPr>
            <m:t>}</m:t>
          </m:r>
          <m:r>
            <m:rPr>
              <m:sty m:val="p"/>
            </m:rPr>
            <m:t>.</m:t>
          </m:r>
        </m:oMath>
      </m:oMathPara>
    </w:p>
    <w:p>
      <w:pPr>
        <w:pStyle w:val="FirstParagraph"/>
      </w:pPr>
      <w:r>
        <w:t xml:space="preserve">AGI ALPHA learns a commercially independent latent work model:</w:t>
      </w:r>
    </w:p>
    <w:p>
      <w:pPr>
        <w:pStyle w:val="BodyText"/>
      </w:pPr>
      <m:oMathPara>
        <m:oMathParaPr>
          <m:jc m:val="center"/>
        </m:oMathParaPr>
        <m:oMath>
          <m:sSub>
            <m:e>
              <m:r>
                <m:t>z</m:t>
              </m:r>
            </m:e>
            <m:sub>
              <m:r>
                <m:t>0</m:t>
              </m:r>
            </m:sub>
          </m:sSub>
          <m:r>
            <m:rPr>
              <m:sty m:val="p"/>
            </m:rPr>
            <m:t>=</m:t>
          </m:r>
          <m:sSub>
            <m:e>
              <m:r>
                <m:t>H</m:t>
              </m:r>
            </m:e>
            <m:sub>
              <m:r>
                <m:t>θ</m:t>
              </m:r>
            </m:sub>
          </m:sSub>
          <m:d>
            <m:dPr>
              <m:begChr m:val="("/>
              <m:endChr m:val=")"/>
              <m:sepChr m:val=""/>
              <m:grow/>
            </m:dPr>
            <m:e>
              <m:sSub>
                <m:e>
                  <m:r>
                    <m:t>e</m:t>
                  </m:r>
                </m:e>
                <m:sub>
                  <m:r>
                    <m:t>t</m:t>
                  </m:r>
                </m:sub>
              </m:sSub>
            </m:e>
          </m:d>
          <m:r>
            <m:rPr>
              <m:sty m:val="p"/>
            </m:rPr>
            <m:t>,</m:t>
          </m:r>
        </m:oMath>
      </m:oMathPara>
    </w:p>
    <w:p>
      <w:pPr>
        <w:pStyle w:val="FirstParagraph"/>
      </w:pPr>
      <m:oMathPara>
        <m:oMathParaPr>
          <m:jc m:val="center"/>
        </m:oMathParaPr>
        <m:oMath>
          <m:sSub>
            <m:e>
              <m:r>
                <m:t>r</m:t>
              </m:r>
            </m:e>
            <m:sub>
              <m:r>
                <m:t>k</m:t>
              </m:r>
            </m:sub>
          </m:sSub>
          <m:r>
            <m:rPr>
              <m:sty m:val="p"/>
            </m:rPr>
            <m:t>,</m:t>
          </m:r>
          <m:sSub>
            <m:e>
              <m:r>
                <m:t>z</m:t>
              </m:r>
            </m:e>
            <m:sub>
              <m:r>
                <m:t>k</m:t>
              </m:r>
            </m:sub>
          </m:sSub>
          <m:r>
            <m:rPr>
              <m:sty m:val="p"/>
            </m:rPr>
            <m:t>=</m:t>
          </m:r>
          <m:sSub>
            <m:e>
              <m:r>
                <m:t>G</m:t>
              </m:r>
            </m:e>
            <m:sub>
              <m:r>
                <m:t>θ</m:t>
              </m:r>
            </m:sub>
          </m:sSub>
          <m:d>
            <m:dPr>
              <m:begChr m:val="("/>
              <m:endChr m:val=")"/>
              <m:sepChr m:val=""/>
              <m:grow/>
            </m:dPr>
            <m:e>
              <m:sSub>
                <m:e>
                  <m:r>
                    <m:t>z</m:t>
                  </m:r>
                </m:e>
                <m:sub>
                  <m:r>
                    <m:t>k</m:t>
                  </m:r>
                  <m:r>
                    <m:rPr>
                      <m:sty m:val="p"/>
                    </m:rPr>
                    <m:t>−</m:t>
                  </m:r>
                  <m:r>
                    <m:t>1</m:t>
                  </m:r>
                </m:sub>
              </m:sSub>
              <m:r>
                <m:rPr>
                  <m:sty m:val="p"/>
                </m:rPr>
                <m:t>,</m:t>
              </m:r>
              <m:sSub>
                <m:e>
                  <m:r>
                    <m:t>a</m:t>
                  </m:r>
                </m:e>
                <m:sub>
                  <m:r>
                    <m:t>k</m:t>
                  </m:r>
                </m:sub>
              </m:sSub>
            </m:e>
          </m:d>
          <m:r>
            <m:rPr>
              <m:sty m:val="p"/>
            </m:rPr>
            <m:t>,</m:t>
          </m:r>
        </m:oMath>
      </m:oMathPara>
    </w:p>
    <w:p>
      <w:pPr>
        <w:pStyle w:val="FirstParagraph"/>
      </w:pPr>
      <m:oMathPara>
        <m:oMathParaPr>
          <m:jc m:val="center"/>
        </m:oMathParaPr>
        <m:oMath>
          <m:sSub>
            <m:e>
              <m:r>
                <m:t>p</m:t>
              </m:r>
            </m:e>
            <m:sub>
              <m:r>
                <m:t>k</m:t>
              </m:r>
            </m:sub>
          </m:sSub>
          <m:r>
            <m:rPr>
              <m:sty m:val="p"/>
            </m:rPr>
            <m:t>,</m:t>
          </m:r>
          <m:sSub>
            <m:e>
              <m:r>
                <m:t>v</m:t>
              </m:r>
            </m:e>
            <m:sub>
              <m:r>
                <m:t>k</m:t>
              </m:r>
            </m:sub>
          </m:sSub>
          <m:r>
            <m:rPr>
              <m:sty m:val="p"/>
            </m:rPr>
            <m:t>,</m:t>
          </m:r>
          <m:sSub>
            <m:e>
              <m:r>
                <m:t>q</m:t>
              </m:r>
            </m:e>
            <m:sub>
              <m:r>
                <m:t>k</m:t>
              </m:r>
            </m:sub>
          </m:sSub>
          <m:r>
            <m:rPr>
              <m:sty m:val="p"/>
            </m:rPr>
            <m:t>=</m:t>
          </m:r>
          <m:sSub>
            <m:e>
              <m:r>
                <m:t>F</m:t>
              </m:r>
            </m:e>
            <m:sub>
              <m:r>
                <m:t>θ</m:t>
              </m:r>
            </m:sub>
          </m:sSub>
          <m:d>
            <m:dPr>
              <m:begChr m:val="("/>
              <m:endChr m:val=")"/>
              <m:sepChr m:val=""/>
              <m:grow/>
            </m:dPr>
            <m:e>
              <m:sSub>
                <m:e>
                  <m:r>
                    <m:t>z</m:t>
                  </m:r>
                </m:e>
                <m:sub>
                  <m:r>
                    <m:t>k</m:t>
                  </m:r>
                </m:sub>
              </m:sSub>
            </m:e>
          </m:d>
          <m:r>
            <m:rPr>
              <m:sty m:val="p"/>
            </m:rPr>
            <m:t>.</m:t>
          </m:r>
        </m:oMath>
      </m:oMathPara>
    </w:p>
    <w:p>
      <w:pPr>
        <w:pStyle w:val="FirstParagraph"/>
      </w:pPr>
      <w:r>
        <w:t xml:space="preserve">Here</w:t>
      </w:r>
      <w:r>
        <w:t xml:space="preserve"> </w:t>
      </w:r>
      <m:oMath>
        <m:sSub>
          <m:e>
            <m:r>
              <m:t>z</m:t>
            </m:r>
          </m:e>
          <m:sub>
            <m:r>
              <m:t>k</m:t>
            </m:r>
          </m:sub>
        </m:sSub>
      </m:oMath>
      <w:r>
        <w:t xml:space="preserve"> </w:t>
      </w:r>
      <w:r>
        <w:t xml:space="preserve">is an abstract evidence state, not a reconstruction of the full environment.</w:t>
      </w:r>
      <w:r>
        <w:t xml:space="preserve"> </w:t>
      </w:r>
      <m:oMath>
        <m:sSub>
          <m:e>
            <m:r>
              <m:t>r</m:t>
            </m:r>
          </m:e>
          <m:sub>
            <m:r>
              <m:t>k</m:t>
            </m:r>
          </m:sub>
        </m:sSub>
      </m:oMath>
      <w:r>
        <w:t xml:space="preserve"> </w:t>
      </w:r>
      <w:r>
        <w:t xml:space="preserve">predicts grounded reward,</w:t>
      </w:r>
      <w:r>
        <w:t xml:space="preserve"> </w:t>
      </w:r>
      <m:oMath>
        <m:sSub>
          <m:e>
            <m:r>
              <m:t>p</m:t>
            </m:r>
          </m:e>
          <m:sub>
            <m:r>
              <m:t>k</m:t>
            </m:r>
          </m:sub>
        </m:sSub>
      </m:oMath>
      <w:r>
        <w:t xml:space="preserve"> </w:t>
      </w:r>
      <w:r>
        <w:t xml:space="preserve">predicts the next organizational-action policy,</w:t>
      </w:r>
      <w:r>
        <w:t xml:space="preserve"> </w:t>
      </w:r>
      <m:oMath>
        <m:sSub>
          <m:e>
            <m:r>
              <m:t>v</m:t>
            </m:r>
          </m:e>
          <m:sub>
            <m:r>
              <m:t>k</m:t>
            </m:r>
          </m:sub>
        </m:sSub>
      </m:oMath>
      <w:r>
        <w:t xml:space="preserve"> </w:t>
      </w:r>
      <w:r>
        <w:t xml:space="preserve">predicts downstream verified value, and</w:t>
      </w:r>
      <w:r>
        <w:t xml:space="preserve"> </w:t>
      </w:r>
      <m:oMath>
        <m:sSub>
          <m:e>
            <m:r>
              <m:t>q</m:t>
            </m:r>
          </m:e>
          <m:sub>
            <m:r>
              <m:t>k</m:t>
            </m:r>
          </m:sub>
        </m:sSub>
      </m:oMath>
      <w:r>
        <w:t xml:space="preserve"> </w:t>
      </w:r>
      <w:r>
        <w:t xml:space="preserve">predicts validator, safety, cost, latency, and escalation outcomes.</w:t>
      </w:r>
    </w:p>
    <w:p>
      <w:pPr>
        <w:pStyle w:val="BodyText"/>
      </w:pPr>
      <w:r>
        <w:t xml:space="preserve">Tree search is performed over organizational actions, constrained by:</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scr m:val="script"/>
                  </m:rPr>
                  <m:t>C</m:t>
                </m:r>
                <m:d>
                  <m:dPr>
                    <m:begChr m:val="("/>
                    <m:endChr m:val=")"/>
                    <m:sepChr m:val=""/>
                    <m:grow/>
                  </m:dPr>
                  <m:e>
                    <m:r>
                      <m:t>j</m:t>
                    </m:r>
                  </m:e>
                </m:d>
                <m:r>
                  <m:rPr>
                    <m:sty m:val="p"/>
                  </m:rPr>
                  <m:t>=</m:t>
                </m:r>
                <m:r>
                  <m:rPr>
                    <m:sty m:val="p"/>
                  </m:rPr>
                  <m:t>{</m:t>
                </m:r>
              </m:e>
              <m:e>
                <m:r>
                  <m:rPr>
                    <m:nor/>
                    <m:sty m:val="p"/>
                  </m:rPr>
                  <m:t>tool permissions</m:t>
                </m:r>
                <m:r>
                  <m:rPr>
                    <m:sty m:val="p"/>
                  </m:rPr>
                  <m:t>,</m:t>
                </m:r>
                <m:r>
                  <m:rPr>
                    <m:nor/>
                    <m:sty m:val="p"/>
                  </m:rPr>
                  <m:t>budget</m:t>
                </m:r>
                <m:r>
                  <m:rPr>
                    <m:sty m:val="p"/>
                  </m:rPr>
                  <m:t>,</m:t>
                </m:r>
                <m:r>
                  <m:rPr>
                    <m:nor/>
                    <m:sty m:val="p"/>
                  </m:rPr>
                  <m:t>risk class</m:t>
                </m:r>
                <m:r>
                  <m:rPr>
                    <m:sty m:val="p"/>
                  </m:rPr>
                  <m:t>,</m:t>
                </m:r>
              </m:e>
            </m:mr>
            <m:mr>
              <m:e/>
              <m:e>
                <m:r>
                  <m:rPr>
                    <m:nor/>
                    <m:sty m:val="p"/>
                  </m:rPr>
                  <m:t>validator availability</m:t>
                </m:r>
                <m:r>
                  <m:rPr>
                    <m:sty m:val="p"/>
                  </m:rPr>
                  <m:t>,</m:t>
                </m:r>
                <m:r>
                  <m:rPr>
                    <m:nor/>
                    <m:sty m:val="p"/>
                  </m:rPr>
                  <m:t>stopping rule</m:t>
                </m:r>
                <m:r>
                  <m:rPr>
                    <m:sty m:val="p"/>
                  </m:rPr>
                  <m:t>,</m:t>
                </m:r>
                <m:r>
                  <m:rPr>
                    <m:nor/>
                    <m:sty m:val="p"/>
                  </m:rPr>
                  <m:t>escalation rule</m:t>
                </m:r>
                <m:r>
                  <m:rPr>
                    <m:sty m:val="p"/>
                  </m:rPr>
                  <m:t>}</m:t>
                </m:r>
                <m:r>
                  <m:rPr>
                    <m:sty m:val="p"/>
                  </m:rPr>
                  <m:t>.</m:t>
                </m:r>
              </m:e>
            </m:mr>
          </m:m>
        </m:oMath>
      </m:oMathPara>
    </w:p>
    <w:p>
      <w:pPr>
        <w:pStyle w:val="FirstParagraph"/>
      </w:pPr>
      <w:r>
        <w:t xml:space="preserve">The search outputs an improved routing policy and a search value:</w:t>
      </w:r>
    </w:p>
    <w:p>
      <w:pPr>
        <w:pStyle w:val="BodyText"/>
      </w:pPr>
      <m:oMathPara>
        <m:oMathParaPr>
          <m:jc m:val="center"/>
        </m:oMathParaPr>
        <m:oMath>
          <m:d>
            <m:dPr>
              <m:begChr m:val="("/>
              <m:endChr m:val=")"/>
              <m:sepChr m:val=""/>
              <m:grow/>
            </m:dPr>
            <m:e>
              <m:sSub>
                <m:e>
                  <m:r>
                    <m:t>π</m:t>
                  </m:r>
                </m:e>
                <m:sub>
                  <m:r>
                    <m:rPr>
                      <m:sty m:val="p"/>
                    </m:rPr>
                    <m:t>s</m:t>
                  </m:r>
                  <m:r>
                    <m:rPr>
                      <m:sty m:val="p"/>
                    </m:rPr>
                    <m:t>e</m:t>
                  </m:r>
                  <m:r>
                    <m:rPr>
                      <m:sty m:val="p"/>
                    </m:rPr>
                    <m:t>a</m:t>
                  </m:r>
                  <m:r>
                    <m:rPr>
                      <m:sty m:val="p"/>
                    </m:rPr>
                    <m:t>r</m:t>
                  </m:r>
                  <m:r>
                    <m:rPr>
                      <m:sty m:val="p"/>
                    </m:rPr>
                    <m:t>c</m:t>
                  </m:r>
                  <m:r>
                    <m:rPr>
                      <m:sty m:val="p"/>
                    </m:rPr>
                    <m:t>h</m:t>
                  </m:r>
                </m:sub>
              </m:sSub>
              <m:r>
                <m:rPr>
                  <m:sty m:val="p"/>
                </m:rPr>
                <m:t>,</m:t>
              </m:r>
              <m:sSub>
                <m:e>
                  <m:r>
                    <m:t>ν</m:t>
                  </m:r>
                </m:e>
                <m:sub>
                  <m:r>
                    <m:rPr>
                      <m:sty m:val="p"/>
                    </m:rPr>
                    <m:t>s</m:t>
                  </m:r>
                  <m:r>
                    <m:rPr>
                      <m:sty m:val="p"/>
                    </m:rPr>
                    <m:t>e</m:t>
                  </m:r>
                  <m:r>
                    <m:rPr>
                      <m:sty m:val="p"/>
                    </m:rPr>
                    <m:t>a</m:t>
                  </m:r>
                  <m:r>
                    <m:rPr>
                      <m:sty m:val="p"/>
                    </m:rPr>
                    <m:t>r</m:t>
                  </m:r>
                  <m:r>
                    <m:rPr>
                      <m:sty m:val="p"/>
                    </m:rPr>
                    <m:t>c</m:t>
                  </m:r>
                  <m:r>
                    <m:rPr>
                      <m:sty m:val="p"/>
                    </m:rPr>
                    <m:t>h</m:t>
                  </m:r>
                </m:sub>
              </m:sSub>
            </m:e>
          </m:d>
          <m:r>
            <m:rPr>
              <m:sty m:val="p"/>
            </m:rPr>
            <m:t>=</m:t>
          </m:r>
          <m:r>
            <m:rPr>
              <m:sty m:val="p"/>
            </m:rPr>
            <m:t>W</m:t>
          </m:r>
          <m:r>
            <m:rPr>
              <m:sty m:val="p"/>
            </m:rPr>
            <m:t>o</m:t>
          </m:r>
          <m:r>
            <m:rPr>
              <m:sty m:val="p"/>
            </m:rPr>
            <m:t>r</m:t>
          </m:r>
          <m:r>
            <m:rPr>
              <m:sty m:val="p"/>
            </m:rPr>
            <m:t>k</m:t>
          </m:r>
          <m:r>
            <m:rPr>
              <m:sty m:val="p"/>
            </m:rPr>
            <m:t>S</m:t>
          </m:r>
          <m:r>
            <m:rPr>
              <m:sty m:val="p"/>
            </m:rPr>
            <m:t>e</m:t>
          </m:r>
          <m:r>
            <m:rPr>
              <m:sty m:val="p"/>
            </m:rPr>
            <m:t>a</m:t>
          </m:r>
          <m:r>
            <m:rPr>
              <m:sty m:val="p"/>
            </m:rPr>
            <m:t>r</m:t>
          </m:r>
          <m:r>
            <m:rPr>
              <m:sty m:val="p"/>
            </m:rPr>
            <m:t>c</m:t>
          </m:r>
          <m:r>
            <m:rPr>
              <m:sty m:val="p"/>
            </m:rPr>
            <m:t>h</m:t>
          </m:r>
          <m:d>
            <m:dPr>
              <m:begChr m:val="("/>
              <m:endChr m:val=")"/>
              <m:sepChr m:val=""/>
              <m:grow/>
            </m:dPr>
            <m:e>
              <m:sSub>
                <m:e>
                  <m:r>
                    <m:t>z</m:t>
                  </m:r>
                </m:e>
                <m:sub>
                  <m:r>
                    <m:t>0</m:t>
                  </m:r>
                </m:sub>
              </m:sSub>
              <m:r>
                <m:rPr>
                  <m:sty m:val="p"/>
                </m:rPr>
                <m:t>,</m:t>
              </m:r>
              <m:sSub>
                <m:e>
                  <m:r>
                    <m:rPr>
                      <m:sty m:val="p"/>
                      <m:scr m:val="script"/>
                    </m:rPr>
                    <m:t>A</m:t>
                  </m:r>
                </m:e>
                <m:sub>
                  <m:r>
                    <m:rPr>
                      <m:sty m:val="p"/>
                    </m:rPr>
                    <m:t>o</m:t>
                  </m:r>
                  <m:r>
                    <m:rPr>
                      <m:sty m:val="p"/>
                    </m:rPr>
                    <m:t>r</m:t>
                  </m:r>
                  <m:r>
                    <m:rPr>
                      <m:sty m:val="p"/>
                    </m:rPr>
                    <m:t>g</m:t>
                  </m:r>
                </m:sub>
              </m:sSub>
              <m:r>
                <m:rPr>
                  <m:sty m:val="p"/>
                </m:rPr>
                <m:t>,</m:t>
              </m:r>
              <m:r>
                <m:rPr>
                  <m:sty m:val="p"/>
                  <m:scr m:val="script"/>
                </m:rPr>
                <m:t>C</m:t>
              </m:r>
              <m:d>
                <m:dPr>
                  <m:begChr m:val="("/>
                  <m:endChr m:val=")"/>
                  <m:sepChr m:val=""/>
                  <m:grow/>
                </m:dPr>
                <m:e>
                  <m:r>
                    <m:t>j</m:t>
                  </m:r>
                </m:e>
              </m:d>
            </m:e>
          </m:d>
          <m:r>
            <m:rPr>
              <m:sty m:val="p"/>
            </m:rPr>
            <m:t>.</m:t>
          </m:r>
        </m:oMath>
      </m:oMathPara>
    </w:p>
    <w:p>
      <w:pPr>
        <w:pStyle w:val="FirstParagraph"/>
      </w:pPr>
      <w:r>
        <w:t xml:space="preserve">The action actually executed must still pass tool permissions, risk gates, validator availability checks, and escalation policy. Search is advisory until validated by the bounded execution layer.</w:t>
      </w:r>
    </w:p>
    <w:p>
      <w:pPr>
        <w:pStyle w:val="CaptionedFigure"/>
      </w:pPr>
      <w:r>
        <w:drawing>
          <wp:inline>
            <wp:extent cx="5120640" cy="2134666"/>
            <wp:effectExtent b="0" l="0" r="0" t="0"/>
            <wp:docPr descr="Planning with learned organizational models. Evidence state is encoded into a latent work state; hypothetical organizational actions are searched under budget, tool, risk, and validator constraints; predicted reward/policy/value/safety heads select a bounded action; the validator gate and evidence bundle feed replay and reanalyze." title="" id="188" name="Picture"/>
            <a:graphic>
              <a:graphicData uri="http://schemas.openxmlformats.org/drawingml/2006/picture">
                <pic:pic>
                  <pic:nvPicPr>
                    <pic:cNvPr descr="figures_png/figure21_proofzero_planning_layer.png" id="189" name="Picture"/>
                    <pic:cNvPicPr>
                      <a:picLocks noChangeArrowheads="1" noChangeAspect="1"/>
                    </pic:cNvPicPr>
                  </pic:nvPicPr>
                  <pic:blipFill>
                    <a:blip r:embed="rId187"/>
                    <a:stretch>
                      <a:fillRect/>
                    </a:stretch>
                  </pic:blipFill>
                  <pic:spPr bwMode="auto">
                    <a:xfrm>
                      <a:off x="0" y="0"/>
                      <a:ext cx="5120640" cy="2134666"/>
                    </a:xfrm>
                    <a:prstGeom prst="rect">
                      <a:avLst/>
                    </a:prstGeom>
                    <a:noFill/>
                    <a:ln w="9525">
                      <a:noFill/>
                      <a:headEnd/>
                      <a:tailEnd/>
                    </a:ln>
                  </pic:spPr>
                </pic:pic>
              </a:graphicData>
            </a:graphic>
          </wp:inline>
        </w:drawing>
      </w:r>
    </w:p>
    <w:p>
      <w:pPr>
        <w:pStyle w:val="ImageCaption"/>
      </w:pPr>
      <w:r>
        <w:t xml:space="preserve">Planning with learned organizational models. Evidence state is encoded into a latent work state; hypothetical organizational actions are searched under budget, tool, risk, and validator constraints; predicted reward/policy/value/safety heads select a bounded action; the validator gate and evidence bundle feed replay and reanalyze.</w:t>
      </w:r>
    </w:p>
    <w:bookmarkEnd w:id="190"/>
    <w:bookmarkStart w:id="191" w:name="training-objective"/>
    <w:p>
      <w:pPr>
        <w:pStyle w:val="Heading3"/>
      </w:pPr>
      <w:r>
        <w:rPr>
          <w:rStyle w:val="SectionNumber"/>
        </w:rPr>
        <w:t xml:space="preserve">13.5.3</w:t>
      </w:r>
      <w:r>
        <w:tab/>
      </w:r>
      <w:r>
        <w:t xml:space="preserve">Training objective</w:t>
      </w:r>
    </w:p>
    <w:p>
      <w:pPr>
        <w:pStyle w:val="FirstParagraph"/>
      </w:pPr>
      <w:r>
        <w:t xml:space="preserve">The AGI ALPHA model is trained from sovereign evidence streams, not from any third-party game-playing implementation. The target quantities are observed grounded rewards, validator decisions and confidence, delayed real-world outcomes, search-improved routing policies, bootstrapped future verified value, and cost, latency, safety, and escalation penalties.</w:t>
      </w:r>
    </w:p>
    <w:p>
      <w:pPr>
        <w:pStyle w:val="BodyText"/>
      </w:pPr>
      <w:r>
        <w:t xml:space="preserve">A schematic AGI ALPHA-native objective is:</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scr m:val="script"/>
                      </m:rPr>
                      <m:t>L</m:t>
                    </m:r>
                  </m:e>
                  <m:sub>
                    <m:r>
                      <m:rPr>
                        <m:sty m:val="p"/>
                      </m:rPr>
                      <m:t>P</m:t>
                    </m:r>
                    <m:r>
                      <m:rPr>
                        <m:sty m:val="p"/>
                      </m:rPr>
                      <m:t>r</m:t>
                    </m:r>
                    <m:r>
                      <m:rPr>
                        <m:sty m:val="p"/>
                      </m:rPr>
                      <m:t>o</m:t>
                    </m:r>
                    <m:r>
                      <m:rPr>
                        <m:sty m:val="p"/>
                      </m:rPr>
                      <m:t>o</m:t>
                    </m:r>
                    <m:r>
                      <m:rPr>
                        <m:sty m:val="p"/>
                      </m:rPr>
                      <m:t>f</m:t>
                    </m:r>
                    <m:r>
                      <m:rPr>
                        <m:sty m:val="p"/>
                      </m:rPr>
                      <m:t>Z</m:t>
                    </m:r>
                    <m:r>
                      <m:rPr>
                        <m:sty m:val="p"/>
                      </m:rPr>
                      <m:t>e</m:t>
                    </m:r>
                    <m:r>
                      <m:rPr>
                        <m:sty m:val="p"/>
                      </m:rPr>
                      <m:t>r</m:t>
                    </m:r>
                    <m:r>
                      <m:rPr>
                        <m:sty m:val="p"/>
                      </m:rPr>
                      <m:t>o</m:t>
                    </m:r>
                  </m:sub>
                </m:sSub>
                <m:d>
                  <m:dPr>
                    <m:begChr m:val="("/>
                    <m:endChr m:val=")"/>
                    <m:sepChr m:val=""/>
                    <m:grow/>
                  </m:dPr>
                  <m:e>
                    <m:r>
                      <m:t>θ</m:t>
                    </m:r>
                  </m:e>
                </m:d>
                <m:r>
                  <m:rPr>
                    <m:sty m:val="p"/>
                  </m:rPr>
                  <m:t>=</m:t>
                </m:r>
                <m:r>
                  <m:t>​</m:t>
                </m:r>
              </m:e>
              <m:e>
                <m:sSub>
                  <m:e>
                    <m:r>
                      <m:t>λ</m:t>
                    </m:r>
                  </m:e>
                  <m:sub>
                    <m:r>
                      <m:t>r</m:t>
                    </m:r>
                  </m:sub>
                </m:sSub>
                <m:sSub>
                  <m:e>
                    <m:r>
                      <m:rPr>
                        <m:sty m:val="p"/>
                        <m:scr m:val="script"/>
                      </m:rPr>
                      <m:t>L</m:t>
                    </m:r>
                  </m:e>
                  <m:sub>
                    <m:r>
                      <m:t>r</m:t>
                    </m:r>
                  </m:sub>
                </m:sSub>
                <m:d>
                  <m:dPr>
                    <m:begChr m:val="("/>
                    <m:endChr m:val=")"/>
                    <m:sepChr m:val=""/>
                    <m:grow/>
                  </m:dPr>
                  <m:e>
                    <m:acc>
                      <m:accPr>
                        <m:chr m:val="̂"/>
                      </m:accPr>
                      <m:e>
                        <m:r>
                          <m:t>r</m:t>
                        </m:r>
                      </m:e>
                    </m:acc>
                    <m:r>
                      <m:rPr>
                        <m:sty m:val="p"/>
                      </m:rPr>
                      <m:t>,</m:t>
                    </m:r>
                    <m:r>
                      <m:t>r</m:t>
                    </m:r>
                  </m:e>
                </m:d>
                <m:r>
                  <m:rPr>
                    <m:sty m:val="p"/>
                  </m:rPr>
                  <m:t>+</m:t>
                </m:r>
                <m:sSub>
                  <m:e>
                    <m:r>
                      <m:t>λ</m:t>
                    </m:r>
                  </m:e>
                  <m:sub>
                    <m:r>
                      <m:t>v</m:t>
                    </m:r>
                  </m:sub>
                </m:sSub>
                <m:sSub>
                  <m:e>
                    <m:r>
                      <m:rPr>
                        <m:sty m:val="p"/>
                        <m:scr m:val="script"/>
                      </m:rPr>
                      <m:t>L</m:t>
                    </m:r>
                  </m:e>
                  <m:sub>
                    <m:r>
                      <m:t>v</m:t>
                    </m:r>
                  </m:sub>
                </m:sSub>
                <m:d>
                  <m:dPr>
                    <m:begChr m:val="("/>
                    <m:endChr m:val=")"/>
                    <m:sepChr m:val=""/>
                    <m:grow/>
                  </m:dPr>
                  <m:e>
                    <m:acc>
                      <m:accPr>
                        <m:chr m:val="̂"/>
                      </m:accPr>
                      <m:e>
                        <m:r>
                          <m:t>v</m:t>
                        </m:r>
                      </m:e>
                    </m:acc>
                    <m:r>
                      <m:rPr>
                        <m:sty m:val="p"/>
                      </m:rPr>
                      <m:t>,</m:t>
                    </m:r>
                    <m:sSub>
                      <m:e>
                        <m:r>
                          <m:t>V</m:t>
                        </m:r>
                      </m:e>
                      <m:sub>
                        <m:r>
                          <m:rPr>
                            <m:sty m:val="p"/>
                          </m:rPr>
                          <m:t>f</m:t>
                        </m:r>
                        <m:r>
                          <m:rPr>
                            <m:sty m:val="p"/>
                          </m:rPr>
                          <m:t>u</m:t>
                        </m:r>
                        <m:r>
                          <m:rPr>
                            <m:sty m:val="p"/>
                          </m:rPr>
                          <m:t>t</m:t>
                        </m:r>
                        <m:r>
                          <m:rPr>
                            <m:sty m:val="p"/>
                          </m:rPr>
                          <m:t>u</m:t>
                        </m:r>
                        <m:r>
                          <m:rPr>
                            <m:sty m:val="p"/>
                          </m:rPr>
                          <m:t>r</m:t>
                        </m:r>
                        <m:r>
                          <m:rPr>
                            <m:sty m:val="p"/>
                          </m:rPr>
                          <m:t>e</m:t>
                        </m:r>
                      </m:sub>
                    </m:sSub>
                  </m:e>
                </m:d>
              </m:e>
            </m:mr>
            <m:mr>
              <m:e/>
              <m:e>
                <m:r>
                  <m:rPr>
                    <m:sty m:val="p"/>
                  </m:rPr>
                  <m:t>+</m:t>
                </m:r>
                <m:sSub>
                  <m:e>
                    <m:r>
                      <m:t>λ</m:t>
                    </m:r>
                  </m:e>
                  <m:sub>
                    <m:r>
                      <m:t>p</m:t>
                    </m:r>
                  </m:sub>
                </m:sSub>
                <m:sSub>
                  <m:e>
                    <m:r>
                      <m:rPr>
                        <m:sty m:val="p"/>
                        <m:scr m:val="script"/>
                      </m:rPr>
                      <m:t>L</m:t>
                    </m:r>
                  </m:e>
                  <m:sub>
                    <m:r>
                      <m:t>p</m:t>
                    </m:r>
                  </m:sub>
                </m:sSub>
                <m:d>
                  <m:dPr>
                    <m:begChr m:val="("/>
                    <m:endChr m:val=")"/>
                    <m:sepChr m:val=""/>
                    <m:grow/>
                  </m:dPr>
                  <m:e>
                    <m:acc>
                      <m:accPr>
                        <m:chr m:val="̂"/>
                      </m:accPr>
                      <m:e>
                        <m:r>
                          <m:t>p</m:t>
                        </m:r>
                      </m:e>
                    </m:acc>
                    <m:r>
                      <m:rPr>
                        <m:sty m:val="p"/>
                      </m:rPr>
                      <m:t>,</m:t>
                    </m:r>
                    <m:sSub>
                      <m:e>
                        <m:r>
                          <m:t>π</m:t>
                        </m:r>
                      </m:e>
                      <m:sub>
                        <m:r>
                          <m:rPr>
                            <m:sty m:val="p"/>
                          </m:rPr>
                          <m:t>s</m:t>
                        </m:r>
                        <m:r>
                          <m:rPr>
                            <m:sty m:val="p"/>
                          </m:rPr>
                          <m:t>e</m:t>
                        </m:r>
                        <m:r>
                          <m:rPr>
                            <m:sty m:val="p"/>
                          </m:rPr>
                          <m:t>a</m:t>
                        </m:r>
                        <m:r>
                          <m:rPr>
                            <m:sty m:val="p"/>
                          </m:rPr>
                          <m:t>r</m:t>
                        </m:r>
                        <m:r>
                          <m:rPr>
                            <m:sty m:val="p"/>
                          </m:rPr>
                          <m:t>c</m:t>
                        </m:r>
                        <m:r>
                          <m:rPr>
                            <m:sty m:val="p"/>
                          </m:rPr>
                          <m:t>h</m:t>
                        </m:r>
                      </m:sub>
                    </m:sSub>
                  </m:e>
                </m:d>
                <m:r>
                  <m:rPr>
                    <m:sty m:val="p"/>
                  </m:rPr>
                  <m:t>+</m:t>
                </m:r>
                <m:sSub>
                  <m:e>
                    <m:r>
                      <m:t>λ</m:t>
                    </m:r>
                  </m:e>
                  <m:sub>
                    <m:r>
                      <m:t>q</m:t>
                    </m:r>
                  </m:sub>
                </m:sSub>
                <m:sSub>
                  <m:e>
                    <m:r>
                      <m:rPr>
                        <m:sty m:val="p"/>
                        <m:scr m:val="script"/>
                      </m:rPr>
                      <m:t>L</m:t>
                    </m:r>
                  </m:e>
                  <m:sub>
                    <m:r>
                      <m:t>q</m:t>
                    </m:r>
                  </m:sub>
                </m:sSub>
                <m:d>
                  <m:dPr>
                    <m:begChr m:val="("/>
                    <m:endChr m:val=")"/>
                    <m:sepChr m:val=""/>
                    <m:grow/>
                  </m:dPr>
                  <m:e>
                    <m:acc>
                      <m:accPr>
                        <m:chr m:val="̂"/>
                      </m:accPr>
                      <m:e>
                        <m:r>
                          <m:t>q</m:t>
                        </m:r>
                      </m:e>
                    </m:acc>
                    <m:r>
                      <m:rPr>
                        <m:sty m:val="p"/>
                      </m:rPr>
                      <m:t>,</m:t>
                    </m:r>
                    <m:sSub>
                      <m:e>
                        <m:r>
                          <m:t>q</m:t>
                        </m:r>
                      </m:e>
                      <m:sub>
                        <m:r>
                          <m:rPr>
                            <m:sty m:val="p"/>
                          </m:rPr>
                          <m:t>v</m:t>
                        </m:r>
                        <m:r>
                          <m:rPr>
                            <m:sty m:val="p"/>
                          </m:rPr>
                          <m:t>a</m:t>
                        </m:r>
                        <m:r>
                          <m:rPr>
                            <m:sty m:val="p"/>
                          </m:rPr>
                          <m:t>l</m:t>
                        </m:r>
                        <m:r>
                          <m:rPr>
                            <m:sty m:val="p"/>
                          </m:rPr>
                          <m:t>i</m:t>
                        </m:r>
                        <m:r>
                          <m:rPr>
                            <m:sty m:val="p"/>
                          </m:rPr>
                          <m:t>d</m:t>
                        </m:r>
                        <m:r>
                          <m:rPr>
                            <m:sty m:val="p"/>
                          </m:rPr>
                          <m:t>/</m:t>
                        </m:r>
                        <m:r>
                          <m:rPr>
                            <m:sty m:val="p"/>
                          </m:rPr>
                          <m:t>r</m:t>
                        </m:r>
                        <m:r>
                          <m:rPr>
                            <m:sty m:val="p"/>
                          </m:rPr>
                          <m:t>i</m:t>
                        </m:r>
                        <m:r>
                          <m:rPr>
                            <m:sty m:val="p"/>
                          </m:rPr>
                          <m:t>s</m:t>
                        </m:r>
                        <m:r>
                          <m:rPr>
                            <m:sty m:val="p"/>
                          </m:rPr>
                          <m:t>k</m:t>
                        </m:r>
                        <m:r>
                          <m:rPr>
                            <m:sty m:val="p"/>
                          </m:rPr>
                          <m:t>/</m:t>
                        </m:r>
                        <m:r>
                          <m:rPr>
                            <m:sty m:val="p"/>
                          </m:rPr>
                          <m:t>c</m:t>
                        </m:r>
                        <m:r>
                          <m:rPr>
                            <m:sty m:val="p"/>
                          </m:rPr>
                          <m:t>o</m:t>
                        </m:r>
                        <m:r>
                          <m:rPr>
                            <m:sty m:val="p"/>
                          </m:rPr>
                          <m:t>s</m:t>
                        </m:r>
                        <m:r>
                          <m:rPr>
                            <m:sty m:val="p"/>
                          </m:rPr>
                          <m:t>t</m:t>
                        </m:r>
                      </m:sub>
                    </m:sSub>
                  </m:e>
                </m:d>
              </m:e>
            </m:mr>
            <m:mr>
              <m:e/>
              <m:e>
                <m:r>
                  <m:rPr>
                    <m:sty m:val="p"/>
                  </m:rPr>
                  <m:t>+</m:t>
                </m:r>
                <m:sSub>
                  <m:e>
                    <m:r>
                      <m:t>λ</m:t>
                    </m:r>
                  </m:e>
                  <m:sub>
                    <m:r>
                      <m:t>s</m:t>
                    </m:r>
                  </m:sub>
                </m:sSub>
                <m:sSub>
                  <m:e>
                    <m:r>
                      <m:rPr>
                        <m:sty m:val="p"/>
                        <m:scr m:val="script"/>
                      </m:rPr>
                      <m:t>P</m:t>
                    </m:r>
                  </m:e>
                  <m:sub>
                    <m:r>
                      <m:rPr>
                        <m:sty m:val="p"/>
                      </m:rPr>
                      <m:t>s</m:t>
                    </m:r>
                    <m:r>
                      <m:rPr>
                        <m:sty m:val="p"/>
                      </m:rPr>
                      <m:t>a</m:t>
                    </m:r>
                    <m:r>
                      <m:rPr>
                        <m:sty m:val="p"/>
                      </m:rPr>
                      <m:t>f</m:t>
                    </m:r>
                    <m:r>
                      <m:rPr>
                        <m:sty m:val="p"/>
                      </m:rPr>
                      <m:t>e</m:t>
                    </m:r>
                    <m:r>
                      <m:rPr>
                        <m:sty m:val="p"/>
                      </m:rPr>
                      <m:t>t</m:t>
                    </m:r>
                    <m:r>
                      <m:rPr>
                        <m:sty m:val="p"/>
                      </m:rPr>
                      <m:t>y</m:t>
                    </m:r>
                  </m:sub>
                </m:sSub>
                <m:r>
                  <m:rPr>
                    <m:sty m:val="p"/>
                  </m:rPr>
                  <m:t>.</m:t>
                </m:r>
              </m:e>
            </m:mr>
          </m:m>
        </m:oMath>
      </m:oMathPara>
    </w:p>
    <w:p>
      <w:pPr>
        <w:pStyle w:val="FirstParagraph"/>
      </w:pPr>
      <w:r>
        <w:t xml:space="preserve">This is not a copied loss or recipe. It states the AGI ALPHA design requirement: the latent model should predict only those quantities required for safer, cheaper, and more valuable organizational action.</w:t>
      </w:r>
    </w:p>
    <w:bookmarkEnd w:id="191"/>
    <w:bookmarkStart w:id="192" w:name="search-improvement-loop"/>
    <w:p>
      <w:pPr>
        <w:pStyle w:val="Heading3"/>
      </w:pPr>
      <w:r>
        <w:rPr>
          <w:rStyle w:val="SectionNumber"/>
        </w:rPr>
        <w:t xml:space="preserve">13.5.4</w:t>
      </w:r>
      <w:r>
        <w:tab/>
      </w:r>
      <w:r>
        <w:t xml:space="preserve">Search-improvement loop</w:t>
      </w:r>
    </w:p>
    <w:p>
      <w:pPr>
        <w:pStyle w:val="FirstParagraph"/>
      </w:pPr>
      <w:r>
        <w:t xml:space="preserve">The critical planning loop is not merely prediction. It is iterative policy improvement under proof. Let</w:t>
      </w:r>
      <w:r>
        <w:t xml:space="preserve"> </w:t>
      </w:r>
      <m:oMath>
        <m:sSub>
          <m:e>
            <m:r>
              <m:t>π</m:t>
            </m:r>
          </m:e>
          <m:sub>
            <m:r>
              <m:t>θ</m:t>
            </m:r>
          </m:sub>
        </m:sSub>
        <m:d>
          <m:dPr>
            <m:begChr m:val="("/>
            <m:endChr m:val=")"/>
            <m:sepChr m:val=""/>
            <m:grow/>
          </m:dPr>
          <m:e>
            <m:r>
              <m:t>a</m:t>
            </m:r>
            <m:r>
              <m:rPr>
                <m:sty m:val="p"/>
              </m:rPr>
              <m:t>∣</m:t>
            </m:r>
            <m:r>
              <m:t>e</m:t>
            </m:r>
          </m:e>
        </m:d>
      </m:oMath>
      <w:r>
        <w:t xml:space="preserve"> </w:t>
      </w:r>
      <w:r>
        <w:t xml:space="preserve">be the base router over organizational actions and let bounded work search return</w:t>
      </w:r>
      <w:r>
        <w:t xml:space="preserve"> </w:t>
      </w:r>
      <m:oMath>
        <m:sSub>
          <m:e>
            <m:r>
              <m:t>π</m:t>
            </m:r>
          </m:e>
          <m:sub>
            <m:r>
              <m:rPr>
                <m:sty m:val="p"/>
              </m:rPr>
              <m:t>s</m:t>
            </m:r>
            <m:r>
              <m:rPr>
                <m:sty m:val="p"/>
              </m:rPr>
              <m:t>e</m:t>
            </m:r>
            <m:r>
              <m:rPr>
                <m:sty m:val="p"/>
              </m:rPr>
              <m:t>a</m:t>
            </m:r>
            <m:r>
              <m:rPr>
                <m:sty m:val="p"/>
              </m:rPr>
              <m:t>r</m:t>
            </m:r>
            <m:r>
              <m:rPr>
                <m:sty m:val="p"/>
              </m:rPr>
              <m:t>c</m:t>
            </m:r>
            <m:r>
              <m:rPr>
                <m:sty m:val="p"/>
              </m:rPr>
              <m:t>h</m:t>
            </m:r>
          </m:sub>
        </m:sSub>
        <m:d>
          <m:dPr>
            <m:begChr m:val="("/>
            <m:endChr m:val=")"/>
            <m:sepChr m:val=""/>
            <m:grow/>
          </m:dPr>
          <m:e>
            <m:r>
              <m:t>a</m:t>
            </m:r>
            <m:r>
              <m:rPr>
                <m:sty m:val="p"/>
              </m:rPr>
              <m:t>∣</m:t>
            </m:r>
            <m:r>
              <m:t>e</m:t>
            </m:r>
          </m:e>
        </m:d>
      </m:oMath>
      <w:r>
        <w:t xml:space="preserve"> </w:t>
      </w:r>
      <w:r>
        <w:t xml:space="preserve">and</w:t>
      </w:r>
      <w:r>
        <w:t xml:space="preserve"> </w:t>
      </w:r>
      <m:oMath>
        <m:sSub>
          <m:e>
            <m:r>
              <m:t>ν</m:t>
            </m:r>
          </m:e>
          <m:sub>
            <m:r>
              <m:rPr>
                <m:sty m:val="p"/>
              </m:rPr>
              <m:t>s</m:t>
            </m:r>
            <m:r>
              <m:rPr>
                <m:sty m:val="p"/>
              </m:rPr>
              <m:t>e</m:t>
            </m:r>
            <m:r>
              <m:rPr>
                <m:sty m:val="p"/>
              </m:rPr>
              <m:t>a</m:t>
            </m:r>
            <m:r>
              <m:rPr>
                <m:sty m:val="p"/>
              </m:rPr>
              <m:t>r</m:t>
            </m:r>
            <m:r>
              <m:rPr>
                <m:sty m:val="p"/>
              </m:rPr>
              <m:t>c</m:t>
            </m:r>
            <m:r>
              <m:rPr>
                <m:sty m:val="p"/>
              </m:rPr>
              <m:t>h</m:t>
            </m:r>
          </m:sub>
        </m:sSub>
        <m:d>
          <m:dPr>
            <m:begChr m:val="("/>
            <m:endChr m:val=")"/>
            <m:sepChr m:val=""/>
            <m:grow/>
          </m:dPr>
          <m:e>
            <m:r>
              <m:t>e</m:t>
            </m:r>
          </m:e>
        </m:d>
      </m:oMath>
      <w:r>
        <w:t xml:space="preserve">. Define the constrained real-work objective:</w:t>
      </w:r>
    </w:p>
    <w:p>
      <w:pPr>
        <w:pStyle w:val="BodyText"/>
      </w:pPr>
      <m:oMathPara>
        <m:oMathParaPr>
          <m:jc m:val="center"/>
        </m:oMathParaPr>
        <m:oMath>
          <m:sSub>
            <m:e>
              <m:r>
                <m:t>J</m:t>
              </m:r>
            </m:e>
            <m:sub>
              <m:r>
                <m:rPr>
                  <m:sty m:val="p"/>
                  <m:scr m:val="script"/>
                </m:rPr>
                <m:t>C</m:t>
              </m:r>
            </m:sub>
          </m:sSub>
          <m:d>
            <m:dPr>
              <m:begChr m:val="("/>
              <m:endChr m:val=")"/>
              <m:sepChr m:val=""/>
              <m:grow/>
            </m:dPr>
            <m:e>
              <m:r>
                <m:t>π</m:t>
              </m:r>
              <m:r>
                <m:rPr>
                  <m:sty m:val="p"/>
                </m:rPr>
                <m:t>∣</m:t>
              </m:r>
              <m:r>
                <m:t>e</m:t>
              </m:r>
            </m:e>
          </m:d>
          <m:r>
            <m:rPr>
              <m:sty m:val="p"/>
            </m:rPr>
            <m:t>=</m:t>
          </m:r>
          <m:sSub>
            <m:e>
              <m:r>
                <m:rPr>
                  <m:sty m:val="p"/>
                  <m:scr m:val="double-struck"/>
                </m:rPr>
                <m:t>E</m:t>
              </m:r>
            </m:e>
            <m:sub>
              <m:r>
                <m:t>π</m:t>
              </m:r>
            </m:sub>
          </m:sSub>
          <m:d>
            <m:dPr>
              <m:begChr m:val="["/>
              <m:endChr m:val="]"/>
              <m:sepChr m:val=""/>
              <m:grow/>
            </m:dPr>
            <m:e>
              <m:sSub>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r>
                <m:t>λ</m:t>
              </m:r>
              <m:r>
                <m:t>C</m:t>
              </m:r>
              <m:r>
                <m:rPr>
                  <m:sty m:val="p"/>
                </m:rPr>
                <m:t>−</m:t>
              </m:r>
              <m:r>
                <m:t>ρ</m:t>
              </m:r>
              <m:r>
                <m:t>R</m:t>
              </m:r>
              <m:r>
                <m:rPr>
                  <m:sty m:val="p"/>
                </m:rPr>
                <m:t>−</m:t>
              </m:r>
              <m:r>
                <m:t>κ</m:t>
              </m:r>
              <m:r>
                <m:t>L</m:t>
              </m:r>
              <m:r>
                <m:rPr>
                  <m:sty m:val="p"/>
                </m:rPr>
                <m:t>−</m:t>
              </m:r>
              <m:r>
                <m:t>μ</m:t>
              </m:r>
              <m:r>
                <m:t>O</m:t>
              </m:r>
              <m:r>
                <m:rPr>
                  <m:sty m:val="p"/>
                </m:rPr>
                <m:t>∣</m:t>
              </m:r>
              <m:r>
                <m:t>e</m:t>
              </m:r>
              <m:r>
                <m:rPr>
                  <m:sty m:val="p"/>
                </m:rPr>
                <m:t>,</m:t>
              </m:r>
              <m:r>
                <m:rPr>
                  <m:sty m:val="p"/>
                  <m:scr m:val="script"/>
                </m:rPr>
                <m:t>C</m:t>
              </m:r>
            </m:e>
          </m:d>
          <m:r>
            <m:rPr>
              <m:sty m:val="p"/>
            </m:rPr>
            <m:t>,</m:t>
          </m:r>
        </m:oMath>
      </m:oMathPara>
    </w:p>
    <w:p>
      <w:pPr>
        <w:pStyle w:val="FirstParagraph"/>
      </w:pPr>
      <w:r>
        <w:t xml:space="preserve">where</w:t>
      </w:r>
      <w:r>
        <w:t xml:space="preserve"> </w:t>
      </w:r>
      <m:oMath>
        <m:r>
          <m:rPr>
            <m:sty m:val="p"/>
            <m:scr m:val="script"/>
          </m:rPr>
          <m:t>C</m:t>
        </m:r>
      </m:oMath>
      <w:r>
        <w:t xml:space="preserve"> </w:t>
      </w:r>
      <w:r>
        <w:t xml:space="preserve">contains budget, tool, validator, risk, settlement, and escalation constraints. The empirical improvement target is:</w:t>
      </w:r>
    </w:p>
    <w:p>
      <w:pPr>
        <w:pStyle w:val="BodyText"/>
      </w:pPr>
      <m:oMathPara>
        <m:oMathParaPr>
          <m:jc m:val="center"/>
        </m:oMathParaPr>
        <m:oMath>
          <m:sSub>
            <m:e>
              <m:r>
                <m:t>Δ</m:t>
              </m:r>
            </m:e>
            <m:sub>
              <m:r>
                <m:rPr>
                  <m:sty m:val="p"/>
                </m:rPr>
                <m:t>s</m:t>
              </m:r>
              <m:r>
                <m:rPr>
                  <m:sty m:val="p"/>
                </m:rPr>
                <m:t>e</m:t>
              </m:r>
              <m:r>
                <m:rPr>
                  <m:sty m:val="p"/>
                </m:rPr>
                <m:t>a</m:t>
              </m:r>
              <m:r>
                <m:rPr>
                  <m:sty m:val="p"/>
                </m:rPr>
                <m:t>r</m:t>
              </m:r>
              <m:r>
                <m:rPr>
                  <m:sty m:val="p"/>
                </m:rPr>
                <m:t>c</m:t>
              </m:r>
              <m:r>
                <m:rPr>
                  <m:sty m:val="p"/>
                </m:rPr>
                <m:t>h</m:t>
              </m:r>
            </m:sub>
          </m:sSub>
          <m:r>
            <m:rPr>
              <m:sty m:val="p"/>
            </m:rPr>
            <m:t>=</m:t>
          </m:r>
          <m:sSub>
            <m:e>
              <m:r>
                <m:rPr>
                  <m:sty m:val="p"/>
                  <m:scr m:val="double-struck"/>
                </m:rPr>
                <m:t>E</m:t>
              </m:r>
            </m:e>
            <m:sub>
              <m:r>
                <m:t>e</m:t>
              </m:r>
              <m:r>
                <m:rPr>
                  <m:sty m:val="p"/>
                </m:rPr>
                <m:t>∼</m:t>
              </m:r>
              <m:r>
                <m:rPr>
                  <m:sty m:val="p"/>
                  <m:scr m:val="script"/>
                </m:rPr>
                <m:t>E</m:t>
              </m:r>
            </m:sub>
          </m:sSub>
          <m:d>
            <m:dPr>
              <m:begChr m:val="["/>
              <m:endChr m:val="]"/>
              <m:sepChr m:val=""/>
              <m:grow/>
            </m:dPr>
            <m:e>
              <m:sSub>
                <m:e>
                  <m:r>
                    <m:t>J</m:t>
                  </m:r>
                </m:e>
                <m:sub>
                  <m:r>
                    <m:rPr>
                      <m:sty m:val="p"/>
                      <m:scr m:val="script"/>
                    </m:rPr>
                    <m:t>C</m:t>
                  </m:r>
                </m:sub>
              </m:sSub>
              <m:d>
                <m:dPr>
                  <m:begChr m:val="("/>
                  <m:endChr m:val=")"/>
                  <m:sepChr m:val=""/>
                  <m:grow/>
                </m:dPr>
                <m:e>
                  <m:sSub>
                    <m:e>
                      <m:r>
                        <m:t>π</m:t>
                      </m:r>
                    </m:e>
                    <m:sub>
                      <m:r>
                        <m:rPr>
                          <m:sty m:val="p"/>
                        </m:rPr>
                        <m:t>s</m:t>
                      </m:r>
                      <m:r>
                        <m:rPr>
                          <m:sty m:val="p"/>
                        </m:rPr>
                        <m:t>e</m:t>
                      </m:r>
                      <m:r>
                        <m:rPr>
                          <m:sty m:val="p"/>
                        </m:rPr>
                        <m:t>a</m:t>
                      </m:r>
                      <m:r>
                        <m:rPr>
                          <m:sty m:val="p"/>
                        </m:rPr>
                        <m:t>r</m:t>
                      </m:r>
                      <m:r>
                        <m:rPr>
                          <m:sty m:val="p"/>
                        </m:rPr>
                        <m:t>c</m:t>
                      </m:r>
                      <m:r>
                        <m:rPr>
                          <m:sty m:val="p"/>
                        </m:rPr>
                        <m:t>h</m:t>
                      </m:r>
                    </m:sub>
                  </m:sSub>
                  <m:r>
                    <m:rPr>
                      <m:sty m:val="p"/>
                    </m:rPr>
                    <m:t>∣</m:t>
                  </m:r>
                  <m:r>
                    <m:t>e</m:t>
                  </m:r>
                </m:e>
              </m:d>
              <m:r>
                <m:rPr>
                  <m:sty m:val="p"/>
                </m:rPr>
                <m:t>−</m:t>
              </m:r>
              <m:sSub>
                <m:e>
                  <m:r>
                    <m:t>J</m:t>
                  </m:r>
                </m:e>
                <m:sub>
                  <m:r>
                    <m:rPr>
                      <m:sty m:val="p"/>
                      <m:scr m:val="script"/>
                    </m:rPr>
                    <m:t>C</m:t>
                  </m:r>
                </m:sub>
              </m:sSub>
              <m:d>
                <m:dPr>
                  <m:begChr m:val="("/>
                  <m:endChr m:val=")"/>
                  <m:sepChr m:val=""/>
                  <m:grow/>
                </m:dPr>
                <m:e>
                  <m:sSub>
                    <m:e>
                      <m:r>
                        <m:t>π</m:t>
                      </m:r>
                    </m:e>
                    <m:sub>
                      <m:r>
                        <m:t>θ</m:t>
                      </m:r>
                    </m:sub>
                  </m:sSub>
                  <m:r>
                    <m:rPr>
                      <m:sty m:val="p"/>
                    </m:rPr>
                    <m:t>∣</m:t>
                  </m:r>
                  <m:r>
                    <m:t>e</m:t>
                  </m:r>
                </m:e>
              </m:d>
            </m:e>
          </m:d>
          <m:r>
            <m:rPr>
              <m:sty m:val="p"/>
            </m:rPr>
            <m:t>&gt;</m:t>
          </m:r>
          <m:r>
            <m:t>0</m:t>
          </m:r>
          <m:r>
            <m:rPr>
              <m:sty m:val="p"/>
            </m:rPr>
            <m:t>.</m:t>
          </m:r>
        </m:oMath>
      </m:oMathPara>
    </w:p>
    <w:p>
      <w:pPr>
        <w:pStyle w:val="FirstParagraph"/>
      </w:pPr>
      <w:r>
        <w:t xml:space="preserve">When this condition holds with zero critical safety violations,</w:t>
      </w:r>
      <w:r>
        <w:t xml:space="preserve"> </w:t>
      </w:r>
      <m:oMath>
        <m:sSub>
          <m:e>
            <m:r>
              <m:t>π</m:t>
            </m:r>
          </m:e>
          <m:sub>
            <m:r>
              <m:rPr>
                <m:sty m:val="p"/>
              </m:rPr>
              <m:t>s</m:t>
            </m:r>
            <m:r>
              <m:rPr>
                <m:sty m:val="p"/>
              </m:rPr>
              <m:t>e</m:t>
            </m:r>
            <m:r>
              <m:rPr>
                <m:sty m:val="p"/>
              </m:rPr>
              <m:t>a</m:t>
            </m:r>
            <m:r>
              <m:rPr>
                <m:sty m:val="p"/>
              </m:rPr>
              <m:t>r</m:t>
            </m:r>
            <m:r>
              <m:rPr>
                <m:sty m:val="p"/>
              </m:rPr>
              <m:t>c</m:t>
            </m:r>
            <m:r>
              <m:rPr>
                <m:sty m:val="p"/>
              </m:rPr>
              <m:t>h</m:t>
            </m:r>
          </m:sub>
        </m:sSub>
      </m:oMath>
      <w:r>
        <w:t xml:space="preserve"> </w:t>
      </w:r>
      <w:r>
        <w:t xml:space="preserve">becomes a training target for the next router/model update. If it does not hold, the search procedure is treated as overhead, not intelligence. This gives ProofZero its policy-improvement discipline:</w:t>
      </w:r>
    </w:p>
    <w:p>
      <w:pPr>
        <w:pStyle w:val="BodyText"/>
      </w:pPr>
      <m:oMathPara>
        <m:oMathParaPr>
          <m:jc m:val="center"/>
        </m:oMathParaPr>
        <m:oMath>
          <m:sSub>
            <m:e>
              <m:r>
                <m:t>π</m:t>
              </m:r>
            </m:e>
            <m:sub>
              <m:r>
                <m:t>θ</m:t>
              </m:r>
            </m:sub>
          </m:sSub>
          <m:r>
            <m:rPr>
              <m:sty m:val="p"/>
            </m:rPr>
            <m:t>→</m:t>
          </m:r>
          <m:r>
            <m:rPr>
              <m:sty m:val="p"/>
            </m:rPr>
            <m:t>b</m:t>
          </m:r>
          <m:r>
            <m:rPr>
              <m:sty m:val="p"/>
            </m:rPr>
            <m:t>o</m:t>
          </m:r>
          <m:r>
            <m:rPr>
              <m:sty m:val="p"/>
            </m:rPr>
            <m:t>u</m:t>
          </m:r>
          <m:r>
            <m:rPr>
              <m:sty m:val="p"/>
            </m:rPr>
            <m:t>n</m:t>
          </m:r>
          <m:r>
            <m:rPr>
              <m:sty m:val="p"/>
            </m:rPr>
            <m:t>d</m:t>
          </m:r>
          <m:r>
            <m:rPr>
              <m:sty m:val="p"/>
            </m:rPr>
            <m:t>e</m:t>
          </m:r>
          <m:r>
            <m:rPr>
              <m:sty m:val="p"/>
            </m:rPr>
            <m:t>d</m:t>
          </m:r>
          <m:r>
            <m:rPr>
              <m:sty m:val="p"/>
            </m:rPr>
            <m:t> </m:t>
          </m:r>
          <m:r>
            <m:rPr>
              <m:sty m:val="p"/>
            </m:rPr>
            <m:t>s</m:t>
          </m:r>
          <m:r>
            <m:rPr>
              <m:sty m:val="p"/>
            </m:rPr>
            <m:t>e</m:t>
          </m:r>
          <m:r>
            <m:rPr>
              <m:sty m:val="p"/>
            </m:rPr>
            <m:t>a</m:t>
          </m:r>
          <m:r>
            <m:rPr>
              <m:sty m:val="p"/>
            </m:rPr>
            <m:t>r</m:t>
          </m:r>
          <m:r>
            <m:rPr>
              <m:sty m:val="p"/>
            </m:rPr>
            <m:t>c</m:t>
          </m:r>
          <m:r>
            <m:rPr>
              <m:sty m:val="p"/>
            </m:rPr>
            <m:t>h</m:t>
          </m:r>
          <m:r>
            <m:rPr>
              <m:sty m:val="p"/>
            </m:rPr>
            <m:t>→</m:t>
          </m:r>
          <m:sSub>
            <m:e>
              <m:r>
                <m:t>π</m:t>
              </m:r>
            </m:e>
            <m:sub>
              <m:r>
                <m:rPr>
                  <m:sty m:val="p"/>
                </m:rPr>
                <m:t>s</m:t>
              </m:r>
              <m:r>
                <m:rPr>
                  <m:sty m:val="p"/>
                </m:rPr>
                <m:t>e</m:t>
              </m:r>
              <m:r>
                <m:rPr>
                  <m:sty m:val="p"/>
                </m:rPr>
                <m:t>a</m:t>
              </m:r>
              <m:r>
                <m:rPr>
                  <m:sty m:val="p"/>
                </m:rPr>
                <m:t>r</m:t>
              </m:r>
              <m:r>
                <m:rPr>
                  <m:sty m:val="p"/>
                </m:rPr>
                <m:t>c</m:t>
              </m:r>
              <m:r>
                <m:rPr>
                  <m:sty m:val="p"/>
                </m:rPr>
                <m:t>h</m:t>
              </m:r>
            </m:sub>
          </m:sSub>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 </m:t>
          </m:r>
          <m:r>
            <m:rPr>
              <m:sty m:val="p"/>
            </m:rPr>
            <m:t>r</m:t>
          </m:r>
          <m:r>
            <m:rPr>
              <m:sty m:val="p"/>
            </m:rPr>
            <m:t>e</m:t>
          </m:r>
          <m:r>
            <m:rPr>
              <m:sty m:val="p"/>
            </m:rPr>
            <m:t>p</m:t>
          </m:r>
          <m:r>
            <m:rPr>
              <m:sty m:val="p"/>
            </m:rPr>
            <m:t>l</m:t>
          </m:r>
          <m:r>
            <m:rPr>
              <m:sty m:val="p"/>
            </m:rPr>
            <m:t>a</m:t>
          </m:r>
          <m:r>
            <m:rPr>
              <m:sty m:val="p"/>
            </m:rPr>
            <m:t>y</m:t>
          </m:r>
          <m:r>
            <m:rPr>
              <m:sty m:val="p"/>
            </m:rPr>
            <m:t>→</m:t>
          </m:r>
          <m:sSub>
            <m:e>
              <m:r>
                <m:t>π</m:t>
              </m:r>
            </m:e>
            <m:sub>
              <m:r>
                <m:t>θ</m:t>
              </m:r>
              <m:r>
                <m:rPr>
                  <m:sty m:val="p"/>
                </m:rPr>
                <m:t>′</m:t>
              </m:r>
            </m:sub>
          </m:sSub>
          <m:r>
            <m:rPr>
              <m:sty m:val="p"/>
            </m:rPr>
            <m:t>.</m:t>
          </m:r>
        </m:oMath>
      </m:oMathPara>
    </w:p>
    <w:p>
      <w:pPr>
        <w:pStyle w:val="FirstParagraph"/>
      </w:pPr>
      <w:r>
        <w:t xml:space="preserve">A monotonic improvement guarantee is not asserted for arbitrary open-world tasks. The paper instead requires a measurable surrogate: search must improve</w:t>
      </w:r>
      <w:r>
        <w:t xml:space="preserve"> </w:t>
      </w:r>
      <m:oMath>
        <m:sSub>
          <m:e>
            <m:r>
              <m:t>D</m:t>
            </m:r>
          </m:e>
          <m:sub>
            <m:r>
              <m:t>r</m:t>
            </m:r>
            <m:r>
              <m:t>e</m:t>
            </m:r>
            <m:r>
              <m:t>a</m:t>
            </m:r>
            <m:r>
              <m:t>l</m:t>
            </m:r>
          </m:sub>
        </m:sSub>
      </m:oMath>
      <w:r>
        <w:t xml:space="preserve">, preserve reproducibility, and not increase false acceptance, reward hacking, or critical safety events.</w:t>
      </w:r>
    </w:p>
    <w:bookmarkEnd w:id="192"/>
    <w:bookmarkStart w:id="193" w:name="X1cfed5f8943804e92c1d0e201672e6979a9380a"/>
    <w:p>
      <w:pPr>
        <w:pStyle w:val="Heading3"/>
      </w:pPr>
      <w:r>
        <w:rPr>
          <w:rStyle w:val="SectionNumber"/>
        </w:rPr>
        <w:t xml:space="preserve">13.5.5</w:t>
      </w:r>
      <w:r>
        <w:tab/>
      </w:r>
      <w:r>
        <w:t xml:space="preserve">Model-free, model-based, and ProofZero coordination</w:t>
      </w:r>
    </w:p>
    <w:p>
      <w:pPr>
        <w:pStyle w:val="FirstParagraph"/>
      </w:pPr>
      <w:r>
        <w:t xml:space="preserve">The benchmark ladder should be read as a model-class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AGI ALPHA baseline</w:t>
            </w:r>
          </w:p>
        </w:tc>
        <w:tc>
          <w:tcPr/>
          <w:p>
            <w:pPr>
              <w:pStyle w:val="Compact"/>
              <w:jc w:val="left"/>
            </w:pPr>
            <w:r>
              <w:t xml:space="preserve">Limitation</w:t>
            </w:r>
          </w:p>
        </w:tc>
        <w:tc>
          <w:tcPr/>
          <w:p>
            <w:pPr>
              <w:pStyle w:val="Compact"/>
              <w:jc w:val="left"/>
            </w:pPr>
            <w:r>
              <w:t xml:space="preserve">ProofZero upgrade</w:t>
            </w:r>
          </w:p>
        </w:tc>
      </w:tr>
      <w:tr>
        <w:tc>
          <w:tcPr/>
          <w:p>
            <w:pPr>
              <w:pStyle w:val="Compact"/>
              <w:jc w:val="left"/>
            </w:pPr>
            <w:r>
              <w:t xml:space="preserve">Model-free coordination</w:t>
            </w:r>
          </w:p>
        </w:tc>
        <w:tc>
          <w:tcPr/>
          <w:p>
            <w:pPr>
              <w:pStyle w:val="Compact"/>
              <w:jc w:val="left"/>
            </w:pPr>
            <w:r>
              <w:t xml:space="preserve">Learned router without search</w:t>
            </w:r>
          </w:p>
        </w:tc>
        <w:tc>
          <w:tcPr/>
          <w:p>
            <w:pPr>
              <w:pStyle w:val="Compact"/>
              <w:jc w:val="left"/>
            </w:pPr>
            <w:r>
              <w:t xml:space="preserve">Reacts to the current evidence state but does not look ahead.</w:t>
            </w:r>
          </w:p>
        </w:tc>
        <w:tc>
          <w:tcPr/>
          <w:p>
            <w:pPr>
              <w:pStyle w:val="Compact"/>
              <w:jc w:val="left"/>
            </w:pPr>
            <w:r>
              <w:t xml:space="preserve">Search improves the router policy before action.</w:t>
            </w:r>
          </w:p>
        </w:tc>
      </w:tr>
      <w:tr>
        <w:tc>
          <w:tcPr/>
          <w:p>
            <w:pPr>
              <w:pStyle w:val="Compact"/>
              <w:jc w:val="left"/>
            </w:pPr>
            <w:r>
              <w:t xml:space="preserve">Model-based prediction</w:t>
            </w:r>
          </w:p>
        </w:tc>
        <w:tc>
          <w:tcPr/>
          <w:p>
            <w:pPr>
              <w:pStyle w:val="Compact"/>
              <w:jc w:val="left"/>
            </w:pPr>
            <w:r>
              <w:t xml:space="preserve">Learned world model without tree search</w:t>
            </w:r>
          </w:p>
        </w:tc>
        <w:tc>
          <w:tcPr/>
          <w:p>
            <w:pPr>
              <w:pStyle w:val="Compact"/>
              <w:jc w:val="left"/>
            </w:pPr>
            <w:r>
              <w:t xml:space="preserve">Predicts consequences but may not convert them into better decisions.</w:t>
            </w:r>
          </w:p>
        </w:tc>
        <w:tc>
          <w:tcPr/>
          <w:p>
            <w:pPr>
              <w:pStyle w:val="Compact"/>
              <w:jc w:val="left"/>
            </w:pPr>
            <w:r>
              <w:t xml:space="preserve">Tree planning converts predictions into action selection.</w:t>
            </w:r>
          </w:p>
        </w:tc>
      </w:tr>
      <w:tr>
        <w:tc>
          <w:tcPr/>
          <w:p>
            <w:pPr>
              <w:pStyle w:val="Compact"/>
              <w:jc w:val="left"/>
            </w:pPr>
            <w:r>
              <w:t xml:space="preserve">Heuristic planning</w:t>
            </w:r>
          </w:p>
        </w:tc>
        <w:tc>
          <w:tcPr/>
          <w:p>
            <w:pPr>
              <w:pStyle w:val="Compact"/>
              <w:jc w:val="left"/>
            </w:pPr>
            <w:r>
              <w:t xml:space="preserve">Hamiltonian router</w:t>
            </w:r>
          </w:p>
        </w:tc>
        <w:tc>
          <w:tcPr/>
          <w:p>
            <w:pPr>
              <w:pStyle w:val="Compact"/>
              <w:jc w:val="left"/>
            </w:pPr>
            <w:r>
              <w:t xml:space="preserve">Transparent and auditable but manually specified.</w:t>
            </w:r>
          </w:p>
        </w:tc>
        <w:tc>
          <w:tcPr/>
          <w:p>
            <w:pPr>
              <w:pStyle w:val="Compact"/>
              <w:jc w:val="left"/>
            </w:pPr>
            <w:r>
              <w:t xml:space="preserve">Learned latent dynamics and search targets adapt from evidence.</w:t>
            </w:r>
          </w:p>
        </w:tc>
      </w:tr>
      <w:tr>
        <w:tc>
          <w:tcPr/>
          <w:p>
            <w:pPr>
              <w:pStyle w:val="Compact"/>
              <w:jc w:val="left"/>
            </w:pPr>
            <w:r>
              <w:t xml:space="preserve">ProofZero planning</w:t>
            </w:r>
          </w:p>
        </w:tc>
        <w:tc>
          <w:tcPr/>
          <w:p>
            <w:pPr>
              <w:pStyle w:val="Compact"/>
              <w:jc w:val="left"/>
            </w:pPr>
            <w:r>
              <w:t xml:space="preserve">Bounded search over latent evidence states</w:t>
            </w:r>
          </w:p>
        </w:tc>
        <w:tc>
          <w:tcPr/>
          <w:p>
            <w:pPr>
              <w:pStyle w:val="Compact"/>
              <w:jc w:val="left"/>
            </w:pPr>
            <w:r>
              <w:t xml:space="preserve">Must control search cost, model error, and reward hacking.</w:t>
            </w:r>
          </w:p>
        </w:tc>
        <w:tc>
          <w:tcPr/>
          <w:p>
            <w:pPr>
              <w:pStyle w:val="Compact"/>
              <w:jc w:val="left"/>
            </w:pPr>
            <w:r>
              <w:t xml:space="preserve">Promotion requires depth scaling, reanalyze gains, and safety gates.</w:t>
            </w:r>
          </w:p>
        </w:tc>
      </w:tr>
    </w:tbl>
    <w:p>
      <w:pPr>
        <w:pStyle w:val="BodyText"/>
      </w:pPr>
      <w:r>
        <w:t xml:space="preserve">Thus ProofZero is not simply model-free routing and not simply model-based forecasting. It is value-relevant organizational planning: a learned abstract model is used to improve routing before bounded tool execution.</w:t>
      </w:r>
    </w:p>
    <w:bookmarkEnd w:id="193"/>
    <w:bookmarkStart w:id="194" w:name="planning-depth-scaling"/>
    <w:p>
      <w:pPr>
        <w:pStyle w:val="Heading3"/>
      </w:pPr>
      <w:r>
        <w:rPr>
          <w:rStyle w:val="SectionNumber"/>
        </w:rPr>
        <w:t xml:space="preserve">13.5.6</w:t>
      </w:r>
      <w:r>
        <w:tab/>
      </w:r>
      <w:r>
        <w:t xml:space="preserve">Planning-depth scaling</w:t>
      </w:r>
    </w:p>
    <w:p>
      <w:pPr>
        <w:pStyle w:val="FirstParagraph"/>
      </w:pPr>
      <w:r>
        <w:t xml:space="preserve">Planning depth is a central empirical claim. Let</w:t>
      </w:r>
      <w:r>
        <w:t xml:space="preserve"> </w:t>
      </w:r>
      <m:oMath>
        <m:r>
          <m:t>K</m:t>
        </m:r>
      </m:oMath>
      <w:r>
        <w:t xml:space="preserve"> </w:t>
      </w:r>
      <w:r>
        <w:t xml:space="preserve">denote search depth, simulation count, or bounded hypothetical work budget. The system should report:</w:t>
      </w:r>
    </w:p>
    <w:p>
      <w:pPr>
        <w:pStyle w:val="BodyText"/>
      </w:pPr>
      <m:oMathPara>
        <m:oMathParaPr>
          <m:jc m:val="center"/>
        </m:oMathParaPr>
        <m:oMath>
          <m:sSub>
            <m:e>
              <m:r>
                <m:t>D</m:t>
              </m:r>
            </m:e>
            <m:sub>
              <m:r>
                <m:t>r</m:t>
              </m:r>
              <m:r>
                <m:t>e</m:t>
              </m:r>
              <m:r>
                <m:t>a</m:t>
              </m:r>
              <m:r>
                <m:t>l</m:t>
              </m:r>
            </m:sub>
          </m:sSub>
          <m:d>
            <m:dPr>
              <m:begChr m:val="("/>
              <m:endChr m:val=")"/>
              <m:sepChr m:val=""/>
              <m:grow/>
            </m:dPr>
            <m:e>
              <m:r>
                <m:t>K</m:t>
              </m:r>
            </m:e>
          </m:d>
          <m:r>
            <m:rPr>
              <m:sty m:val="p"/>
            </m:rPr>
            <m:t>,</m:t>
          </m:r>
          <m:r>
            <m:t>  </m:t>
          </m:r>
          <m:sSub>
            <m:e>
              <m:r>
                <m:t>Δ</m:t>
              </m:r>
            </m:e>
            <m:sub>
              <m:r>
                <m:t>K</m:t>
              </m:r>
            </m:sub>
          </m:sSub>
          <m:r>
            <m:rPr>
              <m:sty m:val="p"/>
            </m:rPr>
            <m:t>=</m:t>
          </m:r>
          <m:sSub>
            <m:e>
              <m:r>
                <m:t>D</m:t>
              </m:r>
            </m:e>
            <m:sub>
              <m:r>
                <m:t>r</m:t>
              </m:r>
              <m:r>
                <m:t>e</m:t>
              </m:r>
              <m:r>
                <m:t>a</m:t>
              </m:r>
              <m:r>
                <m:t>l</m:t>
              </m:r>
            </m:sub>
          </m:sSub>
          <m:d>
            <m:dPr>
              <m:begChr m:val="("/>
              <m:endChr m:val=")"/>
              <m:sepChr m:val=""/>
              <m:grow/>
            </m:dPr>
            <m:e>
              <m:r>
                <m:t>K</m:t>
              </m:r>
            </m:e>
          </m:d>
          <m:r>
            <m:rPr>
              <m:sty m:val="p"/>
            </m:rPr>
            <m:t>−</m:t>
          </m:r>
          <m:sSub>
            <m:e>
              <m:r>
                <m:t>D</m:t>
              </m:r>
            </m:e>
            <m:sub>
              <m:r>
                <m:t>r</m:t>
              </m:r>
              <m:r>
                <m:t>e</m:t>
              </m:r>
              <m:r>
                <m:t>a</m:t>
              </m:r>
              <m:r>
                <m:t>l</m:t>
              </m:r>
            </m:sub>
          </m:sSub>
          <m:d>
            <m:dPr>
              <m:begChr m:val="("/>
              <m:endChr m:val=")"/>
              <m:sepChr m:val=""/>
              <m:grow/>
            </m:dPr>
            <m:e>
              <m:r>
                <m:t>K</m:t>
              </m:r>
              <m:r>
                <m:rPr>
                  <m:sty m:val="p"/>
                </m:rPr>
                <m:t>−</m:t>
              </m:r>
              <m:r>
                <m:t>1</m:t>
              </m:r>
            </m:e>
          </m:d>
          <m:r>
            <m:rPr>
              <m:sty m:val="p"/>
            </m:rPr>
            <m:t>.</m:t>
          </m:r>
        </m:oMath>
      </m:oMathPara>
    </w:p>
    <w:p>
      <w:pPr>
        <w:pStyle w:val="FirstParagraph"/>
      </w:pPr>
      <w:r>
        <w:t xml:space="preserve">A valid result should show improvement up to a measurable plateau:</w:t>
      </w:r>
    </w:p>
    <w:p>
      <w:pPr>
        <w:pStyle w:val="BodyText"/>
      </w:pPr>
      <m:oMathPara>
        <m:oMathParaPr>
          <m:jc m:val="center"/>
        </m:oMathParaPr>
        <m:oMath>
          <m:sSub>
            <m:e>
              <m:r>
                <m:t>Δ</m:t>
              </m:r>
            </m:e>
            <m:sub>
              <m:r>
                <m:t>K</m:t>
              </m:r>
            </m:sub>
          </m:sSub>
          <m:r>
            <m:rPr>
              <m:sty m:val="p"/>
            </m:rPr>
            <m:t>&gt;</m:t>
          </m:r>
          <m:r>
            <m:t>0</m:t>
          </m:r>
          <m:r>
            <m:t> </m:t>
          </m:r>
          <m:r>
            <m:rPr>
              <m:nor/>
              <m:sty m:val="p"/>
            </m:rPr>
            <m:t>for early useful depths</m:t>
          </m:r>
          <m:r>
            <m:rPr>
              <m:sty m:val="p"/>
            </m:rPr>
            <m:t>,</m:t>
          </m:r>
          <m:r>
            <m:t>  </m:t>
          </m:r>
          <m:sSub>
            <m:e>
              <m:r>
                <m:t>Δ</m:t>
              </m:r>
            </m:e>
            <m:sub>
              <m:r>
                <m:t>K</m:t>
              </m:r>
            </m:sub>
          </m:sSub>
          <m:r>
            <m:rPr>
              <m:sty m:val="p"/>
            </m:rPr>
            <m:t>→</m:t>
          </m:r>
          <m:r>
            <m:t>0</m:t>
          </m:r>
          <m:r>
            <m:t> </m:t>
          </m:r>
          <m:r>
            <m:rPr>
              <m:nor/>
              <m:sty m:val="p"/>
            </m:rPr>
            <m:t>at plateau</m:t>
          </m:r>
          <m:r>
            <m:rPr>
              <m:sty m:val="p"/>
            </m:rPr>
            <m:t>,</m:t>
          </m:r>
        </m:oMath>
      </m:oMathPara>
    </w:p>
    <w:p>
      <w:pPr>
        <w:pStyle w:val="FirstParagraph"/>
      </w:pPr>
      <w:r>
        <w:t xml:space="preserve">without a corresponding increase in validator error, safety incidents, latency blow-up, or reward-hacking attempts. If deeper planning improves internal value estimates but not externally verified work, the latent model is optimizing the wrong target. If deeper planning improves work only by spending more than the baseline, the result is not a coordination gain. If deeper planning increases false acceptance or unsafe tool use, the planner fails promotion even if its task score rises.</w:t>
      </w:r>
    </w:p>
    <w:bookmarkEnd w:id="194"/>
    <w:bookmarkStart w:id="195" w:name="latent-state-diagnostics"/>
    <w:p>
      <w:pPr>
        <w:pStyle w:val="Heading3"/>
      </w:pPr>
      <w:r>
        <w:rPr>
          <w:rStyle w:val="SectionNumber"/>
        </w:rPr>
        <w:t xml:space="preserve">13.5.7</w:t>
      </w:r>
      <w:r>
        <w:tab/>
      </w:r>
      <w:r>
        <w:t xml:space="preserve">Latent-state diagnostics</w:t>
      </w:r>
    </w:p>
    <w:p>
      <w:pPr>
        <w:pStyle w:val="FirstParagraph"/>
      </w:pPr>
      <w:r>
        <w:t xml:space="preserve">The latent work state</w:t>
      </w:r>
      <w:r>
        <w:t xml:space="preserve"> </w:t>
      </w:r>
      <m:oMath>
        <m:sSub>
          <m:e>
            <m:r>
              <m:t>z</m:t>
            </m:r>
          </m:e>
          <m:sub>
            <m:r>
              <m:t>k</m:t>
            </m:r>
          </m:sub>
        </m:sSub>
      </m:oMath>
      <w:r>
        <w:t xml:space="preserve"> </w:t>
      </w:r>
      <w:r>
        <w:t xml:space="preserve">is allowed to be non-human-interpretable, but it cannot be unexamined. AGI ALPHA therefore evaluates latent evidence states by five diagnostics:</w:t>
      </w:r>
    </w:p>
    <w:p>
      <w:pPr>
        <w:pStyle w:val="Compact"/>
        <w:numPr>
          <w:ilvl w:val="0"/>
          <w:numId w:val="1017"/>
        </w:numPr>
      </w:pPr>
      <w:r>
        <w:rPr>
          <w:b/>
          <w:bCs/>
        </w:rPr>
        <w:t xml:space="preserve">Decision predictiveness:</w:t>
      </w:r>
      <w:r>
        <w:t xml:space="preserve"> </w:t>
      </w:r>
      <w:r>
        <w:t xml:space="preserve">whether</w:t>
      </w:r>
      <w:r>
        <w:t xml:space="preserve"> </w:t>
      </w:r>
      <m:oMath>
        <m:sSub>
          <m:e>
            <m:r>
              <m:t>z</m:t>
            </m:r>
          </m:e>
          <m:sub>
            <m:r>
              <m:t>k</m:t>
            </m:r>
          </m:sub>
        </m:sSub>
      </m:oMath>
      <w:r>
        <w:t xml:space="preserve"> </w:t>
      </w:r>
      <w:r>
        <w:t xml:space="preserve">improves prediction of reward, validator acceptance, cost, latency, risk, and future verified value.</w:t>
      </w:r>
    </w:p>
    <w:p>
      <w:pPr>
        <w:pStyle w:val="Compact"/>
        <w:numPr>
          <w:ilvl w:val="0"/>
          <w:numId w:val="1017"/>
        </w:numPr>
      </w:pPr>
      <w:r>
        <w:rPr>
          <w:b/>
          <w:bCs/>
        </w:rPr>
        <w:t xml:space="preserve">Search utility:</w:t>
      </w:r>
      <w:r>
        <w:t xml:space="preserve"> </w:t>
      </w:r>
      <w:r>
        <w:t xml:space="preserve">whether planning with</w:t>
      </w:r>
      <w:r>
        <w:t xml:space="preserve"> </w:t>
      </w:r>
      <m:oMath>
        <m:sSub>
          <m:e>
            <m:r>
              <m:t>z</m:t>
            </m:r>
          </m:e>
          <m:sub>
            <m:r>
              <m:t>k</m:t>
            </m:r>
          </m:sub>
        </m:sSub>
      </m:oMath>
      <w:r>
        <w:t xml:space="preserve"> </w:t>
      </w:r>
      <w:r>
        <w:t xml:space="preserve">improves</w:t>
      </w:r>
      <w:r>
        <w:t xml:space="preserve"> </w:t>
      </w:r>
      <m:oMath>
        <m:sSub>
          <m:e>
            <m:r>
              <m:t>D</m:t>
            </m:r>
          </m:e>
          <m:sub>
            <m:r>
              <m:t>r</m:t>
            </m:r>
            <m:r>
              <m:t>e</m:t>
            </m:r>
            <m:r>
              <m:t>a</m:t>
            </m:r>
            <m:r>
              <m:t>l</m:t>
            </m:r>
          </m:sub>
        </m:sSub>
      </m:oMath>
      <w:r>
        <w:t xml:space="preserve"> </w:t>
      </w:r>
      <w:r>
        <w:t xml:space="preserve">over the base router and over a world model without tree search.</w:t>
      </w:r>
    </w:p>
    <w:p>
      <w:pPr>
        <w:pStyle w:val="Compact"/>
        <w:numPr>
          <w:ilvl w:val="0"/>
          <w:numId w:val="1017"/>
        </w:numPr>
      </w:pPr>
      <w:r>
        <w:rPr>
          <w:b/>
          <w:bCs/>
        </w:rPr>
        <w:t xml:space="preserve">Compression efficiency:</w:t>
      </w:r>
      <w:r>
        <w:t xml:space="preserve"> </w:t>
      </w:r>
      <w:r>
        <w:t xml:space="preserve">whether</w:t>
      </w:r>
      <w:r>
        <w:t xml:space="preserve"> </w:t>
      </w:r>
      <m:oMath>
        <m:sSub>
          <m:e>
            <m:r>
              <m:t>z</m:t>
            </m:r>
          </m:e>
          <m:sub>
            <m:r>
              <m:t>k</m:t>
            </m:r>
          </m:sub>
        </m:sSub>
      </m:oMath>
      <w:r>
        <w:t xml:space="preserve"> </w:t>
      </w:r>
      <w:r>
        <w:t xml:space="preserve">retains decision-relevant evidence with lower state complexity than raw traces.</w:t>
      </w:r>
    </w:p>
    <w:p>
      <w:pPr>
        <w:pStyle w:val="Compact"/>
        <w:numPr>
          <w:ilvl w:val="0"/>
          <w:numId w:val="1017"/>
        </w:numPr>
      </w:pPr>
      <w:r>
        <w:rPr>
          <w:b/>
          <w:bCs/>
        </w:rPr>
        <w:t xml:space="preserve">Separability and calibration:</w:t>
      </w:r>
      <w:r>
        <w:t xml:space="preserve"> </w:t>
      </w:r>
      <w:r>
        <w:t xml:space="preserve">whether task family, risk class, validator availability, and agent/tool complementarity are separable and calibrated in latent space.</w:t>
      </w:r>
    </w:p>
    <w:p>
      <w:pPr>
        <w:pStyle w:val="Compact"/>
        <w:numPr>
          <w:ilvl w:val="0"/>
          <w:numId w:val="1017"/>
        </w:numPr>
      </w:pPr>
      <w:r>
        <w:rPr>
          <w:b/>
          <w:bCs/>
        </w:rPr>
        <w:t xml:space="preserve">Safety probeability:</w:t>
      </w:r>
      <w:r>
        <w:t xml:space="preserve"> </w:t>
      </w:r>
      <w:r>
        <w:t xml:space="preserve">whether high-risk states, poisoned traces, reward-hacking attempts, and validator-failure modes can be detected before they update production policy.</w:t>
      </w:r>
    </w:p>
    <w:p>
      <w:pPr>
        <w:pStyle w:val="FirstParagraph"/>
      </w:pPr>
      <w:r>
        <w:t xml:space="preserve">A schematic latent-state score is:</w:t>
      </w:r>
    </w:p>
    <w:p>
      <w:pPr>
        <w:pStyle w:val="BodyText"/>
      </w:pPr>
      <m:oMathPara>
        <m:oMathParaPr>
          <m:jc m:val="center"/>
        </m:oMathParaPr>
        <m:oMath>
          <m:sSub>
            <m:e>
              <m:r>
                <m:t>S</m:t>
              </m:r>
            </m:e>
            <m:sub>
              <m:r>
                <m:t>z</m:t>
              </m:r>
            </m:sub>
          </m:sSub>
          <m:r>
            <m:rPr>
              <m:sty m:val="p"/>
            </m:rPr>
            <m:t>=</m:t>
          </m:r>
          <m:r>
            <m:t>α</m:t>
          </m:r>
          <m:sSub>
            <m:e>
              <m:r>
                <m:t>P</m:t>
              </m:r>
            </m:e>
            <m:sub>
              <m:r>
                <m:t>d</m:t>
              </m:r>
              <m:r>
                <m:t>e</m:t>
              </m:r>
              <m:r>
                <m:t>c</m:t>
              </m:r>
              <m:r>
                <m:t>i</m:t>
              </m:r>
              <m:r>
                <m:t>s</m:t>
              </m:r>
              <m:r>
                <m:t>i</m:t>
              </m:r>
              <m:r>
                <m:t>o</m:t>
              </m:r>
              <m:r>
                <m:t>n</m:t>
              </m:r>
            </m:sub>
          </m:sSub>
          <m:r>
            <m:rPr>
              <m:sty m:val="p"/>
            </m:rPr>
            <m:t>+</m:t>
          </m:r>
          <m:r>
            <m:t>β</m:t>
          </m:r>
          <m:sSub>
            <m:e>
              <m:r>
                <m:t>U</m:t>
              </m:r>
            </m:e>
            <m:sub>
              <m:r>
                <m:t>s</m:t>
              </m:r>
              <m:r>
                <m:t>e</m:t>
              </m:r>
              <m:r>
                <m:t>a</m:t>
              </m:r>
              <m:r>
                <m:t>r</m:t>
              </m:r>
              <m:r>
                <m:t>c</m:t>
              </m:r>
              <m:r>
                <m:t>h</m:t>
              </m:r>
            </m:sub>
          </m:sSub>
          <m:r>
            <m:rPr>
              <m:sty m:val="p"/>
            </m:rPr>
            <m:t>+</m:t>
          </m:r>
          <m:r>
            <m:t>γ</m:t>
          </m:r>
          <m:sSub>
            <m:e>
              <m:r>
                <m:t>C</m:t>
              </m:r>
            </m:e>
            <m:sub>
              <m:r>
                <m:t>c</m:t>
              </m:r>
              <m:r>
                <m:t>o</m:t>
              </m:r>
              <m:r>
                <m:t>m</m:t>
              </m:r>
              <m:r>
                <m:t>p</m:t>
              </m:r>
              <m:r>
                <m:t>r</m:t>
              </m:r>
              <m:r>
                <m:t>e</m:t>
              </m:r>
              <m:r>
                <m:t>s</m:t>
              </m:r>
              <m:r>
                <m:t>s</m:t>
              </m:r>
              <m:r>
                <m:t>i</m:t>
              </m:r>
              <m:r>
                <m:t>o</m:t>
              </m:r>
              <m:r>
                <m:t>n</m:t>
              </m:r>
            </m:sub>
          </m:sSub>
          <m:r>
            <m:rPr>
              <m:sty m:val="p"/>
            </m:rPr>
            <m:t>+</m:t>
          </m:r>
          <m:r>
            <m:t>δ</m:t>
          </m:r>
          <m:sSub>
            <m:e>
              <m:r>
                <m:t>A</m:t>
              </m:r>
            </m:e>
            <m:sub>
              <m:r>
                <m:t>c</m:t>
              </m:r>
              <m:r>
                <m:t>a</m:t>
              </m:r>
              <m:r>
                <m:t>l</m:t>
              </m:r>
              <m:r>
                <m:t>i</m:t>
              </m:r>
              <m:r>
                <m:t>b</m:t>
              </m:r>
              <m:r>
                <m:t>r</m:t>
              </m:r>
              <m:r>
                <m:t>a</m:t>
              </m:r>
              <m:r>
                <m:t>t</m:t>
              </m:r>
              <m:r>
                <m:t>i</m:t>
              </m:r>
              <m:r>
                <m:t>o</m:t>
              </m:r>
              <m:r>
                <m:t>n</m:t>
              </m:r>
            </m:sub>
          </m:sSub>
          <m:r>
            <m:rPr>
              <m:sty m:val="p"/>
            </m:rPr>
            <m:t>+</m:t>
          </m:r>
          <m:r>
            <m:t>η</m:t>
          </m:r>
          <m:sSub>
            <m:e>
              <m:r>
                <m:t>S</m:t>
              </m:r>
            </m:e>
            <m:sub>
              <m:r>
                <m:t>s</m:t>
              </m:r>
              <m:r>
                <m:t>a</m:t>
              </m:r>
              <m:r>
                <m:t>f</m:t>
              </m:r>
              <m:r>
                <m:t>e</m:t>
              </m:r>
              <m:r>
                <m:t>t</m:t>
              </m:r>
              <m:r>
                <m:t>y</m:t>
              </m:r>
            </m:sub>
          </m:sSub>
          <m:r>
            <m:rPr>
              <m:sty m:val="p"/>
            </m:rPr>
            <m:t>.</m:t>
          </m:r>
        </m:oMath>
      </m:oMathPara>
    </w:p>
    <w:p>
      <w:pPr>
        <w:pStyle w:val="FirstParagraph"/>
      </w:pPr>
      <w:r>
        <w:t xml:space="preserve">Interpretability is valuable for audit, but it is not sufficient. A readable latent state that does not improve validated work is decoration. An opaque latent state that improves work but cannot be probed for safety is not deployable. The acceptable region is a bounded frontier: decision-useful, compact, calibrated, and safety-probeable.</w:t>
      </w:r>
    </w:p>
    <w:bookmarkEnd w:id="195"/>
    <w:bookmarkStart w:id="196" w:name="evidence-reanalyze"/>
    <w:p>
      <w:pPr>
        <w:pStyle w:val="Heading3"/>
      </w:pPr>
      <w:r>
        <w:rPr>
          <w:rStyle w:val="SectionNumber"/>
        </w:rPr>
        <w:t xml:space="preserve">13.5.8</w:t>
      </w:r>
      <w:r>
        <w:tab/>
      </w:r>
      <w:r>
        <w:t xml:space="preserve">Evidence Reanalyze</w:t>
      </w:r>
    </w:p>
    <w:p>
      <w:pPr>
        <w:pStyle w:val="FirstParagraph"/>
      </w:pPr>
      <w:r>
        <w:t xml:space="preserve">Evidence Reanalyze revisits old evidence bundles with newer routers, validators, and latent work models. It produces fresher targets for routing policy, future verified value, delayed-outcome prediction, and validator-risk calibration. Reanalyze is useful because a trace that was poorly understood when generated may become highly informative after the system has better validators, better world models, or better cost/risk calibration.</w:t>
      </w:r>
    </w:p>
    <w:p>
      <w:pPr>
        <w:pStyle w:val="BodyText"/>
      </w:pPr>
      <w:r>
        <w:t xml:space="preserve">Reanalyze is not allowed to update production policy automatically. Unsafe traces, poisoned inputs, reward-hacking examples, policy-violating tool calls, privacy-sensitive traces, and traces with unresolved validator disagreement must first enter quarantine and replay. Only replayable, provenance-preserving, validator-approved traces can become policy-improvement data.</w:t>
      </w:r>
    </w:p>
    <w:bookmarkEnd w:id="196"/>
    <w:bookmarkStart w:id="197" w:name="formal-comparison"/>
    <w:p>
      <w:pPr>
        <w:pStyle w:val="Heading3"/>
      </w:pPr>
      <w:r>
        <w:rPr>
          <w:rStyle w:val="SectionNumber"/>
        </w:rPr>
        <w:t xml:space="preserve">13.5.9</w:t>
      </w:r>
      <w:r>
        <w:tab/>
      </w:r>
      <w:r>
        <w:t xml:space="preserve">Formal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Planning element</w:t>
            </w:r>
          </w:p>
        </w:tc>
        <w:tc>
          <w:tcPr/>
          <w:p>
            <w:pPr>
              <w:pStyle w:val="Compact"/>
              <w:jc w:val="left"/>
            </w:pPr>
            <w:r>
              <w:t xml:space="preserve">MuZero prior-art context</w:t>
            </w:r>
          </w:p>
        </w:tc>
        <w:tc>
          <w:tcPr/>
          <w:p>
            <w:pPr>
              <w:pStyle w:val="Compact"/>
              <w:jc w:val="left"/>
            </w:pPr>
            <w:r>
              <w:t xml:space="preserve">AGI ALPHA organizational analogue</w:t>
            </w:r>
          </w:p>
        </w:tc>
      </w:tr>
      <w:tr>
        <w:tc>
          <w:tcPr/>
          <w:p>
            <w:pPr>
              <w:pStyle w:val="Compact"/>
              <w:jc w:val="left"/>
            </w:pPr>
            <w:r>
              <w:t xml:space="preserve">Input state</w:t>
            </w:r>
          </w:p>
        </w:tc>
        <w:tc>
          <w:tcPr/>
          <w:p>
            <w:pPr>
              <w:pStyle w:val="Compact"/>
              <w:jc w:val="left"/>
            </w:pPr>
            <w:r>
              <w:t xml:space="preserve">Game or Atari observation</w:t>
            </w:r>
          </w:p>
        </w:tc>
        <w:tc>
          <w:tcPr/>
          <w:p>
            <w:pPr>
              <w:pStyle w:val="Compact"/>
              <w:jc w:val="left"/>
            </w:pPr>
            <w:r>
              <w:t xml:space="preserve">Evidence state: task, trace, tool state, validators, ledgers, memory</w:t>
            </w:r>
          </w:p>
        </w:tc>
      </w:tr>
      <w:tr>
        <w:tc>
          <w:tcPr/>
          <w:p>
            <w:pPr>
              <w:pStyle w:val="Compact"/>
              <w:jc w:val="left"/>
            </w:pPr>
            <w:r>
              <w:t xml:space="preserve">Latent state</w:t>
            </w:r>
          </w:p>
        </w:tc>
        <w:tc>
          <w:tcPr/>
          <w:p>
            <w:pPr>
              <w:pStyle w:val="Compact"/>
              <w:jc w:val="left"/>
            </w:pPr>
            <w:r>
              <w:t xml:space="preserve">Hidden planning state</w:t>
            </w:r>
          </w:p>
        </w:tc>
        <w:tc>
          <w:tcPr/>
          <w:p>
            <w:pPr>
              <w:pStyle w:val="Compact"/>
              <w:jc w:val="left"/>
            </w:pPr>
            <w:r>
              <w:t xml:space="preserve">Latent work state</w:t>
            </w:r>
          </w:p>
        </w:tc>
      </w:tr>
      <w:tr>
        <w:tc>
          <w:tcPr/>
          <w:p>
            <w:pPr>
              <w:pStyle w:val="Compact"/>
              <w:jc w:val="left"/>
            </w:pPr>
            <w:r>
              <w:t xml:space="preserve">Action</w:t>
            </w:r>
          </w:p>
        </w:tc>
        <w:tc>
          <w:tcPr/>
          <w:p>
            <w:pPr>
              <w:pStyle w:val="Compact"/>
              <w:jc w:val="left"/>
            </w:pPr>
            <w:r>
              <w:t xml:space="preserve">Game/Atari action</w:t>
            </w:r>
          </w:p>
        </w:tc>
        <w:tc>
          <w:tcPr/>
          <w:p>
            <w:pPr>
              <w:pStyle w:val="Compact"/>
              <w:jc w:val="left"/>
            </w:pPr>
            <w:r>
              <w:t xml:space="preserve">Organizational action: delegate, retrieve, code, test, validate, escalate, stop, quarantine, settle</w:t>
            </w:r>
          </w:p>
        </w:tc>
      </w:tr>
      <w:tr>
        <w:tc>
          <w:tcPr/>
          <w:p>
            <w:pPr>
              <w:pStyle w:val="Compact"/>
              <w:jc w:val="left"/>
            </w:pPr>
            <w:r>
              <w:t xml:space="preserve">Reward</w:t>
            </w:r>
          </w:p>
        </w:tc>
        <w:tc>
          <w:tcPr/>
          <w:p>
            <w:pPr>
              <w:pStyle w:val="Compact"/>
              <w:jc w:val="left"/>
            </w:pPr>
            <w:r>
              <w:t xml:space="preserve">Environment reward</w:t>
            </w:r>
          </w:p>
        </w:tc>
        <w:tc>
          <w:tcPr/>
          <w:p>
            <w:pPr>
              <w:pStyle w:val="Compact"/>
              <w:jc w:val="left"/>
            </w:pPr>
            <w:r>
              <w:t xml:space="preserve">Grounded reward ledger: tests, outcomes, markets, measurements, cost, safety, reproducibility</w:t>
            </w:r>
          </w:p>
        </w:tc>
      </w:tr>
      <w:tr>
        <w:tc>
          <w:tcPr/>
          <w:p>
            <w:pPr>
              <w:pStyle w:val="Compact"/>
              <w:jc w:val="left"/>
            </w:pPr>
            <w:r>
              <w:t xml:space="preserve">Policy</w:t>
            </w:r>
          </w:p>
        </w:tc>
        <w:tc>
          <w:tcPr/>
          <w:p>
            <w:pPr>
              <w:pStyle w:val="Compact"/>
              <w:jc w:val="left"/>
            </w:pPr>
            <w:r>
              <w:t xml:space="preserve">Move/action policy</w:t>
            </w:r>
          </w:p>
        </w:tc>
        <w:tc>
          <w:tcPr/>
          <w:p>
            <w:pPr>
              <w:pStyle w:val="Compact"/>
              <w:jc w:val="left"/>
            </w:pPr>
            <w:r>
              <w:t xml:space="preserve">Routing policy over agents, roles, tools, validators, and escalation rules</w:t>
            </w:r>
          </w:p>
        </w:tc>
      </w:tr>
      <w:tr>
        <w:tc>
          <w:tcPr/>
          <w:p>
            <w:pPr>
              <w:pStyle w:val="Compact"/>
              <w:jc w:val="left"/>
            </w:pPr>
            <w:r>
              <w:t xml:space="preserve">Value</w:t>
            </w:r>
          </w:p>
        </w:tc>
        <w:tc>
          <w:tcPr/>
          <w:p>
            <w:pPr>
              <w:pStyle w:val="Compact"/>
              <w:jc w:val="left"/>
            </w:pPr>
            <w:r>
              <w:t xml:space="preserve">Predicted future return</w:t>
            </w:r>
          </w:p>
        </w:tc>
        <w:tc>
          <w:tcPr/>
          <w:p>
            <w:pPr>
              <w:pStyle w:val="Compact"/>
              <w:jc w:val="left"/>
            </w:pPr>
            <w:r>
              <w:t xml:space="preserve">Verified future value minus cost, risk, latency, and governance penalties</w:t>
            </w:r>
          </w:p>
        </w:tc>
      </w:tr>
      <w:tr>
        <w:tc>
          <w:tcPr/>
          <w:p>
            <w:pPr>
              <w:pStyle w:val="Compact"/>
              <w:jc w:val="left"/>
            </w:pPr>
            <w:r>
              <w:t xml:space="preserve">Tree search</w:t>
            </w:r>
          </w:p>
        </w:tc>
        <w:tc>
          <w:tcPr/>
          <w:p>
            <w:pPr>
              <w:pStyle w:val="Compact"/>
              <w:jc w:val="left"/>
            </w:pPr>
            <w:r>
              <w:t xml:space="preserve">Search over actions in latent model</w:t>
            </w:r>
          </w:p>
        </w:tc>
        <w:tc>
          <w:tcPr/>
          <w:p>
            <w:pPr>
              <w:pStyle w:val="Compact"/>
              <w:jc w:val="left"/>
            </w:pPr>
            <w:r>
              <w:t xml:space="preserve">Validator-aware bounded tree planning over organizational actions</w:t>
            </w:r>
          </w:p>
        </w:tc>
      </w:tr>
      <w:tr>
        <w:tc>
          <w:tcPr/>
          <w:p>
            <w:pPr>
              <w:pStyle w:val="Compact"/>
              <w:jc w:val="left"/>
            </w:pPr>
            <w:r>
              <w:t xml:space="preserve">Replay</w:t>
            </w:r>
          </w:p>
        </w:tc>
        <w:tc>
          <w:tcPr/>
          <w:p>
            <w:pPr>
              <w:pStyle w:val="Compact"/>
              <w:jc w:val="left"/>
            </w:pPr>
            <w:r>
              <w:t xml:space="preserve">Replay buffer / reanalyze</w:t>
            </w:r>
          </w:p>
        </w:tc>
        <w:tc>
          <w:tcPr/>
          <w:p>
            <w:pPr>
              <w:pStyle w:val="Compact"/>
              <w:jc w:val="left"/>
            </w:pPr>
            <w:r>
              <w:t xml:space="preserve">Sovereign evidence stream / Evidence Reanalyze</w:t>
            </w:r>
          </w:p>
        </w:tc>
      </w:tr>
      <w:tr>
        <w:tc>
          <w:tcPr/>
          <w:p>
            <w:pPr>
              <w:pStyle w:val="Compact"/>
              <w:jc w:val="left"/>
            </w:pPr>
            <w:r>
              <w:t xml:space="preserve">Score</w:t>
            </w:r>
          </w:p>
        </w:tc>
        <w:tc>
          <w:tcPr/>
          <w:p>
            <w:pPr>
              <w:pStyle w:val="Compact"/>
              <w:jc w:val="left"/>
            </w:pPr>
            <w:r>
              <w:t xml:space="preserve">Game score or normalized return</w:t>
            </w:r>
          </w:p>
        </w:tc>
        <w:tc>
          <w:tcPr/>
          <w:p>
            <w:pPr>
              <w:pStyle w:val="Compact"/>
              <w:jc w:val="left"/>
            </w:pPr>
            <w:r>
              <w:t xml:space="preserve">Verified work minus cost/risk and false acceptance</w:t>
            </w:r>
          </w:p>
        </w:tc>
      </w:tr>
    </w:tbl>
    <w:bookmarkEnd w:id="197"/>
    <w:bookmarkStart w:id="198" w:name="commercial-independence-2"/>
    <w:p>
      <w:pPr>
        <w:pStyle w:val="Heading3"/>
      </w:pPr>
      <w:r>
        <w:rPr>
          <w:rStyle w:val="SectionNumber"/>
        </w:rPr>
        <w:t xml:space="preserve">13.5.10</w:t>
      </w:r>
      <w:r>
        <w:tab/>
      </w:r>
      <w:r>
        <w:t xml:space="preserve">Commercial independence</w:t>
      </w:r>
    </w:p>
    <w:p>
      <w:pPr>
        <w:pStyle w:val="FirstParagraph"/>
      </w:pPr>
      <w:r>
        <w:t xml:space="preserve">MuZero is cited as scientific prior art for value-relevant learned planning. AGI ALPHA does not depend on MuZero code, pseudocode, figures, architecture, hyperparameters, training recipes, weights, data, or implementation details. AGI ALPHA develops its own commercially independent planning substrate over evidence states, validators, tools, ledgers, settlement, governance, real-task proof, and experience-grounded machine labor. The names Proof-Equivalent Organizational Models, Latent Evidence Dynamics, Validator-Aware Tree Planning, Evidence Reanalyze, and ProofZero are AGI ALPHA-native terms for this paper’s independent architecture. No affiliation, endorsement, or dependency is implied with DeepMind, MuZero, AlphaZero, or any third-party implementation.</w:t>
      </w:r>
    </w:p>
    <w:bookmarkEnd w:id="198"/>
    <w:bookmarkStart w:id="199" w:name="X9c66d84fccbae828528aff5d72bac08afc66044"/>
    <w:p>
      <w:pPr>
        <w:pStyle w:val="Heading3"/>
      </w:pPr>
      <w:r>
        <w:rPr>
          <w:rStyle w:val="SectionNumber"/>
        </w:rPr>
        <w:t xml:space="preserve">13.5.11</w:t>
      </w:r>
      <w:r>
        <w:tab/>
      </w:r>
      <w:r>
        <w:t xml:space="preserve">Planning with Learned Organizational Models Benchmark</w:t>
      </w:r>
    </w:p>
    <w:p>
      <w:pPr>
        <w:pStyle w:val="FirstParagraph"/>
      </w:pPr>
      <w:r>
        <w:rPr>
          <w:b/>
          <w:bCs/>
        </w:rPr>
        <w:t xml:space="preserve">Hypothesis.</w:t>
      </w:r>
      <w:r>
        <w:t xml:space="preserve"> </w:t>
      </w:r>
      <w:r>
        <w:t xml:space="preserve">A ProofZero planner improves AGI ALPHA routing by using value-relevant latent organizational models and bounded tree search over work actions, while preserving validator-gated safety and evidence-bundle reproducibility.</w:t>
      </w:r>
    </w:p>
    <w:p>
      <w:pPr>
        <w:pStyle w:val="BodyText"/>
      </w:pPr>
      <w:r>
        <w:rPr>
          <w:b/>
          <w:bCs/>
        </w:rPr>
        <w:t xml:space="preserve">Conditions.</w:t>
      </w:r>
    </w:p>
    <w:p>
      <w:pPr>
        <w:pStyle w:val="Compact"/>
        <w:numPr>
          <w:ilvl w:val="0"/>
          <w:numId w:val="1018"/>
        </w:numPr>
      </w:pPr>
      <w:r>
        <w:t xml:space="preserve">B0: single strongest agent.</w:t>
      </w:r>
    </w:p>
    <w:p>
      <w:pPr>
        <w:pStyle w:val="Compact"/>
        <w:numPr>
          <w:ilvl w:val="0"/>
          <w:numId w:val="1018"/>
        </w:numPr>
      </w:pPr>
      <w:r>
        <w:t xml:space="preserve">B1: fixed workflow.</w:t>
      </w:r>
    </w:p>
    <w:p>
      <w:pPr>
        <w:pStyle w:val="Compact"/>
        <w:numPr>
          <w:ilvl w:val="0"/>
          <w:numId w:val="1018"/>
        </w:numPr>
      </w:pPr>
      <w:r>
        <w:t xml:space="preserve">B2: heuristic Hamiltonian router.</w:t>
      </w:r>
    </w:p>
    <w:p>
      <w:pPr>
        <w:pStyle w:val="Compact"/>
        <w:numPr>
          <w:ilvl w:val="0"/>
          <w:numId w:val="1018"/>
        </w:numPr>
      </w:pPr>
      <w:r>
        <w:t xml:space="preserve">B3: learned router without search.</w:t>
      </w:r>
    </w:p>
    <w:p>
      <w:pPr>
        <w:pStyle w:val="Compact"/>
        <w:numPr>
          <w:ilvl w:val="0"/>
          <w:numId w:val="1018"/>
        </w:numPr>
      </w:pPr>
      <w:r>
        <w:t xml:space="preserve">B4: learned world model without tree search.</w:t>
      </w:r>
    </w:p>
    <w:p>
      <w:pPr>
        <w:pStyle w:val="Compact"/>
        <w:numPr>
          <w:ilvl w:val="0"/>
          <w:numId w:val="1018"/>
        </w:numPr>
      </w:pPr>
      <w:r>
        <w:t xml:space="preserve">B5: AGI ALPHA-native ProofZero planner.</w:t>
      </w:r>
    </w:p>
    <w:p>
      <w:pPr>
        <w:pStyle w:val="FirstParagraph"/>
      </w:pPr>
      <w:r>
        <w:rPr>
          <w:b/>
          <w:bCs/>
        </w:rPr>
        <w:t xml:space="preserve">Task families.</w:t>
      </w:r>
      <w:r>
        <w:t xml:space="preserve"> </w:t>
      </w:r>
      <w:r>
        <w:t xml:space="preserve">SWE-bench Verified, GAIA, BrowserGym / OSWorld / WorkArena,</w:t>
      </w:r>
      <w:r>
        <w:t xml:space="preserve"> </w:t>
      </w:r>
      <m:oMath>
        <m:r>
          <m:t>τ</m:t>
        </m:r>
      </m:oMath>
      <w:r>
        <w:t xml:space="preserve">-bench, scientific workflow tasks, and AGI Jobs protocol-native tasks.</w:t>
      </w:r>
    </w:p>
    <w:p>
      <w:pPr>
        <w:pStyle w:val="BodyText"/>
      </w:pPr>
      <w:r>
        <w:rPr>
          <w:b/>
          <w:bCs/>
        </w:rPr>
        <w:t xml:space="preserve">Metrics.</w:t>
      </w:r>
      <w:r>
        <w:t xml:space="preserve"> </w:t>
      </w:r>
      <w:r>
        <w:t xml:space="preserve">Verified work per dollar/token/hour, validator precision/recall, false acceptance, critical safety violations, search-policy improvement</w:t>
      </w:r>
      <w:r>
        <w:t xml:space="preserve"> </w:t>
      </w:r>
      <m:oMath>
        <m:sSub>
          <m:e>
            <m:r>
              <m:t>Δ</m:t>
            </m:r>
          </m:e>
          <m:sub>
            <m:r>
              <m:t>s</m:t>
            </m:r>
            <m:r>
              <m:t>e</m:t>
            </m:r>
            <m:r>
              <m:t>a</m:t>
            </m:r>
            <m:r>
              <m:t>r</m:t>
            </m:r>
            <m:r>
              <m:t>c</m:t>
            </m:r>
            <m:r>
              <m:t>h</m:t>
            </m:r>
          </m:sub>
        </m:sSub>
      </m:oMath>
      <w:r>
        <w:t xml:space="preserve">, planning-depth scaling</w:t>
      </w:r>
      <w:r>
        <w:t xml:space="preserve"> </w:t>
      </w:r>
      <m:oMath>
        <m:sSub>
          <m:e>
            <m:r>
              <m:t>D</m:t>
            </m:r>
          </m:e>
          <m:sub>
            <m:r>
              <m:t>r</m:t>
            </m:r>
            <m:r>
              <m:t>e</m:t>
            </m:r>
            <m:r>
              <m:t>a</m:t>
            </m:r>
            <m:r>
              <m:t>l</m:t>
            </m:r>
          </m:sub>
        </m:sSub>
        <m:d>
          <m:dPr>
            <m:begChr m:val="("/>
            <m:endChr m:val=")"/>
            <m:sepChr m:val=""/>
            <m:grow/>
          </m:dPr>
          <m:e>
            <m:r>
              <m:t>K</m:t>
            </m:r>
          </m:e>
        </m:d>
      </m:oMath>
      <w:r>
        <w:t xml:space="preserve">, plateau depth, Evidence Reanalyze gain, delayed-outcome prediction error, cost-risk-value calibration, latent-state decision predictiveness, latent-state compression efficiency, safety probeability, and evidence-bundle reproducibility.</w:t>
      </w:r>
    </w:p>
    <w:p>
      <w:pPr>
        <w:pStyle w:val="BodyText"/>
      </w:pPr>
      <w:r>
        <w:rPr>
          <w:b/>
          <w:bCs/>
        </w:rPr>
        <w:t xml:space="preserve">Promotion rule.</w:t>
      </w:r>
      <w:r>
        <w:t xml:space="preserve"> </w:t>
      </w:r>
      <w:r>
        <w:t xml:space="preserve">B5 is promoted only if it beats all baselines under equal model/tool/budget constraints, demonstrates</w:t>
      </w:r>
      <w:r>
        <w:t xml:space="preserve"> </w:t>
      </w:r>
      <m:oMath>
        <m:sSub>
          <m:e>
            <m:r>
              <m:t>Δ</m:t>
            </m:r>
          </m:e>
          <m:sub>
            <m:r>
              <m:t>s</m:t>
            </m:r>
            <m:r>
              <m:t>e</m:t>
            </m:r>
            <m:r>
              <m:t>a</m:t>
            </m:r>
            <m:r>
              <m:t>r</m:t>
            </m:r>
            <m:r>
              <m:t>c</m:t>
            </m:r>
            <m:r>
              <m:t>h</m:t>
            </m:r>
          </m:sub>
        </m:sSub>
        <m:r>
          <m:rPr>
            <m:sty m:val="p"/>
          </m:rPr>
          <m:t>&gt;</m:t>
        </m:r>
        <m:r>
          <m:t>0</m:t>
        </m:r>
      </m:oMath>
      <w:r>
        <w:t xml:space="preserve"> </w:t>
      </w:r>
      <w:r>
        <w:t xml:space="preserve">against the base router, improves with planning depth up to a measurable plateau, improves from Evidence Reanalyze without reward hacking, passes latent-state diagnostics, and records zero critical safety violations. If it wins by spending more compute, relaxing validators, ignoring safety penalties, absorbing unsafe traces into production policy, or optimizing an unprobeable latent state, the result is rejected.</w:t>
      </w:r>
    </w:p>
    <w:bookmarkEnd w:id="199"/>
    <w:bookmarkStart w:id="200" w:name="Xb63373c859bd745e01c26fde7e32d7757d8dfad"/>
    <w:p>
      <w:pPr>
        <w:pStyle w:val="Heading3"/>
      </w:pPr>
      <w:r>
        <w:rPr>
          <w:rStyle w:val="SectionNumber"/>
        </w:rPr>
        <w:t xml:space="preserve">13.5.12</w:t>
      </w:r>
      <w:r>
        <w:tab/>
      </w:r>
      <w:r>
        <w:t xml:space="preserve">Synthesis with the three frontier lessons</w:t>
      </w:r>
    </w:p>
    <w:p>
      <w:pPr>
        <w:pStyle w:val="FirstParagraph"/>
      </w:pPr>
      <w:r>
        <w:t xml:space="preserve">AGI ALPHA now integrates three frontier lessons:</w:t>
      </w:r>
    </w:p>
    <w:p>
      <w:pPr>
        <w:pStyle w:val="Compact"/>
        <w:numPr>
          <w:ilvl w:val="0"/>
          <w:numId w:val="1019"/>
        </w:numPr>
      </w:pPr>
      <w:r>
        <w:rPr>
          <w:b/>
          <w:bCs/>
        </w:rPr>
        <w:t xml:space="preserve">Learned coordination.</w:t>
      </w:r>
      <w:r>
        <w:t xml:space="preserve"> </w:t>
      </w:r>
      <w:r>
        <w:t xml:space="preserve">Conductor and TRINITY show that coordination policies can be learned rather than hand-scripted.</w:t>
      </w:r>
    </w:p>
    <w:p>
      <w:pPr>
        <w:pStyle w:val="Compact"/>
        <w:numPr>
          <w:ilvl w:val="0"/>
          <w:numId w:val="1019"/>
        </w:numPr>
      </w:pPr>
      <w:r>
        <w:rPr>
          <w:b/>
          <w:bCs/>
        </w:rPr>
        <w:t xml:space="preserve">Experience-grounded learning.</w:t>
      </w:r>
      <w:r>
        <w:t xml:space="preserve"> </w:t>
      </w:r>
      <w:r>
        <w:t xml:space="preserve">The Era of Experience shows that future capability growth must increasingly come from grounded action, observation, reward, and world-model learning.</w:t>
      </w:r>
    </w:p>
    <w:p>
      <w:pPr>
        <w:pStyle w:val="Compact"/>
        <w:numPr>
          <w:ilvl w:val="0"/>
          <w:numId w:val="1019"/>
        </w:numPr>
      </w:pPr>
      <w:r>
        <w:rPr>
          <w:b/>
          <w:bCs/>
        </w:rPr>
        <w:t xml:space="preserve">Value-relevant planning with learned organizational models.</w:t>
      </w:r>
      <w:r>
        <w:t xml:space="preserve"> </w:t>
      </w:r>
      <w:r>
        <w:t xml:space="preserve">MuZero shows that planning can be powered by abstract models that predict planning-relevant quantities rather than reconstructing the full environment; AGI ALPHA adds proof-conditioned policy improvement, depth-scaling tests, and latent-state safety diagnostics for organizational work.</w:t>
      </w:r>
    </w:p>
    <w:p>
      <w:pPr>
        <w:pStyle w:val="FirstParagraph"/>
      </w:pPr>
      <w:r>
        <w:t xml:space="preserve">AGI ALPHA’s claim is the full-stack organizational synthesis: learned routing over bounded tools, grounded experience streams, value-relevant latent work models, external validators, evidence bundles, settlement, memory, and governance. The empirical claim remains conditional: AGI ALPHA becomes SOTA only if these components beat baselines on real tasks under equal budgets with reproducible evidence and zero critical safety violations.</w:t>
      </w:r>
    </w:p>
    <w:bookmarkEnd w:id="200"/>
    <w:bookmarkEnd w:id="201"/>
    <w:bookmarkStart w:id="214" w:name="Xa1e8ea4fbd47b08b8c6c9b4d26df9294e74b5bf"/>
    <w:p>
      <w:pPr>
        <w:pStyle w:val="Heading2"/>
      </w:pPr>
      <w:r>
        <w:rPr>
          <w:rStyle w:val="SectionNumber"/>
        </w:rPr>
        <w:t xml:space="preserve">13.6</w:t>
      </w:r>
      <w:r>
        <w:tab/>
      </w:r>
      <w:r>
        <w:t xml:space="preserve">Sovereign Evolutionary Agent Economies: Task-Defined Curricula, Lineage Metaproductivity, and Dynamic Verifiable Learning</w:t>
      </w:r>
    </w:p>
    <w:p>
      <w:pPr>
        <w:pStyle w:val="FirstParagraph"/>
      </w:pPr>
      <w:r>
        <w:t xml:space="preserve">Four frontier lines sharpen AGI ALPHA’s economic and evolutionary layer.</w:t>
      </w:r>
      <w:r>
        <w:t xml:space="preserve"> </w:t>
      </w:r>
      <w:r>
        <w:rPr>
          <w:b/>
          <w:bCs/>
        </w:rPr>
        <w:t xml:space="preserve">Virtual Agent Economies</w:t>
      </w:r>
      <w:r>
        <w:t xml:space="preserve"> </w:t>
      </w:r>
      <w:r>
        <w:t xml:space="preserve">argues that future agent markets should not emerge accidentally as highly permeable systems; sandbox origin and market permeability must be design variables, with auctions, mission economies, credentials, trust infrastructure, and multi-tier oversight treated as first-class governance machinery [36].</w:t>
      </w:r>
      <w:r>
        <w:t xml:space="preserve"> </w:t>
      </w:r>
      <w:r>
        <w:rPr>
          <w:b/>
          <w:bCs/>
        </w:rPr>
        <w:t xml:space="preserve">Synthetic Data RL</w:t>
      </w:r>
      <w:r>
        <w:t xml:space="preserve"> </w:t>
      </w:r>
      <w:r>
        <w:t xml:space="preserve">shows that a task definition can seed synthetic examples, difficulty-adaptive curricula, pass-rate-based sample selection, and reinforcement learning on high-potential examples [39].</w:t>
      </w:r>
      <w:r>
        <w:t xml:space="preserve"> </w:t>
      </w:r>
      <w:r>
        <w:rPr>
          <w:b/>
          <w:bCs/>
        </w:rPr>
        <w:t xml:space="preserve">Huxley-Goedel Machine</w:t>
      </w:r>
      <w:r>
        <w:t xml:space="preserve"> </w:t>
      </w:r>
      <w:r>
        <w:t xml:space="preserve">identifies the metaproductivity-performance mismatch: the best current performer is not necessarily the ancestor whose descendants will produce the best future agents [31].</w:t>
      </w:r>
      <w:r>
        <w:t xml:space="preserve"> </w:t>
      </w:r>
      <w:r>
        <w:rPr>
          <w:b/>
          <w:bCs/>
        </w:rPr>
        <w:t xml:space="preserve">ThetaEvolve</w:t>
      </w:r>
      <w:r>
        <w:t xml:space="preserve"> </w:t>
      </w:r>
      <w:r>
        <w:t xml:space="preserve">shows that open-problem search becomes more powerful when it is a dynamic, verifiable environment with a large artifact database, batch variant generation, lazy-stagnation penalties, reward shaping, and optional reinforcement learning that internalizes evolving strategies [32].</w:t>
      </w:r>
    </w:p>
    <w:p>
      <w:pPr>
        <w:pStyle w:val="BodyText"/>
      </w:pPr>
      <w:r>
        <w:t xml:space="preserve">AGI ALPHA cites these works as scientific inspiration and prior-art context only. Its commercially independent contribution is a</w:t>
      </w:r>
      <w:r>
        <w:t xml:space="preserve"> </w:t>
      </w:r>
      <w:r>
        <w:rPr>
          <w:b/>
          <w:bCs/>
        </w:rPr>
        <w:t xml:space="preserve">Sovereign Evolutionary Agent Economy</w:t>
      </w:r>
      <w:r>
        <w:t xml:space="preserve">: an intentional, validator-gated sandbox market in which task definitions generate curricula, agents and workflows evolve through evidence-bearing lineages, test-time search becomes verifiable learning, and settlement rewards long-run safe metaproductivity rather than immediate benchmark score alone.</w:t>
      </w:r>
    </w:p>
    <w:bookmarkStart w:id="202" w:name="prior-art-dependency-boundary"/>
    <w:p>
      <w:pPr>
        <w:pStyle w:val="Heading3"/>
      </w:pPr>
      <w:r>
        <w:rPr>
          <w:rStyle w:val="SectionNumber"/>
        </w:rPr>
        <w:t xml:space="preserve">13.6.1</w:t>
      </w:r>
      <w:r>
        <w:tab/>
      </w:r>
      <w:r>
        <w:t xml:space="preserve">Prior-art dependency boundary</w:t>
      </w:r>
    </w:p>
    <w:p>
      <w:pPr>
        <w:pStyle w:val="FirstParagraph"/>
      </w:pPr>
      <w:r>
        <w:t xml:space="preserve">The cited works define design pressures, not implementation dependencies. AGI ALPHA does not copy or require any third-party code, prompts, figures, pseudocode, weights, datasets, hyperparameters, exact training recipes, benchmark-specific tricks, product names, or proprietary artifacts. AGI ALPHA develops its own sovereign market architecture, task-definition curriculum engine, lineage-metaproductivity metrics, dynamic verifiable evolution environment, artifact frontier database, validator architecture, settlement mechanism, and governance controls.</w:t>
      </w:r>
    </w:p>
    <w:bookmarkEnd w:id="202"/>
    <w:bookmarkStart w:id="203" w:name="a.-permeability-gated-sandbox-economies"/>
    <w:p>
      <w:pPr>
        <w:pStyle w:val="Heading3"/>
      </w:pPr>
      <w:r>
        <w:rPr>
          <w:rStyle w:val="SectionNumber"/>
        </w:rPr>
        <w:t xml:space="preserve">13.6.2</w:t>
      </w:r>
      <w:r>
        <w:tab/>
      </w:r>
      <w:r>
        <w:t xml:space="preserve">A. Permeability-gated sandbox economies</w:t>
      </w:r>
    </w:p>
    <w:p>
      <w:pPr>
        <w:pStyle w:val="FirstParagraph"/>
      </w:pPr>
      <w:r>
        <w:t xml:space="preserve">The Virtual Agent Economies lesson is that market permeability is a control variable. A sealed sandbox may be safe but economically inert. A fully permeable agent market may create systemic risk before human oversight can react. AGI ALPHA therefore defines a</w:t>
      </w:r>
      <w:r>
        <w:t xml:space="preserve"> </w:t>
      </w:r>
      <w:r>
        <w:rPr>
          <w:b/>
          <w:bCs/>
        </w:rPr>
        <w:t xml:space="preserve">Permeability-Gated Sandbox Economy</w:t>
      </w:r>
      <w:r>
        <w:t xml:space="preserve"> </w:t>
      </w:r>
      <w:r>
        <w:t xml:space="preserve">whose connection to the human economy is explicitly tuned by risk class, identity assurance, validator confidence, market volatility, mission criticality, and governance policy.</w:t>
      </w:r>
    </w:p>
    <w:p>
      <w:pPr>
        <w:pStyle w:val="BodyText"/>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Permeability-Gated Sandbox Economy</w:t>
            </w:r>
          </w:p>
        </w:tc>
        <w:tc>
          <w:tcPr/>
          <w:p>
            <w:pPr>
              <w:pStyle w:val="Compact"/>
              <w:jc w:val="left"/>
            </w:pPr>
            <w:r>
              <w:t xml:space="preserve">A bounded agent market whose external boundary is governed by identity, permission, risk, validator confidence, and mission class.</w:t>
            </w:r>
          </w:p>
        </w:tc>
      </w:tr>
      <w:tr>
        <w:tc>
          <w:tcPr/>
          <w:p>
            <w:pPr>
              <w:pStyle w:val="Compact"/>
              <w:jc w:val="left"/>
            </w:pPr>
            <w:r>
              <w:t xml:space="preserve">Mission-Weighted Agent Market</w:t>
            </w:r>
          </w:p>
        </w:tc>
        <w:tc>
          <w:tcPr/>
          <w:p>
            <w:pPr>
              <w:pStyle w:val="Compact"/>
              <w:jc w:val="left"/>
            </w:pPr>
            <w:r>
              <w:t xml:space="preserve">A market in which settlement weights include collective mission progress, not only local bounty completion.</w:t>
            </w:r>
          </w:p>
        </w:tc>
      </w:tr>
      <w:tr>
        <w:tc>
          <w:tcPr/>
          <w:p>
            <w:pPr>
              <w:pStyle w:val="Compact"/>
              <w:jc w:val="left"/>
            </w:pPr>
            <w:r>
              <w:t xml:space="preserve">Agent-Market Stress Index</w:t>
            </w:r>
          </w:p>
        </w:tc>
        <w:tc>
          <w:tcPr/>
          <w:p>
            <w:pPr>
              <w:pStyle w:val="Compact"/>
              <w:jc w:val="left"/>
            </w:pPr>
            <w:r>
              <w:t xml:space="preserve">A live risk score over volatility, failed settlement, collusion, Sybil behavior, negotiation speed, validator load, human overrides, and liquidity shocks.</w:t>
            </w:r>
          </w:p>
        </w:tc>
      </w:tr>
      <w:tr>
        <w:tc>
          <w:tcPr/>
          <w:p>
            <w:pPr>
              <w:pStyle w:val="Compact"/>
              <w:jc w:val="left"/>
            </w:pPr>
            <w:r>
              <w:t xml:space="preserve">High-Frequency Negotiation Guardrails</w:t>
            </w:r>
          </w:p>
        </w:tc>
        <w:tc>
          <w:tcPr/>
          <w:p>
            <w:pPr>
              <w:pStyle w:val="Compact"/>
              <w:jc w:val="left"/>
            </w:pPr>
            <w:r>
              <w:t xml:space="preserve">Rate limits, circuit breakers, quote-validity windows, cooling-off periods, anomaly detectors, and maximum negotiation-depth rules for machine-speed bargaining.</w:t>
            </w:r>
          </w:p>
        </w:tc>
      </w:tr>
      <w:tr>
        <w:tc>
          <w:tcPr/>
          <w:p>
            <w:pPr>
              <w:pStyle w:val="Compact"/>
              <w:jc w:val="left"/>
            </w:pPr>
            <w:r>
              <w:t xml:space="preserve">Machine-Speed Oversight Layer</w:t>
            </w:r>
          </w:p>
        </w:tc>
        <w:tc>
          <w:tcPr/>
          <w:p>
            <w:pPr>
              <w:pStyle w:val="Compact"/>
              <w:jc w:val="left"/>
            </w:pPr>
            <w:r>
              <w:t xml:space="preserve">Automated supervisory controls that operate at agent speed while preserving audit trails and human escalation for irreversible or high-impact actions.</w:t>
            </w:r>
          </w:p>
        </w:tc>
      </w:tr>
      <w:tr>
        <w:tc>
          <w:tcPr/>
          <w:p>
            <w:pPr>
              <w:pStyle w:val="Compact"/>
              <w:jc w:val="left"/>
            </w:pPr>
            <w:r>
              <w:t xml:space="preserve">Verifiable Agent Credentials</w:t>
            </w:r>
          </w:p>
        </w:tc>
        <w:tc>
          <w:tcPr/>
          <w:p>
            <w:pPr>
              <w:pStyle w:val="Compact"/>
              <w:jc w:val="left"/>
            </w:pPr>
            <w:r>
              <w:t xml:space="preserve">Checkable claims about identity, authorization, capability, provenance, controller, and allowed market roles.</w:t>
            </w:r>
          </w:p>
        </w:tc>
      </w:tr>
      <w:tr>
        <w:tc>
          <w:tcPr/>
          <w:p>
            <w:pPr>
              <w:pStyle w:val="Compact"/>
              <w:jc w:val="left"/>
            </w:pPr>
            <w:r>
              <w:t xml:space="preserve">Proof-of-Personhood / Proof-of-Control Boundary</w:t>
            </w:r>
          </w:p>
        </w:tc>
        <w:tc>
          <w:tcPr/>
          <w:p>
            <w:pPr>
              <w:pStyle w:val="Compact"/>
              <w:jc w:val="left"/>
            </w:pPr>
            <w:r>
              <w:t xml:space="preserve">A governance boundary that distinguishes human-controlled, institution-controlled, delegated, and autonomous actions for access, liability, and settlement.</w:t>
            </w:r>
          </w:p>
        </w:tc>
      </w:tr>
      <w:tr>
        <w:tc>
          <w:tcPr/>
          <w:p>
            <w:pPr>
              <w:pStyle w:val="Compact"/>
              <w:jc w:val="left"/>
            </w:pPr>
            <w:r>
              <w:t xml:space="preserve">Privacy-Preserving Capability Attestations</w:t>
            </w:r>
          </w:p>
        </w:tc>
        <w:tc>
          <w:tcPr/>
          <w:p>
            <w:pPr>
              <w:pStyle w:val="Compact"/>
              <w:jc w:val="left"/>
            </w:pPr>
            <w:r>
              <w:t xml:space="preserve">Selective attestations that an agent can perform or is authorized for a capability without exposing private data, proprietary model details, or full capability profiles.</w:t>
            </w:r>
          </w:p>
        </w:tc>
      </w:tr>
      <w:tr>
        <w:tc>
          <w:tcPr/>
          <w:p>
            <w:pPr>
              <w:pStyle w:val="Compact"/>
              <w:jc w:val="left"/>
            </w:pPr>
            <w:r>
              <w:t xml:space="preserve">Mission Currency / Compute Credit / Risk-Bounded Settlement</w:t>
            </w:r>
          </w:p>
        </w:tc>
        <w:tc>
          <w:tcPr/>
          <w:p>
            <w:pPr>
              <w:pStyle w:val="Compact"/>
              <w:jc w:val="left"/>
            </w:pPr>
            <w:r>
              <w:t xml:space="preserve">Domain-specific settlement instruments that buy work, compute, or mission progress under explicit risk and permeability constraints.</w:t>
            </w:r>
          </w:p>
        </w:tc>
      </w:tr>
    </w:tbl>
    <w:p>
      <w:pPr>
        <w:pStyle w:val="BodyText"/>
      </w:pPr>
      <w:r>
        <w:t xml:space="preserve">AGI ALPHA’s commercially independent market architecture separates six markets:</w:t>
      </w:r>
    </w:p>
    <w:p>
      <w:pPr>
        <w:pStyle w:val="Compact"/>
        <w:numPr>
          <w:ilvl w:val="0"/>
          <w:numId w:val="1020"/>
        </w:numPr>
      </w:pPr>
      <w:r>
        <w:rPr>
          <w:b/>
          <w:bCs/>
        </w:rPr>
        <w:t xml:space="preserve">Job markets</w:t>
      </w:r>
      <w:r>
        <w:t xml:space="preserve"> </w:t>
      </w:r>
      <w:r>
        <w:t xml:space="preserve">for immediate tasks and bounties.</w:t>
      </w:r>
    </w:p>
    <w:p>
      <w:pPr>
        <w:pStyle w:val="Compact"/>
        <w:numPr>
          <w:ilvl w:val="0"/>
          <w:numId w:val="1020"/>
        </w:numPr>
      </w:pPr>
      <w:r>
        <w:rPr>
          <w:b/>
          <w:bCs/>
        </w:rPr>
        <w:t xml:space="preserve">Capability markets</w:t>
      </w:r>
      <w:r>
        <w:t xml:space="preserve"> </w:t>
      </w:r>
      <w:r>
        <w:t xml:space="preserve">for discovering which agents, tools, and workflows produce reliable verified work.</w:t>
      </w:r>
    </w:p>
    <w:p>
      <w:pPr>
        <w:pStyle w:val="Compact"/>
        <w:numPr>
          <w:ilvl w:val="0"/>
          <w:numId w:val="1020"/>
        </w:numPr>
      </w:pPr>
      <w:r>
        <w:rPr>
          <w:b/>
          <w:bCs/>
        </w:rPr>
        <w:t xml:space="preserve">Validator markets</w:t>
      </w:r>
      <w:r>
        <w:t xml:space="preserve"> </w:t>
      </w:r>
      <w:r>
        <w:t xml:space="preserve">for scarce proof capacity, formal checks, audits, expert review, and delayed-outcome measurement.</w:t>
      </w:r>
    </w:p>
    <w:p>
      <w:pPr>
        <w:pStyle w:val="Compact"/>
        <w:numPr>
          <w:ilvl w:val="0"/>
          <w:numId w:val="1020"/>
        </w:numPr>
      </w:pPr>
      <w:r>
        <w:rPr>
          <w:b/>
          <w:bCs/>
        </w:rPr>
        <w:t xml:space="preserve">Compute markets</w:t>
      </w:r>
      <w:r>
        <w:t xml:space="preserve"> </w:t>
      </w:r>
      <w:r>
        <w:t xml:space="preserve">for allocating energy, hardware, memory, bandwidth, and inference budgets.</w:t>
      </w:r>
    </w:p>
    <w:p>
      <w:pPr>
        <w:pStyle w:val="Compact"/>
        <w:numPr>
          <w:ilvl w:val="0"/>
          <w:numId w:val="1020"/>
        </w:numPr>
      </w:pPr>
      <w:r>
        <w:rPr>
          <w:b/>
          <w:bCs/>
        </w:rPr>
        <w:t xml:space="preserve">Mission markets</w:t>
      </w:r>
      <w:r>
        <w:t xml:space="preserve"> </w:t>
      </w:r>
      <w:r>
        <w:t xml:space="preserve">for long-horizon collective objectives such as scientific discovery, infrastructure, resilience, and energy abundance.</w:t>
      </w:r>
    </w:p>
    <w:p>
      <w:pPr>
        <w:pStyle w:val="Compact"/>
        <w:numPr>
          <w:ilvl w:val="0"/>
          <w:numId w:val="1020"/>
        </w:numPr>
      </w:pPr>
      <w:r>
        <w:rPr>
          <w:b/>
          <w:bCs/>
        </w:rPr>
        <w:t xml:space="preserve">Strategic internal invention reserves</w:t>
      </w:r>
      <w:r>
        <w:t xml:space="preserve"> </w:t>
      </w:r>
      <w:r>
        <w:t xml:space="preserve">for high-value discoveries whose best use is internal compounding rather than broad resale.</w:t>
      </w:r>
    </w:p>
    <w:p>
      <w:pPr>
        <w:pStyle w:val="FirstParagraph"/>
      </w:pPr>
      <w:r>
        <w:t xml:space="preserve">This separation prevents a single price signal from governing every decision. It also makes permeability adjustable. A low-risk software benchmark can settle quickly; a high-risk financial, legal, biological, or physical action must pass tighter identity, audit, and human-governance gates before it touches the human economy.</w:t>
      </w:r>
    </w:p>
    <w:bookmarkEnd w:id="203"/>
    <w:bookmarkStart w:id="204" w:name="b.-task-definitions-as-curriculum-seeds"/>
    <w:p>
      <w:pPr>
        <w:pStyle w:val="Heading3"/>
      </w:pPr>
      <w:r>
        <w:rPr>
          <w:rStyle w:val="SectionNumber"/>
        </w:rPr>
        <w:t xml:space="preserve">13.6.3</w:t>
      </w:r>
      <w:r>
        <w:tab/>
      </w:r>
      <w:r>
        <w:t xml:space="preserve">B. Task definitions as curriculum seeds</w:t>
      </w:r>
    </w:p>
    <w:p>
      <w:pPr>
        <w:pStyle w:val="FirstParagraph"/>
      </w:pPr>
      <w:r>
        <w:t xml:space="preserve">The Synthetic Data RL lesson is that a task definition is not merely an instruction; it is a seed for a curriculum. AGI ALPHA extends each job specification to include a governed curriculum generator:</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r>
                <m:rPr>
                  <m:sty m:val="p"/>
                </m:rPr>
                <m:t>,</m:t>
              </m:r>
              <m:r>
                <m:t>e</m:t>
              </m:r>
              <m:r>
                <m:rPr>
                  <m:sty m:val="p"/>
                </m:rPr>
                <m:t>,</m:t>
              </m:r>
              <m:sSub>
                <m:e>
                  <m:r>
                    <m:t>g</m:t>
                  </m:r>
                </m:e>
                <m:sub>
                  <m:r>
                    <m:rPr>
                      <m:sty m:val="p"/>
                    </m:rPr>
                    <m:t>c</m:t>
                  </m:r>
                  <m:r>
                    <m:rPr>
                      <m:sty m:val="p"/>
                    </m:rPr>
                    <m:t>u</m:t>
                  </m:r>
                  <m:r>
                    <m:rPr>
                      <m:sty m:val="p"/>
                    </m:rPr>
                    <m:t>r</m:t>
                  </m:r>
                  <m:r>
                    <m:rPr>
                      <m:sty m:val="p"/>
                    </m:rPr>
                    <m:t>r</m:t>
                  </m:r>
                </m:sub>
              </m:sSub>
            </m:e>
          </m:d>
          <m:r>
            <m:rPr>
              <m:sty m:val="p"/>
            </m:rPr>
            <m:t>,</m:t>
          </m:r>
        </m:oMath>
      </m:oMathPara>
    </w:p>
    <w:p>
      <w:pPr>
        <w:pStyle w:val="FirstParagraph"/>
      </w:pPr>
      <w:r>
        <w:t xml:space="preserve">where</w:t>
      </w:r>
      <w:r>
        <w:t xml:space="preserve"> </w:t>
      </w:r>
      <m:oMath>
        <m:r>
          <m:t>o</m:t>
        </m:r>
      </m:oMath>
      <w:r>
        <w:t xml:space="preserve"> </w:t>
      </w:r>
      <w:r>
        <w:t xml:space="preserve">is the objective,</w:t>
      </w:r>
      <w:r>
        <w:t xml:space="preserve"> </w:t>
      </w:r>
      <m:oMath>
        <m:r>
          <m:t>c</m:t>
        </m:r>
      </m:oMath>
      <w:r>
        <w:t xml:space="preserve"> </w:t>
      </w:r>
      <w:r>
        <w:t xml:space="preserve">constraints,</w:t>
      </w:r>
      <w:r>
        <w:t xml:space="preserve"> </w:t>
      </w:r>
      <m:oMath>
        <m:r>
          <m:t>v</m:t>
        </m:r>
      </m:oMath>
      <w:r>
        <w:t xml:space="preserve"> </w:t>
      </w:r>
      <w:r>
        <w:t xml:space="preserve">validators,</w:t>
      </w:r>
      <w:r>
        <w:t xml:space="preserve"> </w:t>
      </w:r>
      <m:oMath>
        <m:r>
          <m:t>b</m:t>
        </m:r>
      </m:oMath>
      <w:r>
        <w:t xml:space="preserve"> </w:t>
      </w:r>
      <w:r>
        <w:t xml:space="preserve">bounty,</w:t>
      </w:r>
      <w:r>
        <w:t xml:space="preserve"> </w:t>
      </w:r>
      <m:oMath>
        <m:r>
          <m:t>d</m:t>
        </m:r>
      </m:oMath>
      <w:r>
        <w:t xml:space="preserve"> </w:t>
      </w:r>
      <w:r>
        <w:t xml:space="preserve">deadline,</w:t>
      </w:r>
      <w:r>
        <w:t xml:space="preserve"> </w:t>
      </w:r>
      <m:oMath>
        <m:r>
          <m:t>ρ</m:t>
        </m:r>
      </m:oMath>
      <w:r>
        <w:t xml:space="preserve"> </w:t>
      </w:r>
      <w:r>
        <w:t xml:space="preserve">risk class,</w:t>
      </w:r>
      <w:r>
        <w:t xml:space="preserve"> </w:t>
      </w:r>
      <m:oMath>
        <m:r>
          <m:t>e</m:t>
        </m:r>
      </m:oMath>
      <w:r>
        <w:t xml:space="preserve"> </w:t>
      </w:r>
      <w:r>
        <w:t xml:space="preserve">exit condition, and</w:t>
      </w:r>
      <w:r>
        <w:t xml:space="preserve"> </w:t>
      </w:r>
      <m:oMath>
        <m:sSub>
          <m:e>
            <m:r>
              <m:t>g</m:t>
            </m:r>
          </m:e>
          <m:sub>
            <m:r>
              <m:rPr>
                <m:sty m:val="p"/>
              </m:rPr>
              <m:t>c</m:t>
            </m:r>
            <m:r>
              <m:rPr>
                <m:sty m:val="p"/>
              </m:rPr>
              <m:t>u</m:t>
            </m:r>
            <m:r>
              <m:rPr>
                <m:sty m:val="p"/>
              </m:rPr>
              <m:t>r</m:t>
            </m:r>
            <m:r>
              <m:rPr>
                <m:sty m:val="p"/>
              </m:rPr>
              <m:t>r</m:t>
            </m:r>
          </m:sub>
        </m:sSub>
      </m:oMath>
      <w:r>
        <w:t xml:space="preserve"> </w:t>
      </w:r>
      <w:r>
        <w:t xml:space="preserve">a task-definition-to-curriculum generator.</w:t>
      </w:r>
    </w:p>
    <w:p>
      <w:pPr>
        <w:pStyle w:val="BodyText"/>
      </w:pPr>
      <w:r>
        <w:t xml:space="preserve">The curriculum generator may produce:</w:t>
      </w:r>
    </w:p>
    <w:p>
      <w:pPr>
        <w:pStyle w:val="Compact"/>
        <w:numPr>
          <w:ilvl w:val="0"/>
          <w:numId w:val="1021"/>
        </w:numPr>
      </w:pPr>
      <w:r>
        <w:t xml:space="preserve">easier variants;</w:t>
      </w:r>
    </w:p>
    <w:p>
      <w:pPr>
        <w:pStyle w:val="Compact"/>
        <w:numPr>
          <w:ilvl w:val="0"/>
          <w:numId w:val="1021"/>
        </w:numPr>
      </w:pPr>
      <w:r>
        <w:t xml:space="preserve">harder variants;</w:t>
      </w:r>
    </w:p>
    <w:p>
      <w:pPr>
        <w:pStyle w:val="Compact"/>
        <w:numPr>
          <w:ilvl w:val="0"/>
          <w:numId w:val="1021"/>
        </w:numPr>
      </w:pPr>
      <w:r>
        <w:t xml:space="preserve">adversarial variants;</w:t>
      </w:r>
    </w:p>
    <w:p>
      <w:pPr>
        <w:pStyle w:val="Compact"/>
        <w:numPr>
          <w:ilvl w:val="0"/>
          <w:numId w:val="1021"/>
        </w:numPr>
      </w:pPr>
      <w:r>
        <w:t xml:space="preserve">decomposed subtasks;</w:t>
      </w:r>
    </w:p>
    <w:p>
      <w:pPr>
        <w:pStyle w:val="Compact"/>
        <w:numPr>
          <w:ilvl w:val="0"/>
          <w:numId w:val="1021"/>
        </w:numPr>
      </w:pPr>
      <w:r>
        <w:t xml:space="preserve">benchmark-style validation cases;</w:t>
      </w:r>
    </w:p>
    <w:p>
      <w:pPr>
        <w:pStyle w:val="Compact"/>
        <w:numPr>
          <w:ilvl w:val="0"/>
          <w:numId w:val="1021"/>
        </w:numPr>
      </w:pPr>
      <w:r>
        <w:t xml:space="preserve">replay tasks;</w:t>
      </w:r>
    </w:p>
    <w:p>
      <w:pPr>
        <w:pStyle w:val="Compact"/>
        <w:numPr>
          <w:ilvl w:val="0"/>
          <w:numId w:val="1021"/>
        </w:numPr>
      </w:pPr>
      <w:r>
        <w:t xml:space="preserve">synthetic tool-use traces;</w:t>
      </w:r>
    </w:p>
    <w:p>
      <w:pPr>
        <w:pStyle w:val="Compact"/>
        <w:numPr>
          <w:ilvl w:val="0"/>
          <w:numId w:val="1021"/>
        </w:numPr>
      </w:pPr>
      <w:r>
        <w:t xml:space="preserve">withheld validators;</w:t>
      </w:r>
    </w:p>
    <w:p>
      <w:pPr>
        <w:pStyle w:val="Compact"/>
        <w:numPr>
          <w:ilvl w:val="0"/>
          <w:numId w:val="1021"/>
        </w:numPr>
      </w:pPr>
      <w:r>
        <w:t xml:space="preserve">delayed-outcome probes.</w:t>
      </w:r>
    </w:p>
    <w:p>
      <w:pPr>
        <w:pStyle w:val="FirstParagraph"/>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Task-Definition-to-Curriculum Engine</w:t>
            </w:r>
          </w:p>
        </w:tc>
        <w:tc>
          <w:tcPr/>
          <w:p>
            <w:pPr>
              <w:pStyle w:val="Compact"/>
              <w:jc w:val="left"/>
            </w:pPr>
            <w:r>
              <w:t xml:space="preserve">Converts a job definition into a governed family of training, replay, evaluation, adversarial, and delayed-outcome variants.</w:t>
            </w:r>
          </w:p>
        </w:tc>
      </w:tr>
      <w:tr>
        <w:tc>
          <w:tcPr/>
          <w:p>
            <w:pPr>
              <w:pStyle w:val="Compact"/>
              <w:jc w:val="left"/>
            </w:pPr>
            <w:r>
              <w:t xml:space="preserve">Validator-Bound Synthetic Task Foundry</w:t>
            </w:r>
          </w:p>
        </w:tc>
        <w:tc>
          <w:tcPr/>
          <w:p>
            <w:pPr>
              <w:pStyle w:val="Compact"/>
              <w:jc w:val="left"/>
            </w:pPr>
            <w:r>
              <w:t xml:space="preserve">Generates synthetic tasks only when they are anchored to held-out validators, external checks, delayed real-world outcomes, or human expert review.</w:t>
            </w:r>
          </w:p>
        </w:tc>
      </w:tr>
      <w:tr>
        <w:tc>
          <w:tcPr/>
          <w:p>
            <w:pPr>
              <w:pStyle w:val="Compact"/>
              <w:jc w:val="left"/>
            </w:pPr>
            <w:r>
              <w:t xml:space="preserve">Difficulty-Band Curriculum</w:t>
            </w:r>
          </w:p>
        </w:tc>
        <w:tc>
          <w:tcPr/>
          <w:p>
            <w:pPr>
              <w:pStyle w:val="Compact"/>
              <w:jc w:val="left"/>
            </w:pPr>
            <w:r>
              <w:t xml:space="preserve">Maintains easy, target, hard, and adversarial difficulty bands so learning remains in the partially solvable region.</w:t>
            </w:r>
          </w:p>
        </w:tc>
      </w:tr>
      <w:tr>
        <w:tc>
          <w:tcPr/>
          <w:p>
            <w:pPr>
              <w:pStyle w:val="Compact"/>
              <w:jc w:val="left"/>
            </w:pPr>
            <w:r>
              <w:t xml:space="preserve">Partial-Solvability Sample Selection</w:t>
            </w:r>
          </w:p>
        </w:tc>
        <w:tc>
          <w:tcPr/>
          <w:p>
            <w:pPr>
              <w:pStyle w:val="Compact"/>
              <w:jc w:val="left"/>
            </w:pPr>
            <w:r>
              <w:t xml:space="preserve">Prioritizes tasks whose pass rates indicate high learning value, avoiding both trivial and impossible samples.</w:t>
            </w:r>
          </w:p>
        </w:tc>
      </w:tr>
      <w:tr>
        <w:tc>
          <w:tcPr/>
          <w:p>
            <w:pPr>
              <w:pStyle w:val="Compact"/>
              <w:jc w:val="left"/>
            </w:pPr>
            <w:r>
              <w:t xml:space="preserve">High-Potential Experience Mining</w:t>
            </w:r>
          </w:p>
        </w:tc>
        <w:tc>
          <w:tcPr/>
          <w:p>
            <w:pPr>
              <w:pStyle w:val="Compact"/>
              <w:jc w:val="left"/>
            </w:pPr>
            <w:r>
              <w:t xml:space="preserve">Selects old traces that are likely to improve future routing, validation, safety, reward calibration, or world-model prediction.</w:t>
            </w:r>
          </w:p>
        </w:tc>
      </w:tr>
      <w:tr>
        <w:tc>
          <w:tcPr/>
          <w:p>
            <w:pPr>
              <w:pStyle w:val="Compact"/>
              <w:jc w:val="left"/>
            </w:pPr>
            <w:r>
              <w:t xml:space="preserve">Synthetic Mission Replay</w:t>
            </w:r>
          </w:p>
        </w:tc>
        <w:tc>
          <w:tcPr/>
          <w:p>
            <w:pPr>
              <w:pStyle w:val="Compact"/>
              <w:jc w:val="left"/>
            </w:pPr>
            <w:r>
              <w:t xml:space="preserve">Replays task families in sandboxed mission settings to train routing and market policies without exposing production systems.</w:t>
            </w:r>
          </w:p>
        </w:tc>
      </w:tr>
      <w:tr>
        <w:tc>
          <w:tcPr/>
          <w:p>
            <w:pPr>
              <w:pStyle w:val="Compact"/>
              <w:jc w:val="left"/>
            </w:pPr>
            <w:r>
              <w:t xml:space="preserve">Held-Out Validator Anchoring</w:t>
            </w:r>
          </w:p>
        </w:tc>
        <w:tc>
          <w:tcPr/>
          <w:p>
            <w:pPr>
              <w:pStyle w:val="Compact"/>
              <w:jc w:val="left"/>
            </w:pPr>
            <w:r>
              <w:t xml:space="preserve">Requires non-training validators, external benchmarks, or delayed outcomes before synthetic tasks can influence production policy.</w:t>
            </w:r>
          </w:p>
        </w:tc>
      </w:tr>
      <w:tr>
        <w:tc>
          <w:tcPr/>
          <w:p>
            <w:pPr>
              <w:pStyle w:val="Compact"/>
              <w:jc w:val="left"/>
            </w:pPr>
            <w:r>
              <w:t xml:space="preserve">Curriculum Provenance Ledger</w:t>
            </w:r>
          </w:p>
        </w:tc>
        <w:tc>
          <w:tcPr/>
          <w:p>
            <w:pPr>
              <w:pStyle w:val="Compact"/>
              <w:jc w:val="left"/>
            </w:pPr>
            <w:r>
              <w:t xml:space="preserve">Records generation seed, source evidence, retrieved context, difficulty band, validator set, allowed update scope, and quarantine status.</w:t>
            </w:r>
          </w:p>
        </w:tc>
      </w:tr>
    </w:tbl>
    <w:p>
      <w:pPr>
        <w:pStyle w:val="BodyText"/>
      </w:pPr>
      <w:r>
        <w:t xml:space="preserve">The production rule is strict:</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synthetic task</m:t>
                </m:r>
                <m:r>
                  <m:rPr>
                    <m:sty m:val="p"/>
                  </m:rPr>
                  <m:t>→</m:t>
                </m:r>
                <m:r>
                  <m:rPr>
                    <m:nor/>
                    <m:sty m:val="p"/>
                  </m:rPr>
                  <m:t>production update</m:t>
                </m:r>
                <m:r>
                  <m:t> </m:t>
                </m:r>
                <m:r>
                  <m:rPr>
                    <m:nor/>
                    <m:sty m:val="p"/>
                  </m:rPr>
                  <m:t>only if</m:t>
                </m:r>
                <m:r>
                  <m:t> </m:t>
                </m:r>
              </m:e>
              <m:e>
                <m:r>
                  <m:rPr>
                    <m:nor/>
                    <m:sty m:val="p"/>
                  </m:rPr>
                  <m:t>held-out validator</m:t>
                </m:r>
              </m:e>
            </m:mr>
            <m:mr>
              <m:e/>
              <m:e>
                <m:r>
                  <m:rPr>
                    <m:sty m:val="p"/>
                  </m:rPr>
                  <m:t>∨</m:t>
                </m:r>
                <m:r>
                  <m:t> </m:t>
                </m:r>
                <m:r>
                  <m:rPr>
                    <m:nor/>
                    <m:sty m:val="p"/>
                  </m:rPr>
                  <m:t>external check</m:t>
                </m:r>
              </m:e>
            </m:mr>
            <m:mr>
              <m:e/>
              <m:e>
                <m:r>
                  <m:rPr>
                    <m:sty m:val="p"/>
                  </m:rPr>
                  <m:t>∨</m:t>
                </m:r>
                <m:r>
                  <m:t> </m:t>
                </m:r>
                <m:r>
                  <m:rPr>
                    <m:nor/>
                    <m:sty m:val="p"/>
                  </m:rPr>
                  <m:t>delayed outcome</m:t>
                </m:r>
                <m:r>
                  <m:rPr>
                    <m:sty m:val="p"/>
                  </m:rPr>
                  <m:t>.</m:t>
                </m:r>
              </m:e>
            </m:mr>
          </m:m>
        </m:oMath>
      </m:oMathPara>
    </w:p>
    <w:p>
      <w:pPr>
        <w:pStyle w:val="FirstParagraph"/>
      </w:pPr>
      <w:r>
        <w:t xml:space="preserve">Without this rule, synthetic curricula can become self-referential games that look learnable while drifting away from useful work.</w:t>
      </w:r>
    </w:p>
    <w:bookmarkEnd w:id="204"/>
    <w:bookmarkStart w:id="205" w:name="c.-lineage-metaproductivity"/>
    <w:p>
      <w:pPr>
        <w:pStyle w:val="Heading3"/>
      </w:pPr>
      <w:r>
        <w:rPr>
          <w:rStyle w:val="SectionNumber"/>
        </w:rPr>
        <w:t xml:space="preserve">13.6.4</w:t>
      </w:r>
      <w:r>
        <w:tab/>
      </w:r>
      <w:r>
        <w:t xml:space="preserve">C. Lineage metaproductivity</w:t>
      </w:r>
    </w:p>
    <w:p>
      <w:pPr>
        <w:pStyle w:val="FirstParagraph"/>
      </w:pPr>
      <w:r>
        <w:t xml:space="preserve">The Huxley-Goedel Machine lesson is the</w:t>
      </w:r>
      <w:r>
        <w:t xml:space="preserve"> </w:t>
      </w:r>
      <w:r>
        <w:rPr>
          <w:b/>
          <w:bCs/>
        </w:rPr>
        <w:t xml:space="preserve">Metaproductivity-Performance Mismatch</w:t>
      </w:r>
      <w:r>
        <w:t xml:space="preserve">: immediate task score is not identical to long-run self-improvement potential. AGI ALPHA generalizes this beyond coding agents. Routers, validators, tools, prompts, workflows, scientific hypotheses, software patches, market mechanisms, and governance policies can all be ancestors whose descendants may be more valuable than the ancestor’s current score suggests.</w:t>
      </w:r>
    </w:p>
    <w:p>
      <w:pPr>
        <w:pStyle w:val="BodyText"/>
      </w:pPr>
      <w:r>
        <w:t xml:space="preserve">Define</w:t>
      </w:r>
      <w:r>
        <w:t xml:space="preserve"> </w:t>
      </w:r>
      <w:r>
        <w:rPr>
          <w:b/>
          <w:bCs/>
        </w:rPr>
        <w:t xml:space="preserve">Lineage Metaproductivity</w:t>
      </w:r>
      <w:r>
        <w:t xml:space="preserve">:</w:t>
      </w:r>
    </w:p>
    <w:p>
      <w:pPr>
        <w:pStyle w:val="BodyText"/>
      </w:pPr>
      <m:oMathPara>
        <m:oMathParaPr>
          <m:jc m:val="center"/>
        </m:oMathParaPr>
        <m:oMath>
          <m:r>
            <m:rPr>
              <m:sty m:val="p"/>
            </m:rPr>
            <m:t>L</m:t>
          </m:r>
          <m:r>
            <m:rPr>
              <m:sty m:val="p"/>
            </m:rPr>
            <m:t>M</m:t>
          </m:r>
          <m:r>
            <m:rPr>
              <m:sty m:val="p"/>
            </m:rPr>
            <m:t>P</m:t>
          </m:r>
          <m:d>
            <m:dPr>
              <m:begChr m:val="("/>
              <m:endChr m:val=")"/>
              <m:sepChr m:val=""/>
              <m:grow/>
            </m:dPr>
            <m:e>
              <m:r>
                <m:t>a</m:t>
              </m:r>
            </m:e>
          </m:d>
          <m:r>
            <m:rPr>
              <m:sty m:val="p"/>
            </m:rPr>
            <m:t>=</m:t>
          </m:r>
          <m:r>
            <m:rPr>
              <m:sty m:val="p"/>
              <m:scr m:val="double-struck"/>
            </m:rPr>
            <m:t>E</m:t>
          </m:r>
          <m:d>
            <m:dPr>
              <m:begChr m:val="["/>
              <m:endChr m:val="]"/>
              <m:sepChr m:val=""/>
              <m:grow/>
            </m:dPr>
            <m:e>
              <m:limLow>
                <m:e>
                  <m:r>
                    <m:rPr>
                      <m:sty m:val="p"/>
                    </m:rPr>
                    <m:t>max</m:t>
                  </m:r>
                </m:e>
                <m:lim>
                  <m:r>
                    <m:t>d</m:t>
                  </m:r>
                  <m:r>
                    <m:rPr>
                      <m:sty m:val="p"/>
                    </m:rPr>
                    <m:t>∈</m:t>
                  </m:r>
                  <m:sSub>
                    <m:e>
                      <m:r>
                        <m:rPr>
                          <m:sty m:val="p"/>
                          <m:scr m:val="script"/>
                        </m:rPr>
                        <m:t>D</m:t>
                      </m:r>
                    </m:e>
                    <m:sub>
                      <m:r>
                        <m:rPr>
                          <m:sty m:val="p"/>
                        </m:rPr>
                        <m:t>s</m:t>
                      </m:r>
                      <m:r>
                        <m:rPr>
                          <m:sty m:val="p"/>
                        </m:rPr>
                        <m:t>a</m:t>
                      </m:r>
                      <m:r>
                        <m:rPr>
                          <m:sty m:val="p"/>
                        </m:rPr>
                        <m:t>f</m:t>
                      </m:r>
                      <m:r>
                        <m:rPr>
                          <m:sty m:val="p"/>
                        </m:rPr>
                        <m:t>e</m:t>
                      </m:r>
                    </m:sub>
                  </m:sSub>
                  <m:d>
                    <m:dPr>
                      <m:begChr m:val="("/>
                      <m:endChr m:val=")"/>
                      <m:sepChr m:val=""/>
                      <m:grow/>
                    </m:dPr>
                    <m:e>
                      <m:r>
                        <m:t>a</m:t>
                      </m:r>
                    </m:e>
                  </m:d>
                </m:lim>
              </m:limLow>
              <m:sSub>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d</m:t>
                  </m:r>
                </m:e>
              </m:d>
              <m:r>
                <m:rPr>
                  <m:sty m:val="p"/>
                </m:rPr>
                <m:t>−</m:t>
              </m:r>
              <m:r>
                <m:t>λ</m:t>
              </m:r>
              <m:r>
                <m:t>C</m:t>
              </m:r>
              <m:d>
                <m:dPr>
                  <m:begChr m:val="("/>
                  <m:endChr m:val=")"/>
                  <m:sepChr m:val=""/>
                  <m:grow/>
                </m:dPr>
                <m:e>
                  <m:r>
                    <m:t>d</m:t>
                  </m:r>
                </m:e>
              </m:d>
              <m:r>
                <m:rPr>
                  <m:sty m:val="p"/>
                </m:rPr>
                <m:t>−</m:t>
              </m:r>
              <m:r>
                <m:t>ρ</m:t>
              </m:r>
              <m:r>
                <m:t>R</m:t>
              </m:r>
              <m:d>
                <m:dPr>
                  <m:begChr m:val="("/>
                  <m:endChr m:val=")"/>
                  <m:sepChr m:val=""/>
                  <m:grow/>
                </m:dPr>
                <m:e>
                  <m:r>
                    <m:t>d</m:t>
                  </m:r>
                </m:e>
              </m:d>
              <m:r>
                <m:rPr>
                  <m:sty m:val="p"/>
                </m:rPr>
                <m:t>−</m:t>
              </m:r>
              <m:r>
                <m:t>κ</m:t>
              </m:r>
              <m:r>
                <m:t>H</m:t>
              </m:r>
              <m:d>
                <m:dPr>
                  <m:begChr m:val="("/>
                  <m:endChr m:val=")"/>
                  <m:sepChr m:val=""/>
                  <m:grow/>
                </m:dPr>
                <m:e>
                  <m:r>
                    <m:t>d</m:t>
                  </m:r>
                </m:e>
              </m:d>
              <m:r>
                <m:rPr>
                  <m:sty m:val="p"/>
                </m:rPr>
                <m:t>−</m:t>
              </m:r>
              <m:r>
                <m:t>μ</m:t>
              </m:r>
              <m:r>
                <m:t>U</m:t>
              </m:r>
              <m:d>
                <m:dPr>
                  <m:begChr m:val="("/>
                  <m:endChr m:val=")"/>
                  <m:sepChr m:val=""/>
                  <m:grow/>
                </m:dPr>
                <m:e>
                  <m:r>
                    <m:t>d</m:t>
                  </m:r>
                </m:e>
              </m:d>
            </m:e>
          </m:d>
          <m:r>
            <m:rPr>
              <m:sty m:val="p"/>
            </m:rPr>
            <m:t>,</m:t>
          </m:r>
        </m:oMath>
      </m:oMathPara>
    </w:p>
    <w:p>
      <w:pPr>
        <w:pStyle w:val="FirstParagraph"/>
      </w:pPr>
      <w:r>
        <w:t xml:space="preserve">where</w:t>
      </w:r>
      <w:r>
        <w:t xml:space="preserve"> </w:t>
      </w:r>
      <m:oMath>
        <m:r>
          <m:t>a</m:t>
        </m:r>
      </m:oMath>
      <w:r>
        <w:t xml:space="preserve"> </w:t>
      </w:r>
      <w:r>
        <w:t xml:space="preserve">is an agent, workflow, artifact, router, validator, tool, prompt, market rule, scientific hypothesis, or governance policy;</w:t>
      </w:r>
      <w:r>
        <w:t xml:space="preserve"> </w:t>
      </w:r>
      <m:oMath>
        <m:sSub>
          <m:e>
            <m:r>
              <m:rPr>
                <m:sty m:val="p"/>
                <m:scr m:val="script"/>
              </m:rPr>
              <m:t>D</m:t>
            </m:r>
          </m:e>
          <m:sub>
            <m:r>
              <m:rPr>
                <m:sty m:val="p"/>
              </m:rPr>
              <m:t>s</m:t>
            </m:r>
            <m:r>
              <m:rPr>
                <m:sty m:val="p"/>
              </m:rPr>
              <m:t>a</m:t>
            </m:r>
            <m:r>
              <m:rPr>
                <m:sty m:val="p"/>
              </m:rPr>
              <m:t>f</m:t>
            </m:r>
            <m:r>
              <m:rPr>
                <m:sty m:val="p"/>
              </m:rPr>
              <m:t>e</m:t>
            </m:r>
          </m:sub>
        </m:sSub>
        <m:d>
          <m:dPr>
            <m:begChr m:val="("/>
            <m:endChr m:val=")"/>
            <m:sepChr m:val=""/>
            <m:grow/>
          </m:dPr>
          <m:e>
            <m:r>
              <m:t>a</m:t>
            </m:r>
          </m:e>
        </m:d>
      </m:oMath>
      <w:r>
        <w:t xml:space="preserve"> </w:t>
      </w:r>
      <w:r>
        <w:t xml:space="preserve">is the safe descendant set rooted at</w:t>
      </w:r>
      <w:r>
        <w:t xml:space="preserve"> </w:t>
      </w:r>
      <m:oMath>
        <m:r>
          <m:t>a</m:t>
        </m:r>
      </m:oMath>
      <w:r>
        <w:t xml:space="preserve">;</w:t>
      </w:r>
      <w:r>
        <w:t xml:space="preserve"> </w:t>
      </w:r>
      <m:oMath>
        <m:r>
          <m:t>C</m:t>
        </m:r>
      </m:oMath>
      <w:r>
        <w:t xml:space="preserve"> </w:t>
      </w:r>
      <w:r>
        <w:t xml:space="preserve">is cost;</w:t>
      </w:r>
      <w:r>
        <w:t xml:space="preserve"> </w:t>
      </w:r>
      <m:oMath>
        <m:r>
          <m:t>R</m:t>
        </m:r>
      </m:oMath>
      <w:r>
        <w:t xml:space="preserve"> </w:t>
      </w:r>
      <w:r>
        <w:t xml:space="preserve">is safety/security/legal risk;</w:t>
      </w:r>
      <w:r>
        <w:t xml:space="preserve"> </w:t>
      </w:r>
      <m:oMath>
        <m:r>
          <m:t>H</m:t>
        </m:r>
      </m:oMath>
      <w:r>
        <w:t xml:space="preserve"> </w:t>
      </w:r>
      <w:r>
        <w:t xml:space="preserve">is reward hacking or collusion penalty; and</w:t>
      </w:r>
      <w:r>
        <w:t xml:space="preserve"> </w:t>
      </w:r>
      <m:oMath>
        <m:r>
          <m:t>U</m:t>
        </m:r>
      </m:oMath>
      <w:r>
        <w:t xml:space="preserve"> </w:t>
      </w:r>
      <w:r>
        <w:t xml:space="preserve">is uncertainty or unverified externality.</w:t>
      </w:r>
    </w:p>
    <w:p>
      <w:pPr>
        <w:pStyle w:val="BodyText"/>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Lineage Metaproductivity</w:t>
            </w:r>
          </w:p>
        </w:tc>
        <w:tc>
          <w:tcPr/>
          <w:p>
            <w:pPr>
              <w:pStyle w:val="Compact"/>
              <w:jc w:val="left"/>
            </w:pPr>
            <w:r>
              <w:t xml:space="preserve">Expected risk-adjusted verified value of the best safe descendant lineage rooted at an agent, workflow, artifact, or policy.</w:t>
            </w:r>
          </w:p>
        </w:tc>
      </w:tr>
      <w:tr>
        <w:tc>
          <w:tcPr/>
          <w:p>
            <w:pPr>
              <w:pStyle w:val="Compact"/>
              <w:jc w:val="left"/>
            </w:pPr>
            <w:r>
              <w:t xml:space="preserve">Descendant-Validated Capability Potential</w:t>
            </w:r>
          </w:p>
        </w:tc>
        <w:tc>
          <w:tcPr/>
          <w:p>
            <w:pPr>
              <w:pStyle w:val="Compact"/>
              <w:jc w:val="left"/>
            </w:pPr>
            <w:r>
              <w:t xml:space="preserve">Estimates future capability by evaluating descendants, not only ancestor performance.</w:t>
            </w:r>
          </w:p>
        </w:tc>
      </w:tr>
      <w:tr>
        <w:tc>
          <w:tcPr/>
          <w:p>
            <w:pPr>
              <w:pStyle w:val="Compact"/>
              <w:jc w:val="left"/>
            </w:pPr>
            <w:r>
              <w:t xml:space="preserve">Capability Clade Search</w:t>
            </w:r>
          </w:p>
        </w:tc>
        <w:tc>
          <w:tcPr/>
          <w:p>
            <w:pPr>
              <w:pStyle w:val="Compact"/>
              <w:jc w:val="left"/>
            </w:pPr>
            <w:r>
              <w:t xml:space="preserve">Searches families of related artifacts and workflows, preserving diversity while selecting high-potential clades.</w:t>
            </w:r>
          </w:p>
        </w:tc>
      </w:tr>
      <w:tr>
        <w:tc>
          <w:tcPr/>
          <w:p>
            <w:pPr>
              <w:pStyle w:val="Compact"/>
              <w:jc w:val="left"/>
            </w:pPr>
            <w:r>
              <w:t xml:space="preserve">Agent-Lineage Archive</w:t>
            </w:r>
          </w:p>
        </w:tc>
        <w:tc>
          <w:tcPr/>
          <w:p>
            <w:pPr>
              <w:pStyle w:val="Compact"/>
              <w:jc w:val="left"/>
            </w:pPr>
            <w:r>
              <w:t xml:space="preserve">Stores ancestry, mutations, validator scores, cost, risk, replay path, and final settlement for agents, routers, prompts, tools, and workflows.</w:t>
            </w:r>
          </w:p>
        </w:tc>
      </w:tr>
      <w:tr>
        <w:tc>
          <w:tcPr/>
          <w:p>
            <w:pPr>
              <w:pStyle w:val="Compact"/>
              <w:jc w:val="left"/>
            </w:pPr>
            <w:r>
              <w:t xml:space="preserve">Metaproductivity-Weighted Settlement</w:t>
            </w:r>
          </w:p>
        </w:tc>
        <w:tc>
          <w:tcPr/>
          <w:p>
            <w:pPr>
              <w:pStyle w:val="Compact"/>
              <w:jc w:val="left"/>
            </w:pPr>
            <w:r>
              <w:t xml:space="preserve">Rewards agents and artifacts that create safer, cheaper, more general, and more productive descendants.</w:t>
            </w:r>
          </w:p>
        </w:tc>
      </w:tr>
      <w:tr>
        <w:tc>
          <w:tcPr/>
          <w:p>
            <w:pPr>
              <w:pStyle w:val="Compact"/>
              <w:jc w:val="left"/>
            </w:pPr>
            <w:r>
              <w:t xml:space="preserve">Expansion-Evaluation Decoupling</w:t>
            </w:r>
          </w:p>
        </w:tc>
        <w:tc>
          <w:tcPr/>
          <w:p>
            <w:pPr>
              <w:pStyle w:val="Compact"/>
              <w:jc w:val="left"/>
            </w:pPr>
            <w:r>
              <w:t xml:space="preserve">Separates cheap generation of candidate descendants from slower validated evaluation of descendant promise.</w:t>
            </w:r>
          </w:p>
        </w:tc>
      </w:tr>
      <w:tr>
        <w:tc>
          <w:tcPr/>
          <w:p>
            <w:pPr>
              <w:pStyle w:val="Compact"/>
              <w:jc w:val="left"/>
            </w:pPr>
            <w:r>
              <w:t xml:space="preserve">Best-Belief Agent / Workflow Selection</w:t>
            </w:r>
          </w:p>
        </w:tc>
        <w:tc>
          <w:tcPr/>
          <w:p>
            <w:pPr>
              <w:pStyle w:val="Compact"/>
              <w:jc w:val="left"/>
            </w:pPr>
            <w:r>
              <w:t xml:space="preserve">Selects the candidate with the highest posterior expected safe future value, not merely the highest observed immediate score.</w:t>
            </w:r>
          </w:p>
        </w:tc>
      </w:tr>
      <w:tr>
        <w:tc>
          <w:tcPr/>
          <w:p>
            <w:pPr>
              <w:pStyle w:val="Compact"/>
              <w:jc w:val="left"/>
            </w:pPr>
            <w:r>
              <w:t xml:space="preserve">Self-Improvement Governance Gate</w:t>
            </w:r>
          </w:p>
        </w:tc>
        <w:tc>
          <w:tcPr/>
          <w:p>
            <w:pPr>
              <w:pStyle w:val="Compact"/>
              <w:jc w:val="left"/>
            </w:pPr>
            <w:r>
              <w:t xml:space="preserve">Requires permission, validator review, safety checks, and rollback plans before a self-improvement affects production routing or settlement.</w:t>
            </w:r>
          </w:p>
        </w:tc>
      </w:tr>
    </w:tbl>
    <w:p>
      <w:pPr>
        <w:pStyle w:val="BodyText"/>
      </w:pPr>
      <w:r>
        <w:t xml:space="preserve">The settlement rule is:</w:t>
      </w:r>
    </w:p>
    <w:p>
      <w:pPr>
        <w:pStyle w:val="BodyText"/>
      </w:pPr>
      <m:oMathPara>
        <m:oMathParaPr>
          <m:jc m:val="center"/>
        </m:oMathParaPr>
        <m:oMath>
          <m:r>
            <m:t>Δ</m:t>
          </m:r>
          <m:r>
            <m:rPr>
              <m:sty m:val="p"/>
            </m:rPr>
            <m:t>s</m:t>
          </m:r>
          <m:r>
            <m:rPr>
              <m:sty m:val="p"/>
            </m:rPr>
            <m:t>e</m:t>
          </m:r>
          <m:r>
            <m:rPr>
              <m:sty m:val="p"/>
            </m:rPr>
            <m:t>t</m:t>
          </m:r>
          <m:r>
            <m:rPr>
              <m:sty m:val="p"/>
            </m:rPr>
            <m:t>t</m:t>
          </m:r>
          <m:r>
            <m:rPr>
              <m:sty m:val="p"/>
            </m:rPr>
            <m:t>l</m:t>
          </m:r>
          <m:r>
            <m:rPr>
              <m:sty m:val="p"/>
            </m:rPr>
            <m:t>e</m:t>
          </m:r>
          <m:r>
            <m:rPr>
              <m:sty m:val="p"/>
            </m:rPr>
            <m:t>m</m:t>
          </m:r>
          <m:r>
            <m:rPr>
              <m:sty m:val="p"/>
            </m:rPr>
            <m:t>e</m:t>
          </m:r>
          <m:r>
            <m:rPr>
              <m:sty m:val="p"/>
            </m:rPr>
            <m:t>n</m:t>
          </m:r>
          <m:r>
            <m:rPr>
              <m:sty m:val="p"/>
            </m:rPr>
            <m:t>t</m:t>
          </m:r>
          <m:d>
            <m:dPr>
              <m:begChr m:val="("/>
              <m:endChr m:val=")"/>
              <m:sepChr m:val=""/>
              <m:grow/>
            </m:dPr>
            <m:e>
              <m:r>
                <m:t>a</m:t>
              </m:r>
            </m:e>
          </m:d>
          <m:r>
            <m:rPr>
              <m:sty m:val="p"/>
            </m:rPr>
            <m:t>∝</m:t>
          </m:r>
          <m:r>
            <m:t>α</m:t>
          </m:r>
          <m:sSub>
            <m:e>
              <m:r>
                <m:t>V</m:t>
              </m:r>
            </m:e>
            <m:sub>
              <m:r>
                <m:rPr>
                  <m:sty m:val="p"/>
                </m:rPr>
                <m:t>i</m:t>
              </m:r>
              <m:r>
                <m:rPr>
                  <m:sty m:val="p"/>
                </m:rPr>
                <m:t>m</m:t>
              </m:r>
              <m:r>
                <m:rPr>
                  <m:sty m:val="p"/>
                </m:rPr>
                <m:t>m</m:t>
              </m:r>
              <m:r>
                <m:rPr>
                  <m:sty m:val="p"/>
                </m:rPr>
                <m:t>e</m:t>
              </m:r>
              <m:r>
                <m:rPr>
                  <m:sty m:val="p"/>
                </m:rPr>
                <m:t>d</m:t>
              </m:r>
              <m:r>
                <m:rPr>
                  <m:sty m:val="p"/>
                </m:rPr>
                <m:t>i</m:t>
              </m:r>
              <m:r>
                <m:rPr>
                  <m:sty m:val="p"/>
                </m:rPr>
                <m:t>a</m:t>
              </m:r>
              <m:r>
                <m:rPr>
                  <m:sty m:val="p"/>
                </m:rPr>
                <m:t>t</m:t>
              </m:r>
              <m:r>
                <m:rPr>
                  <m:sty m:val="p"/>
                </m:rPr>
                <m:t>e</m:t>
              </m:r>
            </m:sub>
          </m:sSub>
          <m:d>
            <m:dPr>
              <m:begChr m:val="("/>
              <m:endChr m:val=")"/>
              <m:sepChr m:val=""/>
              <m:grow/>
            </m:dPr>
            <m:e>
              <m:r>
                <m:t>a</m:t>
              </m:r>
            </m:e>
          </m:d>
          <m:r>
            <m:rPr>
              <m:sty m:val="p"/>
            </m:rPr>
            <m:t>+</m:t>
          </m:r>
          <m:r>
            <m:t>β</m:t>
          </m:r>
          <m:r>
            <m:t> </m:t>
          </m:r>
          <m:r>
            <m:rPr>
              <m:sty m:val="p"/>
            </m:rPr>
            <m:t>L</m:t>
          </m:r>
          <m:r>
            <m:rPr>
              <m:sty m:val="p"/>
            </m:rPr>
            <m:t>M</m:t>
          </m:r>
          <m:r>
            <m:rPr>
              <m:sty m:val="p"/>
            </m:rPr>
            <m:t>P</m:t>
          </m:r>
          <m:d>
            <m:dPr>
              <m:begChr m:val="("/>
              <m:endChr m:val=")"/>
              <m:sepChr m:val=""/>
              <m:grow/>
            </m:dPr>
            <m:e>
              <m:r>
                <m:t>a</m:t>
              </m:r>
            </m:e>
          </m:d>
          <m:r>
            <m:rPr>
              <m:sty m:val="p"/>
            </m:rPr>
            <m:t>−</m:t>
          </m:r>
          <m:r>
            <m:t>λ</m:t>
          </m:r>
          <m:r>
            <m:t>C</m:t>
          </m:r>
          <m:d>
            <m:dPr>
              <m:begChr m:val="("/>
              <m:endChr m:val=")"/>
              <m:sepChr m:val=""/>
              <m:grow/>
            </m:dPr>
            <m:e>
              <m:r>
                <m:t>a</m:t>
              </m:r>
            </m:e>
          </m:d>
          <m:r>
            <m:rPr>
              <m:sty m:val="p"/>
            </m:rPr>
            <m:t>−</m:t>
          </m:r>
          <m:r>
            <m:t>ρ</m:t>
          </m:r>
          <m:r>
            <m:t>R</m:t>
          </m:r>
          <m:d>
            <m:dPr>
              <m:begChr m:val="("/>
              <m:endChr m:val=")"/>
              <m:sepChr m:val=""/>
              <m:grow/>
            </m:dPr>
            <m:e>
              <m:r>
                <m:t>a</m:t>
              </m:r>
            </m:e>
          </m:d>
          <m:r>
            <m:rPr>
              <m:sty m:val="p"/>
            </m:rPr>
            <m:t>−</m:t>
          </m:r>
          <m:r>
            <m:t>κ</m:t>
          </m:r>
          <m:r>
            <m:t>H</m:t>
          </m:r>
          <m:d>
            <m:dPr>
              <m:begChr m:val="("/>
              <m:endChr m:val=")"/>
              <m:sepChr m:val=""/>
              <m:grow/>
            </m:dPr>
            <m:e>
              <m:r>
                <m:t>a</m:t>
              </m:r>
            </m:e>
          </m:d>
          <m:r>
            <m:rPr>
              <m:sty m:val="p"/>
            </m:rPr>
            <m:t>.</m:t>
          </m:r>
        </m:oMath>
      </m:oMathPara>
    </w:p>
    <w:p>
      <w:pPr>
        <w:pStyle w:val="FirstParagraph"/>
      </w:pPr>
      <w:r>
        <w:t xml:space="preserve">AGI ALPHA should not reward immediate productivity alone. It should reward agents, workflows, and artifacts that create safer, cheaper, more general, and more productive descendants. A lineage that improves a benchmark while increasing reward hacking, collusion, unsafe autonomy, policy violations, or validator gaming has negative AGI ALPHA metaproductivity.</w:t>
      </w:r>
    </w:p>
    <w:bookmarkEnd w:id="205"/>
    <w:bookmarkStart w:id="206" w:name="d.-dynamic-verifiable-evolution"/>
    <w:p>
      <w:pPr>
        <w:pStyle w:val="Heading3"/>
      </w:pPr>
      <w:r>
        <w:rPr>
          <w:rStyle w:val="SectionNumber"/>
        </w:rPr>
        <w:t xml:space="preserve">13.6.5</w:t>
      </w:r>
      <w:r>
        <w:tab/>
      </w:r>
      <w:r>
        <w:t xml:space="preserve">D. Dynamic verifiable evolution</w:t>
      </w:r>
    </w:p>
    <w:p>
      <w:pPr>
        <w:pStyle w:val="FirstParagraph"/>
      </w:pPr>
      <w:r>
        <w:t xml:space="preserve">The ThetaEvolve lesson is that inference-only evolution is weaker than dynamic verifiable learning when repeated open problems reveal reusable strategies. A one-time search may find a good artifact; a dynamic verifiable environment converts the search trajectory into future capability.</w:t>
      </w:r>
    </w:p>
    <w:p>
      <w:pPr>
        <w:pStyle w:val="BodyText"/>
      </w:pPr>
      <w:r>
        <w:t xml:space="preserve">For AGI ALPHA, the program database becomes an</w:t>
      </w:r>
      <w:r>
        <w:t xml:space="preserve"> </w:t>
      </w:r>
      <w:r>
        <w:rPr>
          <w:b/>
          <w:bCs/>
        </w:rPr>
        <w:t xml:space="preserve">Artifact Frontier Database</w:t>
      </w:r>
      <w:r>
        <w:t xml:space="preserve"> </w:t>
      </w:r>
      <w:r>
        <w:t xml:space="preserve">containing:</w:t>
      </w:r>
    </w:p>
    <w:p>
      <w:pPr>
        <w:pStyle w:val="Compact"/>
        <w:numPr>
          <w:ilvl w:val="0"/>
          <w:numId w:val="1022"/>
        </w:numPr>
      </w:pPr>
      <w:r>
        <w:t xml:space="preserve">code patches;</w:t>
      </w:r>
    </w:p>
    <w:p>
      <w:pPr>
        <w:pStyle w:val="Compact"/>
        <w:numPr>
          <w:ilvl w:val="0"/>
          <w:numId w:val="1022"/>
        </w:numPr>
      </w:pPr>
      <w:r>
        <w:t xml:space="preserve">workflows;</w:t>
      </w:r>
    </w:p>
    <w:p>
      <w:pPr>
        <w:pStyle w:val="Compact"/>
        <w:numPr>
          <w:ilvl w:val="0"/>
          <w:numId w:val="1022"/>
        </w:numPr>
      </w:pPr>
      <w:r>
        <w:t xml:space="preserve">agent constellations;</w:t>
      </w:r>
    </w:p>
    <w:p>
      <w:pPr>
        <w:pStyle w:val="Compact"/>
        <w:numPr>
          <w:ilvl w:val="0"/>
          <w:numId w:val="1022"/>
        </w:numPr>
      </w:pPr>
      <w:r>
        <w:t xml:space="preserve">prompts and role contracts;</w:t>
      </w:r>
    </w:p>
    <w:p>
      <w:pPr>
        <w:pStyle w:val="Compact"/>
        <w:numPr>
          <w:ilvl w:val="0"/>
          <w:numId w:val="1022"/>
        </w:numPr>
      </w:pPr>
      <w:r>
        <w:t xml:space="preserve">validator templates;</w:t>
      </w:r>
    </w:p>
    <w:p>
      <w:pPr>
        <w:pStyle w:val="Compact"/>
        <w:numPr>
          <w:ilvl w:val="0"/>
          <w:numId w:val="1022"/>
        </w:numPr>
      </w:pPr>
      <w:r>
        <w:t xml:space="preserve">proofs and simulations;</w:t>
      </w:r>
    </w:p>
    <w:p>
      <w:pPr>
        <w:pStyle w:val="Compact"/>
        <w:numPr>
          <w:ilvl w:val="0"/>
          <w:numId w:val="1022"/>
        </w:numPr>
      </w:pPr>
      <w:r>
        <w:t xml:space="preserve">scientific hypotheses;</w:t>
      </w:r>
    </w:p>
    <w:p>
      <w:pPr>
        <w:pStyle w:val="Compact"/>
        <w:numPr>
          <w:ilvl w:val="0"/>
          <w:numId w:val="1022"/>
        </w:numPr>
      </w:pPr>
      <w:r>
        <w:t xml:space="preserve">market mechanisms;</w:t>
      </w:r>
    </w:p>
    <w:p>
      <w:pPr>
        <w:pStyle w:val="Compact"/>
        <w:numPr>
          <w:ilvl w:val="0"/>
          <w:numId w:val="1022"/>
        </w:numPr>
      </w:pPr>
      <w:r>
        <w:t xml:space="preserve">governance policies;</w:t>
      </w:r>
    </w:p>
    <w:p>
      <w:pPr>
        <w:pStyle w:val="Compact"/>
        <w:numPr>
          <w:ilvl w:val="0"/>
          <w:numId w:val="1022"/>
        </w:numPr>
      </w:pPr>
      <w:r>
        <w:t xml:space="preserve">replayable evidence bundles.</w:t>
      </w:r>
    </w:p>
    <w:p>
      <w:pPr>
        <w:pStyle w:val="FirstParagraph"/>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Dynamic Verifiable Evolution Environment</w:t>
            </w:r>
          </w:p>
        </w:tc>
        <w:tc>
          <w:tcPr/>
          <w:p>
            <w:pPr>
              <w:pStyle w:val="Compact"/>
              <w:jc w:val="left"/>
            </w:pPr>
            <w:r>
              <w:t xml:space="preserve">A sandbox in which variants are generated, evaluated, stored, replayed, and used for future learning under external validators.</w:t>
            </w:r>
          </w:p>
        </w:tc>
      </w:tr>
      <w:tr>
        <w:tc>
          <w:tcPr/>
          <w:p>
            <w:pPr>
              <w:pStyle w:val="Compact"/>
              <w:jc w:val="left"/>
            </w:pPr>
            <w:r>
              <w:t xml:space="preserve">Artifact Frontier Database</w:t>
            </w:r>
          </w:p>
        </w:tc>
        <w:tc>
          <w:tcPr/>
          <w:p>
            <w:pPr>
              <w:pStyle w:val="Compact"/>
              <w:jc w:val="left"/>
            </w:pPr>
            <w:r>
              <w:t xml:space="preserve">A curated archive of evidence-bearing artifacts that define the current frontier for a task family or mission.</w:t>
            </w:r>
          </w:p>
        </w:tc>
      </w:tr>
      <w:tr>
        <w:tc>
          <w:tcPr/>
          <w:p>
            <w:pPr>
              <w:pStyle w:val="Compact"/>
              <w:jc w:val="left"/>
            </w:pPr>
            <w:r>
              <w:t xml:space="preserve">Batch Variant Generation</w:t>
            </w:r>
          </w:p>
        </w:tc>
        <w:tc>
          <w:tcPr/>
          <w:p>
            <w:pPr>
              <w:pStyle w:val="Compact"/>
              <w:jc w:val="left"/>
            </w:pPr>
            <w:r>
              <w:t xml:space="preserve">Generates multiple candidate variants per frontier parent to increase throughput and diversity.</w:t>
            </w:r>
          </w:p>
        </w:tc>
      </w:tr>
      <w:tr>
        <w:tc>
          <w:tcPr/>
          <w:p>
            <w:pPr>
              <w:pStyle w:val="Compact"/>
              <w:jc w:val="left"/>
            </w:pPr>
            <w:r>
              <w:t xml:space="preserve">Lazy-Stagnation Penalty</w:t>
            </w:r>
          </w:p>
        </w:tc>
        <w:tc>
          <w:tcPr/>
          <w:p>
            <w:pPr>
              <w:pStyle w:val="Compact"/>
              <w:jc w:val="left"/>
            </w:pPr>
            <w:r>
              <w:t xml:space="preserve">Penalizes repeated or near-duplicate outputs that consume budget without attempting meaningful improvement.</w:t>
            </w:r>
          </w:p>
        </w:tc>
      </w:tr>
      <w:tr>
        <w:tc>
          <w:tcPr/>
          <w:p>
            <w:pPr>
              <w:pStyle w:val="Compact"/>
              <w:jc w:val="left"/>
            </w:pPr>
            <w:r>
              <w:t xml:space="preserve">Progress-Shaped Reward Ledger</w:t>
            </w:r>
          </w:p>
        </w:tc>
        <w:tc>
          <w:tcPr/>
          <w:p>
            <w:pPr>
              <w:pStyle w:val="Compact"/>
              <w:jc w:val="left"/>
            </w:pPr>
            <w:r>
              <w:t xml:space="preserve">Records shaped but auditable progress signals while preserving the primary external validator.</w:t>
            </w:r>
          </w:p>
        </w:tc>
      </w:tr>
      <w:tr>
        <w:tc>
          <w:tcPr/>
          <w:p>
            <w:pPr>
              <w:pStyle w:val="Compact"/>
              <w:jc w:val="left"/>
            </w:pPr>
            <w:r>
              <w:t xml:space="preserve">Test-Time Internalization Loop</w:t>
            </w:r>
          </w:p>
        </w:tc>
        <w:tc>
          <w:tcPr/>
          <w:p>
            <w:pPr>
              <w:pStyle w:val="Compact"/>
              <w:jc w:val="left"/>
            </w:pPr>
            <w:r>
              <w:t xml:space="preserve">Converts repeated successful search behaviors into router, workflow, or model updates.</w:t>
            </w:r>
          </w:p>
        </w:tc>
      </w:tr>
      <w:tr>
        <w:tc>
          <w:tcPr/>
          <w:p>
            <w:pPr>
              <w:pStyle w:val="Compact"/>
              <w:jc w:val="left"/>
            </w:pPr>
            <w:r>
              <w:t xml:space="preserve">Frontier Parent Sampling</w:t>
            </w:r>
          </w:p>
        </w:tc>
        <w:tc>
          <w:tcPr/>
          <w:p>
            <w:pPr>
              <w:pStyle w:val="Compact"/>
              <w:jc w:val="left"/>
            </w:pPr>
            <w:r>
              <w:t xml:space="preserve">Samples high-potential parents from the artifact frontier by verified value, diversity, risk, cost, and lineage potential.</w:t>
            </w:r>
          </w:p>
        </w:tc>
      </w:tr>
      <w:tr>
        <w:tc>
          <w:tcPr/>
          <w:p>
            <w:pPr>
              <w:pStyle w:val="Compact"/>
              <w:jc w:val="left"/>
            </w:pPr>
            <w:r>
              <w:t xml:space="preserve">Evolutionary Experience Replay</w:t>
            </w:r>
          </w:p>
        </w:tc>
        <w:tc>
          <w:tcPr/>
          <w:p>
            <w:pPr>
              <w:pStyle w:val="Compact"/>
              <w:jc w:val="left"/>
            </w:pPr>
            <w:r>
              <w:t xml:space="preserve">Replays historical artifact-search traces to train routers, validators, and world models.</w:t>
            </w:r>
          </w:p>
        </w:tc>
      </w:tr>
      <w:tr>
        <w:tc>
          <w:tcPr/>
          <w:p>
            <w:pPr>
              <w:pStyle w:val="Compact"/>
              <w:jc w:val="left"/>
            </w:pPr>
            <w:r>
              <w:t xml:space="preserve">Open-Problem Capability Transfer</w:t>
            </w:r>
          </w:p>
        </w:tc>
        <w:tc>
          <w:tcPr/>
          <w:p>
            <w:pPr>
              <w:pStyle w:val="Compact"/>
              <w:jc w:val="left"/>
            </w:pPr>
            <w:r>
              <w:t xml:space="preserve">Tests whether strategies learned on one open-problem family transfer to unseen task families.</w:t>
            </w:r>
          </w:p>
        </w:tc>
      </w:tr>
    </w:tbl>
    <w:p>
      <w:pPr>
        <w:pStyle w:val="BodyText"/>
      </w:pPr>
      <w:r>
        <w:t xml:space="preserve">A candidate artifact is admitted to the frontier only if it satisfies the</w:t>
      </w:r>
      <w:r>
        <w:t xml:space="preserve"> </w:t>
      </w:r>
      <w:r>
        <w:rPr>
          <w:b/>
          <w:bCs/>
        </w:rPr>
        <w:t xml:space="preserve">frontier admission invariant</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a</m:t>
                </m:r>
                <m:r>
                  <m:rPr>
                    <m:sty m:val="p"/>
                  </m:rPr>
                  <m:t>d</m:t>
                </m:r>
                <m:r>
                  <m:rPr>
                    <m:sty m:val="p"/>
                  </m:rPr>
                  <m:t>m</m:t>
                </m:r>
                <m:r>
                  <m:rPr>
                    <m:sty m:val="p"/>
                  </m:rPr>
                  <m:t>i</m:t>
                </m:r>
                <m:r>
                  <m:rPr>
                    <m:sty m:val="p"/>
                  </m:rPr>
                  <m:t>t</m:t>
                </m:r>
                <m:d>
                  <m:dPr>
                    <m:begChr m:val="("/>
                    <m:endChr m:val=")"/>
                    <m:sepChr m:val=""/>
                    <m:grow/>
                  </m:dPr>
                  <m:e>
                    <m:r>
                      <m:t>x</m:t>
                    </m:r>
                  </m:e>
                </m:d>
                <m:r>
                  <m:rPr>
                    <m:sty m:val="p"/>
                  </m:rPr>
                  <m:t>=</m:t>
                </m:r>
                <m:r>
                  <m:t>1</m:t>
                </m:r>
                <m:r>
                  <m:rPr>
                    <m:sty m:val="p"/>
                  </m:rPr>
                  <m:t>⇔</m:t>
                </m:r>
                <m:r>
                  <m:t> </m:t>
                </m:r>
              </m:e>
              <m:e>
                <m:r>
                  <m:rPr>
                    <m:sty m:val="p"/>
                  </m:rPr>
                  <m:t>e</m:t>
                </m:r>
                <m:r>
                  <m:rPr>
                    <m:sty m:val="p"/>
                  </m:rPr>
                  <m:t>v</m:t>
                </m:r>
                <m:r>
                  <m:rPr>
                    <m:sty m:val="p"/>
                  </m:rPr>
                  <m:t>i</m:t>
                </m:r>
                <m:r>
                  <m:rPr>
                    <m:sty m:val="p"/>
                  </m:rPr>
                  <m:t>d</m:t>
                </m:r>
                <m:r>
                  <m:rPr>
                    <m:sty m:val="p"/>
                  </m:rPr>
                  <m:t>e</m:t>
                </m:r>
                <m:r>
                  <m:rPr>
                    <m:sty m:val="p"/>
                  </m:rPr>
                  <m:t>n</m:t>
                </m:r>
                <m:r>
                  <m:rPr>
                    <m:sty m:val="p"/>
                  </m:rPr>
                  <m:t>c</m:t>
                </m:r>
                <m:r>
                  <m:rPr>
                    <m:sty m:val="p"/>
                  </m:rPr>
                  <m:t>e</m:t>
                </m:r>
                <m:d>
                  <m:dPr>
                    <m:begChr m:val="("/>
                    <m:endChr m:val=")"/>
                    <m:sepChr m:val=""/>
                    <m:grow/>
                  </m:dPr>
                  <m:e>
                    <m:r>
                      <m:t>x</m:t>
                    </m:r>
                  </m:e>
                </m:d>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_</m:t>
                </m:r>
                <m:r>
                  <m:rPr>
                    <m:sty m:val="p"/>
                  </m:rPr>
                  <m:t>s</m:t>
                </m:r>
                <m:r>
                  <m:rPr>
                    <m:sty m:val="p"/>
                  </m:rPr>
                  <m:t>c</m:t>
                </m:r>
                <m:r>
                  <m:rPr>
                    <m:sty m:val="p"/>
                  </m:rPr>
                  <m:t>o</m:t>
                </m:r>
                <m:r>
                  <m:rPr>
                    <m:sty m:val="p"/>
                  </m:rPr>
                  <m:t>r</m:t>
                </m:r>
                <m:r>
                  <m:rPr>
                    <m:sty m:val="p"/>
                  </m:rPr>
                  <m:t>e</m:t>
                </m:r>
                <m:d>
                  <m:dPr>
                    <m:begChr m:val="("/>
                    <m:endChr m:val=")"/>
                    <m:sepChr m:val=""/>
                    <m:grow/>
                  </m:dPr>
                  <m:e>
                    <m:r>
                      <m:t>x</m:t>
                    </m:r>
                  </m:e>
                </m:d>
                <m:r>
                  <m:rPr>
                    <m:sty m:val="p"/>
                  </m:rPr>
                  <m:t>∧</m:t>
                </m:r>
                <m:r>
                  <m:rPr>
                    <m:sty m:val="p"/>
                  </m:rPr>
                  <m:t>c</m:t>
                </m:r>
                <m:r>
                  <m:rPr>
                    <m:sty m:val="p"/>
                  </m:rPr>
                  <m:t>o</m:t>
                </m:r>
                <m:r>
                  <m:rPr>
                    <m:sty m:val="p"/>
                  </m:rPr>
                  <m:t>s</m:t>
                </m:r>
                <m:r>
                  <m:rPr>
                    <m:sty m:val="p"/>
                  </m:rPr>
                  <m:t>t</m:t>
                </m:r>
                <m:r>
                  <m:rPr>
                    <m:sty m:val="p"/>
                  </m:rPr>
                  <m:t>_</m:t>
                </m:r>
                <m:r>
                  <m:rPr>
                    <m:sty m:val="p"/>
                  </m:rPr>
                  <m:t>l</m:t>
                </m:r>
                <m:r>
                  <m:rPr>
                    <m:sty m:val="p"/>
                  </m:rPr>
                  <m:t>e</m:t>
                </m:r>
                <m:r>
                  <m:rPr>
                    <m:sty m:val="p"/>
                  </m:rPr>
                  <m:t>d</m:t>
                </m:r>
                <m:r>
                  <m:rPr>
                    <m:sty m:val="p"/>
                  </m:rPr>
                  <m:t>g</m:t>
                </m:r>
                <m:r>
                  <m:rPr>
                    <m:sty m:val="p"/>
                  </m:rPr>
                  <m:t>e</m:t>
                </m:r>
                <m:r>
                  <m:rPr>
                    <m:sty m:val="p"/>
                  </m:rPr>
                  <m:t>r</m:t>
                </m:r>
                <m:d>
                  <m:dPr>
                    <m:begChr m:val="("/>
                    <m:endChr m:val=")"/>
                    <m:sepChr m:val=""/>
                    <m:grow/>
                  </m:dPr>
                  <m:e>
                    <m:r>
                      <m:t>x</m:t>
                    </m:r>
                  </m:e>
                </m:d>
              </m:e>
            </m:mr>
            <m:mr>
              <m:e/>
              <m:e>
                <m:r>
                  <m:rPr>
                    <m:sty m:val="p"/>
                  </m:rPr>
                  <m:t>∧</m:t>
                </m:r>
                <m:r>
                  <m:rPr>
                    <m:sty m:val="p"/>
                  </m:rPr>
                  <m:t>s</m:t>
                </m:r>
                <m:r>
                  <m:rPr>
                    <m:sty m:val="p"/>
                  </m:rPr>
                  <m:t>a</m:t>
                </m:r>
                <m:r>
                  <m:rPr>
                    <m:sty m:val="p"/>
                  </m:rPr>
                  <m:t>f</m:t>
                </m:r>
                <m:r>
                  <m:rPr>
                    <m:sty m:val="p"/>
                  </m:rPr>
                  <m:t>e</m:t>
                </m:r>
                <m:r>
                  <m:rPr>
                    <m:sty m:val="p"/>
                  </m:rPr>
                  <m:t>t</m:t>
                </m:r>
                <m:r>
                  <m:rPr>
                    <m:sty m:val="p"/>
                  </m:rPr>
                  <m:t>y</m:t>
                </m:r>
                <m:r>
                  <m:rPr>
                    <m:sty m:val="p"/>
                  </m:rPr>
                  <m:t>_</m:t>
                </m:r>
                <m:r>
                  <m:rPr>
                    <m:sty m:val="p"/>
                  </m:rPr>
                  <m:t>l</m:t>
                </m:r>
                <m:r>
                  <m:rPr>
                    <m:sty m:val="p"/>
                  </m:rPr>
                  <m:t>e</m:t>
                </m:r>
                <m:r>
                  <m:rPr>
                    <m:sty m:val="p"/>
                  </m:rPr>
                  <m:t>d</m:t>
                </m:r>
                <m:r>
                  <m:rPr>
                    <m:sty m:val="p"/>
                  </m:rPr>
                  <m:t>g</m:t>
                </m:r>
                <m:r>
                  <m:rPr>
                    <m:sty m:val="p"/>
                  </m:rPr>
                  <m:t>e</m:t>
                </m:r>
                <m:r>
                  <m:rPr>
                    <m:sty m:val="p"/>
                  </m:rPr>
                  <m:t>r</m:t>
                </m:r>
                <m:d>
                  <m:dPr>
                    <m:begChr m:val="("/>
                    <m:endChr m:val=")"/>
                    <m:sepChr m:val=""/>
                    <m:grow/>
                  </m:dPr>
                  <m:e>
                    <m:r>
                      <m:t>x</m:t>
                    </m:r>
                  </m:e>
                </m:d>
                <m:r>
                  <m:rPr>
                    <m:sty m:val="p"/>
                  </m:rPr>
                  <m:t>∧</m:t>
                </m:r>
                <m:r>
                  <m:rPr>
                    <m:sty m:val="p"/>
                  </m:rPr>
                  <m:t>l</m:t>
                </m:r>
                <m:r>
                  <m:rPr>
                    <m:sty m:val="p"/>
                  </m:rPr>
                  <m:t>i</m:t>
                </m:r>
                <m:r>
                  <m:rPr>
                    <m:sty m:val="p"/>
                  </m:rPr>
                  <m:t>n</m:t>
                </m:r>
                <m:r>
                  <m:rPr>
                    <m:sty m:val="p"/>
                  </m:rPr>
                  <m:t>e</m:t>
                </m:r>
                <m:r>
                  <m:rPr>
                    <m:sty m:val="p"/>
                  </m:rPr>
                  <m:t>a</m:t>
                </m:r>
                <m:r>
                  <m:rPr>
                    <m:sty m:val="p"/>
                  </m:rPr>
                  <m:t>g</m:t>
                </m:r>
                <m:r>
                  <m:rPr>
                    <m:sty m:val="p"/>
                  </m:rPr>
                  <m:t>e</m:t>
                </m:r>
                <m:r>
                  <m:rPr>
                    <m:sty m:val="p"/>
                  </m:rPr>
                  <m:t>_</m:t>
                </m:r>
                <m:r>
                  <m:rPr>
                    <m:sty m:val="p"/>
                  </m:rPr>
                  <m:t>p</m:t>
                </m:r>
                <m:r>
                  <m:rPr>
                    <m:sty m:val="p"/>
                  </m:rPr>
                  <m:t>o</m:t>
                </m:r>
                <m:r>
                  <m:rPr>
                    <m:sty m:val="p"/>
                  </m:rPr>
                  <m:t>i</m:t>
                </m:r>
                <m:r>
                  <m:rPr>
                    <m:sty m:val="p"/>
                  </m:rPr>
                  <m:t>n</m:t>
                </m:r>
                <m:r>
                  <m:rPr>
                    <m:sty m:val="p"/>
                  </m:rPr>
                  <m:t>t</m:t>
                </m:r>
                <m:r>
                  <m:rPr>
                    <m:sty m:val="p"/>
                  </m:rPr>
                  <m:t>e</m:t>
                </m:r>
                <m:r>
                  <m:rPr>
                    <m:sty m:val="p"/>
                  </m:rPr>
                  <m:t>r</m:t>
                </m:r>
                <m:d>
                  <m:dPr>
                    <m:begChr m:val="("/>
                    <m:endChr m:val=")"/>
                    <m:sepChr m:val=""/>
                    <m:grow/>
                  </m:dPr>
                  <m:e>
                    <m:r>
                      <m:t>x</m:t>
                    </m:r>
                  </m:e>
                </m:d>
                <m:r>
                  <m:rPr>
                    <m:sty m:val="p"/>
                  </m:rPr>
                  <m:t>∧</m:t>
                </m:r>
                <m:r>
                  <m:rPr>
                    <m:sty m:val="p"/>
                  </m:rPr>
                  <m:t>r</m:t>
                </m:r>
                <m:r>
                  <m:rPr>
                    <m:sty m:val="p"/>
                  </m:rPr>
                  <m:t>e</m:t>
                </m:r>
                <m:r>
                  <m:rPr>
                    <m:sty m:val="p"/>
                  </m:rPr>
                  <m:t>p</m:t>
                </m:r>
                <m:r>
                  <m:rPr>
                    <m:sty m:val="p"/>
                  </m:rPr>
                  <m:t>l</m:t>
                </m:r>
                <m:r>
                  <m:rPr>
                    <m:sty m:val="p"/>
                  </m:rPr>
                  <m:t>a</m:t>
                </m:r>
                <m:r>
                  <m:rPr>
                    <m:sty m:val="p"/>
                  </m:rPr>
                  <m:t>y</m:t>
                </m:r>
                <m:r>
                  <m:rPr>
                    <m:sty m:val="p"/>
                  </m:rPr>
                  <m:t>_</m:t>
                </m:r>
                <m:r>
                  <m:rPr>
                    <m:sty m:val="p"/>
                  </m:rPr>
                  <m:t>p</m:t>
                </m:r>
                <m:r>
                  <m:rPr>
                    <m:sty m:val="p"/>
                  </m:rPr>
                  <m:t>a</m:t>
                </m:r>
                <m:r>
                  <m:rPr>
                    <m:sty m:val="p"/>
                  </m:rPr>
                  <m:t>t</m:t>
                </m:r>
                <m:r>
                  <m:rPr>
                    <m:sty m:val="p"/>
                  </m:rPr>
                  <m:t>h</m:t>
                </m:r>
                <m:d>
                  <m:dPr>
                    <m:begChr m:val="("/>
                    <m:endChr m:val=")"/>
                    <m:sepChr m:val=""/>
                    <m:grow/>
                  </m:dPr>
                  <m:e>
                    <m:r>
                      <m:t>x</m:t>
                    </m:r>
                  </m:e>
                </m:d>
                <m:r>
                  <m:rPr>
                    <m:sty m:val="p"/>
                  </m:rPr>
                  <m:t>.</m:t>
                </m:r>
              </m:e>
            </m:mr>
          </m:m>
        </m:oMath>
      </m:oMathPara>
    </w:p>
    <w:p>
      <w:pPr>
        <w:pStyle w:val="FirstParagraph"/>
      </w:pPr>
      <w:r>
        <w:t xml:space="preserve">This turns test-time search into verifiable learning rather than unbounded artifact accumulation.</w:t>
      </w:r>
    </w:p>
    <w:bookmarkEnd w:id="206"/>
    <w:bookmarkStart w:id="210" w:name="X94eacbb2098253826c3106b3e27404c6a674335"/>
    <w:p>
      <w:pPr>
        <w:pStyle w:val="Heading3"/>
      </w:pPr>
      <w:r>
        <w:rPr>
          <w:rStyle w:val="SectionNumber"/>
        </w:rPr>
        <w:t xml:space="preserve">13.6.6</w:t>
      </w:r>
      <w:r>
        <w:tab/>
      </w:r>
      <w:r>
        <w:t xml:space="preserve">Unified formalism: Sovereign Evolutionary Agent Economy</w:t>
      </w:r>
    </w:p>
    <w:p>
      <w:pPr>
        <w:pStyle w:val="FirstParagraph"/>
      </w:pPr>
      <w:r>
        <w:t xml:space="preserve">Define the AGI ALPHA Sovereign Evolutionary Agent Economy state:</w:t>
      </w:r>
    </w:p>
    <w:p>
      <w:pPr>
        <w:pStyle w:val="BodyText"/>
      </w:pPr>
      <m:oMathPara>
        <m:oMathParaPr>
          <m:jc m:val="center"/>
        </m:oMathParaPr>
        <m:oMath>
          <m:sSub>
            <m:e>
              <m:r>
                <m:t>X</m:t>
              </m:r>
            </m:e>
            <m:sub>
              <m:r>
                <m:t>t</m:t>
              </m:r>
            </m:sub>
          </m:sSub>
          <m:r>
            <m:rPr>
              <m:sty m:val="p"/>
            </m:rPr>
            <m:t>=</m:t>
          </m:r>
          <m:d>
            <m:dPr>
              <m:begChr m:val="("/>
              <m:endChr m:val=")"/>
              <m:sepChr m:val=""/>
              <m:grow/>
            </m:dPr>
            <m:e>
              <m:r>
                <m:rPr>
                  <m:sty m:val="p"/>
                  <m:scr m:val="script"/>
                </m:rPr>
                <m:t>A</m:t>
              </m:r>
              <m:r>
                <m:rPr>
                  <m:sty m:val="p"/>
                </m:rPr>
                <m:t>,</m:t>
              </m:r>
              <m:r>
                <m:rPr>
                  <m:sty m:val="p"/>
                  <m:scr m:val="script"/>
                </m:rPr>
                <m:t>J</m:t>
              </m:r>
              <m:r>
                <m:rPr>
                  <m:sty m:val="p"/>
                </m:rPr>
                <m:t>,</m:t>
              </m:r>
              <m:r>
                <m:rPr>
                  <m:sty m:val="p"/>
                  <m:scr m:val="script"/>
                </m:rPr>
                <m:t>T</m:t>
              </m:r>
              <m:r>
                <m:rPr>
                  <m:sty m:val="p"/>
                </m:rPr>
                <m:t>,</m:t>
              </m:r>
              <m:r>
                <m:rPr>
                  <m:sty m:val="p"/>
                  <m:scr m:val="script"/>
                </m:rPr>
                <m:t>V</m:t>
              </m:r>
              <m:r>
                <m:rPr>
                  <m:sty m:val="p"/>
                </m:rPr>
                <m:t>,</m:t>
              </m:r>
              <m:r>
                <m:rPr>
                  <m:sty m:val="p"/>
                  <m:scr m:val="script"/>
                </m:rPr>
                <m:t>M</m:t>
              </m:r>
              <m:r>
                <m:rPr>
                  <m:sty m:val="p"/>
                </m:rPr>
                <m:t>,</m:t>
              </m:r>
              <m:sSub>
                <m:e>
                  <m:r>
                    <m:rPr>
                      <m:sty m:val="p"/>
                      <m:scr m:val="script"/>
                    </m:rPr>
                    <m:t>C</m:t>
                  </m:r>
                </m:e>
                <m:sub>
                  <m:r>
                    <m:t>i</m:t>
                  </m:r>
                  <m:r>
                    <m:t>d</m:t>
                  </m:r>
                </m:sub>
              </m:sSub>
              <m:r>
                <m:rPr>
                  <m:sty m:val="p"/>
                </m:rPr>
                <m:t>,</m:t>
              </m:r>
              <m:r>
                <m:rPr>
                  <m:sty m:val="p"/>
                  <m:scr m:val="script"/>
                </m:rPr>
                <m:t>F</m:t>
              </m:r>
              <m:r>
                <m:rPr>
                  <m:sty m:val="p"/>
                </m:rPr>
                <m:t>,</m:t>
              </m:r>
              <m:sSub>
                <m:e>
                  <m:r>
                    <m:rPr>
                      <m:sty m:val="p"/>
                      <m:scr m:val="script"/>
                    </m:rPr>
                    <m:t>G</m:t>
                  </m:r>
                </m:e>
                <m:sub>
                  <m:r>
                    <m:t>c</m:t>
                  </m:r>
                  <m:r>
                    <m:t>u</m:t>
                  </m:r>
                  <m:r>
                    <m:t>r</m:t>
                  </m:r>
                  <m:r>
                    <m:t>r</m:t>
                  </m:r>
                </m:sub>
              </m:sSub>
              <m:r>
                <m:rPr>
                  <m:sty m:val="p"/>
                </m:rPr>
                <m:t>,</m:t>
              </m:r>
              <m:r>
                <m:rPr>
                  <m:sty m:val="p"/>
                  <m:scr m:val="script"/>
                </m:rPr>
                <m:t>L</m:t>
              </m:r>
              <m:r>
                <m:rPr>
                  <m:sty m:val="p"/>
                </m:rPr>
                <m:t>,</m:t>
              </m:r>
              <m:r>
                <m:rPr>
                  <m:sty m:val="p"/>
                  <m:scr m:val="script"/>
                </m:rPr>
                <m:t>R</m:t>
              </m:r>
              <m:r>
                <m:rPr>
                  <m:sty m:val="p"/>
                </m:rPr>
                <m:t>,</m:t>
              </m:r>
              <m:sSub>
                <m:e>
                  <m:r>
                    <m:rPr>
                      <m:sty m:val="p"/>
                      <m:scr m:val="script"/>
                    </m:rPr>
                    <m:t>G</m:t>
                  </m:r>
                </m:e>
                <m:sub>
                  <m:r>
                    <m:t>g</m:t>
                  </m:r>
                  <m:r>
                    <m:t>o</m:t>
                  </m:r>
                  <m:r>
                    <m:t>v</m:t>
                  </m:r>
                </m:sub>
              </m:sSub>
            </m:e>
          </m:d>
          <m:r>
            <m:rPr>
              <m:sty m:val="p"/>
            </m:rPr>
            <m:t>,</m:t>
          </m:r>
        </m:oMath>
      </m:oMathPara>
    </w:p>
    <w:p>
      <w:pPr>
        <w:pStyle w:val="FirstParagraph"/>
      </w:pPr>
      <w:r>
        <w:t xml:space="preserve">where</w:t>
      </w:r>
      <w:r>
        <w:t xml:space="preserve"> </w:t>
      </w:r>
      <m:oMath>
        <m:r>
          <m:rPr>
            <m:sty m:val="p"/>
            <m:scr m:val="script"/>
          </m:rPr>
          <m:t>A</m:t>
        </m:r>
      </m:oMath>
      <w:r>
        <w:t xml:space="preserve"> </w:t>
      </w:r>
      <w:r>
        <w:t xml:space="preserve">are agents,</w:t>
      </w:r>
      <w:r>
        <w:t xml:space="preserve"> </w:t>
      </w:r>
      <m:oMath>
        <m:r>
          <m:rPr>
            <m:sty m:val="p"/>
            <m:scr m:val="script"/>
          </m:rPr>
          <m:t>J</m:t>
        </m:r>
      </m:oMath>
      <w:r>
        <w:t xml:space="preserve"> </w:t>
      </w:r>
      <w:r>
        <w:t xml:space="preserve">jobs,</w:t>
      </w:r>
      <w:r>
        <w:t xml:space="preserve"> </w:t>
      </w:r>
      <m:oMath>
        <m:r>
          <m:rPr>
            <m:sty m:val="p"/>
            <m:scr m:val="script"/>
          </m:rPr>
          <m:t>T</m:t>
        </m:r>
      </m:oMath>
      <w:r>
        <w:t xml:space="preserve"> </w:t>
      </w:r>
      <w:r>
        <w:t xml:space="preserve">tools,</w:t>
      </w:r>
      <w:r>
        <w:t xml:space="preserve"> </w:t>
      </w:r>
      <m:oMath>
        <m:r>
          <m:rPr>
            <m:sty m:val="p"/>
            <m:scr m:val="script"/>
          </m:rPr>
          <m:t>V</m:t>
        </m:r>
      </m:oMath>
      <w:r>
        <w:t xml:space="preserve"> </w:t>
      </w:r>
      <w:r>
        <w:t xml:space="preserve">validators,</w:t>
      </w:r>
      <w:r>
        <w:t xml:space="preserve"> </w:t>
      </w:r>
      <m:oMath>
        <m:r>
          <m:rPr>
            <m:sty m:val="p"/>
            <m:scr m:val="script"/>
          </m:rPr>
          <m:t>M</m:t>
        </m:r>
      </m:oMath>
      <w:r>
        <w:t xml:space="preserve"> </w:t>
      </w:r>
      <w:r>
        <w:t xml:space="preserve">markets,</w:t>
      </w:r>
      <w:r>
        <w:t xml:space="preserve"> </w:t>
      </w:r>
      <m:oMath>
        <m:sSub>
          <m:e>
            <m:r>
              <m:rPr>
                <m:sty m:val="p"/>
                <m:scr m:val="script"/>
              </m:rPr>
              <m:t>C</m:t>
            </m:r>
          </m:e>
          <m:sub>
            <m:r>
              <m:t>i</m:t>
            </m:r>
            <m:r>
              <m:t>d</m:t>
            </m:r>
          </m:sub>
        </m:sSub>
      </m:oMath>
      <w:r>
        <w:t xml:space="preserve"> </w:t>
      </w:r>
      <w:r>
        <w:t xml:space="preserve">credentials,</w:t>
      </w:r>
      <w:r>
        <w:t xml:space="preserve"> </w:t>
      </w:r>
      <m:oMath>
        <m:r>
          <m:rPr>
            <m:sty m:val="p"/>
            <m:scr m:val="script"/>
          </m:rPr>
          <m:t>F</m:t>
        </m:r>
      </m:oMath>
      <w:r>
        <w:t xml:space="preserve"> </w:t>
      </w:r>
      <w:r>
        <w:t xml:space="preserve">frontier artifacts,</w:t>
      </w:r>
      <w:r>
        <w:t xml:space="preserve"> </w:t>
      </w:r>
      <m:oMath>
        <m:sSub>
          <m:e>
            <m:r>
              <m:rPr>
                <m:sty m:val="p"/>
                <m:scr m:val="script"/>
              </m:rPr>
              <m:t>G</m:t>
            </m:r>
          </m:e>
          <m:sub>
            <m:r>
              <m:t>c</m:t>
            </m:r>
            <m:r>
              <m:t>u</m:t>
            </m:r>
            <m:r>
              <m:t>r</m:t>
            </m:r>
            <m:r>
              <m:t>r</m:t>
            </m:r>
          </m:sub>
        </m:sSub>
      </m:oMath>
      <w:r>
        <w:t xml:space="preserve"> </w:t>
      </w:r>
      <w:r>
        <w:t xml:space="preserve">curricula,</w:t>
      </w:r>
      <w:r>
        <w:t xml:space="preserve"> </w:t>
      </w:r>
      <m:oMath>
        <m:r>
          <m:rPr>
            <m:sty m:val="p"/>
            <m:scr m:val="script"/>
          </m:rPr>
          <m:t>L</m:t>
        </m:r>
      </m:oMath>
      <w:r>
        <w:t xml:space="preserve"> </w:t>
      </w:r>
      <w:r>
        <w:t xml:space="preserve">lineages,</w:t>
      </w:r>
      <w:r>
        <w:t xml:space="preserve"> </w:t>
      </w:r>
      <m:oMath>
        <m:r>
          <m:rPr>
            <m:sty m:val="p"/>
            <m:scr m:val="script"/>
          </m:rPr>
          <m:t>R</m:t>
        </m:r>
      </m:oMath>
      <w:r>
        <w:t xml:space="preserve"> </w:t>
      </w:r>
      <w:r>
        <w:t xml:space="preserve">reward ledgers, and</w:t>
      </w:r>
      <w:r>
        <w:t xml:space="preserve"> </w:t>
      </w:r>
      <m:oMath>
        <m:sSub>
          <m:e>
            <m:r>
              <m:rPr>
                <m:sty m:val="p"/>
                <m:scr m:val="script"/>
              </m:rPr>
              <m:t>G</m:t>
            </m:r>
          </m:e>
          <m:sub>
            <m:r>
              <m:t>g</m:t>
            </m:r>
            <m:r>
              <m:t>o</m:t>
            </m:r>
            <m:r>
              <m:t>v</m:t>
            </m:r>
          </m:sub>
        </m:sSub>
      </m:oMath>
      <w:r>
        <w:t xml:space="preserve"> </w:t>
      </w:r>
      <w:r>
        <w:t xml:space="preserve">governance.</w:t>
      </w:r>
    </w:p>
    <w:p>
      <w:pPr>
        <w:pStyle w:val="BodyText"/>
      </w:pPr>
      <w:r>
        <w:t xml:space="preserve">Actions include:</w:t>
      </w:r>
    </w:p>
    <w:p>
      <w:pPr>
        <w:pStyle w:val="BodyText"/>
      </w:pPr>
      <m:oMathPara>
        <m:oMathParaPr>
          <m:jc m:val="center"/>
        </m:oMathParaPr>
        <m:oMath>
          <m:m>
            <m:mPr>
              <m:baseJc m:val="center"/>
              <m:plcHide m:val="on"/>
              <m:mcs>
                <m:mc>
                  <m:mcPr>
                    <m:mcJc m:val="right"/>
                    <m:count m:val="1"/>
                  </m:mcPr>
                </m:mc>
                <m:mc>
                  <m:mcPr>
                    <m:mcJc m:val="left"/>
                    <m:count m:val="1"/>
                  </m:mcPr>
                </m:mc>
              </m:mcs>
            </m:mPr>
            <m:mr>
              <m:e>
                <m:sSub>
                  <m:e>
                    <m:r>
                      <m:t>a</m:t>
                    </m:r>
                  </m:e>
                  <m:sub>
                    <m:r>
                      <m:t>t</m:t>
                    </m:r>
                  </m:sub>
                </m:sSub>
                <m:r>
                  <m:rPr>
                    <m:sty m:val="p"/>
                  </m:rPr>
                  <m:t>∈</m:t>
                </m:r>
                <m:r>
                  <m:rPr>
                    <m:sty m:val="p"/>
                  </m:rPr>
                  <m:t>{</m:t>
                </m:r>
              </m:e>
              <m:e>
                <m:r>
                  <m:rPr>
                    <m:nor/>
                    <m:sty m:val="p"/>
                  </m:rPr>
                  <m:t>generate synthetic task</m:t>
                </m:r>
                <m:r>
                  <m:rPr>
                    <m:sty m:val="p"/>
                  </m:rPr>
                  <m:t>,</m:t>
                </m:r>
                <m:r>
                  <m:rPr>
                    <m:nor/>
                    <m:sty m:val="p"/>
                  </m:rPr>
                  <m:t> route job</m:t>
                </m:r>
                <m:r>
                  <m:rPr>
                    <m:sty m:val="p"/>
                  </m:rPr>
                  <m:t>,</m:t>
                </m:r>
                <m:r>
                  <m:rPr>
                    <m:nor/>
                    <m:sty m:val="p"/>
                  </m:rPr>
                  <m:t> launch auction</m:t>
                </m:r>
                <m:r>
                  <m:rPr>
                    <m:sty m:val="p"/>
                  </m:rPr>
                  <m:t>,</m:t>
                </m:r>
                <m:r>
                  <m:rPr>
                    <m:nor/>
                    <m:sty m:val="p"/>
                  </m:rPr>
                  <m:t> allocate compute</m:t>
                </m:r>
                <m:r>
                  <m:rPr>
                    <m:sty m:val="p"/>
                  </m:rPr>
                  <m:t>,</m:t>
                </m:r>
              </m:e>
            </m:mr>
            <m:mr>
              <m:e/>
              <m:e>
                <m:r>
                  <m:rPr>
                    <m:nor/>
                    <m:sty m:val="p"/>
                  </m:rPr>
                  <m:t>mutate workflow</m:t>
                </m:r>
                <m:r>
                  <m:rPr>
                    <m:sty m:val="p"/>
                  </m:rPr>
                  <m:t>,</m:t>
                </m:r>
                <m:r>
                  <m:rPr>
                    <m:nor/>
                    <m:sty m:val="p"/>
                  </m:rPr>
                  <m:t> evaluate descendant</m:t>
                </m:r>
                <m:r>
                  <m:rPr>
                    <m:sty m:val="p"/>
                  </m:rPr>
                  <m:t>,</m:t>
                </m:r>
                <m:r>
                  <m:rPr>
                    <m:nor/>
                    <m:sty m:val="p"/>
                  </m:rPr>
                  <m:t> add artifact to frontier</m:t>
                </m:r>
                <m:r>
                  <m:rPr>
                    <m:sty m:val="p"/>
                  </m:rPr>
                  <m:t>,</m:t>
                </m:r>
                <m:r>
                  <m:rPr>
                    <m:nor/>
                    <m:sty m:val="p"/>
                  </m:rPr>
                  <m:t> train router</m:t>
                </m:r>
                <m:r>
                  <m:rPr>
                    <m:sty m:val="p"/>
                  </m:rPr>
                  <m:t>,</m:t>
                </m:r>
              </m:e>
            </m:mr>
            <m:mr>
              <m:e/>
              <m:e>
                <m:r>
                  <m:rPr>
                    <m:nor/>
                    <m:sty m:val="p"/>
                  </m:rPr>
                  <m:t>quarantine trace</m:t>
                </m:r>
                <m:r>
                  <m:rPr>
                    <m:sty m:val="p"/>
                  </m:rPr>
                  <m:t>,</m:t>
                </m:r>
                <m:r>
                  <m:rPr>
                    <m:nor/>
                    <m:sty m:val="p"/>
                  </m:rPr>
                  <m:t> settle payment</m:t>
                </m:r>
                <m:r>
                  <m:rPr>
                    <m:sty m:val="p"/>
                  </m:rPr>
                  <m:t>,</m:t>
                </m:r>
                <m:r>
                  <m:rPr>
                    <m:nor/>
                    <m:sty m:val="p"/>
                  </m:rPr>
                  <m:t> adjust market permeability</m:t>
                </m:r>
                <m:r>
                  <m:rPr>
                    <m:sty m:val="p"/>
                  </m:rPr>
                  <m:t>}</m:t>
                </m:r>
                <m:r>
                  <m:rPr>
                    <m:sty m:val="p"/>
                  </m:rPr>
                  <m:t>.</m:t>
                </m:r>
              </m:e>
            </m:mr>
          </m:m>
        </m:oMath>
      </m:oMathPara>
    </w:p>
    <w:p>
      <w:pPr>
        <w:pStyle w:val="FirstParagraph"/>
      </w:pPr>
      <w:r>
        <w:t xml:space="preserve">The objective is to maximize verified future value and lineage metaproductivity under cost, safety, fairness, permeability, and governance constraints:</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π</m:t>
                    </m:r>
                  </m:e>
                  <m:sub>
                    <m:r>
                      <m:rPr>
                        <m:sty m:val="p"/>
                      </m:rPr>
                      <m:t>S</m:t>
                    </m:r>
                    <m:r>
                      <m:rPr>
                        <m:sty m:val="p"/>
                      </m:rPr>
                      <m:t>E</m:t>
                    </m:r>
                    <m:r>
                      <m:rPr>
                        <m:sty m:val="p"/>
                      </m:rPr>
                      <m:t>A</m:t>
                    </m:r>
                    <m:r>
                      <m:rPr>
                        <m:sty m:val="p"/>
                      </m:rPr>
                      <m:t>E</m:t>
                    </m:r>
                  </m:sub>
                  <m:sup>
                    <m:r>
                      <m:rPr>
                        <m:sty m:val="p"/>
                      </m:rPr>
                      <m:t>*</m:t>
                    </m:r>
                  </m:sup>
                </m:sSubSup>
                <m:r>
                  <m:rPr>
                    <m:sty m:val="p"/>
                  </m:rPr>
                  <m:t>=</m:t>
                </m:r>
                <m:r>
                  <m:rPr>
                    <m:sty m:val="p"/>
                  </m:rPr>
                  <m:t>arg</m:t>
                </m:r>
                <m:limLow>
                  <m:e>
                    <m:r>
                      <m:rPr>
                        <m:sty m:val="p"/>
                      </m:rPr>
                      <m:t>max</m:t>
                    </m:r>
                  </m:e>
                  <m:lim>
                    <m:r>
                      <m:t>π</m:t>
                    </m:r>
                  </m:lim>
                </m:limLow>
                <m:r>
                  <m:t> </m:t>
                </m:r>
                <m:sSub>
                  <m:e>
                    <m:r>
                      <m:rPr>
                        <m:sty m:val="p"/>
                        <m:scr m:val="double-struck"/>
                      </m:rPr>
                      <m:t>E</m:t>
                    </m:r>
                  </m:e>
                  <m:sub>
                    <m:r>
                      <m:t>π</m:t>
                    </m:r>
                  </m:sub>
                </m:sSub>
                <m:r>
                  <m:rPr>
                    <m:sty m:val="p"/>
                  </m:rPr>
                  <m:t>[</m:t>
                </m:r>
              </m:e>
              <m:e>
                <m:sSub>
                  <m:e>
                    <m:r>
                      <m:t>V</m:t>
                    </m:r>
                  </m:e>
                  <m:sub>
                    <m:r>
                      <m:rPr>
                        <m:sty m:val="p"/>
                      </m:rPr>
                      <m:t>f</m:t>
                    </m:r>
                    <m:r>
                      <m:rPr>
                        <m:sty m:val="p"/>
                      </m:rPr>
                      <m:t>u</m:t>
                    </m:r>
                    <m:r>
                      <m:rPr>
                        <m:sty m:val="p"/>
                      </m:rPr>
                      <m:t>t</m:t>
                    </m:r>
                    <m:r>
                      <m:rPr>
                        <m:sty m:val="p"/>
                      </m:rPr>
                      <m:t>u</m:t>
                    </m:r>
                    <m:r>
                      <m:rPr>
                        <m:sty m:val="p"/>
                      </m:rPr>
                      <m:t>r</m:t>
                    </m:r>
                    <m:r>
                      <m:rPr>
                        <m:sty m:val="p"/>
                      </m:rPr>
                      <m:t>e</m:t>
                    </m:r>
                  </m:sub>
                </m:sSub>
                <m:r>
                  <m:rPr>
                    <m:sty m:val="p"/>
                  </m:rPr>
                  <m:t>+</m:t>
                </m:r>
                <m:r>
                  <m:t>η</m:t>
                </m:r>
                <m:r>
                  <m:t> </m:t>
                </m:r>
                <m:r>
                  <m:rPr>
                    <m:sty m:val="p"/>
                  </m:rPr>
                  <m:t>L</m:t>
                </m:r>
                <m:r>
                  <m:rPr>
                    <m:sty m:val="p"/>
                  </m:rPr>
                  <m:t>M</m:t>
                </m:r>
                <m:r>
                  <m:rPr>
                    <m:sty m:val="p"/>
                  </m:rPr>
                  <m:t>P</m:t>
                </m:r>
                <m:r>
                  <m:rPr>
                    <m:sty m:val="p"/>
                  </m:rPr>
                  <m:t>+</m:t>
                </m:r>
                <m:r>
                  <m:t>ζ</m:t>
                </m:r>
                <m:sSub>
                  <m:e>
                    <m:r>
                      <m:t>G</m:t>
                    </m:r>
                  </m:e>
                  <m:sub>
                    <m:r>
                      <m:rPr>
                        <m:sty m:val="p"/>
                      </m:rPr>
                      <m:t>T</m:t>
                    </m:r>
                    <m:r>
                      <m:rPr>
                        <m:sty m:val="p"/>
                      </m:rPr>
                      <m:t>T</m:t>
                    </m:r>
                    <m:r>
                      <m:rPr>
                        <m:sty m:val="p"/>
                      </m:rPr>
                      <m:t>L</m:t>
                    </m:r>
                  </m:sub>
                </m:sSub>
                <m:r>
                  <m:rPr>
                    <m:sty m:val="p"/>
                  </m:rPr>
                  <m:t>+</m:t>
                </m:r>
                <m:r>
                  <m:t>χ</m:t>
                </m:r>
                <m:sSub>
                  <m:e>
                    <m:r>
                      <m:t>M</m:t>
                    </m:r>
                  </m:e>
                  <m:sub>
                    <m:r>
                      <m:rPr>
                        <m:sty m:val="p"/>
                      </m:rPr>
                      <m:t>m</m:t>
                    </m:r>
                    <m:r>
                      <m:rPr>
                        <m:sty m:val="p"/>
                      </m:rPr>
                      <m:t>i</m:t>
                    </m:r>
                    <m:r>
                      <m:rPr>
                        <m:sty m:val="p"/>
                      </m:rPr>
                      <m:t>s</m:t>
                    </m:r>
                    <m:r>
                      <m:rPr>
                        <m:sty m:val="p"/>
                      </m:rPr>
                      <m:t>s</m:t>
                    </m:r>
                    <m:r>
                      <m:rPr>
                        <m:sty m:val="p"/>
                      </m:rPr>
                      <m:t>i</m:t>
                    </m:r>
                    <m:r>
                      <m:rPr>
                        <m:sty m:val="p"/>
                      </m:rPr>
                      <m:t>o</m:t>
                    </m:r>
                    <m:r>
                      <m:rPr>
                        <m:sty m:val="p"/>
                      </m:rPr>
                      <m:t>n</m:t>
                    </m:r>
                  </m:sub>
                </m:sSub>
              </m:e>
            </m:mr>
            <m:mr>
              <m:e/>
              <m:e>
                <m:r>
                  <m:rPr>
                    <m:sty m:val="p"/>
                  </m:rPr>
                  <m:t>−</m:t>
                </m:r>
                <m:r>
                  <m:t>λ</m:t>
                </m:r>
                <m:r>
                  <m:t>C</m:t>
                </m:r>
                <m:r>
                  <m:rPr>
                    <m:sty m:val="p"/>
                  </m:rPr>
                  <m:t>−</m:t>
                </m:r>
                <m:r>
                  <m:t>ρ</m:t>
                </m:r>
                <m:r>
                  <m:t>R</m:t>
                </m:r>
                <m:r>
                  <m:rPr>
                    <m:sty m:val="p"/>
                  </m:rPr>
                  <m:t>−</m:t>
                </m:r>
                <m:r>
                  <m:t>κ</m:t>
                </m:r>
                <m:sSub>
                  <m:e>
                    <m:r>
                      <m:t>H</m:t>
                    </m:r>
                  </m:e>
                  <m:sub>
                    <m:r>
                      <m:rPr>
                        <m:sty m:val="p"/>
                      </m:rPr>
                      <m:t>r</m:t>
                    </m:r>
                    <m:r>
                      <m:rPr>
                        <m:sty m:val="p"/>
                      </m:rPr>
                      <m:t>e</m:t>
                    </m:r>
                    <m:r>
                      <m:rPr>
                        <m:sty m:val="p"/>
                      </m:rPr>
                      <m:t>w</m:t>
                    </m:r>
                    <m:r>
                      <m:rPr>
                        <m:sty m:val="p"/>
                      </m:rPr>
                      <m:t>a</m:t>
                    </m:r>
                    <m:r>
                      <m:rPr>
                        <m:sty m:val="p"/>
                      </m:rPr>
                      <m:t>r</m:t>
                    </m:r>
                    <m:r>
                      <m:rPr>
                        <m:sty m:val="p"/>
                      </m:rPr>
                      <m:t>d</m:t>
                    </m:r>
                    <m:r>
                      <m:rPr>
                        <m:sty m:val="p"/>
                      </m:rPr>
                      <m:t>h</m:t>
                    </m:r>
                    <m:r>
                      <m:rPr>
                        <m:sty m:val="p"/>
                      </m:rPr>
                      <m:t>a</m:t>
                    </m:r>
                    <m:r>
                      <m:rPr>
                        <m:sty m:val="p"/>
                      </m:rPr>
                      <m:t>c</m:t>
                    </m:r>
                    <m:r>
                      <m:rPr>
                        <m:sty m:val="p"/>
                      </m:rPr>
                      <m:t>k</m:t>
                    </m:r>
                  </m:sub>
                </m:sSub>
                <m:r>
                  <m:rPr>
                    <m:sty m:val="p"/>
                  </m:rPr>
                  <m:t>−</m:t>
                </m:r>
                <m:r>
                  <m:t>μ</m:t>
                </m:r>
                <m:sSub>
                  <m:e>
                    <m:r>
                      <m:t>U</m:t>
                    </m:r>
                  </m:e>
                  <m:sub>
                    <m:r>
                      <m:rPr>
                        <m:sty m:val="p"/>
                      </m:rPr>
                      <m:t>u</m:t>
                    </m:r>
                    <m:r>
                      <m:rPr>
                        <m:sty m:val="p"/>
                      </m:rPr>
                      <m:t>n</m:t>
                    </m:r>
                    <m:r>
                      <m:rPr>
                        <m:sty m:val="p"/>
                      </m:rPr>
                      <m:t>f</m:t>
                    </m:r>
                    <m:r>
                      <m:rPr>
                        <m:sty m:val="p"/>
                      </m:rPr>
                      <m:t>a</m:t>
                    </m:r>
                    <m:r>
                      <m:rPr>
                        <m:sty m:val="p"/>
                      </m:rPr>
                      <m:t>i</m:t>
                    </m:r>
                    <m:r>
                      <m:rPr>
                        <m:sty m:val="p"/>
                      </m:rPr>
                      <m:t>r</m:t>
                    </m:r>
                  </m:sub>
                </m:sSub>
                <m:r>
                  <m:rPr>
                    <m:sty m:val="p"/>
                  </m:rPr>
                  <m:t>−</m:t>
                </m:r>
                <m:r>
                  <m:t>ω</m:t>
                </m:r>
                <m:sSub>
                  <m:e>
                    <m:r>
                      <m:t>P</m:t>
                    </m:r>
                  </m:e>
                  <m:sub>
                    <m:r>
                      <m:rPr>
                        <m:sty m:val="p"/>
                      </m:rPr>
                      <m:t>p</m:t>
                    </m:r>
                    <m:r>
                      <m:rPr>
                        <m:sty m:val="p"/>
                      </m:rPr>
                      <m:t>e</m:t>
                    </m:r>
                    <m:r>
                      <m:rPr>
                        <m:sty m:val="p"/>
                      </m:rPr>
                      <m:t>r</m:t>
                    </m:r>
                    <m:r>
                      <m:rPr>
                        <m:sty m:val="p"/>
                      </m:rPr>
                      <m:t>m</m:t>
                    </m:r>
                    <m:r>
                      <m:rPr>
                        <m:sty m:val="p"/>
                      </m:rPr>
                      <m:t>e</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r>
                  <m:rPr>
                    <m:sty m:val="p"/>
                  </m:rPr>
                  <m:t>.</m:t>
                </m:r>
              </m:e>
            </m:mr>
          </m:m>
        </m:oMath>
      </m:oMathPara>
    </w:p>
    <w:p>
      <w:pPr>
        <w:pStyle w:val="FirstParagraph"/>
      </w:pPr>
      <w:r>
        <w:t xml:space="preserve">The sovereign evolutionary economy score is:</w:t>
      </w:r>
    </w:p>
    <w:p>
      <w:pPr>
        <w:pStyle w:val="BodyText"/>
      </w:pPr>
      <m:oMathPara>
        <m:oMathParaPr>
          <m:jc m:val="center"/>
        </m:oMathParaPr>
        <m:oMath>
          <m:sSub>
            <m:e>
              <m:r>
                <m:t>D</m:t>
              </m:r>
            </m:e>
            <m:sub>
              <m:r>
                <m:rPr>
                  <m:sty m:val="p"/>
                </m:rPr>
                <m:t>S</m:t>
              </m:r>
              <m:r>
                <m:rPr>
                  <m:sty m:val="p"/>
                </m:rPr>
                <m:t>E</m:t>
              </m:r>
              <m:r>
                <m:rPr>
                  <m:sty m:val="p"/>
                </m:rPr>
                <m:t>A</m:t>
              </m:r>
              <m:r>
                <m:rPr>
                  <m:sty m:val="p"/>
                </m:rPr>
                <m:t>E</m:t>
              </m:r>
            </m:sub>
          </m:sSub>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num>
            <m:den>
              <m:sSub>
                <m:e>
                  <m:r>
                    <m:t>C</m:t>
                  </m:r>
                </m:e>
                <m:sub>
                  <m:r>
                    <m:rPr>
                      <m:sty m:val="p"/>
                    </m:rPr>
                    <m:t>c</m:t>
                  </m:r>
                  <m:r>
                    <m:rPr>
                      <m:sty m:val="p"/>
                    </m:rPr>
                    <m:t>o</m:t>
                  </m:r>
                  <m:r>
                    <m:rPr>
                      <m:sty m:val="p"/>
                    </m:rPr>
                    <m:t>s</m:t>
                  </m:r>
                  <m:r>
                    <m:rPr>
                      <m:sty m:val="p"/>
                    </m:rPr>
                    <m:t>t</m:t>
                  </m:r>
                </m:sub>
              </m:sSub>
            </m:den>
          </m:f>
          <m:r>
            <m:rPr>
              <m:sty m:val="p"/>
            </m:rPr>
            <m:t>⋅</m:t>
          </m:r>
          <m:sSub>
            <m:e>
              <m:r>
                <m:t>S</m:t>
              </m:r>
            </m:e>
            <m:sub>
              <m:r>
                <m:rPr>
                  <m:sty m:val="p"/>
                </m:rPr>
                <m:t>s</m:t>
              </m:r>
              <m:r>
                <m:rPr>
                  <m:sty m:val="p"/>
                </m:rPr>
                <m:t>a</m:t>
              </m:r>
              <m:r>
                <m:rPr>
                  <m:sty m:val="p"/>
                </m:rPr>
                <m:t>f</m:t>
              </m:r>
              <m:r>
                <m:rPr>
                  <m:sty m:val="p"/>
                </m:rPr>
                <m:t>e</m:t>
              </m:r>
              <m:r>
                <m:rPr>
                  <m:sty m:val="p"/>
                </m:rPr>
                <m:t>t</m:t>
              </m:r>
              <m:r>
                <m:rPr>
                  <m:sty m:val="p"/>
                </m:rPr>
                <m:t>y</m:t>
              </m:r>
            </m:sub>
          </m:sSub>
          <m:r>
            <m:rPr>
              <m:sty m:val="p"/>
            </m:rPr>
            <m:t>⋅</m:t>
          </m:r>
          <m:sSub>
            <m:e>
              <m:r>
                <m:t>F</m:t>
              </m:r>
            </m:e>
            <m:sub>
              <m:r>
                <m:rPr>
                  <m:sty m:val="p"/>
                </m:rPr>
                <m:t>f</m:t>
              </m:r>
              <m:r>
                <m:rPr>
                  <m:sty m:val="p"/>
                </m:rPr>
                <m:t>a</m:t>
              </m:r>
              <m:r>
                <m:rPr>
                  <m:sty m:val="p"/>
                </m:rPr>
                <m:t>i</m:t>
              </m:r>
              <m:r>
                <m:rPr>
                  <m:sty m:val="p"/>
                </m:rPr>
                <m:t>r</m:t>
              </m:r>
              <m:r>
                <m:rPr>
                  <m:sty m:val="p"/>
                </m:rPr>
                <m:t>n</m:t>
              </m:r>
              <m:r>
                <m:rPr>
                  <m:sty m:val="p"/>
                </m:rPr>
                <m:t>e</m:t>
              </m:r>
              <m:r>
                <m:rPr>
                  <m:sty m:val="p"/>
                </m:rPr>
                <m:t>s</m:t>
              </m:r>
              <m:r>
                <m:rPr>
                  <m:sty m:val="p"/>
                </m:rPr>
                <m:t>s</m:t>
              </m:r>
              <m:r>
                <m:rPr>
                  <m:sty m:val="p"/>
                </m:rPr>
                <m:t>/</m:t>
              </m:r>
              <m:r>
                <m:rPr>
                  <m:sty m:val="p"/>
                </m:rPr>
                <m:t>c</m:t>
              </m:r>
              <m:r>
                <m:rPr>
                  <m:sty m:val="p"/>
                </m:rPr>
                <m:t>o</m:t>
              </m:r>
              <m:r>
                <m:rPr>
                  <m:sty m:val="p"/>
                </m:rPr>
                <m:t>l</m:t>
              </m:r>
              <m:r>
                <m:rPr>
                  <m:sty m:val="p"/>
                </m:rPr>
                <m:t>l</m:t>
              </m:r>
              <m:r>
                <m:rPr>
                  <m:sty m:val="p"/>
                </m:rPr>
                <m:t>u</m:t>
              </m:r>
              <m:r>
                <m:rPr>
                  <m:sty m:val="p"/>
                </m:rPr>
                <m:t>s</m:t>
              </m:r>
              <m:r>
                <m:rPr>
                  <m:sty m:val="p"/>
                </m:rPr>
                <m:t>i</m:t>
              </m:r>
              <m:r>
                <m:rPr>
                  <m:sty m:val="p"/>
                </m:rPr>
                <m:t>o</m:t>
              </m:r>
              <m:r>
                <m:rPr>
                  <m:sty m:val="p"/>
                </m:rPr>
                <m:t>n</m:t>
              </m:r>
            </m:sub>
          </m:sSub>
          <m:r>
            <m:rPr>
              <m:sty m:val="p"/>
            </m:rPr>
            <m:t>⋅</m:t>
          </m:r>
          <m:sSub>
            <m:e>
              <m:r>
                <m:t>P</m:t>
              </m:r>
            </m:e>
            <m:sub>
              <m:r>
                <m:rPr>
                  <m:sty m:val="p"/>
                </m:rPr>
                <m:t>p</m:t>
              </m:r>
              <m:r>
                <m:rPr>
                  <m:sty m:val="p"/>
                </m:rPr>
                <m:t>e</m:t>
              </m:r>
              <m:r>
                <m:rPr>
                  <m:sty m:val="p"/>
                </m:rPr>
                <m:t>r</m:t>
              </m:r>
              <m:r>
                <m:rPr>
                  <m:sty m:val="p"/>
                </m:rPr>
                <m:t>m</m:t>
              </m:r>
              <m:r>
                <m:rPr>
                  <m:sty m:val="p"/>
                </m:rPr>
                <m:t>e</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sSub>
            <m:e>
              <m:r>
                <m:t>G</m:t>
              </m:r>
            </m:e>
            <m:sub>
              <m:r>
                <m:rPr>
                  <m:sty m:val="p"/>
                </m:rPr>
                <m:t>L</m:t>
              </m:r>
              <m:r>
                <m:rPr>
                  <m:sty m:val="p"/>
                </m:rPr>
                <m:t>M</m:t>
              </m:r>
              <m:r>
                <m:rPr>
                  <m:sty m:val="p"/>
                </m:rPr>
                <m:t>P</m:t>
              </m:r>
            </m:sub>
          </m:sSub>
          <m:r>
            <m:rPr>
              <m:sty m:val="p"/>
            </m:rPr>
            <m:t>⋅</m:t>
          </m:r>
          <m:sSub>
            <m:e>
              <m:r>
                <m:t>G</m:t>
              </m:r>
            </m:e>
            <m:sub>
              <m:r>
                <m:rPr>
                  <m:sty m:val="p"/>
                </m:rPr>
                <m:t>T</m:t>
              </m:r>
              <m:r>
                <m:rPr>
                  <m:sty m:val="p"/>
                </m:rPr>
                <m:t>T</m:t>
              </m:r>
              <m:r>
                <m:rPr>
                  <m:sty m:val="p"/>
                </m:rPr>
                <m:t>L</m:t>
              </m:r>
            </m:sub>
          </m:sSub>
          <m:r>
            <m:rPr>
              <m:sty m:val="p"/>
            </m:rPr>
            <m:t>⋅</m:t>
          </m:r>
          <m:d>
            <m:dPr>
              <m:begChr m:val="("/>
              <m:endChr m:val=")"/>
              <m:sepChr m:val=""/>
              <m:grow/>
            </m:dPr>
            <m:e>
              <m:r>
                <m:t>1</m:t>
              </m:r>
              <m:r>
                <m:rPr>
                  <m:sty m:val="p"/>
                </m:rPr>
                <m:t>−</m:t>
              </m:r>
              <m:sSub>
                <m:e>
                  <m:r>
                    <m:t>H</m:t>
                  </m:r>
                </m:e>
                <m:sub>
                  <m:r>
                    <m:rPr>
                      <m:sty m:val="p"/>
                    </m:rPr>
                    <m:t>r</m:t>
                  </m:r>
                  <m:r>
                    <m:rPr>
                      <m:sty m:val="p"/>
                    </m:rPr>
                    <m:t>e</m:t>
                  </m:r>
                  <m:r>
                    <m:rPr>
                      <m:sty m:val="p"/>
                    </m:rPr>
                    <m:t>w</m:t>
                  </m:r>
                  <m:r>
                    <m:rPr>
                      <m:sty m:val="p"/>
                    </m:rPr>
                    <m:t>a</m:t>
                  </m:r>
                  <m:r>
                    <m:rPr>
                      <m:sty m:val="p"/>
                    </m:rPr>
                    <m:t>r</m:t>
                  </m:r>
                  <m:r>
                    <m:rPr>
                      <m:sty m:val="p"/>
                    </m:rPr>
                    <m:t>d</m:t>
                  </m:r>
                  <m:r>
                    <m:rPr>
                      <m:sty m:val="p"/>
                    </m:rPr>
                    <m:t>h</m:t>
                  </m:r>
                  <m:r>
                    <m:rPr>
                      <m:sty m:val="p"/>
                    </m:rPr>
                    <m:t>a</m:t>
                  </m:r>
                  <m:r>
                    <m:rPr>
                      <m:sty m:val="p"/>
                    </m:rPr>
                    <m:t>c</m:t>
                  </m:r>
                  <m:r>
                    <m:rPr>
                      <m:sty m:val="p"/>
                    </m:rPr>
                    <m:t>k</m:t>
                  </m:r>
                </m:sub>
              </m:sSub>
            </m:e>
          </m:d>
          <m:r>
            <m:rPr>
              <m:sty m:val="p"/>
            </m:rPr>
            <m:t>.</m:t>
          </m:r>
        </m:oMath>
      </m:oMathPara>
    </w:p>
    <w:p>
      <w:pPr>
        <w:pStyle w:val="FirstParagraph"/>
      </w:pPr>
      <w:r>
        <w:t xml:space="preserve">If a critical safety violation occurs,</w:t>
      </w:r>
      <w:r>
        <w:t xml:space="preserve"> </w:t>
      </w:r>
      <m:oMath>
        <m:sSub>
          <m:e>
            <m:r>
              <m:t>S</m:t>
            </m:r>
          </m:e>
          <m:sub>
            <m:r>
              <m:rPr>
                <m:sty m:val="p"/>
              </m:rPr>
              <m:t>s</m:t>
            </m:r>
            <m:r>
              <m:rPr>
                <m:sty m:val="p"/>
              </m:rPr>
              <m:t>a</m:t>
            </m:r>
            <m:r>
              <m:rPr>
                <m:sty m:val="p"/>
              </m:rPr>
              <m:t>f</m:t>
            </m:r>
            <m:r>
              <m:rPr>
                <m:sty m:val="p"/>
              </m:rPr>
              <m:t>e</m:t>
            </m:r>
            <m:r>
              <m:rPr>
                <m:sty m:val="p"/>
              </m:rPr>
              <m:t>t</m:t>
            </m:r>
            <m:r>
              <m:rPr>
                <m:sty m:val="p"/>
              </m:rPr>
              <m:t>y</m:t>
            </m:r>
          </m:sub>
        </m:sSub>
        <m:r>
          <m:rPr>
            <m:sty m:val="p"/>
          </m:rPr>
          <m:t>=</m:t>
        </m:r>
        <m:r>
          <m:t>0</m:t>
        </m:r>
      </m:oMath>
      <w:r>
        <w:t xml:space="preserve"> </w:t>
      </w:r>
      <w:r>
        <w:t xml:space="preserve">for promotion purposes.</w:t>
      </w:r>
    </w:p>
    <w:p>
      <w:pPr>
        <w:pStyle w:val="CaptionedFigure"/>
      </w:pPr>
      <w:r>
        <w:drawing>
          <wp:inline>
            <wp:extent cx="5120640" cy="2998774"/>
            <wp:effectExtent b="0" l="0" r="0" t="0"/>
            <wp:docPr descr="From sandbox markets to sovereign evolutionary agent economies. Five lanes connect intentional sandbox markets, task-defined curricula, lineage evolution, dynamic verifiable learning, and the AGI ALPHA SEAE objective." title="" id="208" name="Picture"/>
            <a:graphic>
              <a:graphicData uri="http://schemas.openxmlformats.org/drawingml/2006/picture">
                <pic:pic>
                  <pic:nvPicPr>
                    <pic:cNvPr descr="figures_png/figure22_sovereign_evolutionary_agent_economy.png" id="209" name="Picture"/>
                    <pic:cNvPicPr>
                      <a:picLocks noChangeArrowheads="1" noChangeAspect="1"/>
                    </pic:cNvPicPr>
                  </pic:nvPicPr>
                  <pic:blipFill>
                    <a:blip r:embed="rId207"/>
                    <a:stretch>
                      <a:fillRect/>
                    </a:stretch>
                  </pic:blipFill>
                  <pic:spPr bwMode="auto">
                    <a:xfrm>
                      <a:off x="0" y="0"/>
                      <a:ext cx="5120640" cy="2998774"/>
                    </a:xfrm>
                    <a:prstGeom prst="rect">
                      <a:avLst/>
                    </a:prstGeom>
                    <a:noFill/>
                    <a:ln w="9525">
                      <a:noFill/>
                      <a:headEnd/>
                      <a:tailEnd/>
                    </a:ln>
                  </pic:spPr>
                </pic:pic>
              </a:graphicData>
            </a:graphic>
          </wp:inline>
        </w:drawing>
      </w:r>
    </w:p>
    <w:p>
      <w:pPr>
        <w:pStyle w:val="ImageCaption"/>
      </w:pPr>
      <w:r>
        <w:t xml:space="preserve">From sandbox markets to sovereign evolutionary agent economies. Five lanes connect intentional sandbox markets, task-defined curricula, lineage evolution, dynamic verifiable learning, and the AGI ALPHA SEAE objective.</w:t>
      </w:r>
    </w:p>
    <w:bookmarkEnd w:id="210"/>
    <w:bookmarkStart w:id="211" w:name="comparison-across-frontier-inspirations"/>
    <w:p>
      <w:pPr>
        <w:pStyle w:val="Heading3"/>
      </w:pPr>
      <w:r>
        <w:rPr>
          <w:rStyle w:val="SectionNumber"/>
        </w:rPr>
        <w:t xml:space="preserve">13.6.7</w:t>
      </w:r>
      <w:r>
        <w:tab/>
      </w:r>
      <w:r>
        <w:t xml:space="preserve">Comparison across frontier inspirations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Dimension</w:t>
            </w:r>
          </w:p>
        </w:tc>
        <w:tc>
          <w:tcPr/>
          <w:p>
            <w:pPr>
              <w:pStyle w:val="Compact"/>
              <w:jc w:val="left"/>
            </w:pPr>
            <w:r>
              <w:t xml:space="preserve">Virtual Agent Economies</w:t>
            </w:r>
          </w:p>
        </w:tc>
        <w:tc>
          <w:tcPr/>
          <w:p>
            <w:pPr>
              <w:pStyle w:val="Compact"/>
              <w:jc w:val="left"/>
            </w:pPr>
            <w:r>
              <w:t xml:space="preserve">Synthetic Data RL</w:t>
            </w:r>
          </w:p>
        </w:tc>
        <w:tc>
          <w:tcPr/>
          <w:p>
            <w:pPr>
              <w:pStyle w:val="Compact"/>
              <w:jc w:val="left"/>
            </w:pPr>
            <w:r>
              <w:t xml:space="preserve">Huxley-Goedel Machine</w:t>
            </w:r>
          </w:p>
        </w:tc>
        <w:tc>
          <w:tcPr/>
          <w:p>
            <w:pPr>
              <w:pStyle w:val="Compact"/>
              <w:jc w:val="left"/>
            </w:pPr>
            <w:r>
              <w:t xml:space="preserve">ThetaEvolve</w:t>
            </w:r>
          </w:p>
        </w:tc>
        <w:tc>
          <w:tcPr/>
          <w:p>
            <w:pPr>
              <w:pStyle w:val="Compact"/>
              <w:jc w:val="left"/>
            </w:pPr>
            <w:r>
              <w:t xml:space="preserve">AGI ALPHA-native synthesis</w:t>
            </w:r>
          </w:p>
        </w:tc>
      </w:tr>
      <w:tr>
        <w:tc>
          <w:tcPr/>
          <w:p>
            <w:pPr>
              <w:pStyle w:val="Compact"/>
              <w:jc w:val="left"/>
            </w:pPr>
            <w:r>
              <w:t xml:space="preserve">Core object</w:t>
            </w:r>
          </w:p>
        </w:tc>
        <w:tc>
          <w:tcPr/>
          <w:p>
            <w:pPr>
              <w:pStyle w:val="Compact"/>
              <w:jc w:val="left"/>
            </w:pPr>
            <w:r>
              <w:t xml:space="preserve">Agent market / sandbox economy</w:t>
            </w:r>
          </w:p>
        </w:tc>
        <w:tc>
          <w:tcPr/>
          <w:p>
            <w:pPr>
              <w:pStyle w:val="Compact"/>
              <w:jc w:val="left"/>
            </w:pPr>
            <w:r>
              <w:t xml:space="preserve">Task definition as synthetic RL seed</w:t>
            </w:r>
          </w:p>
        </w:tc>
        <w:tc>
          <w:tcPr/>
          <w:p>
            <w:pPr>
              <w:pStyle w:val="Compact"/>
              <w:jc w:val="left"/>
            </w:pPr>
            <w:r>
              <w:t xml:space="preserve">Self-improving coding-agent lineage</w:t>
            </w:r>
          </w:p>
        </w:tc>
        <w:tc>
          <w:tcPr/>
          <w:p>
            <w:pPr>
              <w:pStyle w:val="Compact"/>
              <w:jc w:val="left"/>
            </w:pPr>
            <w:r>
              <w:t xml:space="preserve">Dynamic open-problem artifact environment</w:t>
            </w:r>
          </w:p>
        </w:tc>
        <w:tc>
          <w:tcPr/>
          <w:p>
            <w:pPr>
              <w:pStyle w:val="Compact"/>
              <w:jc w:val="left"/>
            </w:pPr>
            <w:r>
              <w:t xml:space="preserve">Sovereign evolutionary agent economy</w:t>
            </w:r>
          </w:p>
        </w:tc>
      </w:tr>
      <w:tr>
        <w:tc>
          <w:tcPr/>
          <w:p>
            <w:pPr>
              <w:pStyle w:val="Compact"/>
              <w:jc w:val="left"/>
            </w:pPr>
            <w:r>
              <w:t xml:space="preserve">Generator</w:t>
            </w:r>
          </w:p>
        </w:tc>
        <w:tc>
          <w:tcPr/>
          <w:p>
            <w:pPr>
              <w:pStyle w:val="Compact"/>
              <w:jc w:val="left"/>
            </w:pPr>
            <w:r>
              <w:t xml:space="preserve">Agents, markets, currencies, interoperability</w:t>
            </w:r>
          </w:p>
        </w:tc>
        <w:tc>
          <w:tcPr/>
          <w:p>
            <w:pPr>
              <w:pStyle w:val="Compact"/>
              <w:jc w:val="left"/>
            </w:pPr>
            <w:r>
              <w:t xml:space="preserve">Synthetic examples from task definition and retrieved knowledge</w:t>
            </w:r>
          </w:p>
        </w:tc>
        <w:tc>
          <w:tcPr/>
          <w:p>
            <w:pPr>
              <w:pStyle w:val="Compact"/>
              <w:jc w:val="left"/>
            </w:pPr>
            <w:r>
              <w:t xml:space="preserve">Self-modification expansion</w:t>
            </w:r>
          </w:p>
        </w:tc>
        <w:tc>
          <w:tcPr/>
          <w:p>
            <w:pPr>
              <w:pStyle w:val="Compact"/>
              <w:jc w:val="left"/>
            </w:pPr>
            <w:r>
              <w:t xml:space="preserve">Batch program / artifact variants</w:t>
            </w:r>
          </w:p>
        </w:tc>
        <w:tc>
          <w:tcPr/>
          <w:p>
            <w:pPr>
              <w:pStyle w:val="Compact"/>
              <w:jc w:val="left"/>
            </w:pPr>
            <w:r>
              <w:t xml:space="preserve">Task foundry, router family, artifact frontier, mission market, governance gate</w:t>
            </w:r>
          </w:p>
        </w:tc>
      </w:tr>
      <w:tr>
        <w:tc>
          <w:tcPr/>
          <w:p>
            <w:pPr>
              <w:pStyle w:val="Compact"/>
              <w:jc w:val="left"/>
            </w:pPr>
            <w:r>
              <w:t xml:space="preserve">Evaluator</w:t>
            </w:r>
          </w:p>
        </w:tc>
        <w:tc>
          <w:tcPr/>
          <w:p>
            <w:pPr>
              <w:pStyle w:val="Compact"/>
              <w:jc w:val="left"/>
            </w:pPr>
            <w:r>
              <w:t xml:space="preserve">Oversight, trust, market outcomes</w:t>
            </w:r>
          </w:p>
        </w:tc>
        <w:tc>
          <w:tcPr/>
          <w:p>
            <w:pPr>
              <w:pStyle w:val="Compact"/>
              <w:jc w:val="left"/>
            </w:pPr>
            <w:r>
              <w:t xml:space="preserve">Pass rate, difficulty, RL reward</w:t>
            </w:r>
          </w:p>
        </w:tc>
        <w:tc>
          <w:tcPr/>
          <w:p>
            <w:pPr>
              <w:pStyle w:val="Compact"/>
              <w:jc w:val="left"/>
            </w:pPr>
            <w:r>
              <w:t xml:space="preserve">Descendant benchmark performance</w:t>
            </w:r>
          </w:p>
        </w:tc>
        <w:tc>
          <w:tcPr/>
          <w:p>
            <w:pPr>
              <w:pStyle w:val="Compact"/>
              <w:jc w:val="left"/>
            </w:pPr>
            <w:r>
              <w:t xml:space="preserve">Verifier and shaped reward</w:t>
            </w:r>
          </w:p>
        </w:tc>
        <w:tc>
          <w:tcPr/>
          <w:p>
            <w:pPr>
              <w:pStyle w:val="Compact"/>
              <w:jc w:val="left"/>
            </w:pPr>
            <w:r>
              <w:t xml:space="preserve">Validators, reward ledger, safety ledger, settlement, delayed outcomes</w:t>
            </w:r>
          </w:p>
        </w:tc>
      </w:tr>
      <w:tr>
        <w:tc>
          <w:tcPr/>
          <w:p>
            <w:pPr>
              <w:pStyle w:val="Compact"/>
              <w:jc w:val="left"/>
            </w:pPr>
            <w:r>
              <w:t xml:space="preserve">Memory / archive</w:t>
            </w:r>
          </w:p>
        </w:tc>
        <w:tc>
          <w:tcPr/>
          <w:p>
            <w:pPr>
              <w:pStyle w:val="Compact"/>
              <w:jc w:val="left"/>
            </w:pPr>
            <w:r>
              <w:t xml:space="preserve">Market records, identities, credentials</w:t>
            </w:r>
          </w:p>
        </w:tc>
        <w:tc>
          <w:tcPr/>
          <w:p>
            <w:pPr>
              <w:pStyle w:val="Compact"/>
              <w:jc w:val="left"/>
            </w:pPr>
            <w:r>
              <w:t xml:space="preserve">Generated task set and selection records</w:t>
            </w:r>
          </w:p>
        </w:tc>
        <w:tc>
          <w:tcPr/>
          <w:p>
            <w:pPr>
              <w:pStyle w:val="Compact"/>
              <w:jc w:val="left"/>
            </w:pPr>
            <w:r>
              <w:t xml:space="preserve">Clade tree / self-modification archive</w:t>
            </w:r>
          </w:p>
        </w:tc>
        <w:tc>
          <w:tcPr/>
          <w:p>
            <w:pPr>
              <w:pStyle w:val="Compact"/>
              <w:jc w:val="left"/>
            </w:pPr>
            <w:r>
              <w:t xml:space="preserve">Program database</w:t>
            </w:r>
          </w:p>
        </w:tc>
        <w:tc>
          <w:tcPr/>
          <w:p>
            <w:pPr>
              <w:pStyle w:val="Compact"/>
              <w:jc w:val="left"/>
            </w:pPr>
            <w:r>
              <w:t xml:space="preserve">Evidence bundles, frontier database, lineage archive, curriculum ledger, market ledger</w:t>
            </w:r>
          </w:p>
        </w:tc>
      </w:tr>
      <w:tr>
        <w:tc>
          <w:tcPr/>
          <w:p>
            <w:pPr>
              <w:pStyle w:val="Compact"/>
              <w:jc w:val="left"/>
            </w:pPr>
            <w:r>
              <w:t xml:space="preserve">Learning signal</w:t>
            </w:r>
          </w:p>
        </w:tc>
        <w:tc>
          <w:tcPr/>
          <w:p>
            <w:pPr>
              <w:pStyle w:val="Compact"/>
              <w:jc w:val="left"/>
            </w:pPr>
            <w:r>
              <w:t xml:space="preserve">Market success, mission progress, safe coordination</w:t>
            </w:r>
          </w:p>
        </w:tc>
        <w:tc>
          <w:tcPr/>
          <w:p>
            <w:pPr>
              <w:pStyle w:val="Compact"/>
              <w:jc w:val="left"/>
            </w:pPr>
            <w:r>
              <w:t xml:space="preserve">High-potential synthetic samples</w:t>
            </w:r>
          </w:p>
        </w:tc>
        <w:tc>
          <w:tcPr/>
          <w:p>
            <w:pPr>
              <w:pStyle w:val="Compact"/>
              <w:jc w:val="left"/>
            </w:pPr>
            <w:r>
              <w:t xml:space="preserve">Descendant productivity potential</w:t>
            </w:r>
          </w:p>
        </w:tc>
        <w:tc>
          <w:tcPr/>
          <w:p>
            <w:pPr>
              <w:pStyle w:val="Compact"/>
              <w:jc w:val="left"/>
            </w:pPr>
            <w:r>
              <w:t xml:space="preserve">Test-time improvement and RL internalization</w:t>
            </w:r>
          </w:p>
        </w:tc>
        <w:tc>
          <w:tcPr/>
          <w:p>
            <w:pPr>
              <w:pStyle w:val="Compact"/>
              <w:jc w:val="left"/>
            </w:pPr>
            <w:r>
              <w:t xml:space="preserve">Verified work, LMP,</w:t>
            </w:r>
            <w:r>
              <w:t xml:space="preserve"> </w:t>
            </w:r>
            <m:oMath>
              <m:sSub>
                <m:e>
                  <m:r>
                    <m:t>D</m:t>
                  </m:r>
                </m:e>
                <m:sub>
                  <m:r>
                    <m:t>S</m:t>
                  </m:r>
                  <m:r>
                    <m:t>E</m:t>
                  </m:r>
                  <m:r>
                    <m:t>A</m:t>
                  </m:r>
                  <m:r>
                    <m:t>E</m:t>
                  </m:r>
                </m:sub>
              </m:sSub>
            </m:oMath>
            <w:r>
              <w:t xml:space="preserve">,</w:t>
            </w:r>
            <w:r>
              <w:t xml:space="preserve"> </w:t>
            </w:r>
            <m:oMath>
              <m:sSub>
                <m:e>
                  <m:r>
                    <m:t>D</m:t>
                  </m:r>
                </m:e>
                <m:sub>
                  <m:r>
                    <m:t>r</m:t>
                  </m:r>
                  <m:r>
                    <m:t>e</m:t>
                  </m:r>
                  <m:r>
                    <m:t>a</m:t>
                  </m:r>
                  <m:r>
                    <m:t>l</m:t>
                  </m:r>
                </m:sub>
              </m:sSub>
            </m:oMath>
            <w:r>
              <w:t xml:space="preserve">, validator precision, reward calibration</w:t>
            </w:r>
          </w:p>
        </w:tc>
      </w:tr>
      <w:tr>
        <w:tc>
          <w:tcPr/>
          <w:p>
            <w:pPr>
              <w:pStyle w:val="Compact"/>
              <w:jc w:val="left"/>
            </w:pPr>
            <w:r>
              <w:t xml:space="preserve">Main risk</w:t>
            </w:r>
          </w:p>
        </w:tc>
        <w:tc>
          <w:tcPr/>
          <w:p>
            <w:pPr>
              <w:pStyle w:val="Compact"/>
              <w:jc w:val="left"/>
            </w:pPr>
            <w:r>
              <w:t xml:space="preserve">Flash crashes, inequality, collusion, weak identity, unsafe permeability</w:t>
            </w:r>
          </w:p>
        </w:tc>
        <w:tc>
          <w:tcPr/>
          <w:p>
            <w:pPr>
              <w:pStyle w:val="Compact"/>
              <w:jc w:val="left"/>
            </w:pPr>
            <w:r>
              <w:t xml:space="preserve">Synthetic self-reference and reward hacking</w:t>
            </w:r>
          </w:p>
        </w:tc>
        <w:tc>
          <w:tcPr/>
          <w:p>
            <w:pPr>
              <w:pStyle w:val="Compact"/>
              <w:jc w:val="left"/>
            </w:pPr>
            <w:r>
              <w:t xml:space="preserve">Benchmark overfitting and unsafe descendants</w:t>
            </w:r>
          </w:p>
        </w:tc>
        <w:tc>
          <w:tcPr/>
          <w:p>
            <w:pPr>
              <w:pStyle w:val="Compact"/>
              <w:jc w:val="left"/>
            </w:pPr>
            <w:r>
              <w:t xml:space="preserve">Stagnation, reward shaping failures, verifier gaming</w:t>
            </w:r>
          </w:p>
        </w:tc>
        <w:tc>
          <w:tcPr/>
          <w:p>
            <w:pPr>
              <w:pStyle w:val="Compact"/>
              <w:jc w:val="left"/>
            </w:pPr>
            <w:r>
              <w:t xml:space="preserve">Governance-gated permeability, held-out validators, quarantine/replay, anti-collusion</w:t>
            </w:r>
          </w:p>
        </w:tc>
      </w:tr>
      <w:tr>
        <w:tc>
          <w:tcPr/>
          <w:p>
            <w:pPr>
              <w:pStyle w:val="Compact"/>
              <w:jc w:val="left"/>
            </w:pPr>
            <w:r>
              <w:t xml:space="preserve">Governance</w:t>
            </w:r>
          </w:p>
        </w:tc>
        <w:tc>
          <w:tcPr/>
          <w:p>
            <w:pPr>
              <w:pStyle w:val="Compact"/>
              <w:jc w:val="left"/>
            </w:pPr>
            <w:r>
              <w:t xml:space="preserve">Legal oversight, identity, sandbox boundaries</w:t>
            </w:r>
          </w:p>
        </w:tc>
        <w:tc>
          <w:tcPr/>
          <w:p>
            <w:pPr>
              <w:pStyle w:val="Compact"/>
              <w:jc w:val="left"/>
            </w:pPr>
            <w:r>
              <w:t xml:space="preserve">Audit</w:t>
            </w:r>
          </w:p>
        </w:tc>
        <w:tc>
          <w:tcPr/>
          <w:p>
            <w:pPr>
              <w:pStyle w:val="Compact"/>
              <w:jc w:val="left"/>
            </w:pPr>
            <w:r>
              <w:t xml:space="preserve">SI gate</w:t>
            </w:r>
          </w:p>
        </w:tc>
        <w:tc>
          <w:tcPr/>
          <w:p>
            <w:pPr>
              <w:pStyle w:val="Compact"/>
              <w:jc w:val="left"/>
            </w:pPr>
            <w:r>
              <w:t xml:space="preserve">Verifiable dynamic environment</w:t>
            </w:r>
          </w:p>
        </w:tc>
        <w:tc>
          <w:tcPr/>
          <w:p>
            <w:pPr>
              <w:pStyle w:val="Compact"/>
              <w:jc w:val="left"/>
            </w:pPr>
            <w:r>
              <w:t xml:space="preserve">Machine-speed oversight + human governance + settlement controls</w:t>
            </w:r>
          </w:p>
        </w:tc>
      </w:tr>
      <w:tr>
        <w:tc>
          <w:tcPr/>
          <w:p>
            <w:pPr>
              <w:pStyle w:val="Compact"/>
              <w:jc w:val="left"/>
            </w:pPr>
            <w:r>
              <w:t xml:space="preserve">AGI ALPHA extension</w:t>
            </w:r>
          </w:p>
        </w:tc>
        <w:tc>
          <w:tcPr/>
          <w:p>
            <w:pPr>
              <w:pStyle w:val="Compact"/>
              <w:jc w:val="left"/>
            </w:pPr>
            <w:r>
              <w:t xml:space="preserve">Permeability market stack</w:t>
            </w:r>
          </w:p>
        </w:tc>
        <w:tc>
          <w:tcPr/>
          <w:p>
            <w:pPr>
              <w:pStyle w:val="Compact"/>
              <w:jc w:val="left"/>
            </w:pPr>
            <w:r>
              <w:t xml:space="preserve">Validator-bound task foundry</w:t>
            </w:r>
          </w:p>
        </w:tc>
        <w:tc>
          <w:tcPr/>
          <w:p>
            <w:pPr>
              <w:pStyle w:val="Compact"/>
              <w:jc w:val="left"/>
            </w:pPr>
            <w:r>
              <w:t xml:space="preserve">LMP-weighted settlement</w:t>
            </w:r>
          </w:p>
        </w:tc>
        <w:tc>
          <w:tcPr/>
          <w:p>
            <w:pPr>
              <w:pStyle w:val="Compact"/>
              <w:jc w:val="left"/>
            </w:pPr>
            <w:r>
              <w:t xml:space="preserve">Artifact frontier database</w:t>
            </w:r>
          </w:p>
        </w:tc>
        <w:tc>
          <w:tcPr/>
          <w:p>
            <w:pPr>
              <w:pStyle w:val="Compact"/>
              <w:jc w:val="left"/>
            </w:pPr>
            <w:r>
              <w:t xml:space="preserve">Unified commercially independent SEAE architecture</w:t>
            </w:r>
          </w:p>
        </w:tc>
      </w:tr>
    </w:tbl>
    <w:bookmarkEnd w:id="211"/>
    <w:bookmarkStart w:id="212" w:name="Xcaaeb82c92ffed90d1fb6e7938a3ebc4194242b"/>
    <w:p>
      <w:pPr>
        <w:pStyle w:val="Heading3"/>
      </w:pPr>
      <w:r>
        <w:rPr>
          <w:rStyle w:val="SectionNumber"/>
        </w:rPr>
        <w:t xml:space="preserve">13.6.8</w:t>
      </w:r>
      <w:r>
        <w:tab/>
      </w:r>
      <w:r>
        <w:t xml:space="preserve">Experiments 14-17: sovereign evolutionary economy benchmark suite</w:t>
      </w:r>
    </w:p>
    <w:p>
      <w:pPr>
        <w:pStyle w:val="FirstParagraph"/>
      </w:pPr>
      <w:r>
        <w:rPr>
          <w:b/>
          <w:bCs/>
        </w:rPr>
        <w:t xml:space="preserve">Experiment 14: Sandbox Agent Economy Benchmark.</w:t>
      </w:r>
      <w:r>
        <w:t xml:space="preserve"> </w:t>
      </w:r>
      <w:r>
        <w:t xml:space="preserve">Compare B0 no market, B1 unstructured agent market, B2 fixed-price job market, B3 auction-based market, B4 mission-weighted market, and B5 AGI ALPHA permeability-gated sovereign market. Metrics: verified work per cost, allocation fairness, collusion rate, Sybil resistance, market volatility, high-frequency negotiation risk, settlement accuracy, trust/reputation calibration, human override rate, and mission progress. Promotion requires B5 to improve verified work and mission progress without increasing collusion, volatility, Sybil failures, or critical safety incidents.</w:t>
      </w:r>
    </w:p>
    <w:p>
      <w:pPr>
        <w:pStyle w:val="BodyText"/>
      </w:pPr>
      <w:r>
        <w:rPr>
          <w:b/>
          <w:bCs/>
        </w:rPr>
        <w:t xml:space="preserve">Experiment 15: Task-Definition Curriculum Benchmark.</w:t>
      </w:r>
      <w:r>
        <w:t xml:space="preserve"> </w:t>
      </w:r>
      <w:r>
        <w:t xml:space="preserve">Compare B0 human tasks only, B1 random synthetic tasks, B2 synthetic tasks without difficulty adaptation, B3 synthetic tasks with difficulty bands, B4 high-potential sample selection, and B5 AGI ALPHA validator-bound task foundry. Metrics: improvement per generated task, validator pass rate, held-out generalization, synthetic task diversity, reward hacking attempts, false acceptance, and curriculum usefulness. Promotion requires held-out validator improvement without production-policy drift from unanchored synthetic tasks.</w:t>
      </w:r>
    </w:p>
    <w:p>
      <w:pPr>
        <w:pStyle w:val="BodyText"/>
      </w:pPr>
      <w:r>
        <w:rPr>
          <w:b/>
          <w:bCs/>
        </w:rPr>
        <w:t xml:space="preserve">Experiment 16: Lineage Metaproductivity Benchmark.</w:t>
      </w:r>
      <w:r>
        <w:t xml:space="preserve"> </w:t>
      </w:r>
      <w:r>
        <w:t xml:space="preserve">Compare B0 selection by immediate score, B1 cost-adjusted score, B2 descendant average score, and B3 AGI ALPHA Lineage Metaproductivity with safety/cost/generalization constraints. Metrics: best descendant verified value, lineage safety, transfer to new tasks, cost per improvement, stagnation rate, reward hacking, lineage diversity, and metaproductivity-performance correlation. Promotion requires better safe descendants, not merely better ancestors.</w:t>
      </w:r>
    </w:p>
    <w:p>
      <w:pPr>
        <w:pStyle w:val="BodyText"/>
      </w:pPr>
      <w:r>
        <w:rPr>
          <w:b/>
          <w:bCs/>
        </w:rPr>
        <w:t xml:space="preserve">Experiment 17: Dynamic Verifiable Evolution Benchmark.</w:t>
      </w:r>
      <w:r>
        <w:t xml:space="preserve"> </w:t>
      </w:r>
      <w:r>
        <w:t xml:space="preserve">Compare B0 inference-only evolution, B1 static RL, B2 dynamic environment without artifact database, B3 dynamic environment with artifact database, B4 dynamic environment with lazy-stagnation penalty, and B5 AGI ALPHA test-time internalization loop. Metrics: best verified artifact, time to improvement, transfer to unseen tasks, artifact diversity, database reuse rate, validator failure rate, reward-shaping stability, and cost per frontier gain. Promotion requires verified improvement plus transfer without reward hacking or validator collapse.</w:t>
      </w:r>
    </w:p>
    <w:p>
      <w:pPr>
        <w:pStyle w:val="BodyText"/>
      </w:pPr>
      <w:r>
        <w:rPr>
          <w:b/>
          <w:bCs/>
        </w:rPr>
        <w:t xml:space="preserve">Experiment 18: Civilizational Value Compounding Benchmark.</w:t>
      </w:r>
      <w:r>
        <w:t xml:space="preserve"> </w:t>
      </w:r>
      <w:r>
        <w:t xml:space="preserve">Test whether AGI ALPHA does more than solve isolated tasks: whether it creates reusable, validated capabilities that improve future work and compound into higher-value infrastructure, science, and energy-adjacent outputs. Task families include software systems that reduce operational cost, scientific workflows that generate validated hypotheses or experimental designs, infrastructure planning tasks involving energy/compute/logistics/robotics, market-design tasks involving allocation/auction/settlement/reputation/risk, agent-improvement tasks evaluated by lineage metaproductivity, and synthetic curriculum tasks where task definitions generate harder future tasks. Compare B0 single strongest model, B1 fixed workflow, B2 unstructured swarm, B3 learned coordinator without settlement, B4 experience-grounded router without market layer, B5 ProofZero planner without SEAE, and B6 full AGI ALPHA sovereign evolutionary economy. Metrics: verified work per dollar/token/hour, reusable capability creation rate, lineage metaproductivity, improvement over cycles, evidence-bundle reproducibility, cost reduction over time, delayed outcome accuracy, safety incidents, reward hacking attempts, market instability/collusion, and contribution to compute, useful energy, infrastructure, or scientific capacity. Promotion requires B6 to produce more reusable verified capability than all baselines under equal budgets while maintaining zero critical safety violations, reproducible evidence bundles, lower long-run cost per verified output, and measurable improvement over repeated cycles.</w:t>
      </w:r>
    </w:p>
    <w:bookmarkEnd w:id="212"/>
    <w:bookmarkStart w:id="213" w:name="X05e6f342e9c33c04c1b5c2cd38a9ef807843c25"/>
    <w:p>
      <w:pPr>
        <w:pStyle w:val="Heading3"/>
      </w:pPr>
      <w:r>
        <w:rPr>
          <w:rStyle w:val="SectionNumber"/>
        </w:rPr>
        <w:t xml:space="preserve">13.6.9</w:t>
      </w:r>
      <w:r>
        <w:tab/>
      </w:r>
      <w:r>
        <w:t xml:space="preserve">Commercial independence and non-overclaim</w:t>
      </w:r>
    </w:p>
    <w:p>
      <w:pPr>
        <w:pStyle w:val="FirstParagraph"/>
      </w:pPr>
      <w:r>
        <w:t xml:space="preserve">Virtual Agent Economies, Synthetic Data RL, Huxley-Goedel Machine, and ThetaEvolve are cited as scientific inspiration and prior-art context. AGI ALPHA does not depend on their code, figures, prompts, pseudocode, model weights, datasets, hyperparameters, exact training recipes, benchmark-specific tricks, names as product names, or proprietary artifacts. AGI ALPHA develops its own commercially independent sovereign market architecture, task-definition curriculum engine, lineage-metaproductivity metrics, dynamic verifiable evolution environment, artifact frontier database, settlement mechanism, validator architecture, and governance controls.</w:t>
      </w:r>
    </w:p>
    <w:p>
      <w:pPr>
        <w:pStyle w:val="BodyText"/>
      </w:pPr>
      <w:r>
        <w:t xml:space="preserve">These works do not prove AGI ALPHA works. They define design pressures and evidence patterns. AGI ALPHA becomes empirically SOTA only if its sovereign evolutionary agent economy beats baselines on real tasks under equal budget, validator, safety, fairness, permeability, and governance constraints with reproducible evidence bundles.</w:t>
      </w:r>
    </w:p>
    <w:bookmarkEnd w:id="213"/>
    <w:bookmarkEnd w:id="214"/>
    <w:bookmarkStart w:id="227" w:name="X16743bcf30b6c3ba09aeefe68ef3af8ccb8dbe6"/>
    <w:p>
      <w:pPr>
        <w:pStyle w:val="Heading2"/>
      </w:pPr>
      <w:r>
        <w:rPr>
          <w:rStyle w:val="SectionNumber"/>
        </w:rPr>
        <w:t xml:space="preserve">13.7</w:t>
      </w:r>
      <w:r>
        <w:tab/>
      </w:r>
      <w:r>
        <w:t xml:space="preserve">Proof-Gated AI-Generating Work Engines: From Open-Ended Task Creation to Automated Intelligence Organizations</w:t>
      </w:r>
    </w:p>
    <w:p>
      <w:pPr>
        <w:pStyle w:val="FirstParagraph"/>
      </w:pPr>
      <w:r>
        <w:t xml:space="preserve">AGI ALPHA is not merely a multi-agent coordinator. It is an AI-generating algorithm for intelligence organizations. Its native search space is not only neural architectures, prompts, or model weights; it is the full institutional design space of agents, jobs, tools, validators, proof bundles, environments, curricula, markets, settlement mechanisms, namespaces, and governance policies. The system improves by generating new work environments, new agentic systems, and new verifiable tasks, then accepting only those descendants that produce replayable proof bundles, validated α-Work Units, bounded risk, reusable capability, and measurable contribution to the value-to-energy flywheel.</w:t>
      </w:r>
    </w:p>
    <w:bookmarkStart w:id="215" w:name="prior-art-dependency-boundary-1"/>
    <w:p>
      <w:pPr>
        <w:pStyle w:val="Heading3"/>
      </w:pPr>
      <w:r>
        <w:rPr>
          <w:rStyle w:val="SectionNumber"/>
        </w:rPr>
        <w:t xml:space="preserve">13.7.1</w:t>
      </w:r>
      <w:r>
        <w:tab/>
      </w:r>
      <w:r>
        <w:t xml:space="preserve">Prior-art dependency boundary</w:t>
      </w:r>
    </w:p>
    <w:p>
      <w:pPr>
        <w:pStyle w:val="FirstParagraph"/>
      </w:pPr>
      <w:r>
        <w:t xml:space="preserve">AI-GAs, OMNI-EPIC, Automated Design of Agentic Systems, and Absolute Zero are cited as scientific inspiration and prior-art context [74-77]. AGI ALPHA does not depend on their code, prompts, figures, pseudocode, training recipes, hyperparameters, model weights, datasets, product names, or implementation details. AGI ALPHA develops its own commercially independent proof-gated AI-generating work engine over AGI.Eth-scoped identities, proof bundles, α-Work Units, settlement, validators, task environments, agent designs, governance policies, and the civilizational value-to-energy flywheel.</w:t>
      </w:r>
    </w:p>
    <w:bookmarkEnd w:id="215"/>
    <w:bookmarkStart w:id="216" w:name="Xa42917692c183ab221d9ec215c8b77aa9a00cac"/>
    <w:p>
      <w:pPr>
        <w:pStyle w:val="Heading3"/>
      </w:pPr>
      <w:r>
        <w:rPr>
          <w:rStyle w:val="SectionNumber"/>
        </w:rPr>
        <w:t xml:space="preserve">13.7.2</w:t>
      </w:r>
      <w:r>
        <w:tab/>
      </w:r>
      <w:r>
        <w:t xml:space="preserve">A. AI-GAs: from manual AI to generated intelligence organizations</w:t>
      </w:r>
    </w:p>
    <w:p>
      <w:pPr>
        <w:pStyle w:val="FirstParagraph"/>
      </w:pPr>
      <w:r>
        <w:t xml:space="preserve">AI-GAs argue that a purely manual approach to building intelligence - hand-designing pieces of intelligence and later combining them - may be replaced by systems that learn to generate increasingly capable AI systems. The three pillars are meta-learning architectures, meta-learning learning algorithms, and generating effective learning environments [74]. AGI ALPHA generalizes these pillars from individual AI systems to intelligence organizations: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AI-GA pillar</w:t>
            </w:r>
          </w:p>
        </w:tc>
        <w:tc>
          <w:tcPr/>
          <w:p>
            <w:pPr>
              <w:pStyle w:val="Compact"/>
              <w:jc w:val="left"/>
            </w:pPr>
            <w:r>
              <w:t xml:space="preserve">AGI ALPHA translation</w:t>
            </w:r>
          </w:p>
        </w:tc>
      </w:tr>
      <w:tr>
        <w:tc>
          <w:tcPr/>
          <w:p>
            <w:pPr>
              <w:pStyle w:val="Compact"/>
              <w:jc w:val="left"/>
            </w:pPr>
            <w:r>
              <w:t xml:space="preserve">Meta-learning architectures</w:t>
            </w:r>
          </w:p>
        </w:tc>
        <w:tc>
          <w:tcPr/>
          <w:p>
            <w:pPr>
              <w:pStyle w:val="Compact"/>
              <w:jc w:val="left"/>
            </w:pPr>
            <w:r>
              <w:t xml:space="preserve">Meta-learn agent constellations, role graphs, workflows, validator councils, tool contracts, proof templates, and proof-settlement structures.</w:t>
            </w:r>
          </w:p>
        </w:tc>
      </w:tr>
      <w:tr>
        <w:tc>
          <w:tcPr/>
          <w:p>
            <w:pPr>
              <w:pStyle w:val="Compact"/>
              <w:jc w:val="left"/>
            </w:pPr>
            <w:r>
              <w:t xml:space="preserve">Meta-learning learning algorithms</w:t>
            </w:r>
          </w:p>
        </w:tc>
        <w:tc>
          <w:tcPr/>
          <w:p>
            <w:pPr>
              <w:pStyle w:val="Compact"/>
              <w:jc w:val="left"/>
            </w:pPr>
            <w:r>
              <w:t xml:space="preserve">Meta-learn routers, ProofZero planners, experience-to-policy compression, reward governance, settlement rules, and capacity allocation policies.</w:t>
            </w:r>
          </w:p>
        </w:tc>
      </w:tr>
      <w:tr>
        <w:tc>
          <w:tcPr/>
          <w:p>
            <w:pPr>
              <w:pStyle w:val="Compact"/>
              <w:jc w:val="left"/>
            </w:pPr>
            <w:r>
              <w:t xml:space="preserve">Generating effective learning environments</w:t>
            </w:r>
          </w:p>
        </w:tc>
        <w:tc>
          <w:tcPr/>
          <w:p>
            <w:pPr>
              <w:pStyle w:val="Compact"/>
              <w:jc w:val="left"/>
            </w:pPr>
            <w:r>
              <w:t xml:space="preserve">Generate proof-gated jobs, synthetic curricula, simulatable mission environments, software sandboxes, market simulations, scientific workflow environments, and AGI.Eth-scoped task worlds.</w:t>
            </w:r>
          </w:p>
        </w:tc>
      </w:tr>
    </w:tbl>
    <w:p>
      <w:pPr>
        <w:pStyle w:val="BodyText"/>
      </w:pPr>
      <w:r>
        <w:rPr>
          <w:b/>
          <w:bCs/>
        </w:rPr>
        <w:t xml:space="preserve">Proof-Gated AI-Generating Work Engine.</w:t>
      </w:r>
      <w:r>
        <w:t xml:space="preserve"> </w:t>
      </w:r>
      <w:r>
        <w:t xml:space="preserve">A commercially independent AI-GA for intelligence organizations in which generated tasks, agents, environments, validators, workflows, and proof templates are admitted only if they produce replayable proof bundles, validated α-Work Units, bounded risk, and reusable capability.</w:t>
      </w:r>
    </w:p>
    <w:bookmarkEnd w:id="216"/>
    <w:bookmarkStart w:id="217" w:name="b.-open-ended-mission-generation"/>
    <w:p>
      <w:pPr>
        <w:pStyle w:val="Heading3"/>
      </w:pPr>
      <w:r>
        <w:rPr>
          <w:rStyle w:val="SectionNumber"/>
        </w:rPr>
        <w:t xml:space="preserve">13.7.3</w:t>
      </w:r>
      <w:r>
        <w:tab/>
      </w:r>
      <w:r>
        <w:t xml:space="preserve">B. Open-ended mission generation</w:t>
      </w:r>
    </w:p>
    <w:p>
      <w:pPr>
        <w:pStyle w:val="FirstParagraph"/>
      </w:pPr>
      <w:r>
        <w:t xml:space="preserve">OMNI-EPIC demonstrates that foundation models can help generate learnable and interesting environments and rewards as code, guided by archives of learned and failed tasks and by models of interestingness [75]. AGI ALPHA translates this lesson into institutional work generation rather than copying any implementation. The system should not only accept externally supplied jobs; it should generate mission-relevant, proof-gated learning environments that improve future verified work.</w:t>
      </w:r>
    </w:p>
    <w:p>
      <w:pPr>
        <w:pStyle w:val="BodyText"/>
      </w:pPr>
      <w:r>
        <w:rPr>
          <w:b/>
          <w:bCs/>
        </w:rPr>
        <w:t xml:space="preserve">Interestingness-Gated Mission Foundry.</w:t>
      </w:r>
      <w:r>
        <w:t xml:space="preserve"> </w:t>
      </w:r>
      <w:r>
        <w:t xml:space="preserve">Generates new mission tasks, software sandboxes, scientific workflows, market simulations, infrastructure scenarios, and validator challenges that are simultaneously learnable, novel, useful, and aligned with the value-to-energy flywheel.</w:t>
      </w:r>
    </w:p>
    <w:p>
      <w:pPr>
        <w:pStyle w:val="BodyText"/>
      </w:pPr>
      <w:r>
        <w:rPr>
          <w:b/>
          <w:bCs/>
        </w:rPr>
        <w:t xml:space="preserve">Environment-as-Proof Code.</w:t>
      </w:r>
      <w:r>
        <w:t xml:space="preserve"> </w:t>
      </w:r>
      <w:r>
        <w:t xml:space="preserve">Represents generated learning environments as executable, sandboxed, versioned code with pinned dependencies, deterministic seeds, validators, success predicates, rollback, and proof-bundle export.</w:t>
      </w:r>
    </w:p>
    <w:p>
      <w:pPr>
        <w:pStyle w:val="BodyText"/>
      </w:pPr>
      <w:r>
        <w:rPr>
          <w:b/>
          <w:bCs/>
        </w:rPr>
        <w:t xml:space="preserve">Mission Interestingness Model.</w:t>
      </w:r>
      <w:r>
        <w:t xml:space="preserve"> </w:t>
      </w:r>
      <w:r>
        <w:t xml:space="preserve">Scores generated tasks for novelty, usefulness, strategic value, learnability, diversity, transfer potential, and relevance to compute, science, infrastructure, and useful-energy capacity.</w:t>
      </w:r>
    </w:p>
    <w:p>
      <w:pPr>
        <w:pStyle w:val="BodyText"/>
      </w:pPr>
      <w:r>
        <w:rPr>
          <w:b/>
          <w:bCs/>
        </w:rPr>
        <w:t xml:space="preserve">Post-Generation Proof Filter.</w:t>
      </w:r>
      <w:r>
        <w:t xml:space="preserve"> </w:t>
      </w:r>
      <w:r>
        <w:t xml:space="preserve">Rejects generated tasks or environments that are uninteresting, non-replayable, unsafe, non-deterministic where determinism is required, impossible to validate, or not useful for future verified work.</w:t>
      </w:r>
    </w:p>
    <w:p>
      <w:pPr>
        <w:pStyle w:val="BodyText"/>
      </w:pPr>
      <w:r>
        <w:rPr>
          <w:b/>
          <w:bCs/>
        </w:rPr>
        <w:t xml:space="preserve">Learned-and-Failed Task Archive.</w:t>
      </w:r>
      <w:r>
        <w:t xml:space="preserve"> </w:t>
      </w:r>
      <w:r>
        <w:t xml:space="preserve">Stores both solved and failed tasks as stepping stones, including why failures occurred, what validator or tool failed, and how future tasks should adapt.</w:t>
      </w:r>
    </w:p>
    <w:p>
      <w:pPr>
        <w:pStyle w:val="BodyText"/>
      </w:pPr>
      <w:r>
        <w:t xml:space="preserve">A generated task is admitted into AGI ALPHA’s curriculum only if it is learnable, interesting, replayable, validator-bound, risk-scoped, provenance-preserving, and useful for future verified work.</w:t>
      </w:r>
    </w:p>
    <w:bookmarkEnd w:id="217"/>
    <w:bookmarkStart w:id="218" w:name="c.-automated-design-of-agentic-systems"/>
    <w:p>
      <w:pPr>
        <w:pStyle w:val="Heading3"/>
      </w:pPr>
      <w:r>
        <w:rPr>
          <w:rStyle w:val="SectionNumber"/>
        </w:rPr>
        <w:t xml:space="preserve">13.7.4</w:t>
      </w:r>
      <w:r>
        <w:tab/>
      </w:r>
      <w:r>
        <w:t xml:space="preserve">C. Automated design of agentic systems</w:t>
      </w:r>
    </w:p>
    <w:p>
      <w:pPr>
        <w:pStyle w:val="FirstParagraph"/>
      </w:pPr>
      <w:r>
        <w:t xml:space="preserve">Automated Design of Agentic Systems formulates agentic-system design as search over a design space with a search algorithm and evaluation function; Meta Agent Search demonstrates that a meta-agent can propose agentic systems in code, evaluate them, add them to an archive, and use the archive to invent better agents [76]. AGI ALPHA should therefore generate agentic systems, not only route pre-existing agents.</w:t>
      </w:r>
    </w:p>
    <w:p>
      <w:pPr>
        <w:pStyle w:val="BodyText"/>
      </w:pPr>
      <w:r>
        <w:rPr>
          <w:b/>
          <w:bCs/>
        </w:rPr>
        <w:t xml:space="preserve">Agentic System Design Forge.</w:t>
      </w:r>
      <w:r>
        <w:t xml:space="preserve"> </w:t>
      </w:r>
      <w:r>
        <w:t xml:space="preserve">A proof-gated design loop in which AGI ALPHA generates new role graphs, workflow policies, tool contracts, validator structures, reasoning protocols, and settlement strategies as code or typed specifications.</w:t>
      </w:r>
    </w:p>
    <w:p>
      <w:pPr>
        <w:pStyle w:val="BodyText"/>
      </w:pPr>
      <w:r>
        <w:rPr>
          <w:b/>
          <w:bCs/>
        </w:rPr>
        <w:t xml:space="preserve">Meta-Orchestrator Search.</w:t>
      </w:r>
      <w:r>
        <w:t xml:space="preserve"> </w:t>
      </w:r>
      <w:r>
        <w:t xml:space="preserve">A commercially independent search process over agent, workflow, and validator designs, where candidate designs are executed only in sandboxed, bounded environments and promoted only through evidence bundles.</w:t>
      </w:r>
    </w:p>
    <w:p>
      <w:pPr>
        <w:pStyle w:val="BodyText"/>
      </w:pPr>
      <w:r>
        <w:rPr>
          <w:b/>
          <w:bCs/>
        </w:rPr>
        <w:t xml:space="preserve">Agent Design Archive.</w:t>
      </w:r>
      <w:r>
        <w:t xml:space="preserve"> </w:t>
      </w:r>
      <w:r>
        <w:t xml:space="preserve">An archive of generated agentic systems with code/specification, task family, validation results, transfer results, cost profile, safety incidents, lineage, and replay path.</w:t>
      </w:r>
    </w:p>
    <w:p>
      <w:pPr>
        <w:pStyle w:val="BodyText"/>
      </w:pPr>
      <w:r>
        <w:rPr>
          <w:b/>
          <w:bCs/>
        </w:rPr>
        <w:t xml:space="preserve">Transfer-Validated Agent Patterns.</w:t>
      </w:r>
      <w:r>
        <w:t xml:space="preserve"> </w:t>
      </w:r>
      <w:r>
        <w:t xml:space="preserve">Agentic designs are promoted only if they improve held-out tasks, transfer across models or domains, and do not increase false acceptance, safety risk, or coordination overhead.</w:t>
      </w:r>
    </w:p>
    <w:p>
      <w:pPr>
        <w:pStyle w:val="BodyText"/>
      </w:pPr>
      <w:r>
        <w:t xml:space="preserve">No generated agentic system may enter production unless it passes syntax checks, sandbox execution, tool-permission checks, process-resolved validation, subversion tests, replayability, held-out task evaluation, and settlement-grade proof-bundle generation.</w:t>
      </w:r>
    </w:p>
    <w:bookmarkEnd w:id="218"/>
    <w:bookmarkStart w:id="219" w:name="d.-absolute-anchor-self-play"/>
    <w:p>
      <w:pPr>
        <w:pStyle w:val="Heading3"/>
      </w:pPr>
      <w:r>
        <w:rPr>
          <w:rStyle w:val="SectionNumber"/>
        </w:rPr>
        <w:t xml:space="preserve">13.7.5</w:t>
      </w:r>
      <w:r>
        <w:tab/>
      </w:r>
      <w:r>
        <w:t xml:space="preserve">D. Absolute-anchor self-play</w:t>
      </w:r>
    </w:p>
    <w:p>
      <w:pPr>
        <w:pStyle w:val="FirstParagraph"/>
      </w:pPr>
      <w:r>
        <w:t xml:space="preserve">Absolute Zero removes dependence on external curated data by letting the model propose tasks and solve them using a verifiable environment, while separating proposer reward from solver reward and using code as an expressive and verifiable medium [77]. AGI ALPHA adopts the principle of verifier-grounded self-play, but with stricter anti-untethering controls because AGI ALPHA is designed for commercial, real-world work.</w:t>
      </w:r>
    </w:p>
    <w:p>
      <w:pPr>
        <w:pStyle w:val="BodyText"/>
      </w:pPr>
      <w:r>
        <w:rPr>
          <w:b/>
          <w:bCs/>
        </w:rPr>
        <w:t xml:space="preserve">Absolute-Anchor Self-Play.</w:t>
      </w:r>
      <w:r>
        <w:t xml:space="preserve"> </w:t>
      </w:r>
      <w:r>
        <w:t xml:space="preserve">A self-play loop in which agents propose tasks and solve them, but every task and solution must be anchored to deterministic execution, external validators, replayable proof, or delayed real-world outcome checks.</w:t>
      </w:r>
    </w:p>
    <w:p>
      <w:pPr>
        <w:pStyle w:val="BodyText"/>
      </w:pPr>
      <w:r>
        <w:rPr>
          <w:b/>
          <w:bCs/>
        </w:rPr>
        <w:t xml:space="preserve">Proposer-Solver-Validator Triad.</w:t>
      </w:r>
      <w:r>
        <w:t xml:space="preserve"> </w:t>
      </w:r>
      <w:r>
        <w:t xml:space="preserve">One subsystem proposes tasks, another solves them, and an independent validator checks task validity, solution correctness, safety, and replayability.</w:t>
      </w:r>
    </w:p>
    <w:p>
      <w:pPr>
        <w:pStyle w:val="BodyText"/>
      </w:pPr>
      <w:r>
        <w:rPr>
          <w:b/>
          <w:bCs/>
        </w:rPr>
        <w:t xml:space="preserve">Verifiable Reasoning Triplets.</w:t>
      </w:r>
      <w:r>
        <w:t xml:space="preserve"> </w:t>
      </w:r>
      <w:r>
        <w:t xml:space="preserve">AGI ALPHA generalizes program-input-output triples into work triplets:</w:t>
      </w:r>
    </w:p>
    <w:p>
      <w:pPr>
        <w:pStyle w:val="BodyText"/>
      </w:pPr>
      <m:oMathPara>
        <m:oMathParaPr>
          <m:jc m:val="center"/>
        </m:oMathParaPr>
        <m:oMath>
          <m:r>
            <m:rPr>
              <m:sty m:val="p"/>
            </m:rPr>
            <m:t>W</m:t>
          </m:r>
          <m:r>
            <m:rPr>
              <m:sty m:val="p"/>
            </m:rPr>
            <m:t>o</m:t>
          </m:r>
          <m:r>
            <m:rPr>
              <m:sty m:val="p"/>
            </m:rPr>
            <m:t>r</m:t>
          </m:r>
          <m:r>
            <m:rPr>
              <m:sty m:val="p"/>
            </m:rPr>
            <m:t>k</m:t>
          </m:r>
          <m:r>
            <m:rPr>
              <m:sty m:val="p"/>
            </m:rPr>
            <m:t>T</m:t>
          </m:r>
          <m:r>
            <m:rPr>
              <m:sty m:val="p"/>
            </m:rPr>
            <m:t>r</m:t>
          </m:r>
          <m:r>
            <m:rPr>
              <m:sty m:val="p"/>
            </m:rPr>
            <m:t>i</m:t>
          </m:r>
          <m:r>
            <m:rPr>
              <m:sty m:val="p"/>
            </m:rPr>
            <m:t>p</m:t>
          </m:r>
          <m:r>
            <m:rPr>
              <m:sty m:val="p"/>
            </m:rPr>
            <m:t>l</m:t>
          </m:r>
          <m:r>
            <m:rPr>
              <m:sty m:val="p"/>
            </m:rPr>
            <m:t>e</m:t>
          </m:r>
          <m:r>
            <m:rPr>
              <m:sty m:val="p"/>
            </m:rPr>
            <m:t>t</m:t>
          </m:r>
          <m:r>
            <m:rPr>
              <m:sty m:val="p"/>
            </m:rPr>
            <m:t>=</m:t>
          </m:r>
          <m:d>
            <m:dPr>
              <m:begChr m:val="("/>
              <m:endChr m:val=")"/>
              <m:sepChr m:val=""/>
              <m:grow/>
            </m:dPr>
            <m:e>
              <m:r>
                <m:rPr>
                  <m:sty m:val="p"/>
                </m:rPr>
                <m:t>p</m:t>
              </m:r>
              <m:r>
                <m:rPr>
                  <m:sty m:val="p"/>
                </m:rPr>
                <m:t>r</m:t>
              </m:r>
              <m:r>
                <m:rPr>
                  <m:sty m:val="p"/>
                </m:rPr>
                <m:t>o</m:t>
              </m:r>
              <m:r>
                <m:rPr>
                  <m:sty m:val="p"/>
                </m:rPr>
                <m:t>c</m:t>
              </m:r>
              <m:r>
                <m:rPr>
                  <m:sty m:val="p"/>
                </m:rPr>
                <m:t>e</m:t>
              </m:r>
              <m:r>
                <m:rPr>
                  <m:sty m:val="p"/>
                </m:rPr>
                <m:t>d</m:t>
              </m:r>
              <m:r>
                <m:rPr>
                  <m:sty m:val="p"/>
                </m:rPr>
                <m:t>u</m:t>
              </m:r>
              <m:r>
                <m:rPr>
                  <m:sty m:val="p"/>
                </m:rPr>
                <m:t>r</m:t>
              </m:r>
              <m:r>
                <m:rPr>
                  <m:sty m:val="p"/>
                </m:rPr>
                <m:t>e</m:t>
              </m:r>
              <m:r>
                <m:rPr>
                  <m:sty m:val="p"/>
                </m:rPr>
                <m:t>,</m:t>
              </m:r>
              <m:r>
                <m:rPr>
                  <m:sty m:val="p"/>
                </m:rPr>
                <m:t>i</m:t>
              </m:r>
              <m:r>
                <m:rPr>
                  <m:sty m:val="p"/>
                </m:rPr>
                <m:t>n</m:t>
              </m:r>
              <m:r>
                <m:rPr>
                  <m:sty m:val="p"/>
                </m:rPr>
                <m:t>p</m:t>
              </m:r>
              <m:r>
                <m:rPr>
                  <m:sty m:val="p"/>
                </m:rPr>
                <m:t>u</m:t>
              </m:r>
              <m:r>
                <m:rPr>
                  <m:sty m:val="p"/>
                </m:rPr>
                <m:t>t</m:t>
              </m:r>
              <m:r>
                <m:rPr>
                  <m:sty m:val="p"/>
                </m:rPr>
                <m:t>/</m:t>
              </m:r>
              <m:r>
                <m:rPr>
                  <m:sty m:val="p"/>
                </m:rPr>
                <m:t>c</m:t>
              </m:r>
              <m:r>
                <m:rPr>
                  <m:sty m:val="p"/>
                </m:rPr>
                <m:t>o</m:t>
              </m:r>
              <m:r>
                <m:rPr>
                  <m:sty m:val="p"/>
                </m:rPr>
                <m:t>n</m:t>
              </m:r>
              <m:r>
                <m:rPr>
                  <m:sty m:val="p"/>
                </m:rPr>
                <m:t>t</m:t>
              </m:r>
              <m:r>
                <m:rPr>
                  <m:sty m:val="p"/>
                </m:rPr>
                <m:t>e</m:t>
              </m:r>
              <m:r>
                <m:rPr>
                  <m:sty m:val="p"/>
                </m:rPr>
                <m:t>x</m:t>
              </m:r>
              <m:r>
                <m:rPr>
                  <m:sty m:val="p"/>
                </m:rPr>
                <m:t>t</m:t>
              </m:r>
              <m:r>
                <m:rPr>
                  <m:sty m:val="p"/>
                </m:rPr>
                <m:t>,</m:t>
              </m:r>
              <m:r>
                <m:rPr>
                  <m:sty m:val="p"/>
                </m:rPr>
                <m:t>v</m:t>
              </m:r>
              <m:r>
                <m:rPr>
                  <m:sty m:val="p"/>
                </m:rPr>
                <m:t>e</m:t>
              </m:r>
              <m:r>
                <m:rPr>
                  <m:sty m:val="p"/>
                </m:rPr>
                <m:t>r</m:t>
              </m:r>
              <m:r>
                <m:rPr>
                  <m:sty m:val="p"/>
                </m:rPr>
                <m:t>i</m:t>
              </m:r>
              <m:r>
                <m:rPr>
                  <m:sty m:val="p"/>
                </m:rPr>
                <m:t>f</m:t>
              </m:r>
              <m:r>
                <m:rPr>
                  <m:sty m:val="p"/>
                </m:rPr>
                <m:t>i</m:t>
              </m:r>
              <m:r>
                <m:rPr>
                  <m:sty m:val="p"/>
                </m:rPr>
                <m:t>e</m:t>
              </m:r>
              <m:r>
                <m:rPr>
                  <m:sty m:val="p"/>
                </m:rPr>
                <m:t>d</m:t>
              </m:r>
              <m:r>
                <m:rPr>
                  <m:sty m:val="p"/>
                </m:rPr>
                <m:t> </m:t>
              </m:r>
              <m:r>
                <m:rPr>
                  <m:sty m:val="p"/>
                </m:rPr>
                <m:t>o</m:t>
              </m:r>
              <m:r>
                <m:rPr>
                  <m:sty m:val="p"/>
                </m:rPr>
                <m:t>u</m:t>
              </m:r>
              <m:r>
                <m:rPr>
                  <m:sty m:val="p"/>
                </m:rPr>
                <m:t>t</m:t>
              </m:r>
              <m:r>
                <m:rPr>
                  <m:sty m:val="p"/>
                </m:rPr>
                <m:t>p</m:t>
              </m:r>
              <m:r>
                <m:rPr>
                  <m:sty m:val="p"/>
                </m:rPr>
                <m:t>u</m:t>
              </m:r>
              <m:r>
                <m:rPr>
                  <m:sty m:val="p"/>
                </m:rPr>
                <m:t>t</m:t>
              </m:r>
            </m:e>
          </m:d>
          <m:r>
            <m:rPr>
              <m:sty m:val="p"/>
            </m:rPr>
            <m:t>.</m:t>
          </m:r>
        </m:oMath>
      </m:oMathPara>
    </w:p>
    <w:p>
      <w:pPr>
        <w:pStyle w:val="FirstParagraph"/>
      </w:pPr>
      <w:r>
        <w:t xml:space="preserve">The triplets support three modes:</w:t>
      </w:r>
    </w:p>
    <w:p>
      <w:pPr>
        <w:pStyle w:val="Compact"/>
        <w:numPr>
          <w:ilvl w:val="0"/>
          <w:numId w:val="1023"/>
        </w:numPr>
      </w:pPr>
      <w:r>
        <w:rPr>
          <w:b/>
          <w:bCs/>
        </w:rPr>
        <w:t xml:space="preserve">Deduction:</w:t>
      </w:r>
      <w:r>
        <w:t xml:space="preserve"> </w:t>
      </w:r>
      <w:r>
        <w:t xml:space="preserve">given procedure and input/context, predict verified output.</w:t>
      </w:r>
    </w:p>
    <w:p>
      <w:pPr>
        <w:pStyle w:val="Compact"/>
        <w:numPr>
          <w:ilvl w:val="0"/>
          <w:numId w:val="1023"/>
        </w:numPr>
      </w:pPr>
      <w:r>
        <w:rPr>
          <w:b/>
          <w:bCs/>
        </w:rPr>
        <w:t xml:space="preserve">Abduction:</w:t>
      </w:r>
      <w:r>
        <w:t xml:space="preserve"> </w:t>
      </w:r>
      <w:r>
        <w:t xml:space="preserve">given procedure and desired output, infer plausible input/context or action path.</w:t>
      </w:r>
    </w:p>
    <w:p>
      <w:pPr>
        <w:pStyle w:val="Compact"/>
        <w:numPr>
          <w:ilvl w:val="0"/>
          <w:numId w:val="1023"/>
        </w:numPr>
      </w:pPr>
      <w:r>
        <w:rPr>
          <w:b/>
          <w:bCs/>
        </w:rPr>
        <w:t xml:space="preserve">Induction:</w:t>
      </w:r>
      <w:r>
        <w:t xml:space="preserve"> </w:t>
      </w:r>
      <w:r>
        <w:t xml:space="preserve">given examples of input/output behavior, synthesize a procedure or workflow that generalizes to held-out tests.</w:t>
      </w:r>
    </w:p>
    <w:p>
      <w:pPr>
        <w:pStyle w:val="FirstParagraph"/>
      </w:pPr>
      <w:r>
        <w:t xml:space="preserve">Self-generated tasks may update production policy only if they pass validation, replay, held-out checks, anti-reward-hacking review, safety filters, and provenance-preserving evidence-bundle requirements.</w:t>
      </w:r>
    </w:p>
    <w:bookmarkEnd w:id="219"/>
    <w:bookmarkStart w:id="223" w:name="Xd223ee7251d6f401a9057375671ece3713ead59"/>
    <w:p>
      <w:pPr>
        <w:pStyle w:val="Heading3"/>
      </w:pPr>
      <w:r>
        <w:rPr>
          <w:rStyle w:val="SectionNumber"/>
        </w:rPr>
        <w:t xml:space="preserve">13.7.6</w:t>
      </w:r>
      <w:r>
        <w:tab/>
      </w:r>
      <w:r>
        <w:t xml:space="preserve">Unified formalism: Open-Ended Work Generation</w:t>
      </w:r>
    </w:p>
    <w:p>
      <w:pPr>
        <w:pStyle w:val="FirstParagraph"/>
      </w:pPr>
      <w:r>
        <w:t xml:space="preserve">Let the open-ended work-generation state be decomposed into institutional blocks:</w:t>
      </w:r>
    </w:p>
    <w:p>
      <w:pPr>
        <w:pStyle w:val="BodyText"/>
      </w:pPr>
      <m:oMathPara>
        <m:oMathParaPr>
          <m:jc m:val="center"/>
        </m:oMathParaPr>
        <m:oMath>
          <m:sSub>
            <m:e>
              <m:r>
                <m:t>X</m:t>
              </m:r>
            </m:e>
            <m:sub>
              <m:r>
                <m:t>t</m:t>
              </m:r>
            </m:sub>
          </m:sSub>
          <m:r>
            <m:rPr>
              <m:sty m:val="p"/>
            </m:rPr>
            <m:t>=</m:t>
          </m:r>
          <m:d>
            <m:dPr>
              <m:begChr m:val="("/>
              <m:endChr m:val=")"/>
              <m:sepChr m:val=""/>
              <m:grow/>
            </m:dPr>
            <m:e>
              <m:sSubSup>
                <m:e>
                  <m:r>
                    <m:t>X</m:t>
                  </m:r>
                </m:e>
                <m:sub>
                  <m:r>
                    <m:t>t</m:t>
                  </m:r>
                </m:sub>
                <m:sup>
                  <m:r>
                    <m:rPr>
                      <m:sty m:val="p"/>
                    </m:rPr>
                    <m:t>o</m:t>
                  </m:r>
                  <m:r>
                    <m:rPr>
                      <m:sty m:val="p"/>
                    </m:rPr>
                    <m:t>r</m:t>
                  </m:r>
                  <m:r>
                    <m:rPr>
                      <m:sty m:val="p"/>
                    </m:rPr>
                    <m:t>g</m:t>
                  </m:r>
                </m:sup>
              </m:sSubSup>
              <m:r>
                <m:rPr>
                  <m:sty m:val="p"/>
                </m:rPr>
                <m:t>,</m:t>
              </m:r>
              <m:sSubSup>
                <m:e>
                  <m:r>
                    <m:t>X</m:t>
                  </m:r>
                </m:e>
                <m:sub>
                  <m:r>
                    <m:t>t</m:t>
                  </m:r>
                </m:sub>
                <m:sup>
                  <m:r>
                    <m:rPr>
                      <m:sty m:val="p"/>
                    </m:rPr>
                    <m:t>e</m:t>
                  </m:r>
                  <m:r>
                    <m:rPr>
                      <m:sty m:val="p"/>
                    </m:rPr>
                    <m:t>n</m:t>
                  </m:r>
                  <m:r>
                    <m:rPr>
                      <m:sty m:val="p"/>
                    </m:rPr>
                    <m:t>v</m:t>
                  </m:r>
                </m:sup>
              </m:sSubSup>
              <m:r>
                <m:rPr>
                  <m:sty m:val="p"/>
                </m:rPr>
                <m:t>,</m:t>
              </m:r>
              <m:sSubSup>
                <m:e>
                  <m:r>
                    <m:t>X</m:t>
                  </m:r>
                </m:e>
                <m:sub>
                  <m:r>
                    <m:t>t</m:t>
                  </m:r>
                </m:sub>
                <m:sup>
                  <m:r>
                    <m:rPr>
                      <m:sty m:val="p"/>
                    </m:rPr>
                    <m:t>p</m:t>
                  </m:r>
                  <m:r>
                    <m:rPr>
                      <m:sty m:val="p"/>
                    </m:rPr>
                    <m:t>r</m:t>
                  </m:r>
                  <m:r>
                    <m:rPr>
                      <m:sty m:val="p"/>
                    </m:rPr>
                    <m:t>o</m:t>
                  </m:r>
                  <m:r>
                    <m:rPr>
                      <m:sty m:val="p"/>
                    </m:rPr>
                    <m:t>o</m:t>
                  </m:r>
                  <m:r>
                    <m:rPr>
                      <m:sty m:val="p"/>
                    </m:rPr>
                    <m:t>f</m:t>
                  </m:r>
                </m:sup>
              </m:sSubSup>
              <m:r>
                <m:rPr>
                  <m:sty m:val="p"/>
                </m:rPr>
                <m:t>,</m:t>
              </m:r>
              <m:sSubSup>
                <m:e>
                  <m:r>
                    <m:t>X</m:t>
                  </m:r>
                </m:e>
                <m:sub>
                  <m:r>
                    <m:t>t</m:t>
                  </m:r>
                </m:sub>
                <m:sup>
                  <m:r>
                    <m:rPr>
                      <m:sty m:val="p"/>
                    </m:rPr>
                    <m:t>e</m:t>
                  </m:r>
                  <m:r>
                    <m:rPr>
                      <m:sty m:val="p"/>
                    </m:rPr>
                    <m:t>c</m:t>
                  </m:r>
                  <m:r>
                    <m:rPr>
                      <m:sty m:val="p"/>
                    </m:rPr>
                    <m:t>o</m:t>
                  </m:r>
                  <m:r>
                    <m:rPr>
                      <m:sty m:val="p"/>
                    </m:rPr>
                    <m:t>n</m:t>
                  </m:r>
                </m:sup>
              </m:sSubSup>
              <m:r>
                <m:rPr>
                  <m:sty m:val="p"/>
                </m:rPr>
                <m:t>,</m:t>
              </m:r>
              <m:sSubSup>
                <m:e>
                  <m:r>
                    <m:t>X</m:t>
                  </m:r>
                </m:e>
                <m:sub>
                  <m:r>
                    <m:t>t</m:t>
                  </m:r>
                </m:sub>
                <m:sup>
                  <m:r>
                    <m:rPr>
                      <m:sty m:val="p"/>
                    </m:rPr>
                    <m:t>g</m:t>
                  </m:r>
                  <m:r>
                    <m:rPr>
                      <m:sty m:val="p"/>
                    </m:rPr>
                    <m:t>o</m:t>
                  </m:r>
                  <m:r>
                    <m:rPr>
                      <m:sty m:val="p"/>
                    </m:rPr>
                    <m:t>v</m:t>
                  </m:r>
                </m:sup>
              </m:sSubSup>
            </m:e>
          </m:d>
          <m:r>
            <m:rPr>
              <m:sty m:val="p"/>
            </m:rPr>
            <m:t>.</m:t>
          </m:r>
        </m:oMath>
      </m:oMathPara>
    </w:p>
    <w:p>
      <w:pPr>
        <w:pStyle w:val="FirstParagraph"/>
      </w:pPr>
      <w:r>
        <w:t xml:space="preserve">where:</w:t>
      </w:r>
    </w:p>
    <w:p>
      <w:pPr>
        <w:pStyle w:val="Compact"/>
        <w:numPr>
          <w:ilvl w:val="0"/>
          <w:numId w:val="1024"/>
        </w:numPr>
      </w:pPr>
      <m:oMath>
        <m:sSubSup>
          <m:e>
            <m:r>
              <m:t>X</m:t>
            </m:r>
          </m:e>
          <m:sub>
            <m:r>
              <m:t>t</m:t>
            </m:r>
          </m:sub>
          <m:sup>
            <m:r>
              <m:rPr>
                <m:sty m:val="p"/>
              </m:rPr>
              <m:t>o</m:t>
            </m:r>
            <m:r>
              <m:rPr>
                <m:sty m:val="p"/>
              </m:rPr>
              <m:t>r</m:t>
            </m:r>
            <m:r>
              <m:rPr>
                <m:sty m:val="p"/>
              </m:rPr>
              <m:t>g</m:t>
            </m:r>
          </m:sup>
        </m:sSubSup>
      </m:oMath>
      <w:r>
        <w:t xml:space="preserve">: agents, workflows, validators, tools, and generated agent designs.</w:t>
      </w:r>
    </w:p>
    <w:p>
      <w:pPr>
        <w:pStyle w:val="Compact"/>
        <w:numPr>
          <w:ilvl w:val="0"/>
          <w:numId w:val="1024"/>
        </w:numPr>
      </w:pPr>
      <m:oMath>
        <m:sSubSup>
          <m:e>
            <m:r>
              <m:t>X</m:t>
            </m:r>
          </m:e>
          <m:sub>
            <m:r>
              <m:t>t</m:t>
            </m:r>
          </m:sub>
          <m:sup>
            <m:r>
              <m:rPr>
                <m:sty m:val="p"/>
              </m:rPr>
              <m:t>e</m:t>
            </m:r>
            <m:r>
              <m:rPr>
                <m:sty m:val="p"/>
              </m:rPr>
              <m:t>n</m:t>
            </m:r>
            <m:r>
              <m:rPr>
                <m:sty m:val="p"/>
              </m:rPr>
              <m:t>v</m:t>
            </m:r>
          </m:sup>
        </m:sSubSup>
      </m:oMath>
      <w:r>
        <w:t xml:space="preserve">: environments, tasks, curricula, simulators, and mission worlds.</w:t>
      </w:r>
    </w:p>
    <w:p>
      <w:pPr>
        <w:pStyle w:val="Compact"/>
        <w:numPr>
          <w:ilvl w:val="0"/>
          <w:numId w:val="1024"/>
        </w:numPr>
      </w:pPr>
      <m:oMath>
        <m:sSubSup>
          <m:e>
            <m:r>
              <m:t>X</m:t>
            </m:r>
          </m:e>
          <m:sub>
            <m:r>
              <m:t>t</m:t>
            </m:r>
          </m:sub>
          <m:sup>
            <m:r>
              <m:rPr>
                <m:sty m:val="p"/>
              </m:rPr>
              <m:t>p</m:t>
            </m:r>
            <m:r>
              <m:rPr>
                <m:sty m:val="p"/>
              </m:rPr>
              <m:t>r</m:t>
            </m:r>
            <m:r>
              <m:rPr>
                <m:sty m:val="p"/>
              </m:rPr>
              <m:t>o</m:t>
            </m:r>
            <m:r>
              <m:rPr>
                <m:sty m:val="p"/>
              </m:rPr>
              <m:t>o</m:t>
            </m:r>
            <m:r>
              <m:rPr>
                <m:sty m:val="p"/>
              </m:rPr>
              <m:t>f</m:t>
            </m:r>
          </m:sup>
        </m:sSubSup>
      </m:oMath>
      <w:r>
        <w:t xml:space="preserve">: proof bundles, capability packages, artifact frontier entries, and replay paths.</w:t>
      </w:r>
    </w:p>
    <w:p>
      <w:pPr>
        <w:pStyle w:val="Compact"/>
        <w:numPr>
          <w:ilvl w:val="0"/>
          <w:numId w:val="1024"/>
        </w:numPr>
      </w:pPr>
      <m:oMath>
        <m:sSubSup>
          <m:e>
            <m:r>
              <m:t>X</m:t>
            </m:r>
          </m:e>
          <m:sub>
            <m:r>
              <m:t>t</m:t>
            </m:r>
          </m:sub>
          <m:sup>
            <m:r>
              <m:rPr>
                <m:sty m:val="p"/>
              </m:rPr>
              <m:t>e</m:t>
            </m:r>
            <m:r>
              <m:rPr>
                <m:sty m:val="p"/>
              </m:rPr>
              <m:t>c</m:t>
            </m:r>
            <m:r>
              <m:rPr>
                <m:sty m:val="p"/>
              </m:rPr>
              <m:t>o</m:t>
            </m:r>
            <m:r>
              <m:rPr>
                <m:sty m:val="p"/>
              </m:rPr>
              <m:t>n</m:t>
            </m:r>
          </m:sup>
        </m:sSubSup>
      </m:oMath>
      <w:r>
        <w:t xml:space="preserve">: AGI.Eth identities, α-WU ledger, settlement records, and value-capture ledgers.</w:t>
      </w:r>
    </w:p>
    <w:p>
      <w:pPr>
        <w:pStyle w:val="Compact"/>
        <w:numPr>
          <w:ilvl w:val="0"/>
          <w:numId w:val="1024"/>
        </w:numPr>
      </w:pPr>
      <m:oMath>
        <m:sSubSup>
          <m:e>
            <m:r>
              <m:t>X</m:t>
            </m:r>
          </m:e>
          <m:sub>
            <m:r>
              <m:t>t</m:t>
            </m:r>
          </m:sub>
          <m:sup>
            <m:r>
              <m:rPr>
                <m:sty m:val="p"/>
              </m:rPr>
              <m:t>g</m:t>
            </m:r>
            <m:r>
              <m:rPr>
                <m:sty m:val="p"/>
              </m:rPr>
              <m:t>o</m:t>
            </m:r>
            <m:r>
              <m:rPr>
                <m:sty m:val="p"/>
              </m:rPr>
              <m:t>v</m:t>
            </m:r>
          </m:sup>
        </m:sSubSup>
      </m:oMath>
      <w:r>
        <w:t xml:space="preserve">: registry status, safety state, policy versions, and governance decisions.</w:t>
      </w:r>
    </w:p>
    <w:p>
      <w:pPr>
        <w:pStyle w:val="FirstParagraph"/>
      </w:pPr>
      <w:r>
        <w:t xml:space="preserve">Generated object types include tasks, environments, reward/success predicates, agent designs, workflows, validators, tool contracts, market mechanisms, proof templates, curricula, temporal options, and capability packages.</w:t>
      </w:r>
    </w:p>
    <w:p>
      <w:pPr>
        <w:pStyle w:val="BodyText"/>
      </w:pPr>
      <w:r>
        <w:t xml:space="preserve">The admissibility gate is: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A</m:t>
                </m:r>
                <m:r>
                  <m:rPr>
                    <m:sty m:val="p"/>
                  </m:rPr>
                  <m:t>d</m:t>
                </m:r>
                <m:r>
                  <m:rPr>
                    <m:sty m:val="p"/>
                  </m:rPr>
                  <m:t>m</m:t>
                </m:r>
                <m:r>
                  <m:rPr>
                    <m:sty m:val="p"/>
                  </m:rPr>
                  <m:t>i</m:t>
                </m:r>
                <m:r>
                  <m:rPr>
                    <m:sty m:val="p"/>
                  </m:rPr>
                  <m:t>t</m:t>
                </m:r>
                <m:d>
                  <m:dPr>
                    <m:begChr m:val="("/>
                    <m:endChr m:val=")"/>
                    <m:sepChr m:val=""/>
                    <m:grow/>
                  </m:dPr>
                  <m:e>
                    <m:sSub>
                      <m:e>
                        <m:r>
                          <m:t>g</m:t>
                        </m:r>
                      </m:e>
                      <m:sub>
                        <m:r>
                          <m:t>t</m:t>
                        </m:r>
                      </m:sub>
                    </m:sSub>
                  </m:e>
                </m:d>
                <m:r>
                  <m:rPr>
                    <m:sty m:val="p"/>
                  </m:rPr>
                  <m:t>=</m:t>
                </m:r>
                <m:r>
                  <m:t>1</m:t>
                </m:r>
                <m:r>
                  <m:t> </m:t>
                </m:r>
                <m:r>
                  <m:rPr>
                    <m:sty m:val="p"/>
                  </m:rPr>
                  <m:t>i</m:t>
                </m:r>
                <m:r>
                  <m:rPr>
                    <m:sty m:val="p"/>
                  </m:rPr>
                  <m:t>f</m:t>
                </m:r>
                <m:r>
                  <m:rPr>
                    <m:sty m:val="p"/>
                  </m:rPr>
                  <m:t>f</m:t>
                </m:r>
                <m:r>
                  <m:t> </m:t>
                </m:r>
              </m:e>
              <m:e>
                <m:r>
                  <m:rPr>
                    <m:sty m:val="p"/>
                  </m:rPr>
                  <m:t>S</m:t>
                </m:r>
                <m:r>
                  <m:rPr>
                    <m:sty m:val="p"/>
                  </m:rPr>
                  <m:t>y</m:t>
                </m:r>
                <m:r>
                  <m:rPr>
                    <m:sty m:val="p"/>
                  </m:rPr>
                  <m:t>n</m:t>
                </m:r>
                <m:r>
                  <m:rPr>
                    <m:sty m:val="p"/>
                  </m:rPr>
                  <m:t>t</m:t>
                </m:r>
                <m:r>
                  <m:rPr>
                    <m:sty m:val="p"/>
                  </m:rPr>
                  <m:t>a</m:t>
                </m:r>
                <m:r>
                  <m:rPr>
                    <m:sty m:val="p"/>
                  </m:rPr>
                  <m:t>x</m:t>
                </m:r>
                <m:r>
                  <m:rPr>
                    <m:sty m:val="p"/>
                  </m:rPr>
                  <m:t>V</m:t>
                </m:r>
                <m:r>
                  <m:rPr>
                    <m:sty m:val="p"/>
                  </m:rPr>
                  <m:t>a</m:t>
                </m:r>
                <m:r>
                  <m:rPr>
                    <m:sty m:val="p"/>
                  </m:rPr>
                  <m:t>l</m:t>
                </m:r>
                <m:r>
                  <m:rPr>
                    <m:sty m:val="p"/>
                  </m:rPr>
                  <m:t>i</m:t>
                </m:r>
                <m:r>
                  <m:rPr>
                    <m:sty m:val="p"/>
                  </m:rPr>
                  <m:t>d</m:t>
                </m:r>
                <m:d>
                  <m:dPr>
                    <m:begChr m:val="("/>
                    <m:endChr m:val=")"/>
                    <m:sepChr m:val=""/>
                    <m:grow/>
                  </m:dPr>
                  <m:e>
                    <m:sSub>
                      <m:e>
                        <m:r>
                          <m:t>g</m:t>
                        </m:r>
                      </m:e>
                      <m:sub>
                        <m:r>
                          <m:t>t</m:t>
                        </m:r>
                      </m:sub>
                    </m:sSub>
                  </m:e>
                </m:d>
                <m:r>
                  <m:rPr>
                    <m:sty m:val="p"/>
                  </m:rPr>
                  <m:t>∧</m:t>
                </m:r>
                <m:r>
                  <m:rPr>
                    <m:sty m:val="p"/>
                  </m:rPr>
                  <m:t>S</m:t>
                </m:r>
                <m:r>
                  <m:rPr>
                    <m:sty m:val="p"/>
                  </m:rPr>
                  <m:t>a</m:t>
                </m:r>
                <m:r>
                  <m:rPr>
                    <m:sty m:val="p"/>
                  </m:rPr>
                  <m:t>n</m:t>
                </m:r>
                <m:r>
                  <m:rPr>
                    <m:sty m:val="p"/>
                  </m:rPr>
                  <m:t>d</m:t>
                </m:r>
                <m:r>
                  <m:rPr>
                    <m:sty m:val="p"/>
                  </m:rPr>
                  <m:t>b</m:t>
                </m:r>
                <m:r>
                  <m:rPr>
                    <m:sty m:val="p"/>
                  </m:rPr>
                  <m:t>o</m:t>
                </m:r>
                <m:r>
                  <m:rPr>
                    <m:sty m:val="p"/>
                  </m:rPr>
                  <m:t>x</m:t>
                </m:r>
                <m:r>
                  <m:rPr>
                    <m:sty m:val="p"/>
                  </m:rPr>
                  <m:t>S</m:t>
                </m:r>
                <m:r>
                  <m:rPr>
                    <m:sty m:val="p"/>
                  </m:rPr>
                  <m:t>a</m:t>
                </m:r>
                <m:r>
                  <m:rPr>
                    <m:sty m:val="p"/>
                  </m:rPr>
                  <m:t>f</m:t>
                </m:r>
                <m:r>
                  <m:rPr>
                    <m:sty m:val="p"/>
                  </m:rPr>
                  <m:t>e</m:t>
                </m:r>
                <m:d>
                  <m:dPr>
                    <m:begChr m:val="("/>
                    <m:endChr m:val=")"/>
                    <m:sepChr m:val=""/>
                    <m:grow/>
                  </m:dPr>
                  <m:e>
                    <m:sSub>
                      <m:e>
                        <m:r>
                          <m:t>g</m:t>
                        </m:r>
                      </m:e>
                      <m:sub>
                        <m:r>
                          <m:t>t</m:t>
                        </m:r>
                      </m:sub>
                    </m:sSub>
                  </m:e>
                </m:d>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B</m:t>
                </m:r>
                <m:r>
                  <m:rPr>
                    <m:sty m:val="p"/>
                  </m:rPr>
                  <m:t>o</m:t>
                </m:r>
                <m:r>
                  <m:rPr>
                    <m:sty m:val="p"/>
                  </m:rPr>
                  <m:t>u</m:t>
                </m:r>
                <m:r>
                  <m:rPr>
                    <m:sty m:val="p"/>
                  </m:rPr>
                  <m:t>n</m:t>
                </m:r>
                <m:r>
                  <m:rPr>
                    <m:sty m:val="p"/>
                  </m:rPr>
                  <m:t>d</m:t>
                </m:r>
                <m:d>
                  <m:dPr>
                    <m:begChr m:val="("/>
                    <m:endChr m:val=")"/>
                    <m:sepChr m:val=""/>
                    <m:grow/>
                  </m:dPr>
                  <m:e>
                    <m:sSub>
                      <m:e>
                        <m:r>
                          <m:t>g</m:t>
                        </m:r>
                      </m:e>
                      <m:sub>
                        <m:r>
                          <m:t>t</m:t>
                        </m:r>
                      </m:sub>
                    </m:sSub>
                  </m:e>
                </m:d>
              </m:e>
            </m:mr>
            <m:mr>
              <m:e/>
              <m:e>
                <m:r>
                  <m:rPr>
                    <m:sty m:val="p"/>
                  </m:rPr>
                  <m:t>∧</m:t>
                </m:r>
                <m:r>
                  <m:rPr>
                    <m:sty m:val="p"/>
                  </m:rPr>
                  <m:t>R</m:t>
                </m:r>
                <m:r>
                  <m:rPr>
                    <m:sty m:val="p"/>
                  </m:rPr>
                  <m:t>e</m:t>
                </m:r>
                <m:r>
                  <m:rPr>
                    <m:sty m:val="p"/>
                  </m:rPr>
                  <m:t>p</m:t>
                </m:r>
                <m:r>
                  <m:rPr>
                    <m:sty m:val="p"/>
                  </m:rPr>
                  <m:t>l</m:t>
                </m:r>
                <m:r>
                  <m:rPr>
                    <m:sty m:val="p"/>
                  </m:rPr>
                  <m:t>a</m:t>
                </m:r>
                <m:r>
                  <m:rPr>
                    <m:sty m:val="p"/>
                  </m:rPr>
                  <m:t>y</m:t>
                </m:r>
                <m:r>
                  <m:rPr>
                    <m:sty m:val="p"/>
                  </m:rPr>
                  <m:t>a</m:t>
                </m:r>
                <m:r>
                  <m:rPr>
                    <m:sty m:val="p"/>
                  </m:rPr>
                  <m:t>b</m:t>
                </m:r>
                <m:r>
                  <m:rPr>
                    <m:sty m:val="p"/>
                  </m:rPr>
                  <m:t>l</m:t>
                </m:r>
                <m:r>
                  <m:rPr>
                    <m:sty m:val="p"/>
                  </m:rPr>
                  <m:t>e</m:t>
                </m:r>
                <m:d>
                  <m:dPr>
                    <m:begChr m:val="("/>
                    <m:endChr m:val=")"/>
                    <m:sepChr m:val=""/>
                    <m:grow/>
                  </m:dPr>
                  <m:e>
                    <m:sSub>
                      <m:e>
                        <m:r>
                          <m:t>g</m:t>
                        </m:r>
                      </m:e>
                      <m:sub>
                        <m:r>
                          <m:t>t</m:t>
                        </m:r>
                      </m:sub>
                    </m:sSub>
                  </m:e>
                </m:d>
                <m:r>
                  <m:rPr>
                    <m:sty m:val="p"/>
                  </m:rPr>
                  <m:t>∧</m:t>
                </m:r>
                <m:r>
                  <m:rPr>
                    <m:sty m:val="p"/>
                  </m:rPr>
                  <m:t>I</m:t>
                </m:r>
                <m:r>
                  <m:rPr>
                    <m:sty m:val="p"/>
                  </m:rPr>
                  <m:t>n</m:t>
                </m:r>
                <m:r>
                  <m:rPr>
                    <m:sty m:val="p"/>
                  </m:rPr>
                  <m:t>t</m:t>
                </m:r>
                <m:r>
                  <m:rPr>
                    <m:sty m:val="p"/>
                  </m:rPr>
                  <m:t>e</m:t>
                </m:r>
                <m:r>
                  <m:rPr>
                    <m:sty m:val="p"/>
                  </m:rPr>
                  <m:t>r</m:t>
                </m:r>
                <m:r>
                  <m:rPr>
                    <m:sty m:val="p"/>
                  </m:rPr>
                  <m:t>e</m:t>
                </m:r>
                <m:r>
                  <m:rPr>
                    <m:sty m:val="p"/>
                  </m:rPr>
                  <m:t>s</m:t>
                </m:r>
                <m:r>
                  <m:rPr>
                    <m:sty m:val="p"/>
                  </m:rPr>
                  <m:t>t</m:t>
                </m:r>
                <m:r>
                  <m:rPr>
                    <m:sty m:val="p"/>
                  </m:rPr>
                  <m:t>i</m:t>
                </m:r>
                <m:r>
                  <m:rPr>
                    <m:sty m:val="p"/>
                  </m:rPr>
                  <m:t>n</m:t>
                </m:r>
                <m:r>
                  <m:rPr>
                    <m:sty m:val="p"/>
                  </m:rPr>
                  <m:t>g</m:t>
                </m:r>
                <m:d>
                  <m:dPr>
                    <m:begChr m:val="("/>
                    <m:endChr m:val=")"/>
                    <m:sepChr m:val=""/>
                    <m:grow/>
                  </m:dPr>
                  <m:e>
                    <m:sSub>
                      <m:e>
                        <m:r>
                          <m:t>g</m:t>
                        </m:r>
                      </m:e>
                      <m:sub>
                        <m:r>
                          <m:t>t</m:t>
                        </m:r>
                      </m:sub>
                    </m:sSub>
                  </m:e>
                </m:d>
                <m:r>
                  <m:rPr>
                    <m:sty m:val="p"/>
                  </m:rPr>
                  <m:t>∧</m:t>
                </m:r>
                <m:r>
                  <m:rPr>
                    <m:sty m:val="p"/>
                  </m:rPr>
                  <m:t>L</m:t>
                </m:r>
                <m:r>
                  <m:rPr>
                    <m:sty m:val="p"/>
                  </m:rPr>
                  <m:t>e</m:t>
                </m:r>
                <m:r>
                  <m:rPr>
                    <m:sty m:val="p"/>
                  </m:rPr>
                  <m:t>a</m:t>
                </m:r>
                <m:r>
                  <m:rPr>
                    <m:sty m:val="p"/>
                  </m:rPr>
                  <m:t>r</m:t>
                </m:r>
                <m:r>
                  <m:rPr>
                    <m:sty m:val="p"/>
                  </m:rPr>
                  <m:t>n</m:t>
                </m:r>
                <m:r>
                  <m:rPr>
                    <m:sty m:val="p"/>
                  </m:rPr>
                  <m:t>a</m:t>
                </m:r>
                <m:r>
                  <m:rPr>
                    <m:sty m:val="p"/>
                  </m:rPr>
                  <m:t>b</m:t>
                </m:r>
                <m:r>
                  <m:rPr>
                    <m:sty m:val="p"/>
                  </m:rPr>
                  <m:t>l</m:t>
                </m:r>
                <m:r>
                  <m:rPr>
                    <m:sty m:val="p"/>
                  </m:rPr>
                  <m:t>e</m:t>
                </m:r>
                <m:d>
                  <m:dPr>
                    <m:begChr m:val="("/>
                    <m:endChr m:val=")"/>
                    <m:sepChr m:val=""/>
                    <m:grow/>
                  </m:dPr>
                  <m:e>
                    <m:sSub>
                      <m:e>
                        <m:r>
                          <m:t>g</m:t>
                        </m:r>
                      </m:e>
                      <m:sub>
                        <m:r>
                          <m:t>t</m:t>
                        </m:r>
                      </m:sub>
                    </m:sSub>
                  </m:e>
                </m:d>
              </m:e>
            </m:mr>
            <m:mr>
              <m:e/>
              <m:e>
                <m:r>
                  <m:rPr>
                    <m:sty m:val="p"/>
                  </m:rPr>
                  <m:t>∧</m:t>
                </m:r>
                <m:r>
                  <m:rPr>
                    <m:sty m:val="p"/>
                  </m:rPr>
                  <m:t>N</m:t>
                </m:r>
                <m:r>
                  <m:rPr>
                    <m:sty m:val="p"/>
                  </m:rPr>
                  <m:t>o</m:t>
                </m:r>
                <m:r>
                  <m:rPr>
                    <m:sty m:val="p"/>
                  </m:rPr>
                  <m:t>n</m:t>
                </m:r>
                <m:r>
                  <m:rPr>
                    <m:sty m:val="p"/>
                  </m:rPr>
                  <m:t>R</m:t>
                </m:r>
                <m:r>
                  <m:rPr>
                    <m:sty m:val="p"/>
                  </m:rPr>
                  <m:t>e</m:t>
                </m:r>
                <m:r>
                  <m:rPr>
                    <m:sty m:val="p"/>
                  </m:rPr>
                  <m:t>d</m:t>
                </m:r>
                <m:r>
                  <m:rPr>
                    <m:sty m:val="p"/>
                  </m:rPr>
                  <m:t>u</m:t>
                </m:r>
                <m:r>
                  <m:rPr>
                    <m:sty m:val="p"/>
                  </m:rPr>
                  <m:t>n</m:t>
                </m:r>
                <m:r>
                  <m:rPr>
                    <m:sty m:val="p"/>
                  </m:rPr>
                  <m:t>d</m:t>
                </m:r>
                <m:r>
                  <m:rPr>
                    <m:sty m:val="p"/>
                  </m:rPr>
                  <m:t>a</m:t>
                </m:r>
                <m:r>
                  <m:rPr>
                    <m:sty m:val="p"/>
                  </m:rPr>
                  <m:t>n</m:t>
                </m:r>
                <m:r>
                  <m:rPr>
                    <m:sty m:val="p"/>
                  </m:rPr>
                  <m:t>t</m:t>
                </m:r>
                <m:d>
                  <m:dPr>
                    <m:begChr m:val="("/>
                    <m:endChr m:val=")"/>
                    <m:sepChr m:val=""/>
                    <m:grow/>
                  </m:dPr>
                  <m:e>
                    <m:sSub>
                      <m:e>
                        <m:r>
                          <m:t>g</m:t>
                        </m:r>
                      </m:e>
                      <m:sub>
                        <m:r>
                          <m:t>t</m:t>
                        </m:r>
                      </m:sub>
                    </m:sSub>
                  </m:e>
                </m:d>
                <m:r>
                  <m:rPr>
                    <m:sty m:val="p"/>
                  </m:rPr>
                  <m:t>∧</m:t>
                </m:r>
                <m:r>
                  <m:rPr>
                    <m:sty m:val="p"/>
                  </m:rPr>
                  <m:t>R</m:t>
                </m:r>
                <m:r>
                  <m:rPr>
                    <m:sty m:val="p"/>
                  </m:rPr>
                  <m:t>i</m:t>
                </m:r>
                <m:r>
                  <m:rPr>
                    <m:sty m:val="p"/>
                  </m:rPr>
                  <m:t>s</m:t>
                </m:r>
                <m:r>
                  <m:rPr>
                    <m:sty m:val="p"/>
                  </m:rPr>
                  <m:t>k</m:t>
                </m:r>
                <m:r>
                  <m:rPr>
                    <m:sty m:val="p"/>
                  </m:rPr>
                  <m:t>B</m:t>
                </m:r>
                <m:r>
                  <m:rPr>
                    <m:sty m:val="p"/>
                  </m:rPr>
                  <m:t>o</m:t>
                </m:r>
                <m:r>
                  <m:rPr>
                    <m:sty m:val="p"/>
                  </m:rPr>
                  <m:t>u</m:t>
                </m:r>
                <m:r>
                  <m:rPr>
                    <m:sty m:val="p"/>
                  </m:rPr>
                  <m:t>n</m:t>
                </m:r>
                <m:r>
                  <m:rPr>
                    <m:sty m:val="p"/>
                  </m:rPr>
                  <m:t>d</m:t>
                </m:r>
                <m:r>
                  <m:rPr>
                    <m:sty m:val="p"/>
                  </m:rPr>
                  <m:t>e</m:t>
                </m:r>
                <m:r>
                  <m:rPr>
                    <m:sty m:val="p"/>
                  </m:rPr>
                  <m:t>d</m:t>
                </m:r>
                <m:d>
                  <m:dPr>
                    <m:begChr m:val="("/>
                    <m:endChr m:val=")"/>
                    <m:sepChr m:val=""/>
                    <m:grow/>
                  </m:dPr>
                  <m:e>
                    <m:sSub>
                      <m:e>
                        <m:r>
                          <m:t>g</m:t>
                        </m:r>
                      </m:e>
                      <m:sub>
                        <m:r>
                          <m:t>t</m:t>
                        </m:r>
                      </m:sub>
                    </m:sSub>
                  </m:e>
                </m:d>
                <m:r>
                  <m:rPr>
                    <m:sty m:val="p"/>
                  </m:rPr>
                  <m:t>∧</m:t>
                </m:r>
                <m:r>
                  <m:rPr>
                    <m:sty m:val="p"/>
                  </m:rPr>
                  <m:t>I</m:t>
                </m:r>
                <m:r>
                  <m:rPr>
                    <m:sty m:val="p"/>
                  </m:rPr>
                  <m:t>m</m:t>
                </m:r>
                <m:r>
                  <m:rPr>
                    <m:sty m:val="p"/>
                  </m:rPr>
                  <m:t>p</m:t>
                </m:r>
                <m:r>
                  <m:rPr>
                    <m:sty m:val="p"/>
                  </m:rPr>
                  <m:t>r</m:t>
                </m:r>
                <m:r>
                  <m:rPr>
                    <m:sty m:val="p"/>
                  </m:rPr>
                  <m:t>o</m:t>
                </m:r>
                <m:r>
                  <m:rPr>
                    <m:sty m:val="p"/>
                  </m:rPr>
                  <m:t>v</m:t>
                </m:r>
                <m:r>
                  <m:rPr>
                    <m:sty m:val="p"/>
                  </m:rPr>
                  <m:t>e</m:t>
                </m:r>
                <m:r>
                  <m:rPr>
                    <m:sty m:val="p"/>
                  </m:rPr>
                  <m:t>s</m:t>
                </m:r>
                <m:r>
                  <m:rPr>
                    <m:sty m:val="p"/>
                  </m:rPr>
                  <m:t>W</m:t>
                </m:r>
                <m:r>
                  <m:rPr>
                    <m:sty m:val="p"/>
                  </m:rPr>
                  <m:t>o</m:t>
                </m:r>
                <m:r>
                  <m:rPr>
                    <m:sty m:val="p"/>
                  </m:rPr>
                  <m:t>r</m:t>
                </m:r>
                <m:r>
                  <m:rPr>
                    <m:sty m:val="p"/>
                  </m:rPr>
                  <m:t>k</m:t>
                </m:r>
                <m:d>
                  <m:dPr>
                    <m:begChr m:val="("/>
                    <m:endChr m:val=")"/>
                    <m:sepChr m:val=""/>
                    <m:grow/>
                  </m:dPr>
                  <m:e>
                    <m:sSub>
                      <m:e>
                        <m:r>
                          <m:t>g</m:t>
                        </m:r>
                      </m:e>
                      <m:sub>
                        <m:r>
                          <m:t>t</m:t>
                        </m:r>
                      </m:sub>
                    </m:sSub>
                  </m:e>
                </m:d>
                <m:r>
                  <m:rPr>
                    <m:sty m:val="p"/>
                  </m:rPr>
                  <m:t>.</m:t>
                </m:r>
              </m:e>
            </m:mr>
          </m:m>
        </m:oMath>
      </m:oMathPara>
    </w:p>
    <w:p>
      <w:pPr>
        <w:pStyle w:val="FirstParagraph"/>
      </w:pPr>
      <w:r>
        <w:t xml:space="preserve">The AGI ALPHA AI-GA objective is:</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π</m:t>
                    </m:r>
                  </m:e>
                  <m:sub>
                    <m:r>
                      <m:rPr>
                        <m:sty m:val="p"/>
                      </m:rPr>
                      <m:t>A</m:t>
                    </m:r>
                    <m:r>
                      <m:rPr>
                        <m:sty m:val="p"/>
                      </m:rPr>
                      <m:t>I</m:t>
                    </m:r>
                    <m:r>
                      <m:rPr>
                        <m:sty m:val="p"/>
                      </m:rPr>
                      <m:t>G</m:t>
                    </m:r>
                    <m:r>
                      <m:rPr>
                        <m:sty m:val="p"/>
                      </m:rPr>
                      <m:t>A</m:t>
                    </m:r>
                  </m:sub>
                  <m:sup>
                    <m:r>
                      <m:rPr>
                        <m:sty m:val="p"/>
                      </m:rPr>
                      <m:t>*</m:t>
                    </m:r>
                  </m:sup>
                </m:sSubSup>
                <m:r>
                  <m:rPr>
                    <m:sty m:val="p"/>
                  </m:rPr>
                  <m:t>=</m:t>
                </m:r>
                <m:r>
                  <m:rPr>
                    <m:sty m:val="p"/>
                  </m:rPr>
                  <m:t>arg</m:t>
                </m:r>
                <m:limLow>
                  <m:e>
                    <m:r>
                      <m:rPr>
                        <m:sty m:val="p"/>
                      </m:rPr>
                      <m:t>max</m:t>
                    </m:r>
                  </m:e>
                  <m:lim>
                    <m:r>
                      <m:t>π</m:t>
                    </m:r>
                  </m:lim>
                </m:limLow>
                <m:r>
                  <m:t> </m:t>
                </m:r>
                <m:r>
                  <m:rPr>
                    <m:sty m:val="p"/>
                    <m:scr m:val="double-struck"/>
                  </m:rPr>
                  <m:t>E</m:t>
                </m:r>
                <m:r>
                  <m:rPr>
                    <m:sty m:val="p"/>
                  </m:rPr>
                  <m:t>[</m:t>
                </m:r>
              </m:e>
              <m:e>
                <m:sSub>
                  <m:e>
                    <m:r>
                      <m:t>D</m:t>
                    </m:r>
                  </m:e>
                  <m:sub>
                    <m:r>
                      <m:rPr>
                        <m:sty m:val="p"/>
                      </m:rPr>
                      <m:t>o</m:t>
                    </m:r>
                    <m:r>
                      <m:rPr>
                        <m:sty m:val="p"/>
                      </m:rPr>
                      <m:t>p</m:t>
                    </m:r>
                    <m:r>
                      <m:rPr>
                        <m:sty m:val="p"/>
                      </m:rPr>
                      <m:t>e</m:t>
                    </m:r>
                    <m:r>
                      <m:rPr>
                        <m:sty m:val="p"/>
                      </m:rPr>
                      <m:t>n</m:t>
                    </m:r>
                  </m:sub>
                </m:sSub>
                <m:r>
                  <m:rPr>
                    <m:sty m:val="p"/>
                  </m:rPr>
                  <m:t>+</m:t>
                </m:r>
                <m:sSub>
                  <m:e>
                    <m:r>
                      <m:t>D</m:t>
                    </m:r>
                  </m:e>
                  <m:sub>
                    <m:r>
                      <m:rPr>
                        <m:sty m:val="p"/>
                      </m:rPr>
                      <m:t>r</m:t>
                    </m:r>
                    <m:r>
                      <m:rPr>
                        <m:sty m:val="p"/>
                      </m:rPr>
                      <m:t>e</m:t>
                    </m:r>
                    <m:r>
                      <m:rPr>
                        <m:sty m:val="p"/>
                      </m:rPr>
                      <m:t>a</m:t>
                    </m:r>
                    <m:r>
                      <m:rPr>
                        <m:sty m:val="p"/>
                      </m:rPr>
                      <m:t>l</m:t>
                    </m:r>
                  </m:sub>
                </m:sSub>
                <m:r>
                  <m:rPr>
                    <m:sty m:val="p"/>
                  </m:rPr>
                  <m:t>+</m:t>
                </m:r>
                <m:sSub>
                  <m:e>
                    <m:r>
                      <m:t>D</m:t>
                    </m:r>
                  </m:e>
                  <m:sub>
                    <m:r>
                      <m:rPr>
                        <m:sty m:val="p"/>
                      </m:rPr>
                      <m:t>c</m:t>
                    </m:r>
                    <m:r>
                      <m:rPr>
                        <m:sty m:val="p"/>
                      </m:rPr>
                      <m:t>i</m:t>
                    </m:r>
                    <m:r>
                      <m:rPr>
                        <m:sty m:val="p"/>
                      </m:rPr>
                      <m:t>v</m:t>
                    </m:r>
                    <m:r>
                      <m:rPr>
                        <m:sty m:val="p"/>
                      </m:rPr>
                      <m:t>+</m:t>
                    </m:r>
                    <m:r>
                      <m:rPr>
                        <m:sty m:val="p"/>
                      </m:rPr>
                      <m:t>+</m:t>
                    </m:r>
                  </m:sub>
                </m:sSub>
                <m:r>
                  <m:rPr>
                    <m:sty m:val="p"/>
                  </m:rPr>
                  <m:t>−</m:t>
                </m:r>
                <m:r>
                  <m:t>λ</m:t>
                </m:r>
                <m:r>
                  <m:t>C</m:t>
                </m:r>
              </m:e>
            </m:mr>
            <m:mr>
              <m:e/>
              <m:e>
                <m:r>
                  <m:rPr>
                    <m:sty m:val="p"/>
                  </m:rPr>
                  <m:t>−</m:t>
                </m:r>
                <m:r>
                  <m:t>ρ</m:t>
                </m:r>
                <m:sSub>
                  <m:e>
                    <m:r>
                      <m:t>R</m:t>
                    </m:r>
                  </m:e>
                  <m:sub>
                    <m:r>
                      <m:rPr>
                        <m:sty m:val="p"/>
                      </m:rPr>
                      <m:t>s</m:t>
                    </m:r>
                    <m:r>
                      <m:rPr>
                        <m:sty m:val="p"/>
                      </m:rPr>
                      <m:t>a</m:t>
                    </m:r>
                    <m:r>
                      <m:rPr>
                        <m:sty m:val="p"/>
                      </m:rPr>
                      <m:t>f</m:t>
                    </m:r>
                    <m:r>
                      <m:rPr>
                        <m:sty m:val="p"/>
                      </m:rPr>
                      <m:t>e</m:t>
                    </m:r>
                    <m:r>
                      <m:rPr>
                        <m:sty m:val="p"/>
                      </m:rPr>
                      <m:t>t</m:t>
                    </m:r>
                    <m:r>
                      <m:rPr>
                        <m:sty m:val="p"/>
                      </m:rPr>
                      <m:t>y</m:t>
                    </m:r>
                  </m:sub>
                </m:sSub>
                <m:r>
                  <m:rPr>
                    <m:sty m:val="p"/>
                  </m:rPr>
                  <m:t>−</m:t>
                </m:r>
                <m:r>
                  <m:t>κ</m:t>
                </m:r>
                <m:sSub>
                  <m:e>
                    <m:r>
                      <m:t>R</m:t>
                    </m:r>
                  </m:e>
                  <m:sub>
                    <m:r>
                      <m:rPr>
                        <m:sty m:val="p"/>
                      </m:rPr>
                      <m:t>r</m:t>
                    </m:r>
                    <m:r>
                      <m:rPr>
                        <m:sty m:val="p"/>
                      </m:rPr>
                      <m:t>e</m:t>
                    </m:r>
                    <m:r>
                      <m:rPr>
                        <m:sty m:val="p"/>
                      </m:rPr>
                      <m:t>w</m:t>
                    </m:r>
                    <m:r>
                      <m:rPr>
                        <m:sty m:val="p"/>
                      </m:rPr>
                      <m:t>a</m:t>
                    </m:r>
                    <m:r>
                      <m:rPr>
                        <m:sty m:val="p"/>
                      </m:rPr>
                      <m:t>r</m:t>
                    </m:r>
                    <m:r>
                      <m:rPr>
                        <m:sty m:val="p"/>
                      </m:rPr>
                      <m:t>d</m:t>
                    </m:r>
                    <m:r>
                      <m:rPr>
                        <m:sty m:val="p"/>
                      </m:rPr>
                      <m:t>_</m:t>
                    </m:r>
                    <m:r>
                      <m:rPr>
                        <m:sty m:val="p"/>
                      </m:rPr>
                      <m:t>h</m:t>
                    </m:r>
                    <m:r>
                      <m:rPr>
                        <m:sty m:val="p"/>
                      </m:rPr>
                      <m:t>a</m:t>
                    </m:r>
                    <m:r>
                      <m:rPr>
                        <m:sty m:val="p"/>
                      </m:rPr>
                      <m:t>c</m:t>
                    </m:r>
                    <m:r>
                      <m:rPr>
                        <m:sty m:val="p"/>
                      </m:rPr>
                      <m:t>k</m:t>
                    </m:r>
                    <m:r>
                      <m:rPr>
                        <m:sty m:val="p"/>
                      </m:rPr>
                      <m:t>i</m:t>
                    </m:r>
                    <m:r>
                      <m:rPr>
                        <m:sty m:val="p"/>
                      </m:rPr>
                      <m:t>n</m:t>
                    </m:r>
                    <m:r>
                      <m:rPr>
                        <m:sty m:val="p"/>
                      </m:rPr>
                      <m:t>g</m:t>
                    </m:r>
                  </m:sub>
                </m:sSub>
                <m:r>
                  <m:rPr>
                    <m:sty m:val="p"/>
                  </m:rPr>
                  <m:t>−</m:t>
                </m:r>
                <m:r>
                  <m:t>μ</m:t>
                </m:r>
                <m:sSub>
                  <m:e>
                    <m:r>
                      <m:t>R</m:t>
                    </m:r>
                  </m:e>
                  <m:sub>
                    <m:r>
                      <m:rPr>
                        <m:sty m:val="p"/>
                      </m:rPr>
                      <m:t>u</m:t>
                    </m:r>
                    <m:r>
                      <m:rPr>
                        <m:sty m:val="p"/>
                      </m:rPr>
                      <m:t>n</m:t>
                    </m:r>
                    <m:r>
                      <m:rPr>
                        <m:sty m:val="p"/>
                      </m:rPr>
                      <m:t>t</m:t>
                    </m:r>
                    <m:r>
                      <m:rPr>
                        <m:sty m:val="p"/>
                      </m:rPr>
                      <m:t>e</m:t>
                    </m:r>
                    <m:r>
                      <m:rPr>
                        <m:sty m:val="p"/>
                      </m:rPr>
                      <m:t>t</m:t>
                    </m:r>
                    <m:r>
                      <m:rPr>
                        <m:sty m:val="p"/>
                      </m:rPr>
                      <m:t>h</m:t>
                    </m:r>
                    <m:r>
                      <m:rPr>
                        <m:sty m:val="p"/>
                      </m:rPr>
                      <m:t>e</m:t>
                    </m:r>
                    <m:r>
                      <m:rPr>
                        <m:sty m:val="p"/>
                      </m:rPr>
                      <m:t>r</m:t>
                    </m:r>
                    <m:r>
                      <m:rPr>
                        <m:sty m:val="p"/>
                      </m:rPr>
                      <m:t>i</m:t>
                    </m:r>
                    <m:r>
                      <m:rPr>
                        <m:sty m:val="p"/>
                      </m:rPr>
                      <m:t>n</m:t>
                    </m:r>
                    <m:r>
                      <m:rPr>
                        <m:sty m:val="p"/>
                      </m:rPr>
                      <m:t>g</m:t>
                    </m:r>
                  </m:sub>
                </m:sSub>
                <m:r>
                  <m:rPr>
                    <m:sty m:val="p"/>
                  </m:rPr>
                  <m:t>−</m:t>
                </m:r>
                <m:r>
                  <m:t>ν</m:t>
                </m:r>
                <m:sSub>
                  <m:e>
                    <m:r>
                      <m:t>R</m:t>
                    </m:r>
                  </m:e>
                  <m:sub>
                    <m:r>
                      <m:rPr>
                        <m:sty m:val="p"/>
                      </m:rPr>
                      <m:t>c</m:t>
                    </m:r>
                    <m:r>
                      <m:rPr>
                        <m:sty m:val="p"/>
                      </m:rPr>
                      <m:t>o</m:t>
                    </m:r>
                    <m:r>
                      <m:rPr>
                        <m:sty m:val="p"/>
                      </m:rPr>
                      <m:t>n</m:t>
                    </m:r>
                    <m:r>
                      <m:rPr>
                        <m:sty m:val="p"/>
                      </m:rPr>
                      <m:t>c</m:t>
                    </m:r>
                    <m:r>
                      <m:rPr>
                        <m:sty m:val="p"/>
                      </m:rPr>
                      <m:t>e</m:t>
                    </m:r>
                    <m:r>
                      <m:rPr>
                        <m:sty m:val="p"/>
                      </m:rPr>
                      <m:t>n</m:t>
                    </m:r>
                    <m:r>
                      <m:rPr>
                        <m:sty m:val="p"/>
                      </m:rPr>
                      <m:t>t</m:t>
                    </m:r>
                    <m:r>
                      <m:rPr>
                        <m:sty m:val="p"/>
                      </m:rPr>
                      <m:t>r</m:t>
                    </m:r>
                    <m:r>
                      <m:rPr>
                        <m:sty m:val="p"/>
                      </m:rPr>
                      <m:t>a</m:t>
                    </m:r>
                    <m:r>
                      <m:rPr>
                        <m:sty m:val="p"/>
                      </m:rPr>
                      <m:t>t</m:t>
                    </m:r>
                    <m:r>
                      <m:rPr>
                        <m:sty m:val="p"/>
                      </m:rPr>
                      <m:t>i</m:t>
                    </m:r>
                    <m:r>
                      <m:rPr>
                        <m:sty m:val="p"/>
                      </m:rPr>
                      <m:t>o</m:t>
                    </m:r>
                    <m:r>
                      <m:rPr>
                        <m:sty m:val="p"/>
                      </m:rPr>
                      <m:t>n</m:t>
                    </m:r>
                  </m:sub>
                </m:sSub>
                <m:r>
                  <m:rPr>
                    <m:sty m:val="p"/>
                  </m:rPr>
                  <m:t>]</m:t>
                </m:r>
                <m:r>
                  <m:rPr>
                    <m:sty m:val="p"/>
                  </m:rPr>
                  <m:t>.</m:t>
                </m:r>
              </m:e>
            </m:mr>
          </m:m>
        </m:oMath>
      </m:oMathPara>
    </w:p>
    <w:p>
      <w:pPr>
        <w:pStyle w:val="FirstParagraph"/>
      </w:pPr>
      <w:r>
        <w:t xml:space="preserve">subject to: no critical safety violation; no settlement without ProofBundle; no production update from unverifiable self-play; no autonomy without authority; and no value without evidence.</w:t>
      </w:r>
    </w:p>
    <w:p>
      <w:pPr>
        <w:pStyle w:val="CaptionedFigure"/>
      </w:pPr>
      <w:r>
        <w:drawing>
          <wp:inline>
            <wp:extent cx="5120640" cy="4310470"/>
            <wp:effectExtent b="0" l="0" r="0" t="0"/>
            <wp:docPr descr="Proof-Gated AI-Generating Work Engine. AGI ALPHA generalizes AI-generating algorithms, open-ended task creation, automated agentic-system design, and verifier-grounded self-play into an institutional work engine whose generated descendants must pass proof, replay, validation, settlement, namespace, and flywheel gates." title="" id="221" name="Picture"/>
            <a:graphic>
              <a:graphicData uri="http://schemas.openxmlformats.org/drawingml/2006/picture">
                <pic:pic>
                  <pic:nvPicPr>
                    <pic:cNvPr descr="figures_png/figure27_proof_gated_aiga_work_engine.png" id="222" name="Picture"/>
                    <pic:cNvPicPr>
                      <a:picLocks noChangeArrowheads="1" noChangeAspect="1"/>
                    </pic:cNvPicPr>
                  </pic:nvPicPr>
                  <pic:blipFill>
                    <a:blip r:embed="rId220"/>
                    <a:stretch>
                      <a:fillRect/>
                    </a:stretch>
                  </pic:blipFill>
                  <pic:spPr bwMode="auto">
                    <a:xfrm>
                      <a:off x="0" y="0"/>
                      <a:ext cx="5120640" cy="4310470"/>
                    </a:xfrm>
                    <a:prstGeom prst="rect">
                      <a:avLst/>
                    </a:prstGeom>
                    <a:noFill/>
                    <a:ln w="9525">
                      <a:noFill/>
                      <a:headEnd/>
                      <a:tailEnd/>
                    </a:ln>
                  </pic:spPr>
                </pic:pic>
              </a:graphicData>
            </a:graphic>
          </wp:inline>
        </w:drawing>
      </w:r>
    </w:p>
    <w:p>
      <w:pPr>
        <w:pStyle w:val="ImageCaption"/>
      </w:pPr>
      <w:r>
        <w:t xml:space="preserve">Proof-Gated AI-Generating Work Engine. AGI ALPHA generalizes AI-generating algorithms, open-ended task creation, automated agentic-system design, and verifier-grounded self-play into an institutional work engine whose generated descendants must pass proof, replay, validation, settlement, namespace, and flywheel gates.</w:t>
      </w:r>
    </w:p>
    <w:bookmarkEnd w:id="223"/>
    <w:bookmarkStart w:id="224" w:name="X7df19589cb5d929449a9c1a127d23bef247bc37"/>
    <w:p>
      <w:pPr>
        <w:pStyle w:val="Heading3"/>
      </w:pPr>
      <w:r>
        <w:rPr>
          <w:rStyle w:val="SectionNumber"/>
        </w:rPr>
        <w:t xml:space="preserve">13.7.7</w:t>
      </w:r>
      <w:r>
        <w:tab/>
      </w:r>
      <w:r>
        <w:t xml:space="preserve">AGI.Eth namespaces for generated intelligence organizations</w:t>
      </w:r>
    </w:p>
    <w:p>
      <w:pPr>
        <w:pStyle w:val="FirstParagraph"/>
      </w:pPr>
      <w:r>
        <w:t xml:space="preserve">Open-ended generation increases namespace, authority, and settlement risk. Every generated agent, node, validator, task environment, capability package, and proof template must have scoped identity. Generated objects should receive AGI.Eth-scoped identifiers where applicable:</w:t>
      </w:r>
    </w:p>
    <w:p>
      <w:pPr>
        <w:pStyle w:val="Compact"/>
        <w:numPr>
          <w:ilvl w:val="0"/>
          <w:numId w:val="1025"/>
        </w:numPr>
      </w:pPr>
      <w:r>
        <w:rPr>
          <w:rStyle w:val="VerbatimChar"/>
        </w:rPr>
        <w:t xml:space="preserve">&lt;artifact&gt;.&lt;env&gt;.capability.agi.eth</w:t>
      </w:r>
    </w:p>
    <w:p>
      <w:pPr>
        <w:pStyle w:val="Compact"/>
        <w:numPr>
          <w:ilvl w:val="0"/>
          <w:numId w:val="1025"/>
        </w:numPr>
      </w:pPr>
      <w:r>
        <w:rPr>
          <w:rStyle w:val="VerbatimChar"/>
        </w:rPr>
        <w:t xml:space="preserve">&lt;agent-design&gt;.&lt;env&gt;.agent.agi.eth</w:t>
      </w:r>
    </w:p>
    <w:p>
      <w:pPr>
        <w:pStyle w:val="Compact"/>
        <w:numPr>
          <w:ilvl w:val="0"/>
          <w:numId w:val="1025"/>
        </w:numPr>
      </w:pPr>
      <w:r>
        <w:rPr>
          <w:rStyle w:val="VerbatimChar"/>
        </w:rPr>
        <w:t xml:space="preserve">&lt;validator-design&gt;.&lt;env&gt;.club.agi.eth</w:t>
      </w:r>
    </w:p>
    <w:p>
      <w:pPr>
        <w:pStyle w:val="Compact"/>
        <w:numPr>
          <w:ilvl w:val="0"/>
          <w:numId w:val="1025"/>
        </w:numPr>
      </w:pPr>
      <w:r>
        <w:rPr>
          <w:rStyle w:val="VerbatimChar"/>
        </w:rPr>
        <w:t xml:space="preserve">&lt;runtime&gt;.&lt;env&gt;.node.agi.eth</w:t>
      </w:r>
    </w:p>
    <w:p>
      <w:pPr>
        <w:pStyle w:val="Compact"/>
        <w:numPr>
          <w:ilvl w:val="0"/>
          <w:numId w:val="1025"/>
        </w:numPr>
      </w:pPr>
      <w:r>
        <w:rPr>
          <w:rStyle w:val="VerbatimChar"/>
        </w:rPr>
        <w:t xml:space="preserve">&lt;mission-environment&gt;.&lt;env&gt;.agi.eth</w:t>
      </w:r>
    </w:p>
    <w:p>
      <w:pPr>
        <w:pStyle w:val="FirstParagraph"/>
      </w:pPr>
      <w:r>
        <w:t xml:space="preserve">If</w:t>
      </w:r>
      <w:r>
        <w:t xml:space="preserve"> </w:t>
      </w:r>
      <w:r>
        <w:rPr>
          <w:rStyle w:val="VerbatimChar"/>
        </w:rPr>
        <w:t xml:space="preserve">capability</w:t>
      </w:r>
      <w:r>
        <w:t xml:space="preserve">,</w:t>
      </w:r>
      <w:r>
        <w:t xml:space="preserve"> </w:t>
      </w:r>
      <w:r>
        <w:rPr>
          <w:rStyle w:val="VerbatimChar"/>
        </w:rPr>
        <w:t xml:space="preserve">validator</w:t>
      </w:r>
      <w:r>
        <w:t xml:space="preserve">, or</w:t>
      </w:r>
      <w:r>
        <w:t xml:space="preserve"> </w:t>
      </w:r>
      <w:r>
        <w:rPr>
          <w:rStyle w:val="VerbatimChar"/>
        </w:rPr>
        <w:t xml:space="preserve">environment</w:t>
      </w:r>
      <w:r>
        <w:t xml:space="preserve"> </w:t>
      </w:r>
      <w:r>
        <w:t xml:space="preserve">are not official role labels in the stable namespace grammar, they are registry-governed object classes rather than role suffixes. Generated agents and environments are unofficial until registry-recognized. Official recognition requires proof bundles, replay, safety review, namespace checks, and governance approval.</w:t>
      </w:r>
    </w:p>
    <w:p>
      <w:pPr>
        <w:pStyle w:val="BodyText"/>
      </w:pPr>
      <w:r>
        <w:t xml:space="preserve">The ProofBundle object is extended with generated-object provenance:</w:t>
      </w:r>
    </w:p>
    <w:p>
      <w:pPr>
        <w:pStyle w:val="SourceCode"/>
      </w:pPr>
      <w:r>
        <w:rPr>
          <w:rStyle w:val="FunctionTok"/>
        </w:rPr>
        <w:t xml:space="preserve">{</w:t>
      </w:r>
      <w:r>
        <w:br/>
      </w:r>
      <w:r>
        <w:rPr>
          <w:rStyle w:val="NormalTok"/>
        </w:rPr>
        <w:t xml:space="preserve">  </w:t>
      </w:r>
      <w:r>
        <w:rPr>
          <w:rStyle w:val="DataTypeTok"/>
        </w:rPr>
        <w:t xml:space="preserve">"generatedObject"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"objectType"</w:t>
      </w:r>
      <w:r>
        <w:rPr>
          <w:rStyle w:val="FunctionTok"/>
        </w:rPr>
        <w:t xml:space="preserve">:</w:t>
      </w:r>
      <w:r>
        <w:rPr>
          <w:rStyle w:val="NormalTok"/>
        </w:rPr>
        <w:t xml:space="preserve"> </w:t>
      </w:r>
      <w:r>
        <w:rPr>
          <w:rStyle w:val="StringTok"/>
        </w:rPr>
        <w:t xml:space="preserve">"task|environment|agent_design|workflow"</w:t>
      </w:r>
      <w:r>
        <w:rPr>
          <w:rStyle w:val="FunctionTok"/>
        </w:rPr>
        <w:t xml:space="preserve">,</w:t>
      </w:r>
      <w:r>
        <w:br/>
      </w:r>
      <w:r>
        <w:rPr>
          <w:rStyle w:val="NormalTok"/>
        </w:rPr>
        <w:t xml:space="preserve">    </w:t>
      </w:r>
      <w:r>
        <w:rPr>
          <w:rStyle w:val="DataTypeTok"/>
        </w:rPr>
        <w:t xml:space="preserve">"objectClass"</w:t>
      </w:r>
      <w:r>
        <w:rPr>
          <w:rStyle w:val="FunctionTok"/>
        </w:rPr>
        <w:t xml:space="preserve">:</w:t>
      </w:r>
      <w:r>
        <w:rPr>
          <w:rStyle w:val="NormalTok"/>
        </w:rPr>
        <w:t xml:space="preserve"> </w:t>
      </w:r>
      <w:r>
        <w:rPr>
          <w:rStyle w:val="StringTok"/>
        </w:rPr>
        <w:t xml:space="preserve">"validator|proof_template|capability_package"</w:t>
      </w:r>
      <w:r>
        <w:rPr>
          <w:rStyle w:val="FunctionTok"/>
        </w:rPr>
        <w:t xml:space="preserve">,</w:t>
      </w:r>
      <w:r>
        <w:br/>
      </w:r>
      <w:r>
        <w:rPr>
          <w:rStyle w:val="NormalTok"/>
        </w:rPr>
        <w:t xml:space="preserve">    </w:t>
      </w:r>
      <w:r>
        <w:rPr>
          <w:rStyle w:val="DataTypeTok"/>
        </w:rPr>
        <w:t xml:space="preserve">"generatorAgent"</w:t>
      </w:r>
      <w:r>
        <w:rPr>
          <w:rStyle w:val="FunctionTok"/>
        </w:rPr>
        <w:t xml:space="preserve">:</w:t>
      </w:r>
      <w:r>
        <w:rPr>
          <w:rStyle w:val="NormalTok"/>
        </w:rPr>
        <w:t xml:space="preserve"> </w:t>
      </w:r>
      <w:r>
        <w:rPr>
          <w:rStyle w:val="StringTok"/>
        </w:rPr>
        <w:t xml:space="preserve">"&lt;name&gt;.&lt;env&gt;.agent.agi.eth"</w:t>
      </w:r>
      <w:r>
        <w:rPr>
          <w:rStyle w:val="FunctionTok"/>
        </w:rPr>
        <w:t xml:space="preserve">,</w:t>
      </w:r>
      <w:r>
        <w:br/>
      </w:r>
      <w:r>
        <w:rPr>
          <w:rStyle w:val="NormalTok"/>
        </w:rPr>
        <w:t xml:space="preserve">    </w:t>
      </w:r>
      <w:r>
        <w:rPr>
          <w:rStyle w:val="DataTypeTok"/>
        </w:rPr>
        <w:t xml:space="preserve">"parentArchiveEntries"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"noveltyScore"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"interestingnessScore"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"learnabilityScore"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"safetyReview"</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"replayPath"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"validatorSet"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"lineagePointer"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"registryStatus"</w:t>
      </w:r>
      <w:r>
        <w:rPr>
          <w:rStyle w:val="FunctionTok"/>
        </w:rPr>
        <w:t xml:space="preserve">:</w:t>
      </w:r>
      <w:r>
        <w:rPr>
          <w:rStyle w:val="NormalTok"/>
        </w:rPr>
        <w:t xml:space="preserve"> </w:t>
      </w:r>
      <w:r>
        <w:rPr>
          <w:rStyle w:val="StringTok"/>
        </w:rPr>
        <w:t xml:space="preserve">"unofficial|quarantined|recognized|retired"</w:t>
      </w:r>
      <w:r>
        <w:br/>
      </w:r>
      <w:r>
        <w:rPr>
          <w:rStyle w:val="NormalTok"/>
        </w:rPr>
        <w:t xml:space="preserve">  </w:t>
      </w:r>
      <w:r>
        <w:rPr>
          <w:rStyle w:val="FunctionTok"/>
        </w:rPr>
        <w:t xml:space="preserve">}</w:t>
      </w:r>
      <w:r>
        <w:br/>
      </w:r>
      <w:r>
        <w:rPr>
          <w:rStyle w:val="FunctionTok"/>
        </w:rPr>
        <w:t xml:space="preserve">}</w:t>
      </w:r>
    </w:p>
    <w:bookmarkEnd w:id="224"/>
    <w:bookmarkStart w:id="225" w:name="open-endedness-without-untethering"/>
    <w:p>
      <w:pPr>
        <w:pStyle w:val="Heading3"/>
      </w:pPr>
      <w:r>
        <w:rPr>
          <w:rStyle w:val="SectionNumber"/>
        </w:rPr>
        <w:t xml:space="preserve">13.7.8</w:t>
      </w:r>
      <w:r>
        <w:tab/>
      </w:r>
      <w:r>
        <w:t xml:space="preserve">Open-endedness without untethering</w:t>
      </w:r>
    </w:p>
    <w:p>
      <w:pPr>
        <w:pStyle w:val="FirstParagraph"/>
      </w:pPr>
      <w:r>
        <w:t xml:space="preserve">Open-ended generation is powerful but dangerous. A system that can generate tasks, environments, rewards, agents, validators, and curricula can also generate self-referential games, deceptive validators, impossible tasks, reward hacks, unsafe agents, or high-scoring artifacts with no external value.</w:t>
      </w:r>
    </w:p>
    <w:p>
      <w:pPr>
        <w:pStyle w:val="BodyText"/>
      </w:pPr>
      <w:r>
        <w:t xml:space="preserve">AGI ALPHA therefore requires held-out validators, independent success detectors, subversion-resistant validation, process-resolved evidence validation, reward-hacking audits, environment safety filters, generated-code sandboxing, deterministic seeds where required, capability quarantine, manual escalation for high-impact generated objects, namespace recognition only after proof, and no production update from unverified self-play.</w:t>
      </w:r>
    </w:p>
    <w:p>
      <w:pPr>
        <w:pStyle w:val="BodyText"/>
      </w:pPr>
      <w:r>
        <w:rPr>
          <w:b/>
          <w:bCs/>
        </w:rPr>
        <w:t xml:space="preserve">Principle.</w:t>
      </w:r>
      <w:r>
        <w:t xml:space="preserve"> </w:t>
      </w:r>
      <w:r>
        <w:t xml:space="preserve">Zero external data does not mean zero external grounding. AGI ALPHA may reduce dependence on human-curated data, but it must not reduce dependence on proof, replay, validation, safety, and real-world usefulness.</w:t>
      </w:r>
    </w:p>
    <w:bookmarkEnd w:id="225"/>
    <w:bookmarkStart w:id="226" w:name="Xd550b6f303340be501f56ea6b5988235ae5c13b"/>
    <w:p>
      <w:pPr>
        <w:pStyle w:val="Heading3"/>
      </w:pPr>
      <w:r>
        <w:rPr>
          <w:rStyle w:val="SectionNumber"/>
        </w:rPr>
        <w:t xml:space="preserve">13.7.9</w:t>
      </w:r>
      <w:r>
        <w:tab/>
      </w:r>
      <w:r>
        <w:t xml:space="preserve">Commercial independence and non-overclaim</w:t>
      </w:r>
    </w:p>
    <w:p>
      <w:pPr>
        <w:pStyle w:val="FirstParagraph"/>
      </w:pPr>
      <w:r>
        <w:t xml:space="preserve">OMNI-EPIC, AI-GAs, ADAS, and Absolute Zero do not prove AGI ALPHA works. They identify frontier design pressures. AGI ALPHA becomes empirically SOTA only if its proof-gated AI-generating work engine beats static, human-designed, and prior-style open-ended/agent-design/self-play baselines under equal budgets, with reproducible evidence bundles, zero critical safety violations, external or replayable validators, and measurable improvement in reusable capability, productive-capacity formation, compute, science, infrastructure, or useful-energy proxies.</w:t>
      </w:r>
    </w:p>
    <w:bookmarkEnd w:id="226"/>
    <w:bookmarkEnd w:id="227"/>
    <w:bookmarkStart w:id="231" w:name="build-test-symbolic-compression-loop"/>
    <w:p>
      <w:pPr>
        <w:pStyle w:val="Heading2"/>
      </w:pPr>
      <w:r>
        <w:rPr>
          <w:rStyle w:val="SectionNumber"/>
        </w:rPr>
        <w:t xml:space="preserve">13.8</w:t>
      </w:r>
      <w:r>
        <w:tab/>
      </w:r>
      <w:r>
        <w:t xml:space="preserve">Build-test-symbolic-compression loop</w:t>
      </w:r>
    </w:p>
    <w:p>
      <w:pPr>
        <w:pStyle w:val="FirstParagraph"/>
      </w:pPr>
      <w:r>
        <w:t xml:space="preserve">Several supplied materials converge on a design lesson: one cannot think a perfect agentic architecture into existence. Flaws appear when the system is built, perturbed, evaluated, and forced to compress what it learned into reusable rules. Scientific generalization is strongest when sparse, deliberately collected evidence is converted into compact causal structure. This is why the paper treats memory and proof traces as thermodynamic order rather than archive clutter.</w:t>
      </w:r>
    </w:p>
    <w:p>
      <w:pPr>
        <w:pStyle w:val="CaptionedFigure"/>
      </w:pPr>
      <w:r>
        <w:drawing>
          <wp:inline>
            <wp:extent cx="5120640" cy="2921923"/>
            <wp:effectExtent b="0" l="0" r="0" t="0"/>
            <wp:docPr descr="Build-test-symbolic-compression loop. The system iterates from task specification through sandboxed execution, validation, symbolic compression, evolved orchestration, and public memory." title="" id="229" name="Picture"/>
            <a:graphic>
              <a:graphicData uri="http://schemas.openxmlformats.org/drawingml/2006/picture">
                <pic:pic>
                  <pic:nvPicPr>
                    <pic:cNvPr descr="figures_png/figure12_build_test_compression_loop.png" id="230" name="Picture"/>
                    <pic:cNvPicPr>
                      <a:picLocks noChangeArrowheads="1" noChangeAspect="1"/>
                    </pic:cNvPicPr>
                  </pic:nvPicPr>
                  <pic:blipFill>
                    <a:blip r:embed="rId228"/>
                    <a:stretch>
                      <a:fillRect/>
                    </a:stretch>
                  </pic:blipFill>
                  <pic:spPr bwMode="auto">
                    <a:xfrm>
                      <a:off x="0" y="0"/>
                      <a:ext cx="5120640" cy="2921923"/>
                    </a:xfrm>
                    <a:prstGeom prst="rect">
                      <a:avLst/>
                    </a:prstGeom>
                    <a:noFill/>
                    <a:ln w="9525">
                      <a:noFill/>
                      <a:headEnd/>
                      <a:tailEnd/>
                    </a:ln>
                  </pic:spPr>
                </pic:pic>
              </a:graphicData>
            </a:graphic>
          </wp:inline>
        </w:drawing>
      </w:r>
    </w:p>
    <w:p>
      <w:pPr>
        <w:pStyle w:val="ImageCaption"/>
      </w:pPr>
      <w:r>
        <w:t xml:space="preserve">Build-test-symbolic-compression loop. The system iterates from task specification through sandboxed execution, validation, symbolic compression, evolved orchestration, and public memory.</w:t>
      </w:r>
    </w:p>
    <w:p>
      <w:pPr>
        <w:pStyle w:val="BodyText"/>
      </w:pPr>
      <w:r>
        <w:t xml:space="preserve">The loop has six steps.</w:t>
      </w:r>
    </w:p>
    <w:p>
      <w:pPr>
        <w:pStyle w:val="Compact"/>
        <w:numPr>
          <w:ilvl w:val="0"/>
          <w:numId w:val="1026"/>
        </w:numPr>
      </w:pPr>
      <w:r>
        <w:rPr>
          <w:b/>
          <w:bCs/>
        </w:rPr>
        <w:t xml:space="preserve">Specify</w:t>
      </w:r>
      <w:r>
        <w:t xml:space="preserve"> </w:t>
      </w:r>
      <w:r>
        <w:t xml:space="preserve">the task with success metrics, risk class, constraints, and stopping conditions.</w:t>
      </w:r>
    </w:p>
    <w:p>
      <w:pPr>
        <w:pStyle w:val="Compact"/>
        <w:numPr>
          <w:ilvl w:val="0"/>
          <w:numId w:val="1026"/>
        </w:numPr>
      </w:pPr>
      <w:r>
        <w:rPr>
          <w:b/>
          <w:bCs/>
        </w:rPr>
        <w:t xml:space="preserve">Build</w:t>
      </w:r>
      <w:r>
        <w:t xml:space="preserve"> </w:t>
      </w:r>
      <w:r>
        <w:t xml:space="preserve">in a sandbox, using the smallest sufficient agent topology.</w:t>
      </w:r>
    </w:p>
    <w:p>
      <w:pPr>
        <w:pStyle w:val="Compact"/>
        <w:numPr>
          <w:ilvl w:val="0"/>
          <w:numId w:val="1026"/>
        </w:numPr>
      </w:pPr>
      <w:r>
        <w:rPr>
          <w:b/>
          <w:bCs/>
        </w:rPr>
        <w:t xml:space="preserve">Test</w:t>
      </w:r>
      <w:r>
        <w:t xml:space="preserve"> </w:t>
      </w:r>
      <w:r>
        <w:t xml:space="preserve">with validators, unit checks, red teams, formal constraints, and delayed outcome tracking.</w:t>
      </w:r>
    </w:p>
    <w:p>
      <w:pPr>
        <w:pStyle w:val="Compact"/>
        <w:numPr>
          <w:ilvl w:val="0"/>
          <w:numId w:val="1026"/>
        </w:numPr>
      </w:pPr>
      <w:r>
        <w:rPr>
          <w:b/>
          <w:bCs/>
        </w:rPr>
        <w:t xml:space="preserve">Compress</w:t>
      </w:r>
      <w:r>
        <w:t xml:space="preserve"> </w:t>
      </w:r>
      <w:r>
        <w:t xml:space="preserve">successful and failed traces into causal rules, reusable skills, and routing priors.</w:t>
      </w:r>
    </w:p>
    <w:p>
      <w:pPr>
        <w:pStyle w:val="Compact"/>
        <w:numPr>
          <w:ilvl w:val="0"/>
          <w:numId w:val="1026"/>
        </w:numPr>
      </w:pPr>
      <w:r>
        <w:rPr>
          <w:b/>
          <w:bCs/>
        </w:rPr>
        <w:t xml:space="preserve">Evolve</w:t>
      </w:r>
      <w:r>
        <w:t xml:space="preserve"> </w:t>
      </w:r>
      <w:r>
        <w:t xml:space="preserve">the coordinator, not only the worker agent.</w:t>
      </w:r>
    </w:p>
    <w:p>
      <w:pPr>
        <w:pStyle w:val="Compact"/>
        <w:numPr>
          <w:ilvl w:val="0"/>
          <w:numId w:val="1026"/>
        </w:numPr>
      </w:pPr>
      <w:r>
        <w:rPr>
          <w:b/>
          <w:bCs/>
        </w:rPr>
        <w:t xml:space="preserve">Remember</w:t>
      </w:r>
      <w:r>
        <w:t xml:space="preserve"> </w:t>
      </w:r>
      <w:r>
        <w:t xml:space="preserve">lineage, provenance, proofs, and failures so future jobs inherit validated structure.</w:t>
      </w:r>
    </w:p>
    <w:p>
      <w:pPr>
        <w:pStyle w:val="FirstParagraph"/>
      </w:pPr>
      <w:r>
        <w:t xml:space="preserve">This loop is the engineering analogue of dissipative structure formation: energy and information flow through repeated irreversible trials; disorder is shed as failed search; order is retained as proof, memory, and compressed design knowledge.</w:t>
      </w:r>
    </w:p>
    <w:bookmarkEnd w:id="231"/>
    <w:bookmarkStart w:id="232" w:name="Xa6709619c10cca61531b14f0beda0ad882ad732"/>
    <w:p>
      <w:pPr>
        <w:pStyle w:val="Heading2"/>
      </w:pPr>
      <w:r>
        <w:rPr>
          <w:rStyle w:val="SectionNumber"/>
        </w:rPr>
        <w:t xml:space="preserve">13.9</w:t>
      </w:r>
      <w:r>
        <w:tab/>
      </w:r>
      <w:r>
        <w:t xml:space="preserve">Self-play, self-training, and the anti-untethering constraint</w:t>
      </w:r>
    </w:p>
    <w:p>
      <w:pPr>
        <w:pStyle w:val="FirstParagraph"/>
      </w:pPr>
      <w:r>
        <w:t xml:space="preserve">Self-play and self-training are essential, but unsafe if the game being optimized is detached from external value. In clean two-player zero-sum games, minimax convergence is meaningful. In real economies, scientific discovery, software engineering, and governance, reward shaping can produce artificial equilibria that look coherent inside the game while becoming useless or harmful outside it.</w:t>
      </w:r>
    </w:p>
    <w:p>
      <w:pPr>
        <w:pStyle w:val="BodyText"/>
      </w:pPr>
      <w:r>
        <w:t xml:space="preserve">AGI ALPHA therefore requires an</w:t>
      </w:r>
      <w:r>
        <w:t xml:space="preserve"> </w:t>
      </w:r>
      <w:r>
        <w:rPr>
          <w:b/>
          <w:bCs/>
        </w:rPr>
        <w:t xml:space="preserve">anti-untethering constraint</w:t>
      </w:r>
      <w:r>
        <w:t xml:space="preserve">:</w:t>
      </w:r>
    </w:p>
    <w:p>
      <w:pPr>
        <w:pStyle w:val="BodyText"/>
      </w:pPr>
      <m:oMathPara>
        <m:oMathParaPr>
          <m:jc m:val="center"/>
        </m:oMathParaPr>
        <m:oMath>
          <m:r>
            <m:rPr>
              <m:sty m:val="p"/>
            </m:rPr>
            <m:t>∀</m:t>
          </m:r>
          <m:r>
            <m:t> </m:t>
          </m:r>
          <m:r>
            <m:rPr>
              <m:nor/>
              <m:sty m:val="p"/>
            </m:rPr>
            <m:t>self-play curriculum </m:t>
          </m:r>
          <m:r>
            <m:rPr>
              <m:sty m:val="p"/>
              <m:scr m:val="script"/>
            </m:rPr>
            <m:t>C</m:t>
          </m:r>
          <m:r>
            <m:rPr>
              <m:sty m:val="p"/>
            </m:rPr>
            <m:t>,</m:t>
          </m:r>
          <m:r>
            <m:t> </m:t>
          </m:r>
          <m:r>
            <m:rPr>
              <m:nor/>
              <m:sty m:val="p"/>
            </m:rPr>
            <m:t>reward</m:t>
          </m:r>
          <m:d>
            <m:dPr>
              <m:begChr m:val="("/>
              <m:endChr m:val=")"/>
              <m:sepChr m:val=""/>
              <m:grow/>
            </m:dPr>
            <m:e>
              <m:r>
                <m:rPr>
                  <m:sty m:val="p"/>
                  <m:scr m:val="script"/>
                </m:rPr>
                <m:t>C</m:t>
              </m:r>
            </m:e>
          </m:d>
          <m:r>
            <m:rPr>
              <m:sty m:val="p"/>
            </m:rPr>
            <m:t>⇒</m:t>
          </m:r>
          <m:r>
            <m:rPr>
              <m:nor/>
              <m:sty m:val="p"/>
            </m:rPr>
            <m:t>externally verifiable value</m:t>
          </m:r>
          <m:r>
            <m:rPr>
              <m:sty m:val="p"/>
            </m:rPr>
            <m:t>.</m:t>
          </m:r>
        </m:oMath>
      </m:oMathPara>
    </w:p>
    <w:p>
      <w:pPr>
        <w:pStyle w:val="FirstParagraph"/>
      </w:pPr>
      <w:r>
        <w:t xml:space="preserve">Practical forms include:</w:t>
      </w:r>
    </w:p>
    <w:p>
      <w:pPr>
        <w:pStyle w:val="Compact"/>
        <w:numPr>
          <w:ilvl w:val="0"/>
          <w:numId w:val="1027"/>
        </w:numPr>
      </w:pPr>
      <w:r>
        <w:t xml:space="preserve">bug-injection/repair self-play only when tests formalize the bug and the repair;</w:t>
      </w:r>
    </w:p>
    <w:p>
      <w:pPr>
        <w:pStyle w:val="Compact"/>
        <w:numPr>
          <w:ilvl w:val="0"/>
          <w:numId w:val="1027"/>
        </w:numPr>
      </w:pPr>
      <w:r>
        <w:t xml:space="preserve">synthetic-data RL only when generated tasks are tied to held-out validators;</w:t>
      </w:r>
    </w:p>
    <w:p>
      <w:pPr>
        <w:pStyle w:val="Compact"/>
        <w:numPr>
          <w:ilvl w:val="0"/>
          <w:numId w:val="1027"/>
        </w:numPr>
      </w:pPr>
      <w:r>
        <w:t xml:space="preserve">test-time evolution only when candidate strategies are judged by external problem instances;</w:t>
      </w:r>
    </w:p>
    <w:p>
      <w:pPr>
        <w:pStyle w:val="Compact"/>
        <w:numPr>
          <w:ilvl w:val="0"/>
          <w:numId w:val="1027"/>
        </w:numPr>
      </w:pPr>
      <w:r>
        <w:t xml:space="preserve">architecture discovery only when code executes and measured metrics improve;</w:t>
      </w:r>
    </w:p>
    <w:p>
      <w:pPr>
        <w:pStyle w:val="Compact"/>
        <w:numPr>
          <w:ilvl w:val="0"/>
          <w:numId w:val="1027"/>
        </w:numPr>
      </w:pPr>
      <w:r>
        <w:t xml:space="preserve">agent-market learning only when settlement follows proof and anti-collusion checks.</w:t>
      </w:r>
    </w:p>
    <w:p>
      <w:pPr>
        <w:pStyle w:val="FirstParagraph"/>
      </w:pPr>
      <w:r>
        <w:t xml:space="preserve">This resolves a central tension. AGI ALPHA should exploit the infinite curriculum potential of self-play, but should never allow self-play to become a self-referential reward economy. The system is allowed to generate tasks for itself only when validators can separate genuine improvement from gameable artifacts.</w:t>
      </w:r>
    </w:p>
    <w:bookmarkEnd w:id="232"/>
    <w:bookmarkStart w:id="233" w:name="invention-engine-not-automation-machine"/>
    <w:p>
      <w:pPr>
        <w:pStyle w:val="Heading2"/>
      </w:pPr>
      <w:r>
        <w:rPr>
          <w:rStyle w:val="SectionNumber"/>
        </w:rPr>
        <w:t xml:space="preserve">13.10</w:t>
      </w:r>
      <w:r>
        <w:tab/>
      </w:r>
      <w:r>
        <w:t xml:space="preserve">Invention engine, not automation machine</w:t>
      </w:r>
    </w:p>
    <w:p>
      <w:pPr>
        <w:pStyle w:val="FirstParagraph"/>
      </w:pPr>
      <w:r>
        <w:t xml:space="preserve">The supplied corpus repeatedly distinguishes automation from invention. An automation machine sells task completion. An invention machine compounds proprietary capability: it discovers tools, algorithms, scientific models, market structures, and energy infrastructure that make the next cycle more powerful.</w:t>
      </w:r>
    </w:p>
    <w:p>
      <w:pPr>
        <w:pStyle w:val="BodyText"/>
      </w:pPr>
      <w:r>
        <w:t xml:space="preserve">The economic state variable is therefore not only revenue per task. It is accumulated validated capability:</w:t>
      </w:r>
    </w:p>
    <w:p>
      <w:pPr>
        <w:pStyle w:val="BodyText"/>
      </w:pPr>
      <m:oMathPara>
        <m:oMathParaPr>
          <m:jc m:val="center"/>
        </m:oMathParaPr>
        <m:oMath>
          <m:sSub>
            <m:e>
              <m:r>
                <m:t>K</m:t>
              </m:r>
            </m:e>
            <m:sub>
              <m:r>
                <m:t>t</m:t>
              </m:r>
              <m:r>
                <m:rPr>
                  <m:sty m:val="p"/>
                </m:rPr>
                <m:t>+</m:t>
              </m:r>
              <m:r>
                <m:t>1</m:t>
              </m:r>
            </m:sub>
          </m:sSub>
          <m:r>
            <m:rPr>
              <m:sty m:val="p"/>
            </m:rPr>
            <m:t>=</m:t>
          </m:r>
          <m:sSub>
            <m:e>
              <m:r>
                <m:t>K</m:t>
              </m:r>
            </m:e>
            <m:sub>
              <m:r>
                <m:t>t</m:t>
              </m:r>
            </m:sub>
          </m:sSub>
          <m:r>
            <m:rPr>
              <m:sty m:val="p"/>
            </m:rPr>
            <m:t>+</m:t>
          </m:r>
          <m:r>
            <m:t>Δ</m:t>
          </m:r>
          <m:sSub>
            <m:e>
              <m:r>
                <m:t>K</m:t>
              </m:r>
            </m:e>
            <m:sub>
              <m:r>
                <m:rPr>
                  <m:nor/>
                  <m:sty m:val="p"/>
                </m:rPr>
                <m:t>science</m:t>
              </m:r>
            </m:sub>
          </m:sSub>
          <m:r>
            <m:rPr>
              <m:sty m:val="p"/>
            </m:rPr>
            <m:t>+</m:t>
          </m:r>
          <m:r>
            <m:t>Δ</m:t>
          </m:r>
          <m:sSub>
            <m:e>
              <m:r>
                <m:t>K</m:t>
              </m:r>
            </m:e>
            <m:sub>
              <m:r>
                <m:rPr>
                  <m:nor/>
                  <m:sty m:val="p"/>
                </m:rPr>
                <m:t>software</m:t>
              </m:r>
            </m:sub>
          </m:sSub>
          <m:r>
            <m:rPr>
              <m:sty m:val="p"/>
            </m:rPr>
            <m:t>+</m:t>
          </m:r>
          <m:r>
            <m:t>Δ</m:t>
          </m:r>
          <m:sSub>
            <m:e>
              <m:r>
                <m:t>K</m:t>
              </m:r>
            </m:e>
            <m:sub>
              <m:r>
                <m:rPr>
                  <m:nor/>
                  <m:sty m:val="p"/>
                </m:rPr>
                <m:t>energy</m:t>
              </m:r>
            </m:sub>
          </m:sSub>
          <m:r>
            <m:rPr>
              <m:sty m:val="p"/>
            </m:rPr>
            <m:t>+</m:t>
          </m:r>
          <m:r>
            <m:t>Δ</m:t>
          </m:r>
          <m:sSub>
            <m:e>
              <m:r>
                <m:t>K</m:t>
              </m:r>
            </m:e>
            <m:sub>
              <m:r>
                <m:rPr>
                  <m:nor/>
                  <m:sty m:val="p"/>
                </m:rPr>
                <m:t>coordination</m:t>
              </m:r>
            </m:sub>
          </m:sSub>
          <m:r>
            <m:rPr>
              <m:sty m:val="p"/>
            </m:rPr>
            <m:t>−</m:t>
          </m:r>
          <m:r>
            <m:t>Δ</m:t>
          </m:r>
          <m:sSub>
            <m:e>
              <m:r>
                <m:t>K</m:t>
              </m:r>
            </m:e>
            <m:sub>
              <m:r>
                <m:rPr>
                  <m:nor/>
                  <m:sty m:val="p"/>
                </m:rPr>
                <m:t>risk</m:t>
              </m:r>
            </m:sub>
          </m:sSub>
          <m:r>
            <m:rPr>
              <m:sty m:val="p"/>
            </m:rPr>
            <m:t>.</m:t>
          </m:r>
        </m:oMath>
      </m:oMathPara>
    </w:p>
    <w:p>
      <w:pPr>
        <w:pStyle w:val="FirstParagraph"/>
      </w:pPr>
      <w:r>
        <w:t xml:space="preserve">This is why a sovereign work engine should not merely expose every capability as a commodity API. Some outputs are strategic infrastructure. The correct institutional posture is dual:</w:t>
      </w:r>
    </w:p>
    <w:p>
      <w:pPr>
        <w:pStyle w:val="Compact"/>
        <w:numPr>
          <w:ilvl w:val="0"/>
          <w:numId w:val="1028"/>
        </w:numPr>
      </w:pPr>
      <w:r>
        <w:rPr>
          <w:b/>
          <w:bCs/>
        </w:rPr>
        <w:t xml:space="preserve">market-facing layer:</w:t>
      </w:r>
      <w:r>
        <w:t xml:space="preserve"> </w:t>
      </w:r>
      <w:r>
        <w:t xml:space="preserve">offer jobs, proofs, settlement, and verifiable machine labor;</w:t>
      </w:r>
    </w:p>
    <w:p>
      <w:pPr>
        <w:pStyle w:val="Compact"/>
        <w:numPr>
          <w:ilvl w:val="0"/>
          <w:numId w:val="1028"/>
        </w:numPr>
      </w:pPr>
      <w:r>
        <w:rPr>
          <w:b/>
          <w:bCs/>
        </w:rPr>
        <w:t xml:space="preserve">sovereign invention layer:</w:t>
      </w:r>
      <w:r>
        <w:t xml:space="preserve"> </w:t>
      </w:r>
      <w:r>
        <w:t xml:space="preserve">allocate the best validated discoveries into internal science, infrastructure, energy, governance, and recursive improvement.</w:t>
      </w:r>
    </w:p>
    <w:p>
      <w:pPr>
        <w:pStyle w:val="FirstParagraph"/>
      </w:pPr>
      <w:r>
        <w:t xml:space="preserve">In other words, AGI ALPHA is strongest when it becomes both a labor market and an invention reserve.</w:t>
      </w:r>
    </w:p>
    <w:bookmarkEnd w:id="233"/>
    <w:bookmarkStart w:id="237" w:name="distributional-safety-envelope"/>
    <w:p>
      <w:pPr>
        <w:pStyle w:val="Heading2"/>
      </w:pPr>
      <w:r>
        <w:rPr>
          <w:rStyle w:val="SectionNumber"/>
        </w:rPr>
        <w:t xml:space="preserve">13.11</w:t>
      </w:r>
      <w:r>
        <w:tab/>
      </w:r>
      <w:r>
        <w:t xml:space="preserve">Distributional safety envelope</w:t>
      </w:r>
    </w:p>
    <w:p>
      <w:pPr>
        <w:pStyle w:val="FirstParagraph"/>
      </w:pPr>
      <w:r>
        <w:t xml:space="preserve">If collective capability can emerge from networks of specialized sub-agents, safety cannot be limited to model-level alignment. The system needs population-level controls: identity, reputation, auctions, validators, mission economies, traceability, and sandbox boundaries. This is the distributional safety problem.</w:t>
      </w:r>
    </w:p>
    <w:p>
      <w:pPr>
        <w:pStyle w:val="CaptionedFigure"/>
      </w:pPr>
      <w:r>
        <w:drawing>
          <wp:inline>
            <wp:extent cx="5120640" cy="3204556"/>
            <wp:effectExtent b="0" l="0" r="0" t="0"/>
            <wp:docPr descr="Distributional safety envelope for patchwork agent capability. Multi-agent capability is governed through sandbox economies, validators, observability, memory, and human governance." title="" id="235" name="Picture"/>
            <a:graphic>
              <a:graphicData uri="http://schemas.openxmlformats.org/drawingml/2006/picture">
                <pic:pic>
                  <pic:nvPicPr>
                    <pic:cNvPr descr="figures_png/figure13_distributional_safety_envelope.png" id="236" name="Picture"/>
                    <pic:cNvPicPr>
                      <a:picLocks noChangeArrowheads="1" noChangeAspect="1"/>
                    </pic:cNvPicPr>
                  </pic:nvPicPr>
                  <pic:blipFill>
                    <a:blip r:embed="rId234"/>
                    <a:stretch>
                      <a:fillRect/>
                    </a:stretch>
                  </pic:blipFill>
                  <pic:spPr bwMode="auto">
                    <a:xfrm>
                      <a:off x="0" y="0"/>
                      <a:ext cx="5120640" cy="3204556"/>
                    </a:xfrm>
                    <a:prstGeom prst="rect">
                      <a:avLst/>
                    </a:prstGeom>
                    <a:noFill/>
                    <a:ln w="9525">
                      <a:noFill/>
                      <a:headEnd/>
                      <a:tailEnd/>
                    </a:ln>
                  </pic:spPr>
                </pic:pic>
              </a:graphicData>
            </a:graphic>
          </wp:inline>
        </w:drawing>
      </w:r>
    </w:p>
    <w:p>
      <w:pPr>
        <w:pStyle w:val="ImageCaption"/>
      </w:pPr>
      <w:r>
        <w:t xml:space="preserve">Distributional safety envelope for patchwork agent capability. Multi-agent capability is governed through sandbox economies, validators, observability, memory, and human governance.</w:t>
      </w:r>
    </w:p>
    <w:p>
      <w:pPr>
        <w:pStyle w:val="BodyText"/>
      </w:pPr>
      <w:r>
        <w:t xml:space="preserve">The envelope has five requirements.</w:t>
      </w:r>
    </w:p>
    <w:p>
      <w:pPr>
        <w:pStyle w:val="Compact"/>
        <w:numPr>
          <w:ilvl w:val="0"/>
          <w:numId w:val="1029"/>
        </w:numPr>
      </w:pPr>
      <w:r>
        <w:rPr>
          <w:b/>
          <w:bCs/>
        </w:rPr>
        <w:t xml:space="preserve">Identity and lineage:</w:t>
      </w:r>
      <w:r>
        <w:t xml:space="preserve"> </w:t>
      </w:r>
      <w:r>
        <w:t xml:space="preserve">every agent, job, proof, tool call, and settlement path has provenance.</w:t>
      </w:r>
    </w:p>
    <w:p>
      <w:pPr>
        <w:pStyle w:val="Compact"/>
        <w:numPr>
          <w:ilvl w:val="0"/>
          <w:numId w:val="1029"/>
        </w:numPr>
      </w:pPr>
      <w:r>
        <w:rPr>
          <w:b/>
          <w:bCs/>
        </w:rPr>
        <w:t xml:space="preserve">Market containment:</w:t>
      </w:r>
      <w:r>
        <w:t xml:space="preserve"> </w:t>
      </w:r>
      <w:r>
        <w:t xml:space="preserve">agent-to-agent transactions occur inside auditable sandbox economies before broader integration.</w:t>
      </w:r>
    </w:p>
    <w:p>
      <w:pPr>
        <w:pStyle w:val="Compact"/>
        <w:numPr>
          <w:ilvl w:val="0"/>
          <w:numId w:val="1029"/>
        </w:numPr>
      </w:pPr>
      <w:r>
        <w:rPr>
          <w:b/>
          <w:bCs/>
        </w:rPr>
        <w:t xml:space="preserve">Validator priority:</w:t>
      </w:r>
      <w:r>
        <w:t xml:space="preserve"> </w:t>
      </w:r>
      <w:r>
        <w:t xml:space="preserve">proof and safety checks precede reward and reputation updates.</w:t>
      </w:r>
    </w:p>
    <w:p>
      <w:pPr>
        <w:pStyle w:val="Compact"/>
        <w:numPr>
          <w:ilvl w:val="0"/>
          <w:numId w:val="1029"/>
        </w:numPr>
      </w:pPr>
      <w:r>
        <w:rPr>
          <w:b/>
          <w:bCs/>
        </w:rPr>
        <w:t xml:space="preserve">Observability:</w:t>
      </w:r>
      <w:r>
        <w:t xml:space="preserve"> </w:t>
      </w:r>
      <w:r>
        <w:t xml:space="preserve">traces, telemetry, anomaly detection, and incident review are first-class infrastructure.</w:t>
      </w:r>
    </w:p>
    <w:p>
      <w:pPr>
        <w:pStyle w:val="Compact"/>
        <w:numPr>
          <w:ilvl w:val="0"/>
          <w:numId w:val="1029"/>
        </w:numPr>
      </w:pPr>
      <w:r>
        <w:rPr>
          <w:b/>
          <w:bCs/>
        </w:rPr>
        <w:t xml:space="preserve">Governance reversibility:</w:t>
      </w:r>
      <w:r>
        <w:t xml:space="preserve"> </w:t>
      </w:r>
      <w:r>
        <w:t xml:space="preserve">pause, rollback, quarantine, and escalation are always available for high-risk actions.</w:t>
      </w:r>
    </w:p>
    <w:p>
      <w:pPr>
        <w:pStyle w:val="FirstParagraph"/>
      </w:pPr>
      <w:r>
        <w:t xml:space="preserve">This turns the paper’s risk doctrine into a concrete safety architecture. The swarm may become more capable, but the economy in which it acts remains steerable.</w:t>
      </w:r>
    </w:p>
    <w:bookmarkEnd w:id="237"/>
    <w:bookmarkStart w:id="238" w:name="X1bef1eb4a52b0c74e8acf2ff7308f12fa8290df"/>
    <w:p>
      <w:pPr>
        <w:pStyle w:val="Heading2"/>
      </w:pPr>
      <w:r>
        <w:rPr>
          <w:rStyle w:val="SectionNumber"/>
        </w:rPr>
        <w:t xml:space="preserve">13.12</w:t>
      </w:r>
      <w:r>
        <w:tab/>
      </w:r>
      <w:r>
        <w:t xml:space="preserve">Scientific discovery and the causal-symbolic frontier</w:t>
      </w:r>
    </w:p>
    <w:p>
      <w:pPr>
        <w:pStyle w:val="FirstParagraph"/>
      </w:pPr>
      <w:r>
        <w:t xml:space="preserve">The latest scientific-agent systems show that the frontier is moving from question answering toward full discovery loops: formulate hypotheses, execute code or lab-adjacent simulations, validate results, compress them into causal rules, and use those rules to design the next experiment. K-Dense Analyst shows the value of hierarchical multi-agent analysis for complex bioinformatics workflows. Large Causal Models point toward extraction of cross-domain causal structure from language. DISCO shows that multimodal generative models can design proteins around chemical objectives. ASI-Arch and AlphaEvolve indicate that code and architecture discovery can scale through evaluator-guided search.</w:t>
      </w:r>
    </w:p>
    <w:p>
      <w:pPr>
        <w:pStyle w:val="BodyText"/>
      </w:pPr>
      <w:r>
        <w:t xml:space="preserve">The implication for AGI ALPHA is that the highest-value jobs are not isolated tasks. They are</w:t>
      </w:r>
      <w:r>
        <w:t xml:space="preserve"> </w:t>
      </w:r>
      <w:r>
        <w:rPr>
          <w:b/>
          <w:bCs/>
        </w:rPr>
        <w:t xml:space="preserve">closed experimental economies</w:t>
      </w:r>
      <w:r>
        <w:t xml:space="preserve">:</w:t>
      </w:r>
    </w:p>
    <w:p>
      <w:pPr>
        <w:pStyle w:val="BodyText"/>
      </w:pPr>
      <m:oMathPara>
        <m:oMathParaPr>
          <m:jc m:val="center"/>
        </m:oMathParaPr>
        <m:oMath>
          <m:r>
            <m:rPr>
              <m:nor/>
              <m:sty m:val="p"/>
            </m:rPr>
            <m:t>hypothesis</m:t>
          </m:r>
          <m:r>
            <m:rPr>
              <m:sty m:val="p"/>
            </m:rPr>
            <m:t>→</m:t>
          </m:r>
          <m:r>
            <m:rPr>
              <m:nor/>
              <m:sty m:val="p"/>
            </m:rPr>
            <m:t>execution</m:t>
          </m:r>
          <m:r>
            <m:rPr>
              <m:sty m:val="p"/>
            </m:rPr>
            <m:t>→</m:t>
          </m:r>
          <m:r>
            <m:rPr>
              <m:nor/>
              <m:sty m:val="p"/>
            </m:rPr>
            <m:t>measurement</m:t>
          </m:r>
          <m:r>
            <m:rPr>
              <m:sty m:val="p"/>
            </m:rPr>
            <m:t>→</m:t>
          </m:r>
          <m:r>
            <m:rPr>
              <m:nor/>
              <m:sty m:val="p"/>
            </m:rPr>
            <m:t>causal compression</m:t>
          </m:r>
          <m:r>
            <m:rPr>
              <m:sty m:val="p"/>
            </m:rPr>
            <m:t>→</m:t>
          </m:r>
          <m:r>
            <m:rPr>
              <m:nor/>
              <m:sty m:val="p"/>
            </m:rPr>
            <m:t>new design space</m:t>
          </m:r>
          <m:r>
            <m:rPr>
              <m:sty m:val="p"/>
            </m:rPr>
            <m:t>.</m:t>
          </m:r>
        </m:oMath>
      </m:oMathPara>
    </w:p>
    <w:p>
      <w:pPr>
        <w:pStyle w:val="FirstParagraph"/>
      </w:pPr>
      <w:r>
        <w:t xml:space="preserve">A scientific work engine should therefore maintain a library of causal motifs, proof templates, failed hypotheses, benchmark protocols, tool affordances, and reusable experimental environments. In the language of the paper, this is memory as negentropy: the retained structure that lets the swarm do more work with less waste in the next cycle.</w:t>
      </w:r>
    </w:p>
    <w:bookmarkEnd w:id="238"/>
    <w:bookmarkStart w:id="247" w:name="Xabb510e2dcf23a642bd4444c4895e55ac324627"/>
    <w:p>
      <w:pPr>
        <w:pStyle w:val="Heading2"/>
      </w:pPr>
      <w:r>
        <w:rPr>
          <w:rStyle w:val="SectionNumber"/>
        </w:rPr>
        <w:t xml:space="preserve">13.13</w:t>
      </w:r>
      <w:r>
        <w:tab/>
      </w:r>
      <w:r>
        <w:t xml:space="preserve">Directed Evolution, DISCO, and AGI ALPHA as Generalized Validated Search</w:t>
      </w:r>
    </w:p>
    <w:p>
      <w:pPr>
        <w:pStyle w:val="FirstParagraph"/>
      </w:pPr>
      <w:r>
        <w:t xml:space="preserve">Directed evolution made protein engineering practical by replacing impossible omniscient prediction with iterative function-guided search. Instead of needing a complete theory of how sequence, structure, solvent, stability, dynamics, and function compose, the laboratory loop generates variants, assays or screens them, selects winners, mutates or recombines promising lineages, and repeats. Chen and Arnold’s 1993 subtilisin work is a canonical early demonstration: sequential random mutagenesis and screening recovered catalytic performance under high dimethylformamide conditions by accumulating beneficial substitutions discovered through experiment rather than derived from perfect structural prediction [66]. Arnold’s later formulation of</w:t>
      </w:r>
      <w:r>
        <w:t xml:space="preserve"> </w:t>
      </w:r>
      <w:r>
        <w:t xml:space="preserve">“</w:t>
      </w:r>
      <w:r>
        <w:t xml:space="preserve">design by directed evolution</w:t>
      </w:r>
      <w:r>
        <w:t xml:space="preserve">”</w:t>
      </w:r>
      <w:r>
        <w:t xml:space="preserve"> </w:t>
      </w:r>
      <w:r>
        <w:t xml:space="preserve">made the principle general: the assay is the anchor, and the search can climb local functional landscapes even when the molecular map is incomplete [67,68].</w:t>
      </w:r>
    </w:p>
    <w:p>
      <w:pPr>
        <w:pStyle w:val="BodyText"/>
      </w:pPr>
      <w:r>
        <w:t xml:space="preserve">For AGI ALPHA, the direct lesson is that real validators can substitute for omniscient prediction of optimal coordination. A multi-agent system does not need to know in advance which constellation, tool sequence, prompt, policy, memory fragment, or workflow is globally optimal. It needs a validated search loop: propose candidate organizations, execute within bounded tool environments, assay outcomes through external validators, retain lineage, compress lessons, and update routing.</w:t>
      </w:r>
    </w:p>
    <w:p>
      <w:pPr>
        <w:pStyle w:val="BodyText"/>
      </w:pPr>
      <w:r>
        <w:t xml:space="preserve">DISCO provides the complementary modern inspiration. It demonstrates global generative proposal over coupled protein sequence and 3D structure, conditioned on arbitrary biomolecular contexts and reactive intermediates rather than hand-specifying catalytic motifs. In the reported enzyme-design experiments, generated designs were experimentally screened for new-to-nature carbene-transfer reactions, and a selected design was further improved by random mutagenesis / directed evolution [40]. The scientific principle is not any specific model, codebase, filter, training data, or molecular pipeline. The transferable principle is</w:t>
      </w:r>
      <w:r>
        <w:t xml:space="preserve"> </w:t>
      </w:r>
      <w:r>
        <w:rPr>
          <w:b/>
          <w:bCs/>
        </w:rPr>
        <w:t xml:space="preserve">global generative discovery plus local validated optimization</w:t>
      </w:r>
      <w:r>
        <w:t xml:space="preserve">.</w:t>
      </w:r>
    </w:p>
    <w:p>
      <w:pPr>
        <w:pStyle w:val="BodyText"/>
      </w:pPr>
      <w:r>
        <w:t xml:space="preserve">The synthesis is:</w:t>
      </w:r>
    </w:p>
    <w:p>
      <w:pPr>
        <w:pStyle w:val="BodyText"/>
      </w:pPr>
      <m:oMathPara>
        <m:oMathParaPr>
          <m:jc m:val="center"/>
        </m:oMathParaPr>
        <m:oMath>
          <m:r>
            <m:rPr>
              <m:nor/>
              <m:sty m:val="p"/>
            </m:rPr>
            <m:t>Arnold</m:t>
          </m:r>
          <m:r>
            <m:rPr>
              <m:sty m:val="p"/>
            </m:rPr>
            <m:t>=</m:t>
          </m:r>
          <m:r>
            <m:rPr>
              <m:nor/>
              <m:sty m:val="p"/>
            </m:rPr>
            <m:t>local validated evolutionary search</m:t>
          </m:r>
        </m:oMath>
      </m:oMathPara>
    </w:p>
    <w:p>
      <w:pPr>
        <w:pStyle w:val="FirstParagraph"/>
      </w:pPr>
      <m:oMathPara>
        <m:oMathParaPr>
          <m:jc m:val="center"/>
        </m:oMathParaPr>
        <m:oMath>
          <m:r>
            <m:rPr>
              <m:nor/>
              <m:sty m:val="p"/>
            </m:rPr>
            <m:t>DISCO-style discovery</m:t>
          </m:r>
          <m:r>
            <m:rPr>
              <m:sty m:val="p"/>
            </m:rPr>
            <m:t>=</m:t>
          </m:r>
          <m:r>
            <m:rPr>
              <m:nor/>
              <m:sty m:val="p"/>
            </m:rPr>
            <m:t>global multimodal generative proposal</m:t>
          </m:r>
        </m:oMath>
      </m:oMathPara>
    </w:p>
    <w:p>
      <w:pPr>
        <w:pStyle w:val="FirstParagraph"/>
      </w:pPr>
      <m:oMathPara>
        <m:oMathParaPr>
          <m:jc m:val="center"/>
        </m:oMathParaPr>
        <m:oMath>
          <m:r>
            <m:rPr>
              <m:nor/>
              <m:sty m:val="p"/>
            </m:rPr>
            <m:t>AGI ALPHA</m:t>
          </m:r>
          <m:r>
            <m:rPr>
              <m:sty m:val="p"/>
            </m:rPr>
            <m:t>=</m:t>
          </m:r>
          <m:r>
            <m:rPr>
              <m:nor/>
              <m:sty m:val="p"/>
            </m:rPr>
            <m:t>organizational-scale validated search</m:t>
          </m:r>
        </m:oMath>
      </m:oMathPara>
    </w:p>
    <w:p>
      <w:pPr>
        <w:pStyle w:val="FirstParagraph"/>
      </w:pPr>
      <w:r>
        <w:t xml:space="preserve">AGI ALPHA therefore does not require perfect prediction of optimal multi-agent coordination. It discovers high-value coordination through iterative validator-gated search. Like directed evolution, it improves through selection pressure. Like generative design, it proposes candidates beyond human-designed templates. Unlike protein-specific systems, it generalizes the loop to software, scientific research, markets, infrastructure, and machine-labor organizations.</w:t>
      </w:r>
    </w:p>
    <w:p>
      <w:pPr>
        <w:pStyle w:val="CaptionedFigure"/>
      </w:pPr>
      <w:r>
        <w:drawing>
          <wp:inline>
            <wp:extent cx="5120640" cy="3126488"/>
            <wp:effectExtent b="0" l="0" r="0" t="0"/>
            <wp:docPr descr="Generalized validated search: from directed evolution to AGI ALPHA. The figure shows three original lanes: directed evolution, global generative discovery, and AGI ALPHA organizational search." title="" id="240" name="Picture"/>
            <a:graphic>
              <a:graphicData uri="http://schemas.openxmlformats.org/drawingml/2006/picture">
                <pic:pic>
                  <pic:nvPicPr>
                    <pic:cNvPr descr="figures_png/figure17_generalized_validated_search.png" id="241" name="Picture"/>
                    <pic:cNvPicPr>
                      <a:picLocks noChangeArrowheads="1" noChangeAspect="1"/>
                    </pic:cNvPicPr>
                  </pic:nvPicPr>
                  <pic:blipFill>
                    <a:blip r:embed="rId239"/>
                    <a:stretch>
                      <a:fillRect/>
                    </a:stretch>
                  </pic:blipFill>
                  <pic:spPr bwMode="auto">
                    <a:xfrm>
                      <a:off x="0" y="0"/>
                      <a:ext cx="5120640" cy="3126488"/>
                    </a:xfrm>
                    <a:prstGeom prst="rect">
                      <a:avLst/>
                    </a:prstGeom>
                    <a:noFill/>
                    <a:ln w="9525">
                      <a:noFill/>
                      <a:headEnd/>
                      <a:tailEnd/>
                    </a:ln>
                  </pic:spPr>
                </pic:pic>
              </a:graphicData>
            </a:graphic>
          </wp:inline>
        </w:drawing>
      </w:r>
    </w:p>
    <w:p>
      <w:pPr>
        <w:pStyle w:val="ImageCaption"/>
      </w:pPr>
      <w:r>
        <w:t xml:space="preserve">Generalized validated search: from directed evolution to AGI ALPHA. The figure shows three original lanes: directed evolution, global generative discovery, and AGI ALPHA organizational search.</w:t>
      </w:r>
    </w:p>
    <w:bookmarkStart w:id="242" w:name="agi-alpha-native-method-family-3"/>
    <w:p>
      <w:pPr>
        <w:pStyle w:val="Heading3"/>
      </w:pPr>
      <w:r>
        <w:rPr>
          <w:rStyle w:val="SectionNumber"/>
        </w:rPr>
        <w:t xml:space="preserve">13.13.1</w:t>
      </w:r>
      <w:r>
        <w:tab/>
      </w:r>
      <w:r>
        <w:t xml:space="preserve">AGI ALPHA-native method family</w:t>
      </w:r>
    </w:p>
    <w:p>
      <w:pPr>
        <w:pStyle w:val="FirstParagraph"/>
      </w:pPr>
      <w:r>
        <w:t xml:space="preserve">The following method names are native to AGI ALPHA and do not depend on DISCO code, DISCO models, DISCO weights, DISCO datasets, or any third-party protein-design implementation.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rPr>
                <w:b/>
                <w:bCs/>
              </w:rPr>
              <w:t xml:space="preserve">Validated Organizational Evolution</w:t>
            </w:r>
          </w:p>
        </w:tc>
        <w:tc>
          <w:tcPr/>
          <w:p>
            <w:pPr>
              <w:pStyle w:val="Compact"/>
              <w:jc w:val="left"/>
            </w:pPr>
            <w:r>
              <w:t xml:space="preserve">Iterative improvement of agent constellations, workflows, prompts, tools, and policies through validator-scored work outcomes.</w:t>
            </w:r>
          </w:p>
        </w:tc>
      </w:tr>
      <w:tr>
        <w:tc>
          <w:tcPr/>
          <w:p>
            <w:pPr>
              <w:pStyle w:val="Compact"/>
              <w:jc w:val="left"/>
            </w:pPr>
            <w:r>
              <w:rPr>
                <w:b/>
                <w:bCs/>
              </w:rPr>
              <w:t xml:space="preserve">Proof-Gradient Routing</w:t>
            </w:r>
          </w:p>
        </w:tc>
        <w:tc>
          <w:tcPr/>
          <w:p>
            <w:pPr>
              <w:pStyle w:val="Compact"/>
              <w:jc w:val="left"/>
            </w:pPr>
            <w:r>
              <w:t xml:space="preserve">Routing future tasks toward agents and coalitions whose prior evidence bundles show higher verified value per unit cost/risk.</w:t>
            </w:r>
          </w:p>
        </w:tc>
      </w:tr>
      <w:tr>
        <w:tc>
          <w:tcPr/>
          <w:p>
            <w:pPr>
              <w:pStyle w:val="Compact"/>
              <w:jc w:val="left"/>
            </w:pPr>
            <w:r>
              <w:rPr>
                <w:b/>
                <w:bCs/>
              </w:rPr>
              <w:t xml:space="preserve">Assay-Equivalent Validator Lattices</w:t>
            </w:r>
          </w:p>
        </w:tc>
        <w:tc>
          <w:tcPr/>
          <w:p>
            <w:pPr>
              <w:pStyle w:val="Compact"/>
              <w:jc w:val="left"/>
            </w:pPr>
            <w:r>
              <w:t xml:space="preserve">Stacked validators that play the role of assays: tests, simulations, formal checks, audits, market settlement, expert review, and delayed real-world outcomes.</w:t>
            </w:r>
          </w:p>
        </w:tc>
      </w:tr>
      <w:tr>
        <w:tc>
          <w:tcPr/>
          <w:p>
            <w:pPr>
              <w:pStyle w:val="Compact"/>
              <w:jc w:val="left"/>
            </w:pPr>
            <w:r>
              <w:rPr>
                <w:b/>
                <w:bCs/>
              </w:rPr>
              <w:t xml:space="preserve">Evidence-Bundle Memory</w:t>
            </w:r>
          </w:p>
        </w:tc>
        <w:tc>
          <w:tcPr/>
          <w:p>
            <w:pPr>
              <w:pStyle w:val="Compact"/>
              <w:jc w:val="left"/>
            </w:pPr>
            <w:r>
              <w:t xml:space="preserve">A provenance-preserving memory graph of hypotheses, artifacts, traces, validation scores, failures, costs, safety events, and learned rules.</w:t>
            </w:r>
          </w:p>
        </w:tc>
      </w:tr>
      <w:tr>
        <w:tc>
          <w:tcPr/>
          <w:p>
            <w:pPr>
              <w:pStyle w:val="Compact"/>
              <w:jc w:val="left"/>
            </w:pPr>
            <w:r>
              <w:rPr>
                <w:b/>
                <w:bCs/>
              </w:rPr>
              <w:t xml:space="preserve">Artifact-Lineage Search</w:t>
            </w:r>
          </w:p>
        </w:tc>
        <w:tc>
          <w:tcPr/>
          <w:p>
            <w:pPr>
              <w:pStyle w:val="Compact"/>
              <w:jc w:val="left"/>
            </w:pPr>
            <w:r>
              <w:t xml:space="preserve">Search over descendants of artifacts, workflows, code patches, experimental designs, policies, and agent constellations, with each generation linked to evidence.</w:t>
            </w:r>
          </w:p>
        </w:tc>
      </w:tr>
      <w:tr>
        <w:tc>
          <w:tcPr/>
          <w:p>
            <w:pPr>
              <w:pStyle w:val="Compact"/>
              <w:jc w:val="left"/>
            </w:pPr>
            <w:r>
              <w:rPr>
                <w:b/>
                <w:bCs/>
              </w:rPr>
              <w:t xml:space="preserve">Coordination Fitness Landscapes</w:t>
            </w:r>
          </w:p>
        </w:tc>
        <w:tc>
          <w:tcPr/>
          <w:p>
            <w:pPr>
              <w:pStyle w:val="Compact"/>
              <w:jc w:val="left"/>
            </w:pPr>
            <w:r>
              <w:t xml:space="preserve">Empirical landscapes over cost, risk, latency, novelty, reproducibility, and verified value for candidate organizations of agents and tools.</w:t>
            </w:r>
          </w:p>
        </w:tc>
      </w:tr>
      <w:tr>
        <w:tc>
          <w:tcPr/>
          <w:p>
            <w:pPr>
              <w:pStyle w:val="Compact"/>
              <w:jc w:val="left"/>
            </w:pPr>
            <w:r>
              <w:rPr>
                <w:b/>
                <w:bCs/>
              </w:rPr>
              <w:t xml:space="preserve">Build-Test-Compress-Evolve Control Plane</w:t>
            </w:r>
          </w:p>
        </w:tc>
        <w:tc>
          <w:tcPr/>
          <w:p>
            <w:pPr>
              <w:pStyle w:val="Compact"/>
              <w:jc w:val="left"/>
            </w:pPr>
            <w:r>
              <w:t xml:space="preserve">The control loop that builds candidates, tests them externally, compresses lessons into symbolic/routing memory, and evolves the next search distribution.</w:t>
            </w:r>
          </w:p>
        </w:tc>
      </w:tr>
    </w:tbl>
    <w:bookmarkEnd w:id="242"/>
    <w:bookmarkStart w:id="243" w:name="biological-analogy-table"/>
    <w:p>
      <w:pPr>
        <w:pStyle w:val="Heading3"/>
      </w:pPr>
      <w:r>
        <w:rPr>
          <w:rStyle w:val="SectionNumber"/>
        </w:rPr>
        <w:t xml:space="preserve">13.13.2</w:t>
      </w:r>
      <w:r>
        <w:tab/>
      </w:r>
      <w:r>
        <w:t xml:space="preserve">Biological analogy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Biological / protein-design system</w:t>
            </w:r>
          </w:p>
        </w:tc>
        <w:tc>
          <w:tcPr/>
          <w:p>
            <w:pPr>
              <w:pStyle w:val="Compact"/>
              <w:jc w:val="left"/>
            </w:pPr>
            <w:r>
              <w:t xml:space="preserve">AGI ALPHA system</w:t>
            </w:r>
          </w:p>
        </w:tc>
      </w:tr>
      <w:tr>
        <w:tc>
          <w:tcPr/>
          <w:p>
            <w:pPr>
              <w:pStyle w:val="Compact"/>
              <w:jc w:val="left"/>
            </w:pPr>
            <w:r>
              <w:t xml:space="preserve">Sequence candidate</w:t>
            </w:r>
          </w:p>
        </w:tc>
        <w:tc>
          <w:tcPr/>
          <w:p>
            <w:pPr>
              <w:pStyle w:val="Compact"/>
              <w:jc w:val="left"/>
            </w:pPr>
            <w:r>
              <w:t xml:space="preserve">Artifact, workflow, or agent constellation</w:t>
            </w:r>
          </w:p>
        </w:tc>
      </w:tr>
      <w:tr>
        <w:tc>
          <w:tcPr/>
          <w:p>
            <w:pPr>
              <w:pStyle w:val="Compact"/>
              <w:jc w:val="left"/>
            </w:pPr>
            <w:r>
              <w:t xml:space="preserve">Mutation</w:t>
            </w:r>
          </w:p>
        </w:tc>
        <w:tc>
          <w:tcPr/>
          <w:p>
            <w:pPr>
              <w:pStyle w:val="Compact"/>
              <w:jc w:val="left"/>
            </w:pPr>
            <w:r>
              <w:t xml:space="preserve">Role, tool, prompt, policy, memory, or routing perturbation</w:t>
            </w:r>
          </w:p>
        </w:tc>
      </w:tr>
      <w:tr>
        <w:tc>
          <w:tcPr/>
          <w:p>
            <w:pPr>
              <w:pStyle w:val="Compact"/>
              <w:jc w:val="left"/>
            </w:pPr>
            <w:r>
              <w:t xml:space="preserve">Assay</w:t>
            </w:r>
          </w:p>
        </w:tc>
        <w:tc>
          <w:tcPr/>
          <w:p>
            <w:pPr>
              <w:pStyle w:val="Compact"/>
              <w:jc w:val="left"/>
            </w:pPr>
            <w:r>
              <w:t xml:space="preserve">Validator gate</w:t>
            </w:r>
          </w:p>
        </w:tc>
      </w:tr>
      <w:tr>
        <w:tc>
          <w:tcPr/>
          <w:p>
            <w:pPr>
              <w:pStyle w:val="Compact"/>
              <w:jc w:val="left"/>
            </w:pPr>
            <w:r>
              <w:t xml:space="preserve">Fitness</w:t>
            </w:r>
          </w:p>
        </w:tc>
        <w:tc>
          <w:tcPr/>
          <w:p>
            <w:pPr>
              <w:pStyle w:val="Compact"/>
              <w:jc w:val="left"/>
            </w:pPr>
            <w:r>
              <w:t xml:space="preserve">Verified value minus cost, risk, latency, and coordination overhead</w:t>
            </w:r>
          </w:p>
        </w:tc>
      </w:tr>
      <w:tr>
        <w:tc>
          <w:tcPr/>
          <w:p>
            <w:pPr>
              <w:pStyle w:val="Compact"/>
              <w:jc w:val="left"/>
            </w:pPr>
            <w:r>
              <w:t xml:space="preserve">Directed evolution</w:t>
            </w:r>
          </w:p>
        </w:tc>
        <w:tc>
          <w:tcPr/>
          <w:p>
            <w:pPr>
              <w:pStyle w:val="Compact"/>
              <w:jc w:val="left"/>
            </w:pPr>
            <w:r>
              <w:t xml:space="preserve">Evidence-guided organizational evolution</w:t>
            </w:r>
          </w:p>
        </w:tc>
      </w:tr>
      <w:tr>
        <w:tc>
          <w:tcPr/>
          <w:p>
            <w:pPr>
              <w:pStyle w:val="Compact"/>
              <w:jc w:val="left"/>
            </w:pPr>
            <w:r>
              <w:t xml:space="preserve">Lab notebook</w:t>
            </w:r>
          </w:p>
        </w:tc>
        <w:tc>
          <w:tcPr/>
          <w:p>
            <w:pPr>
              <w:pStyle w:val="Compact"/>
              <w:jc w:val="left"/>
            </w:pPr>
            <w:r>
              <w:t xml:space="preserve">Evidence bundle plus memory graph</w:t>
            </w:r>
          </w:p>
        </w:tc>
      </w:tr>
      <w:tr>
        <w:tc>
          <w:tcPr/>
          <w:p>
            <w:pPr>
              <w:pStyle w:val="Compact"/>
              <w:jc w:val="left"/>
            </w:pPr>
            <w:r>
              <w:t xml:space="preserve">Evolvable enzyme</w:t>
            </w:r>
          </w:p>
        </w:tc>
        <w:tc>
          <w:tcPr/>
          <w:p>
            <w:pPr>
              <w:pStyle w:val="Compact"/>
              <w:jc w:val="left"/>
            </w:pPr>
            <w:r>
              <w:t xml:space="preserve">Reusable validated capability</w:t>
            </w:r>
          </w:p>
        </w:tc>
      </w:tr>
    </w:tbl>
    <w:bookmarkEnd w:id="243"/>
    <w:bookmarkStart w:id="244" w:name="caution-validators-must-be-real"/>
    <w:p>
      <w:pPr>
        <w:pStyle w:val="Heading3"/>
      </w:pPr>
      <w:r>
        <w:rPr>
          <w:rStyle w:val="SectionNumber"/>
        </w:rPr>
        <w:t xml:space="preserve">13.13.3</w:t>
      </w:r>
      <w:r>
        <w:tab/>
      </w:r>
      <w:r>
        <w:t xml:space="preserve">Caution: validators must be real</w:t>
      </w:r>
    </w:p>
    <w:p>
      <w:pPr>
        <w:pStyle w:val="FirstParagraph"/>
      </w:pPr>
      <w:r>
        <w:t xml:space="preserve">The analogy only holds if validators are real. In protein engineering, assays anchor the search to experimentally measurable function. In AGI ALPHA, tests, audits, formal checks, market settlement, external benchmarks, expert review, reproducibility checks, or real-world outcomes must play the role of assays. Without real validators, the system degenerates into self-referential search: agents optimizing internal signals, social persuasiveness, or benchmark loopholes rather than external value.</w:t>
      </w:r>
    </w:p>
    <w:bookmarkEnd w:id="244"/>
    <w:bookmarkStart w:id="245" w:name="X193dde704c04f56390ef5e6e259f2e57caf9c31"/>
    <w:p>
      <w:pPr>
        <w:pStyle w:val="Heading3"/>
      </w:pPr>
      <w:r>
        <w:rPr>
          <w:rStyle w:val="SectionNumber"/>
        </w:rPr>
        <w:t xml:space="preserve">13.13.4</w:t>
      </w:r>
      <w:r>
        <w:tab/>
      </w:r>
      <w:r>
        <w:t xml:space="preserve">Commercial independence and original invention</w:t>
      </w:r>
    </w:p>
    <w:p>
      <w:pPr>
        <w:pStyle w:val="FirstParagraph"/>
      </w:pPr>
      <w:r>
        <w:t xml:space="preserve">Directed evolution and DISCO are cited here as scientific inspirations for validated search, not as implementation dependencies. AGI ALPHA’s commercial system develops its own coordination substrate, validator architecture, evidence memory, routing policy, and improvement loop. It does not require copying domain-specific protein-design architectures, code, models, weights, figures, datasets, filtering pipelines, inference schedules, or algorithmic details. The AGI ALPHA implementation domain is organizational intelligence: validator-gated machine labor across agents, jobs, tools, artifacts, incentives, governance, and memory.</w:t>
      </w:r>
    </w:p>
    <w:bookmarkEnd w:id="245"/>
    <w:bookmarkStart w:id="246" w:name="X4b880b3d1e062fa1b88751c17ad332b077db9a0"/>
    <w:p>
      <w:pPr>
        <w:pStyle w:val="Heading3"/>
      </w:pPr>
      <w:r>
        <w:rPr>
          <w:rStyle w:val="SectionNumber"/>
        </w:rPr>
        <w:t xml:space="preserve">13.13.5</w:t>
      </w:r>
      <w:r>
        <w:tab/>
      </w:r>
      <w:r>
        <w:t xml:space="preserve">Scientific Discovery Closed-Loop Benchmark</w:t>
      </w:r>
    </w:p>
    <w:p>
      <w:pPr>
        <w:pStyle w:val="FirstParagraph"/>
      </w:pPr>
      <w:r>
        <w:t xml:space="preserve">To make the analogy testable, AGI ALPHA should include a closed-loop scientific discovery benchmark. Each task asks the system to improve a molecule, protein, material, algorithm, simulation, or software workflow over multiple build-test-compress cycles. The expected output is not merely a proposal; it is a validated hypothesis, artifact, or experimental design with lineage.</w:t>
      </w:r>
    </w:p>
    <w:p>
      <w:pPr>
        <w:pStyle w:val="BodyText"/>
      </w:pPr>
      <w:r>
        <w:rPr>
          <w:b/>
          <w:bCs/>
        </w:rPr>
        <w:t xml:space="preserve">Agents.</w:t>
      </w:r>
      <w:r>
        <w:t xml:space="preserve"> </w:t>
      </w:r>
      <w:r>
        <w:t xml:space="preserve">The benchmark uses a literature miner, hypothesis generator, simulator/modeler, experimental planner, executor/coder, validator, critic/risk reviewer, and compression agent.</w:t>
      </w:r>
    </w:p>
    <w:p>
      <w:pPr>
        <w:pStyle w:val="BodyText"/>
      </w:pPr>
      <w:r>
        <w:rPr>
          <w:b/>
          <w:bCs/>
        </w:rPr>
        <w:t xml:space="preserve">Validators.</w:t>
      </w:r>
      <w:r>
        <w:t xml:space="preserve"> </w:t>
      </w:r>
      <w:r>
        <w:t xml:space="preserve">Validation may include unit tests, simulations, docking or physics proxies, formal checks, reproducibility checks, human expert review, wet-lab outcomes, delayed field outcomes, or benchmark-specific adjudicators.</w:t>
      </w:r>
    </w:p>
    <w:p>
      <w:pPr>
        <w:pStyle w:val="BodyText"/>
      </w:pPr>
      <w:r>
        <w:rPr>
          <w:b/>
          <w:bCs/>
        </w:rPr>
        <w:t xml:space="preserve">Evidence bundle.</w:t>
      </w:r>
      <w:r>
        <w:t xml:space="preserve"> </w:t>
      </w:r>
      <w:r>
        <w:t xml:space="preserve">Each cycle records the hypothesis, candidate designs, validator scores, failed variants, selected variant, cost ledger, safety ledger, provenance, lineage, and compressed rules learned.</w:t>
      </w:r>
    </w:p>
    <w:p>
      <w:pPr>
        <w:pStyle w:val="BodyText"/>
      </w:pPr>
      <w:r>
        <w:rPr>
          <w:b/>
          <w:bCs/>
        </w:rPr>
        <w:t xml:space="preserve">Metrics.</w:t>
      </w:r>
      <w:r>
        <w:t xml:space="preserve"> </w:t>
      </w:r>
      <w:r>
        <w:t xml:space="preserve">Report verified improvement per dollar/token/hour; validator precision and recall; novelty subject to validity; reproducibility; safety incidents; number of cycles to improvement; and compression quality of learned rules.</w:t>
      </w:r>
    </w:p>
    <w:p>
      <w:pPr>
        <w:pStyle w:val="BodyText"/>
      </w:pPr>
      <w:r>
        <w:t xml:space="preserve">This benchmark is the paper’s scientific-discovery version of the real-task demonstration gate. Arnold and DISCO validate the general pattern of proposal plus validation plus iteration in scientific discovery. They do not prove AGI ALPHA works. AGI ALPHA must still pass its own real-task demonstration gate with evidence bundles, baseline comparisons, and external validators.</w:t>
      </w:r>
    </w:p>
    <w:bookmarkEnd w:id="246"/>
    <w:bookmarkEnd w:id="247"/>
    <w:bookmarkStart w:id="248" w:name="production-grade-actuation-layer"/>
    <w:p>
      <w:pPr>
        <w:pStyle w:val="Heading2"/>
      </w:pPr>
      <w:r>
        <w:rPr>
          <w:rStyle w:val="SectionNumber"/>
        </w:rPr>
        <w:t xml:space="preserve">13.14</w:t>
      </w:r>
      <w:r>
        <w:tab/>
      </w:r>
      <w:r>
        <w:t xml:space="preserve">Production-grade actuation layer</w:t>
      </w:r>
    </w:p>
    <w:p>
      <w:pPr>
        <w:pStyle w:val="FirstParagraph"/>
      </w:pPr>
      <w:r>
        <w:t xml:space="preserve">Real external impact requires tools: browsers, APIs, repositories, databases, code execution, contracts, sensors, and deployment pipelines. But every tool expands the action surface. The frontier tool ecosystem - browser agents, ADK/A2A-style multi-agent frameworks, MCP-style tool interfaces, and workforce-learning systems - therefore strengthens, rather than weakens, the need for AGI ALPHA’s bounded autonomy doctrine.</w:t>
      </w:r>
    </w:p>
    <w:p>
      <w:pPr>
        <w:pStyle w:val="BodyText"/>
      </w:pPr>
      <w:r>
        <w:t xml:space="preserve">Tool access should be treated as an energetic coupling between the agentic system and the world:</w:t>
      </w:r>
    </w:p>
    <w:p>
      <w:pPr>
        <w:pStyle w:val="BodyText"/>
      </w:pPr>
      <m:oMathPara>
        <m:oMathParaPr>
          <m:jc m:val="center"/>
        </m:oMathParaPr>
        <m:oMath>
          <m:r>
            <m:rPr>
              <m:nor/>
              <m:sty m:val="p"/>
            </m:rPr>
            <m:t>reasoning</m:t>
          </m:r>
          <m:r>
            <m:rPr>
              <m:sty m:val="p"/>
            </m:rPr>
            <m:t>+</m:t>
          </m:r>
          <m:r>
            <m:rPr>
              <m:nor/>
              <m:sty m:val="p"/>
            </m:rPr>
            <m:t>tool permission</m:t>
          </m:r>
          <m:r>
            <m:rPr>
              <m:sty m:val="p"/>
            </m:rPr>
            <m:t>→</m:t>
          </m:r>
          <m:r>
            <m:rPr>
              <m:nor/>
              <m:sty m:val="p"/>
            </m:rPr>
            <m:t>external work</m:t>
          </m:r>
          <m:r>
            <m:rPr>
              <m:sty m:val="p"/>
            </m:rPr>
            <m:t>+</m:t>
          </m:r>
          <m:r>
            <m:rPr>
              <m:nor/>
              <m:sty m:val="p"/>
            </m:rPr>
            <m:t>externalized risk</m:t>
          </m:r>
          <m:r>
            <m:rPr>
              <m:sty m:val="p"/>
            </m:rPr>
            <m:t>.</m:t>
          </m:r>
        </m:oMath>
      </m:oMathPara>
    </w:p>
    <w:p>
      <w:pPr>
        <w:pStyle w:val="FirstParagraph"/>
      </w:pPr>
      <w:r>
        <w:t xml:space="preserve">The production rule is:</w:t>
      </w:r>
    </w:p>
    <w:p>
      <w:pPr>
        <w:pStyle w:val="BodyText"/>
      </w:pPr>
      <m:oMathPara>
        <m:oMathParaPr>
          <m:jc m:val="center"/>
        </m:oMathParaPr>
        <m:oMath>
          <m:borderBox>
            <m:e>
              <m:r>
                <m:rPr>
                  <m:nor/>
                  <m:sty m:val="p"/>
                </m:rPr>
                <m:t>no high-impact tool actuation without scope, trace, validator, and rollback.</m:t>
              </m:r>
            </m:e>
          </m:borderBox>
        </m:oMath>
      </m:oMathPara>
    </w:p>
    <w:p>
      <w:pPr>
        <w:pStyle w:val="FirstParagraph"/>
      </w:pPr>
      <w:r>
        <w:t xml:space="preserve">That rule is the difference between impressive demos and governable infrastructure.</w:t>
      </w:r>
    </w:p>
    <w:bookmarkEnd w:id="248"/>
    <w:bookmarkEnd w:id="249"/>
    <w:bookmarkStart w:id="253" w:name="X97b28e10677d9cc83d82ddaa114ce2155de899d"/>
    <w:p>
      <w:pPr>
        <w:pStyle w:val="Heading1"/>
      </w:pPr>
      <w:r>
        <w:rPr>
          <w:rStyle w:val="SectionNumber"/>
        </w:rPr>
        <w:t xml:space="preserve">14</w:t>
      </w:r>
      <w:r>
        <w:tab/>
      </w:r>
      <w:r>
        <w:t xml:space="preserve">AGI ALPHA as a Far-From-Equilibrium Multi-Agent Work Engine</w:t>
      </w:r>
    </w:p>
    <w:p>
      <w:pPr>
        <w:pStyle w:val="FirstParagraph"/>
      </w:pPr>
      <w:r>
        <w:t xml:space="preserve">A closed system relaxes toward equilibrium. A large agentic system that receives no new compute, data, tasks, feedback, incentives, or validation likewise decays. It becomes idle, stale, brittle, or self-referential. α-AGI Ascension is therefore an open-system phenomenon.</w:t>
      </w:r>
    </w:p>
    <w:p>
      <w:pPr>
        <w:pStyle w:val="CaptionedFigure"/>
      </w:pPr>
      <w:r>
        <w:drawing>
          <wp:inline>
            <wp:extent cx="4613753" cy="3031298"/>
            <wp:effectExtent b="0" l="0" r="0" t="0"/>
            <wp:docPr descr="Continuous inflow dynamics. Shocks to data, feedback, incentives, or compute propagate into lower verified work, showing why continuity, reserves, and fast recovery matter." title="" id="251" name="Picture"/>
            <a:graphic>
              <a:graphicData uri="http://schemas.openxmlformats.org/drawingml/2006/picture">
                <pic:pic>
                  <pic:nvPicPr>
                    <pic:cNvPr descr="figures_png/figure2_inflow_dynamics.png" id="252" name="Picture"/>
                    <pic:cNvPicPr>
                      <a:picLocks noChangeArrowheads="1" noChangeAspect="1"/>
                    </pic:cNvPicPr>
                  </pic:nvPicPr>
                  <pic:blipFill>
                    <a:blip r:embed="rId250"/>
                    <a:stretch>
                      <a:fillRect/>
                    </a:stretch>
                  </pic:blipFill>
                  <pic:spPr bwMode="auto">
                    <a:xfrm>
                      <a:off x="0" y="0"/>
                      <a:ext cx="4613753" cy="3031298"/>
                    </a:xfrm>
                    <a:prstGeom prst="rect">
                      <a:avLst/>
                    </a:prstGeom>
                    <a:noFill/>
                    <a:ln w="9525">
                      <a:noFill/>
                      <a:headEnd/>
                      <a:tailEnd/>
                    </a:ln>
                  </pic:spPr>
                </pic:pic>
              </a:graphicData>
            </a:graphic>
          </wp:inline>
        </w:drawing>
      </w:r>
    </w:p>
    <w:p>
      <w:pPr>
        <w:pStyle w:val="ImageCaption"/>
      </w:pPr>
      <w:r>
        <w:t xml:space="preserve">Continuous inflow dynamics. Shocks to data, feedback, incentives, or compute propagate into lower verified work, showing why continuity, reserves, and fast recovery matter.</w:t>
      </w:r>
    </w:p>
    <w:p>
      <w:pPr>
        <w:pStyle w:val="BodyText"/>
      </w:pPr>
      <w:r>
        <w:t xml:space="preserve">The inflow-dynamics figure shows that organized agentic complexity is not sustained by average resource levels alone. Continuity, quality, and recovery speed determine whether the system keeps producing verified work or decays toward idle, stale, or chaotic behavior.</w:t>
      </w:r>
    </w:p>
    <w:p>
      <w:pPr>
        <w:pStyle w:val="BodyText"/>
      </w:pPr>
      <w:r>
        <w:t xml:space="preserve">Let the inflow vector be:</w:t>
      </w:r>
    </w:p>
    <w:p>
      <w:pPr>
        <w:pStyle w:val="BodyText"/>
      </w:pPr>
      <m:oMathPara>
        <m:oMathParaPr>
          <m:jc m:val="center"/>
        </m:oMathParaPr>
        <m:oMath>
          <m:sSub>
            <m:e>
              <m:r>
                <m:t>Φ</m:t>
              </m:r>
            </m:e>
            <m:sub>
              <m:r>
                <m:rPr>
                  <m:nor/>
                  <m:sty m:val="p"/>
                </m:rPr>
                <m:t>in</m:t>
              </m:r>
            </m:sub>
          </m:sSub>
          <m:r>
            <m:rPr>
              <m:sty m:val="p"/>
            </m:rPr>
            <m:t>=</m:t>
          </m:r>
          <m:d>
            <m:dPr>
              <m:begChr m:val="("/>
              <m:endChr m:val=")"/>
              <m:sepChr m:val=""/>
              <m:grow/>
            </m:dPr>
            <m:e>
              <m:sSub>
                <m:e>
                  <m:r>
                    <m:t>Φ</m:t>
                  </m:r>
                </m:e>
                <m:sub>
                  <m:r>
                    <m:t>C</m:t>
                  </m:r>
                </m:sub>
              </m:sSub>
              <m:r>
                <m:rPr>
                  <m:sty m:val="p"/>
                </m:rPr>
                <m:t>,</m:t>
              </m:r>
              <m:sSub>
                <m:e>
                  <m:r>
                    <m:t>Φ</m:t>
                  </m:r>
                </m:e>
                <m:sub>
                  <m:r>
                    <m:t>D</m:t>
                  </m:r>
                </m:sub>
              </m:sSub>
              <m:r>
                <m:rPr>
                  <m:sty m:val="p"/>
                </m:rPr>
                <m:t>,</m:t>
              </m:r>
              <m:sSub>
                <m:e>
                  <m:r>
                    <m:t>Φ</m:t>
                  </m:r>
                </m:e>
                <m:sub>
                  <m:r>
                    <m:t>J</m:t>
                  </m:r>
                </m:sub>
              </m:sSub>
              <m:r>
                <m:rPr>
                  <m:sty m:val="p"/>
                </m:rPr>
                <m:t>,</m:t>
              </m:r>
              <m:sSub>
                <m:e>
                  <m:r>
                    <m:t>Φ</m:t>
                  </m:r>
                </m:e>
                <m:sub>
                  <m:r>
                    <m:t>I</m:t>
                  </m:r>
                </m:sub>
              </m:sSub>
              <m:r>
                <m:rPr>
                  <m:sty m:val="p"/>
                </m:rPr>
                <m:t>,</m:t>
              </m:r>
              <m:sSub>
                <m:e>
                  <m:r>
                    <m:t>Φ</m:t>
                  </m:r>
                </m:e>
                <m:sub>
                  <m:r>
                    <m:t>F</m:t>
                  </m:r>
                </m:sub>
              </m:sSub>
              <m:r>
                <m:rPr>
                  <m:sty m:val="p"/>
                </m:rPr>
                <m:t>,</m:t>
              </m:r>
              <m:sSub>
                <m:e>
                  <m:r>
                    <m:t>Φ</m:t>
                  </m:r>
                </m:e>
                <m:sub>
                  <m:r>
                    <m:t>G</m:t>
                  </m:r>
                </m:sub>
              </m:sSub>
              <m:r>
                <m:rPr>
                  <m:sty m:val="p"/>
                </m:rPr>
                <m:t>,</m:t>
              </m:r>
              <m:sSub>
                <m:e>
                  <m:r>
                    <m:t>Φ</m:t>
                  </m:r>
                </m:e>
                <m:sub>
                  <m:r>
                    <m:t>T</m:t>
                  </m:r>
                </m:sub>
              </m:sSub>
            </m:e>
          </m:d>
        </m:oMath>
      </m:oMathPara>
    </w:p>
    <w:p>
      <w:pPr>
        <w:pStyle w:val="FirstParagraph"/>
      </w:pPr>
      <w:r>
        <w:t xml:space="preserve">where:</w:t>
      </w:r>
    </w:p>
    <w:p>
      <w:pPr>
        <w:pStyle w:val="Compact"/>
        <w:numPr>
          <w:ilvl w:val="0"/>
          <w:numId w:val="1030"/>
        </w:numPr>
      </w:pPr>
      <m:oMath>
        <m:sSub>
          <m:e>
            <m:r>
              <m:t>Φ</m:t>
            </m:r>
          </m:e>
          <m:sub>
            <m:r>
              <m:t>C</m:t>
            </m:r>
          </m:sub>
        </m:sSub>
      </m:oMath>
      <w:r>
        <w:t xml:space="preserve"> </w:t>
      </w:r>
      <w:r>
        <w:t xml:space="preserve">is compute;</w:t>
      </w:r>
    </w:p>
    <w:p>
      <w:pPr>
        <w:pStyle w:val="Compact"/>
        <w:numPr>
          <w:ilvl w:val="0"/>
          <w:numId w:val="1030"/>
        </w:numPr>
      </w:pPr>
      <m:oMath>
        <m:sSub>
          <m:e>
            <m:r>
              <m:t>Φ</m:t>
            </m:r>
          </m:e>
          <m:sub>
            <m:r>
              <m:t>D</m:t>
            </m:r>
          </m:sub>
        </m:sSub>
      </m:oMath>
      <w:r>
        <w:t xml:space="preserve"> </w:t>
      </w:r>
      <w:r>
        <w:t xml:space="preserve">is data;</w:t>
      </w:r>
    </w:p>
    <w:p>
      <w:pPr>
        <w:pStyle w:val="Compact"/>
        <w:numPr>
          <w:ilvl w:val="0"/>
          <w:numId w:val="1030"/>
        </w:numPr>
      </w:pPr>
      <m:oMath>
        <m:sSub>
          <m:e>
            <m:r>
              <m:t>Φ</m:t>
            </m:r>
          </m:e>
          <m:sub>
            <m:r>
              <m:t>J</m:t>
            </m:r>
          </m:sub>
        </m:sSub>
      </m:oMath>
      <w:r>
        <w:t xml:space="preserve"> </w:t>
      </w:r>
      <w:r>
        <w:t xml:space="preserve">is task/job flow;</w:t>
      </w:r>
    </w:p>
    <w:p>
      <w:pPr>
        <w:pStyle w:val="Compact"/>
        <w:numPr>
          <w:ilvl w:val="0"/>
          <w:numId w:val="1030"/>
        </w:numPr>
      </w:pPr>
      <m:oMath>
        <m:sSub>
          <m:e>
            <m:r>
              <m:t>Φ</m:t>
            </m:r>
          </m:e>
          <m:sub>
            <m:r>
              <m:t>I</m:t>
            </m:r>
          </m:sub>
        </m:sSub>
      </m:oMath>
      <w:r>
        <w:t xml:space="preserve"> </w:t>
      </w:r>
      <w:r>
        <w:t xml:space="preserve">is incentives;</w:t>
      </w:r>
    </w:p>
    <w:p>
      <w:pPr>
        <w:pStyle w:val="Compact"/>
        <w:numPr>
          <w:ilvl w:val="0"/>
          <w:numId w:val="1030"/>
        </w:numPr>
      </w:pPr>
      <m:oMath>
        <m:sSub>
          <m:e>
            <m:r>
              <m:t>Φ</m:t>
            </m:r>
          </m:e>
          <m:sub>
            <m:r>
              <m:t>F</m:t>
            </m:r>
          </m:sub>
        </m:sSub>
      </m:oMath>
      <w:r>
        <w:t xml:space="preserve"> </w:t>
      </w:r>
      <w:r>
        <w:t xml:space="preserve">is feedback;</w:t>
      </w:r>
    </w:p>
    <w:p>
      <w:pPr>
        <w:pStyle w:val="Compact"/>
        <w:numPr>
          <w:ilvl w:val="0"/>
          <w:numId w:val="1030"/>
        </w:numPr>
      </w:pPr>
      <m:oMath>
        <m:sSub>
          <m:e>
            <m:r>
              <m:t>Φ</m:t>
            </m:r>
          </m:e>
          <m:sub>
            <m:r>
              <m:t>G</m:t>
            </m:r>
          </m:sub>
        </m:sSub>
      </m:oMath>
      <w:r>
        <w:t xml:space="preserve"> </w:t>
      </w:r>
      <w:r>
        <w:t xml:space="preserve">is governance and policy constraints;</w:t>
      </w:r>
    </w:p>
    <w:p>
      <w:pPr>
        <w:pStyle w:val="Compact"/>
        <w:numPr>
          <w:ilvl w:val="0"/>
          <w:numId w:val="1030"/>
        </w:numPr>
      </w:pPr>
      <m:oMath>
        <m:sSub>
          <m:e>
            <m:r>
              <m:t>Φ</m:t>
            </m:r>
          </m:e>
          <m:sub>
            <m:r>
              <m:t>T</m:t>
            </m:r>
          </m:sub>
        </m:sSub>
      </m:oMath>
      <w:r>
        <w:t xml:space="preserve"> </w:t>
      </w:r>
      <w:r>
        <w:t xml:space="preserve">is tool and environment access.</w:t>
      </w:r>
    </w:p>
    <w:p>
      <w:pPr>
        <w:pStyle w:val="FirstParagraph"/>
      </w:pPr>
      <w:r>
        <w:t xml:space="preserve">Let the outflow vector be:</w:t>
      </w:r>
    </w:p>
    <w:p>
      <w:pPr>
        <w:pStyle w:val="BodyText"/>
      </w:pPr>
      <m:oMathPara>
        <m:oMathParaPr>
          <m:jc m:val="center"/>
        </m:oMathParaPr>
        <m:oMath>
          <m:sSub>
            <m:e>
              <m:r>
                <m:t>Φ</m:t>
              </m:r>
            </m:e>
            <m:sub>
              <m:r>
                <m:rPr>
                  <m:nor/>
                  <m:sty m:val="p"/>
                </m:rPr>
                <m:t>out</m:t>
              </m:r>
            </m:sub>
          </m:sSub>
          <m:r>
            <m:rPr>
              <m:sty m:val="p"/>
            </m:rPr>
            <m:t>=</m:t>
          </m:r>
          <m:d>
            <m:dPr>
              <m:begChr m:val="("/>
              <m:endChr m:val=")"/>
              <m:sepChr m:val=""/>
              <m:grow/>
            </m:dPr>
            <m:e>
              <m:sSub>
                <m:e>
                  <m:r>
                    <m:t>W</m:t>
                  </m:r>
                </m:e>
                <m:sub>
                  <m:r>
                    <m:t>v</m:t>
                  </m:r>
                </m:sub>
              </m:sSub>
              <m:r>
                <m:rPr>
                  <m:sty m:val="p"/>
                </m:rPr>
                <m:t>,</m:t>
              </m:r>
              <m:sSub>
                <m:e>
                  <m:r>
                    <m:t>Q</m:t>
                  </m:r>
                </m:e>
                <m:sub>
                  <m:r>
                    <m:t>s</m:t>
                  </m:r>
                </m:sub>
              </m:sSub>
              <m:r>
                <m:rPr>
                  <m:sty m:val="p"/>
                </m:rPr>
                <m:t>,</m:t>
              </m:r>
              <m:sSub>
                <m:e>
                  <m:r>
                    <m:t>R</m:t>
                  </m:r>
                </m:e>
                <m:sub>
                  <m:r>
                    <m:t>e</m:t>
                  </m:r>
                </m:sub>
              </m:sSub>
              <m:r>
                <m:rPr>
                  <m:sty m:val="p"/>
                </m:rPr>
                <m:t>,</m:t>
              </m:r>
              <m:sSub>
                <m:e>
                  <m:r>
                    <m:t>I</m:t>
                  </m:r>
                </m:e>
                <m:sub>
                  <m:r>
                    <m:t>m</m:t>
                  </m:r>
                </m:sub>
              </m:sSub>
              <m:r>
                <m:rPr>
                  <m:sty m:val="p"/>
                </m:rPr>
                <m:t>,</m:t>
              </m:r>
              <m:sSub>
                <m:e>
                  <m:r>
                    <m:t>A</m:t>
                  </m:r>
                </m:e>
                <m:sub>
                  <m:r>
                    <m:t>o</m:t>
                  </m:r>
                </m:sub>
              </m:sSub>
            </m:e>
          </m:d>
        </m:oMath>
      </m:oMathPara>
    </w:p>
    <w:p>
      <w:pPr>
        <w:pStyle w:val="FirstParagraph"/>
      </w:pPr>
      <w:r>
        <w:t xml:space="preserve">where:</w:t>
      </w:r>
    </w:p>
    <w:p>
      <w:pPr>
        <w:pStyle w:val="Compact"/>
        <w:numPr>
          <w:ilvl w:val="0"/>
          <w:numId w:val="1031"/>
        </w:numPr>
      </w:pPr>
      <m:oMath>
        <m:sSub>
          <m:e>
            <m:r>
              <m:t>W</m:t>
            </m:r>
          </m:e>
          <m:sub>
            <m:r>
              <m:t>v</m:t>
            </m:r>
          </m:sub>
        </m:sSub>
      </m:oMath>
      <w:r>
        <w:t xml:space="preserve"> </w:t>
      </w:r>
      <w:r>
        <w:t xml:space="preserve">is verified work;</w:t>
      </w:r>
    </w:p>
    <w:p>
      <w:pPr>
        <w:pStyle w:val="Compact"/>
        <w:numPr>
          <w:ilvl w:val="0"/>
          <w:numId w:val="1031"/>
        </w:numPr>
      </w:pPr>
      <m:oMath>
        <m:sSub>
          <m:e>
            <m:r>
              <m:t>Q</m:t>
            </m:r>
          </m:e>
          <m:sub>
            <m:r>
              <m:t>s</m:t>
            </m:r>
          </m:sub>
        </m:sSub>
      </m:oMath>
      <w:r>
        <w:t xml:space="preserve"> </w:t>
      </w:r>
      <w:r>
        <w:t xml:space="preserve">is dissipated search, failed attempts, duplicated tool use, and latency;</w:t>
      </w:r>
    </w:p>
    <w:p>
      <w:pPr>
        <w:pStyle w:val="Compact"/>
        <w:numPr>
          <w:ilvl w:val="0"/>
          <w:numId w:val="1031"/>
        </w:numPr>
      </w:pPr>
      <m:oMath>
        <m:sSub>
          <m:e>
            <m:r>
              <m:t>R</m:t>
            </m:r>
          </m:e>
          <m:sub>
            <m:r>
              <m:t>e</m:t>
            </m:r>
          </m:sub>
        </m:sSub>
      </m:oMath>
      <w:r>
        <w:t xml:space="preserve"> </w:t>
      </w:r>
      <w:r>
        <w:t xml:space="preserve">is externalized risk or harm;</w:t>
      </w:r>
    </w:p>
    <w:p>
      <w:pPr>
        <w:pStyle w:val="Compact"/>
        <w:numPr>
          <w:ilvl w:val="0"/>
          <w:numId w:val="1031"/>
        </w:numPr>
      </w:pPr>
      <m:oMath>
        <m:sSub>
          <m:e>
            <m:r>
              <m:t>I</m:t>
            </m:r>
          </m:e>
          <m:sub>
            <m:r>
              <m:t>m</m:t>
            </m:r>
          </m:sub>
        </m:sSub>
      </m:oMath>
      <w:r>
        <w:t xml:space="preserve"> </w:t>
      </w:r>
      <w:r>
        <w:t xml:space="preserve">is stored memory and reusable knowledge;</w:t>
      </w:r>
    </w:p>
    <w:p>
      <w:pPr>
        <w:pStyle w:val="Compact"/>
        <w:numPr>
          <w:ilvl w:val="0"/>
          <w:numId w:val="1031"/>
        </w:numPr>
      </w:pPr>
      <m:oMath>
        <m:sSub>
          <m:e>
            <m:r>
              <m:t>A</m:t>
            </m:r>
          </m:e>
          <m:sub>
            <m:r>
              <m:t>o</m:t>
            </m:r>
          </m:sub>
        </m:sSub>
      </m:oMath>
      <w:r>
        <w:t xml:space="preserve"> </w:t>
      </w:r>
      <w:r>
        <w:t xml:space="preserve">is produced artifact output.</w:t>
      </w:r>
    </w:p>
    <w:p>
      <w:pPr>
        <w:pStyle w:val="FirstParagraph"/>
      </w:pPr>
      <w:r>
        <w:t xml:space="preserve">The system sustains organized complexity when:</w:t>
      </w:r>
    </w:p>
    <w:p>
      <w:pPr>
        <w:pStyle w:val="BodyText"/>
      </w:pPr>
      <m:oMathPara>
        <m:oMathParaPr>
          <m:jc m:val="center"/>
        </m:oMathParaPr>
        <m:oMath>
          <m:sSub>
            <m:e>
              <m:acc>
                <m:accPr>
                  <m:chr m:val="̇"/>
                </m:accPr>
                <m:e>
                  <m:r>
                    <m:t>E</m:t>
                  </m:r>
                </m:e>
              </m:acc>
            </m:e>
            <m:sub>
              <m:r>
                <m:rPr>
                  <m:nor/>
                  <m:sty m:val="p"/>
                </m:rPr>
                <m:t>in</m:t>
              </m:r>
            </m:sub>
          </m:sSub>
          <m:r>
            <m:rPr>
              <m:sty m:val="p"/>
            </m:rPr>
            <m:t>=</m:t>
          </m:r>
          <m:sSub>
            <m:e>
              <m:acc>
                <m:accPr>
                  <m:chr m:val="̇"/>
                </m:accPr>
                <m:e>
                  <m:r>
                    <m:t>W</m:t>
                  </m:r>
                </m:e>
              </m:acc>
            </m:e>
            <m:sub>
              <m:r>
                <m:t>v</m:t>
              </m:r>
            </m:sub>
          </m:sSub>
          <m:r>
            <m:rPr>
              <m:sty m:val="p"/>
            </m:rPr>
            <m:t>+</m:t>
          </m:r>
          <m:sSub>
            <m:e>
              <m:acc>
                <m:accPr>
                  <m:chr m:val="̇"/>
                </m:accPr>
                <m:e>
                  <m:r>
                    <m:t>Q</m:t>
                  </m:r>
                </m:e>
              </m:acc>
            </m:e>
            <m:sub>
              <m:r>
                <m:t>s</m:t>
              </m:r>
            </m:sub>
          </m:sSub>
          <m:r>
            <m:rPr>
              <m:sty m:val="p"/>
            </m:rPr>
            <m:t>+</m:t>
          </m:r>
          <m:sSub>
            <m:e>
              <m:acc>
                <m:accPr>
                  <m:chr m:val="̇"/>
                </m:accPr>
                <m:e>
                  <m:r>
                    <m:t>I</m:t>
                  </m:r>
                </m:e>
              </m:acc>
            </m:e>
            <m:sub>
              <m:r>
                <m:t>m</m:t>
              </m:r>
            </m:sub>
          </m:sSub>
          <m:r>
            <m:rPr>
              <m:sty m:val="p"/>
            </m:rPr>
            <m:t>+</m:t>
          </m:r>
          <m:sSub>
            <m:e>
              <m:acc>
                <m:accPr>
                  <m:chr m:val="̇"/>
                </m:accPr>
                <m:e>
                  <m:r>
                    <m:t>R</m:t>
                  </m:r>
                </m:e>
              </m:acc>
            </m:e>
            <m:sub>
              <m:r>
                <m:t>e</m:t>
              </m:r>
            </m:sub>
          </m:sSub>
        </m:oMath>
      </m:oMathPara>
    </w:p>
    <w:p>
      <w:pPr>
        <w:pStyle w:val="FirstParagraph"/>
      </w:pPr>
      <w:r>
        <w:t xml:space="preserve">and the risk term is bounded:</w:t>
      </w:r>
    </w:p>
    <w:p>
      <w:pPr>
        <w:pStyle w:val="BodyText"/>
      </w:pPr>
      <m:oMathPara>
        <m:oMathParaPr>
          <m:jc m:val="center"/>
        </m:oMathParaPr>
        <m:oMath>
          <m:sSub>
            <m:e>
              <m:acc>
                <m:accPr>
                  <m:chr m:val="̇"/>
                </m:accPr>
                <m:e>
                  <m:r>
                    <m:t>R</m:t>
                  </m:r>
                </m:e>
              </m:acc>
            </m:e>
            <m:sub>
              <m:r>
                <m:t>e</m:t>
              </m:r>
            </m:sub>
          </m:sSub>
          <m:r>
            <m:rPr>
              <m:sty m:val="p"/>
            </m:rPr>
            <m:t>≤</m:t>
          </m:r>
          <m:sSub>
            <m:e>
              <m:r>
                <m:t>ϵ</m:t>
              </m:r>
            </m:e>
            <m:sub>
              <m:r>
                <m:t>R</m:t>
              </m:r>
            </m:sub>
          </m:sSub>
          <m:r>
            <m:rPr>
              <m:sty m:val="p"/>
            </m:rPr>
            <m:t>.</m:t>
          </m:r>
        </m:oMath>
      </m:oMathPara>
    </w:p>
    <w:p>
      <w:pPr>
        <w:pStyle w:val="FirstParagraph"/>
      </w:pPr>
      <w:r>
        <w:t xml:space="preserve">The practical version is: useful outputs must increase faster than waste, risk, and coordination overhead.</w:t>
      </w:r>
    </w:p>
    <w:bookmarkEnd w:id="253"/>
    <w:bookmarkStart w:id="258" w:name="X95a5566e7a978c6b13bbe1b506261982c579e6f"/>
    <w:p>
      <w:pPr>
        <w:pStyle w:val="Heading1"/>
      </w:pPr>
      <w:r>
        <w:rPr>
          <w:rStyle w:val="SectionNumber"/>
        </w:rPr>
        <w:t xml:space="preserve">15</w:t>
      </w:r>
      <w:r>
        <w:tab/>
      </w:r>
      <w:r>
        <w:t xml:space="preserve">Gibbs-like free energy of multi-agent coordination</w:t>
      </w:r>
    </w:p>
    <w:p>
      <w:pPr>
        <w:pStyle w:val="FirstParagraph"/>
      </w:pPr>
      <w:r>
        <w:t xml:space="preserve">We define the coordination state:</w:t>
      </w:r>
    </w:p>
    <w:p>
      <w:pPr>
        <w:pStyle w:val="BodyText"/>
      </w:pPr>
      <m:oMathPara>
        <m:oMathParaPr>
          <m:jc m:val="center"/>
        </m:oMathParaPr>
        <m:oMath>
          <m:r>
            <m:t>x</m:t>
          </m:r>
          <m:r>
            <m:rPr>
              <m:sty m:val="p"/>
            </m:rPr>
            <m:t>=</m:t>
          </m:r>
          <m:d>
            <m:dPr>
              <m:begChr m:val="("/>
              <m:endChr m:val=")"/>
              <m:sepChr m:val=""/>
              <m:grow/>
            </m:dPr>
            <m:e>
              <m:r>
                <m:rPr>
                  <m:sty m:val="p"/>
                  <m:scr m:val="script"/>
                </m:rPr>
                <m:t>A</m:t>
              </m:r>
              <m:r>
                <m:rPr>
                  <m:sty m:val="p"/>
                </m:rPr>
                <m:t>,</m:t>
              </m:r>
              <m:r>
                <m:rPr>
                  <m:sty m:val="p"/>
                  <m:scr m:val="script"/>
                </m:rPr>
                <m:t>J</m:t>
              </m:r>
              <m:r>
                <m:rPr>
                  <m:sty m:val="p"/>
                </m:rPr>
                <m:t>,</m:t>
              </m:r>
              <m:r>
                <m:t>M</m:t>
              </m:r>
              <m:r>
                <m:rPr>
                  <m:sty m:val="p"/>
                </m:rPr>
                <m:t>,</m:t>
              </m:r>
              <m:r>
                <m:t>R</m:t>
              </m:r>
              <m:r>
                <m:rPr>
                  <m:sty m:val="p"/>
                </m:rPr>
                <m:t>,</m:t>
              </m:r>
              <m:r>
                <m:t>P</m:t>
              </m:r>
              <m:r>
                <m:rPr>
                  <m:sty m:val="p"/>
                </m:rPr>
                <m:t>,</m:t>
              </m:r>
              <m:sSub>
                <m:e>
                  <m:r>
                    <m:t>G</m:t>
                  </m:r>
                </m:e>
                <m:sub>
                  <m:r>
                    <m:t>v</m:t>
                  </m:r>
                </m:sub>
              </m:sSub>
              <m:r>
                <m:rPr>
                  <m:sty m:val="p"/>
                </m:rPr>
                <m:t>,</m:t>
              </m:r>
              <m:r>
                <m:t>Π</m:t>
              </m:r>
              <m:r>
                <m:rPr>
                  <m:sty m:val="p"/>
                </m:rPr>
                <m:t>,</m:t>
              </m:r>
              <m:sSub>
                <m:e>
                  <m:r>
                    <m:t>T</m:t>
                  </m:r>
                </m:e>
                <m:sub>
                  <m:r>
                    <m:t>o</m:t>
                  </m:r>
                </m:sub>
              </m:sSub>
            </m:e>
          </m:d>
        </m:oMath>
      </m:oMathPara>
    </w:p>
    <w:p>
      <w:pPr>
        <w:pStyle w:val="FirstParagraph"/>
      </w:pPr>
      <w:r>
        <w:t xml:space="preserve">where</w:t>
      </w:r>
      <w:r>
        <w:t xml:space="preserve"> </w:t>
      </w:r>
      <m:oMath>
        <m:r>
          <m:t>M</m:t>
        </m:r>
      </m:oMath>
      <w:r>
        <w:t xml:space="preserve"> </w:t>
      </w:r>
      <w:r>
        <w:t xml:space="preserve">is memory,</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sSub>
          <m:e>
            <m:r>
              <m:t>G</m:t>
            </m:r>
          </m:e>
          <m:sub>
            <m:r>
              <m:t>v</m:t>
            </m:r>
          </m:sub>
        </m:sSub>
      </m:oMath>
      <w:r>
        <w:t xml:space="preserve"> </w:t>
      </w:r>
      <w:r>
        <w:t xml:space="preserve">is governance state,</w:t>
      </w:r>
      <w:r>
        <w:t xml:space="preserve"> </w:t>
      </w:r>
      <m:oMath>
        <m:r>
          <m:t>Π</m:t>
        </m:r>
      </m:oMath>
      <w:r>
        <w:t xml:space="preserve"> </w:t>
      </w:r>
      <w:r>
        <w:t xml:space="preserve">is policy, and</w:t>
      </w:r>
      <w:r>
        <w:t xml:space="preserve"> </w:t>
      </w:r>
      <m:oMath>
        <m:sSub>
          <m:e>
            <m:r>
              <m:t>T</m:t>
            </m:r>
          </m:e>
          <m:sub>
            <m:r>
              <m:t>o</m:t>
            </m:r>
          </m:sub>
        </m:sSub>
      </m:oMath>
      <w:r>
        <w:t xml:space="preserve"> </w:t>
      </w:r>
      <w:r>
        <w:t xml:space="preserve">is tool state.</w:t>
      </w:r>
    </w:p>
    <w:p>
      <w:pPr>
        <w:pStyle w:val="BodyText"/>
      </w:pPr>
      <w:r>
        <w:t xml:space="preserve">The agentic Gibbs-like functional is:</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scr m:val="script"/>
                      </m:rPr>
                      <m:t>G</m:t>
                    </m:r>
                  </m:e>
                  <m:sub>
                    <m:r>
                      <m:t>α</m:t>
                    </m:r>
                  </m:sub>
                </m:sSub>
                <m:d>
                  <m:dPr>
                    <m:begChr m:val="("/>
                    <m:endChr m:val=")"/>
                    <m:sepChr m:val=""/>
                    <m:grow/>
                  </m:dPr>
                  <m:e>
                    <m:r>
                      <m:t>x</m:t>
                    </m:r>
                  </m:e>
                </m:d>
                <m:r>
                  <m:rPr>
                    <m:sty m:val="p"/>
                  </m:rPr>
                  <m:t>=</m:t>
                </m:r>
                <m:r>
                  <m:t>​</m:t>
                </m:r>
              </m:e>
              <m:e>
                <m:sSub>
                  <m:e>
                    <m:r>
                      <m:t>C</m:t>
                    </m:r>
                  </m:e>
                  <m:sub>
                    <m:r>
                      <m:rPr>
                        <m:nor/>
                        <m:sty m:val="p"/>
                      </m:rPr>
                      <m:t>compute</m:t>
                    </m:r>
                  </m:sub>
                </m:sSub>
                <m:d>
                  <m:dPr>
                    <m:begChr m:val="("/>
                    <m:endChr m:val=")"/>
                    <m:sepChr m:val=""/>
                    <m:grow/>
                  </m:dPr>
                  <m:e>
                    <m:r>
                      <m:t>x</m:t>
                    </m:r>
                  </m:e>
                </m:d>
                <m:r>
                  <m:rPr>
                    <m:sty m:val="p"/>
                  </m:rPr>
                  <m:t>+</m:t>
                </m:r>
                <m:sSub>
                  <m:e>
                    <m:r>
                      <m:t>C</m:t>
                    </m:r>
                  </m:e>
                  <m:sub>
                    <m:r>
                      <m:rPr>
                        <m:nor/>
                        <m:sty m:val="p"/>
                      </m:rPr>
                      <m:t>coord</m:t>
                    </m:r>
                  </m:sub>
                </m:sSub>
                <m:d>
                  <m:dPr>
                    <m:begChr m:val="("/>
                    <m:endChr m:val=")"/>
                    <m:sepChr m:val=""/>
                    <m:grow/>
                  </m:dPr>
                  <m:e>
                    <m:r>
                      <m:t>x</m:t>
                    </m:r>
                  </m:e>
                </m:d>
                <m:r>
                  <m:rPr>
                    <m:sty m:val="p"/>
                  </m:rPr>
                  <m:t>+</m:t>
                </m:r>
                <m:sSub>
                  <m:e>
                    <m:r>
                      <m:t>C</m:t>
                    </m:r>
                  </m:e>
                  <m:sub>
                    <m:r>
                      <m:rPr>
                        <m:nor/>
                        <m:sty m:val="p"/>
                      </m:rPr>
                      <m:t>latency</m:t>
                    </m:r>
                  </m:sub>
                </m:sSub>
                <m:d>
                  <m:dPr>
                    <m:begChr m:val="("/>
                    <m:endChr m:val=")"/>
                    <m:sepChr m:val=""/>
                    <m:grow/>
                  </m:dPr>
                  <m:e>
                    <m:r>
                      <m:t>x</m:t>
                    </m:r>
                  </m:e>
                </m:d>
              </m:e>
            </m:mr>
            <m:mr>
              <m:e/>
              <m:e>
                <m:r>
                  <m:rPr>
                    <m:sty m:val="p"/>
                  </m:rPr>
                  <m:t>+</m:t>
                </m:r>
                <m:sSub>
                  <m:e>
                    <m:r>
                      <m:t>R</m:t>
                    </m:r>
                  </m:e>
                  <m:sub>
                    <m:r>
                      <m:rPr>
                        <m:nor/>
                        <m:sty m:val="p"/>
                      </m:rPr>
                      <m:t>safety</m:t>
                    </m:r>
                  </m:sub>
                </m:sSub>
                <m:d>
                  <m:dPr>
                    <m:begChr m:val="("/>
                    <m:endChr m:val=")"/>
                    <m:sepChr m:val=""/>
                    <m:grow/>
                  </m:dPr>
                  <m:e>
                    <m:r>
                      <m:t>x</m:t>
                    </m:r>
                  </m:e>
                </m:d>
                <m:r>
                  <m:rPr>
                    <m:sty m:val="p"/>
                  </m:rPr>
                  <m:t>+</m:t>
                </m:r>
                <m:sSub>
                  <m:e>
                    <m:r>
                      <m:t>R</m:t>
                    </m:r>
                  </m:e>
                  <m:sub>
                    <m:r>
                      <m:rPr>
                        <m:nor/>
                        <m:sty m:val="p"/>
                      </m:rPr>
                      <m:t>legal</m:t>
                    </m:r>
                  </m:sub>
                </m:sSub>
                <m:d>
                  <m:dPr>
                    <m:begChr m:val="("/>
                    <m:endChr m:val=")"/>
                    <m:sepChr m:val=""/>
                    <m:grow/>
                  </m:dPr>
                  <m:e>
                    <m:r>
                      <m:t>x</m:t>
                    </m:r>
                  </m:e>
                </m:d>
                <m:r>
                  <m:rPr>
                    <m:sty m:val="p"/>
                  </m:rPr>
                  <m:t>+</m:t>
                </m:r>
                <m:sSub>
                  <m:e>
                    <m:r>
                      <m:t>R</m:t>
                    </m:r>
                  </m:e>
                  <m:sub>
                    <m:r>
                      <m:rPr>
                        <m:nor/>
                        <m:sty m:val="p"/>
                      </m:rPr>
                      <m:t>security</m:t>
                    </m:r>
                  </m:sub>
                </m:sSub>
                <m:d>
                  <m:dPr>
                    <m:begChr m:val="("/>
                    <m:endChr m:val=")"/>
                    <m:sepChr m:val=""/>
                    <m:grow/>
                  </m:dPr>
                  <m:e>
                    <m:r>
                      <m:t>x</m:t>
                    </m:r>
                  </m:e>
                </m:d>
              </m:e>
            </m:mr>
            <m:mr>
              <m:e/>
              <m:e>
                <m:r>
                  <m:rPr>
                    <m:sty m:val="p"/>
                  </m:rPr>
                  <m:t>−</m:t>
                </m:r>
                <m:sSub>
                  <m:e>
                    <m:r>
                      <m:t>V</m:t>
                    </m:r>
                  </m:e>
                  <m:sub>
                    <m:r>
                      <m:rPr>
                        <m:nor/>
                        <m:sty m:val="p"/>
                      </m:rPr>
                      <m:t>verified</m:t>
                    </m:r>
                  </m:sub>
                </m:sSub>
                <m:d>
                  <m:dPr>
                    <m:begChr m:val="("/>
                    <m:endChr m:val=")"/>
                    <m:sepChr m:val=""/>
                    <m:grow/>
                  </m:dPr>
                  <m:e>
                    <m:r>
                      <m:t>x</m:t>
                    </m:r>
                  </m:e>
                </m:d>
                <m:r>
                  <m:rPr>
                    <m:sty m:val="p"/>
                  </m:rPr>
                  <m:t>−</m:t>
                </m:r>
                <m:sSub>
                  <m:e>
                    <m:r>
                      <m:t>T</m:t>
                    </m:r>
                  </m:e>
                  <m:sub>
                    <m:r>
                      <m:rPr>
                        <m:nor/>
                        <m:sty m:val="p"/>
                      </m:rPr>
                      <m:t>eff</m:t>
                    </m:r>
                  </m:sub>
                </m:sSub>
                <m:sSub>
                  <m:e>
                    <m:r>
                      <m:t>S</m:t>
                    </m:r>
                  </m:e>
                  <m:sub>
                    <m:r>
                      <m:rPr>
                        <m:nor/>
                        <m:sty m:val="p"/>
                      </m:rPr>
                      <m:t>explore</m:t>
                    </m:r>
                  </m:sub>
                </m:sSub>
                <m:d>
                  <m:dPr>
                    <m:begChr m:val="("/>
                    <m:endChr m:val=")"/>
                    <m:sepChr m:val=""/>
                    <m:grow/>
                  </m:dPr>
                  <m:e>
                    <m:r>
                      <m:t>x</m:t>
                    </m:r>
                  </m:e>
                </m:d>
                <m:r>
                  <m:rPr>
                    <m:sty m:val="p"/>
                  </m:rPr>
                  <m:t>.</m:t>
                </m:r>
              </m:e>
            </m:mr>
          </m:m>
        </m:oMath>
      </m:oMathPara>
    </w:p>
    <w:p>
      <w:pPr>
        <w:pStyle w:val="FirstParagraph"/>
      </w:pPr>
      <w:r>
        <w:t xml:space="preserve">Here</w:t>
      </w:r>
      <w:r>
        <w:t xml:space="preserve"> </w:t>
      </w:r>
      <m:oMath>
        <m:sSub>
          <m:e>
            <m:r>
              <m:t>T</m:t>
            </m:r>
          </m:e>
          <m:sub>
            <m:r>
              <m:rPr>
                <m:nor/>
                <m:sty m:val="p"/>
              </m:rPr>
              <m:t>eff</m:t>
            </m:r>
          </m:sub>
        </m:sSub>
      </m:oMath>
      <w:r>
        <w:t xml:space="preserve"> </w:t>
      </w:r>
      <w:r>
        <w:t xml:space="preserve">is an effective exploration temperature and</w:t>
      </w:r>
      <w:r>
        <w:t xml:space="preserve"> </w:t>
      </w:r>
      <m:oMath>
        <m:sSub>
          <m:e>
            <m:r>
              <m:t>S</m:t>
            </m:r>
          </m:e>
          <m:sub>
            <m:r>
              <m:rPr>
                <m:nor/>
                <m:sty m:val="p"/>
              </m:rPr>
              <m:t>explore</m:t>
            </m:r>
          </m:sub>
        </m:sSub>
      </m:oMath>
      <w:r>
        <w:t xml:space="preserve"> </w:t>
      </w:r>
      <w:r>
        <w:t xml:space="preserve">is useful exploratory diversity. The sign convention is chosen so that lower</w:t>
      </w:r>
      <w:r>
        <w:t xml:space="preserve"> </w:t>
      </w:r>
      <m:oMath>
        <m:sSub>
          <m:e>
            <m:r>
              <m:rPr>
                <m:sty m:val="p"/>
                <m:scr m:val="script"/>
              </m:rPr>
              <m:t>G</m:t>
            </m:r>
          </m:e>
          <m:sub>
            <m:r>
              <m:t>α</m:t>
            </m:r>
          </m:sub>
        </m:sSub>
      </m:oMath>
      <w:r>
        <w:t xml:space="preserve"> </w:t>
      </w:r>
      <w:r>
        <w:t xml:space="preserve">is better. The system performs impact work when:</w:t>
      </w:r>
    </w:p>
    <w:p>
      <w:pPr>
        <w:pStyle w:val="BodyText"/>
      </w:pPr>
      <m:oMathPara>
        <m:oMathParaPr>
          <m:jc m:val="center"/>
        </m:oMathParaPr>
        <m:oMath>
          <m:sSub>
            <m:e>
              <m:acc>
                <m:accPr>
                  <m:chr m:val="̇"/>
                </m:accPr>
                <m:e>
                  <m:r>
                    <m:t>W</m:t>
                  </m:r>
                </m:e>
              </m:acc>
            </m:e>
            <m:sub>
              <m:r>
                <m:rPr>
                  <m:nor/>
                  <m:sty m:val="p"/>
                </m:rPr>
                <m:t>impact</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p>
      <w:pPr>
        <w:pStyle w:val="FirstParagraph"/>
      </w:pPr>
      <w:r>
        <w:t xml:space="preserve">The inequality matters because real systems are irreversible. Some potential work is lost to failed prompts, redundant agents, invalid outputs, adversarial attacks, tool overhead, and validation costs.</w:t>
      </w:r>
    </w:p>
    <w:p>
      <w:pPr>
        <w:pStyle w:val="BodyText"/>
      </w:pPr>
      <w:r>
        <w:t xml:space="preserve">The design target is:</w:t>
      </w:r>
    </w:p>
    <w:p>
      <w:pPr>
        <w:pStyle w:val="BodyText"/>
      </w:pPr>
      <m:oMathPara>
        <m:oMathParaPr>
          <m:jc m:val="center"/>
        </m:oMathParaPr>
        <m:oMath>
          <m:borderBox>
            <m:e>
              <m:limLow>
                <m:e>
                  <m:r>
                    <m:rPr>
                      <m:sty m:val="p"/>
                    </m:rPr>
                    <m:t>min</m:t>
                  </m:r>
                </m:e>
                <m:lim>
                  <m:r>
                    <m:t>x</m:t>
                  </m:r>
                </m:lim>
              </m:limLow>
              <m:sSub>
                <m:e>
                  <m:r>
                    <m:rPr>
                      <m:sty m:val="p"/>
                      <m:scr m:val="script"/>
                    </m:rPr>
                    <m:t>G</m:t>
                  </m:r>
                </m:e>
                <m:sub>
                  <m:r>
                    <m:t>α</m:t>
                  </m:r>
                </m:sub>
              </m:sSub>
              <m:d>
                <m:dPr>
                  <m:begChr m:val="("/>
                  <m:endChr m:val=")"/>
                  <m:sepChr m:val=""/>
                  <m:grow/>
                </m:dPr>
                <m:e>
                  <m:r>
                    <m:t>x</m:t>
                  </m:r>
                </m:e>
              </m:d>
            </m:e>
          </m:borderBox>
        </m:oMath>
      </m:oMathPara>
    </w:p>
    <w:p>
      <w:pPr>
        <w:pStyle w:val="FirstParagraph"/>
      </w:pPr>
      <w:r>
        <w:t xml:space="preserve">subject to:</w:t>
      </w:r>
    </w:p>
    <w:p>
      <w:pPr>
        <w:pStyle w:val="BodyText"/>
      </w:pPr>
      <m:oMathPara>
        <m:oMathParaPr>
          <m:jc m:val="center"/>
        </m:oMathParaPr>
        <m:oMath>
          <m:r>
            <m:rPr>
              <m:nor/>
              <m:sty m:val="p"/>
            </m:rPr>
            <m:t>lawful</m:t>
          </m:r>
          <m:d>
            <m:dPr>
              <m:begChr m:val="("/>
              <m:endChr m:val=")"/>
              <m:sepChr m:val=""/>
              <m:grow/>
            </m:dPr>
            <m:e>
              <m:r>
                <m:t>x</m:t>
              </m:r>
            </m:e>
          </m:d>
          <m:r>
            <m:rPr>
              <m:sty m:val="p"/>
            </m:rPr>
            <m:t>∧</m:t>
          </m:r>
          <m:r>
            <m:rPr>
              <m:nor/>
              <m:sty m:val="p"/>
            </m:rPr>
            <m:t>auditable</m:t>
          </m:r>
          <m:d>
            <m:dPr>
              <m:begChr m:val="("/>
              <m:endChr m:val=")"/>
              <m:sepChr m:val=""/>
              <m:grow/>
            </m:dPr>
            <m:e>
              <m:r>
                <m:t>x</m:t>
              </m:r>
            </m:e>
          </m:d>
          <m:r>
            <m:rPr>
              <m:sty m:val="p"/>
            </m:rPr>
            <m:t>∧</m:t>
          </m:r>
          <m:r>
            <m:rPr>
              <m:nor/>
              <m:sty m:val="p"/>
            </m:rPr>
            <m:t>permissioned</m:t>
          </m:r>
          <m:d>
            <m:dPr>
              <m:begChr m:val="("/>
              <m:endChr m:val=")"/>
              <m:sepChr m:val=""/>
              <m:grow/>
            </m:dPr>
            <m:e>
              <m:r>
                <m:t>x</m:t>
              </m:r>
            </m:e>
          </m:d>
          <m:r>
            <m:rPr>
              <m:sty m:val="p"/>
            </m:rPr>
            <m:t>∧</m:t>
          </m:r>
          <m:r>
            <m:rPr>
              <m:nor/>
              <m:sty m:val="p"/>
            </m:rPr>
            <m:t>validator-gated</m:t>
          </m:r>
          <m:d>
            <m:dPr>
              <m:begChr m:val="("/>
              <m:endChr m:val=")"/>
              <m:sepChr m:val=""/>
              <m:grow/>
            </m:dPr>
            <m:e>
              <m:r>
                <m:t>x</m:t>
              </m:r>
            </m:e>
          </m:d>
          <m:r>
            <m:rPr>
              <m:sty m:val="p"/>
            </m:rPr>
            <m:t>.</m:t>
          </m:r>
        </m:oMath>
      </m:oMathPara>
    </w:p>
    <w:bookmarkStart w:id="257" w:name="coupled-agentic-reactions"/>
    <w:p>
      <w:pPr>
        <w:pStyle w:val="Heading2"/>
      </w:pPr>
      <w:r>
        <w:rPr>
          <w:rStyle w:val="SectionNumber"/>
        </w:rPr>
        <w:t xml:space="preserve">15.1</w:t>
      </w:r>
      <w:r>
        <w:tab/>
      </w:r>
      <w:r>
        <w:t xml:space="preserve">Coupled agentic reactions</w:t>
      </w:r>
    </w:p>
    <w:p>
      <w:pPr>
        <w:pStyle w:val="FirstParagraph"/>
      </w:pPr>
      <w:r>
        <w:t xml:space="preserve">A hard task may not be solvable by one isolated agent. It becomes feasible when coupled to tools, memory, specialized agents, proof systems, and incentives:</w:t>
      </w:r>
    </w:p>
    <w:p>
      <w:pPr>
        <w:pStyle w:val="BodyText"/>
      </w:pPr>
      <m:oMathPara>
        <m:oMathParaPr>
          <m:jc m:val="center"/>
        </m:oMathParaPr>
        <m:oMath>
          <m:m>
            <m:mPr>
              <m:baseJc m:val="center"/>
              <m:plcHide m:val="on"/>
              <m:mcs>
                <m:mc>
                  <m:mcPr>
                    <m:mcJc m:val="right"/>
                    <m:count m:val="1"/>
                  </m:mcPr>
                </m:mc>
                <m:mc>
                  <m:mcPr>
                    <m:mcJc m:val="left"/>
                    <m:count m:val="1"/>
                  </m:mcPr>
                </m:mc>
              </m:mcs>
            </m:mPr>
            <m:mr>
              <m:e/>
              <m:e>
                <m:r>
                  <m:rPr>
                    <m:nor/>
                    <m:sty m:val="p"/>
                  </m:rPr>
                  <m:t>hard task</m:t>
                </m:r>
                <m:r>
                  <m:rPr>
                    <m:sty m:val="p"/>
                  </m:rPr>
                  <m:t>+</m:t>
                </m:r>
                <m:r>
                  <m:rPr>
                    <m:nor/>
                    <m:sty m:val="p"/>
                  </m:rPr>
                  <m:t>compute</m:t>
                </m:r>
                <m:r>
                  <m:rPr>
                    <m:sty m:val="p"/>
                  </m:rPr>
                  <m:t>+</m:t>
                </m:r>
                <m:r>
                  <m:rPr>
                    <m:nor/>
                    <m:sty m:val="p"/>
                  </m:rPr>
                  <m:t>tools</m:t>
                </m:r>
                <m:r>
                  <m:rPr>
                    <m:sty m:val="p"/>
                  </m:rPr>
                  <m:t>+</m:t>
                </m:r>
                <m:r>
                  <m:rPr>
                    <m:nor/>
                    <m:sty m:val="p"/>
                  </m:rPr>
                  <m:t>coalition</m:t>
                </m:r>
                <m:r>
                  <m:rPr>
                    <m:sty m:val="p"/>
                  </m:rPr>
                  <m:t>+</m:t>
                </m:r>
                <m:r>
                  <m:rPr>
                    <m:nor/>
                    <m:sty m:val="p"/>
                  </m:rPr>
                  <m:t>validator</m:t>
                </m:r>
              </m:e>
            </m:mr>
            <m:mr>
              <m:e/>
              <m:e>
                <m:r>
                  <m:t>  </m:t>
                </m:r>
                <m:r>
                  <m:rPr>
                    <m:sty m:val="p"/>
                  </m:rPr>
                  <m:t>→</m:t>
                </m:r>
                <m:r>
                  <m:rPr>
                    <m:nor/>
                    <m:sty m:val="p"/>
                  </m:rPr>
                  <m:t>verified artifact</m:t>
                </m:r>
                <m:r>
                  <m:rPr>
                    <m:sty m:val="p"/>
                  </m:rPr>
                  <m:t>+</m:t>
                </m:r>
                <m:r>
                  <m:rPr>
                    <m:nor/>
                    <m:sty m:val="p"/>
                  </m:rPr>
                  <m:t>reputation</m:t>
                </m:r>
                <m:r>
                  <m:rPr>
                    <m:sty m:val="p"/>
                  </m:rPr>
                  <m:t>+</m:t>
                </m:r>
                <m:r>
                  <m:rPr>
                    <m:nor/>
                    <m:sty m:val="p"/>
                  </m:rPr>
                  <m:t>settlement</m:t>
                </m:r>
                <m:r>
                  <m:rPr>
                    <m:sty m:val="p"/>
                  </m:rPr>
                  <m:t>+</m:t>
                </m:r>
                <m:r>
                  <m:rPr>
                    <m:nor/>
                    <m:sty m:val="p"/>
                  </m:rPr>
                  <m:t>memory</m:t>
                </m:r>
                <m:r>
                  <m:rPr>
                    <m:sty m:val="p"/>
                  </m:rPr>
                  <m:t>.</m:t>
                </m:r>
              </m:e>
            </m:mr>
          </m:m>
        </m:oMath>
      </m:oMathPara>
    </w:p>
    <w:p>
      <w:pPr>
        <w:pStyle w:val="FirstParagraph"/>
      </w:pPr>
      <w:r>
        <w:t xml:space="preserve">This is the agentic analogue of coupled reactions: an otherwise unfavorable process becomes feasible because it is attached to a favorable work-producing pathway [2].</w:t>
      </w:r>
    </w:p>
    <w:p>
      <w:pPr>
        <w:pStyle w:val="CaptionedFigure"/>
      </w:pPr>
      <w:r>
        <w:drawing>
          <wp:inline>
            <wp:extent cx="4196219" cy="2764076"/>
            <wp:effectExtent b="0" l="0" r="0" t="0"/>
            <wp:docPr descr="Gibbs-like free-energy descent toward high-value agent constellations. The landscape is schematic: coalition search moves away from high-cost, high-risk regions toward lower free-energy basins where verified value and coordination stability improve." title="" id="255" name="Picture"/>
            <a:graphic>
              <a:graphicData uri="http://schemas.openxmlformats.org/drawingml/2006/picture">
                <pic:pic>
                  <pic:nvPicPr>
                    <pic:cNvPr descr="figures_png/figure3_free_energy_landscape.png" id="256" name="Picture"/>
                    <pic:cNvPicPr>
                      <a:picLocks noChangeArrowheads="1" noChangeAspect="1"/>
                    </pic:cNvPicPr>
                  </pic:nvPicPr>
                  <pic:blipFill>
                    <a:blip r:embed="rId254"/>
                    <a:stretch>
                      <a:fillRect/>
                    </a:stretch>
                  </pic:blipFill>
                  <pic:spPr bwMode="auto">
                    <a:xfrm>
                      <a:off x="0" y="0"/>
                      <a:ext cx="4196219" cy="2764076"/>
                    </a:xfrm>
                    <a:prstGeom prst="rect">
                      <a:avLst/>
                    </a:prstGeom>
                    <a:noFill/>
                    <a:ln w="9525">
                      <a:noFill/>
                      <a:headEnd/>
                      <a:tailEnd/>
                    </a:ln>
                  </pic:spPr>
                </pic:pic>
              </a:graphicData>
            </a:graphic>
          </wp:inline>
        </w:drawing>
      </w:r>
    </w:p>
    <w:p>
      <w:pPr>
        <w:pStyle w:val="ImageCaption"/>
      </w:pPr>
      <w:r>
        <w:t xml:space="preserve">Gibbs-like free-energy descent toward high-value agent constellations. The landscape is schematic: coalition search moves away from high-cost, high-risk regions toward lower free-energy basins where verified value and coordination stability improve.</w:t>
      </w:r>
    </w:p>
    <w:p>
      <w:pPr>
        <w:pStyle w:val="BodyText"/>
      </w:pPr>
      <w:r>
        <w:t xml:space="preserve">The free-energy landscape figure visualizes the coordination free-energy functional</w:t>
      </w:r>
      <w:r>
        <w:t xml:space="preserve"> </w:t>
      </w:r>
      <m:oMath>
        <m:sSub>
          <m:e>
            <m:r>
              <m:rPr>
                <m:sty m:val="p"/>
                <m:scr m:val="script"/>
              </m:rPr>
              <m:t>G</m:t>
            </m:r>
          </m:e>
          <m:sub>
            <m:r>
              <m:t>α</m:t>
            </m:r>
          </m:sub>
        </m:sSub>
      </m:oMath>
      <w:r>
        <w:t xml:space="preserve">. It is not chemical Gibbs energy at the software layer; it is an engineered state functional over cost, risk, verified value, and useful exploration.</w:t>
      </w:r>
    </w:p>
    <w:bookmarkEnd w:id="257"/>
    <w:bookmarkEnd w:id="258"/>
    <w:bookmarkStart w:id="262" w:name="statistical-physics-of-the-swarm"/>
    <w:p>
      <w:pPr>
        <w:pStyle w:val="Heading1"/>
      </w:pPr>
      <w:r>
        <w:rPr>
          <w:rStyle w:val="SectionNumber"/>
        </w:rPr>
        <w:t xml:space="preserve">16</w:t>
      </w:r>
      <w:r>
        <w:tab/>
      </w:r>
      <w:r>
        <w:t xml:space="preserve">Statistical physics of the swarm</w:t>
      </w:r>
    </w:p>
    <w:p>
      <w:pPr>
        <w:pStyle w:val="FirstParagraph"/>
      </w:pPr>
      <w:r>
        <w:t xml:space="preserve">A complete microstate of the swarm is:</w:t>
      </w:r>
    </w:p>
    <w:p>
      <w:pPr>
        <w:pStyle w:val="BodyText"/>
      </w:pPr>
      <m:oMathPara>
        <m:oMathParaPr>
          <m:jc m:val="center"/>
        </m:oMathParaPr>
        <m:oMath>
          <m:r>
            <m:t>x</m:t>
          </m:r>
          <m:r>
            <m:rPr>
              <m:sty m:val="p"/>
            </m:rPr>
            <m:t>=</m:t>
          </m:r>
          <m:d>
            <m:dPr>
              <m:begChr m:val="("/>
              <m:endChr m:val=")"/>
              <m:sepChr m:val=""/>
              <m:grow/>
            </m:dPr>
            <m:e>
              <m:sSub>
                <m:e>
                  <m:r>
                    <m:t>a</m:t>
                  </m:r>
                </m:e>
                <m:sub>
                  <m:r>
                    <m:t>1</m:t>
                  </m:r>
                </m:sub>
              </m:sSub>
              <m:r>
                <m:rPr>
                  <m:sty m:val="p"/>
                </m:rPr>
                <m:t>,</m:t>
              </m:r>
              <m:r>
                <m:rPr>
                  <m:sty m:val="p"/>
                </m:rPr>
                <m:t>…</m:t>
              </m:r>
              <m:r>
                <m:rPr>
                  <m:sty m:val="p"/>
                </m:rPr>
                <m:t>,</m:t>
              </m:r>
              <m:sSub>
                <m:e>
                  <m:r>
                    <m:t>a</m:t>
                  </m:r>
                </m:e>
                <m:sub>
                  <m:r>
                    <m:t>N</m:t>
                  </m:r>
                </m:sub>
              </m:sSub>
              <m:r>
                <m:rPr>
                  <m:sty m:val="p"/>
                </m:rPr>
                <m:t>;</m:t>
              </m:r>
              <m:sSub>
                <m:e>
                  <m:r>
                    <m:t>θ</m:t>
                  </m:r>
                </m:e>
                <m:sub>
                  <m:r>
                    <m:t>1</m:t>
                  </m:r>
                </m:sub>
              </m:sSub>
              <m:r>
                <m:rPr>
                  <m:sty m:val="p"/>
                </m:rPr>
                <m:t>,</m:t>
              </m:r>
              <m:r>
                <m:rPr>
                  <m:sty m:val="p"/>
                </m:rPr>
                <m:t>…</m:t>
              </m:r>
              <m:r>
                <m:rPr>
                  <m:sty m:val="p"/>
                </m:rPr>
                <m:t>,</m:t>
              </m:r>
              <m:sSub>
                <m:e>
                  <m:r>
                    <m:t>θ</m:t>
                  </m:r>
                </m:e>
                <m:sub>
                  <m:r>
                    <m:t>N</m:t>
                  </m:r>
                </m:sub>
              </m:sSub>
              <m:r>
                <m:rPr>
                  <m:sty m:val="p"/>
                </m:rPr>
                <m:t>;</m:t>
              </m:r>
              <m:r>
                <m:t>m</m:t>
              </m:r>
              <m:r>
                <m:rPr>
                  <m:sty m:val="p"/>
                </m:rPr>
                <m:t>;</m:t>
              </m:r>
              <m:r>
                <m:t>q</m:t>
              </m:r>
              <m:r>
                <m:rPr>
                  <m:sty m:val="p"/>
                </m:rPr>
                <m:t>;</m:t>
              </m:r>
              <m:r>
                <m:t>r</m:t>
              </m:r>
              <m:r>
                <m:rPr>
                  <m:sty m:val="p"/>
                </m:rPr>
                <m:t>;</m:t>
              </m:r>
              <m:r>
                <m:t>p</m:t>
              </m:r>
              <m:r>
                <m:rPr>
                  <m:sty m:val="p"/>
                </m:rPr>
                <m:t>;</m:t>
              </m:r>
              <m:r>
                <m:t>g</m:t>
              </m:r>
              <m:r>
                <m:rPr>
                  <m:sty m:val="p"/>
                </m:rPr>
                <m:t>;</m:t>
              </m:r>
              <m:r>
                <m:t>t</m:t>
              </m:r>
            </m:e>
          </m:d>
        </m:oMath>
      </m:oMathPara>
    </w:p>
    <w:p>
      <w:pPr>
        <w:pStyle w:val="FirstParagraph"/>
      </w:pPr>
      <w:r>
        <w:t xml:space="preserve">where</w:t>
      </w:r>
      <w:r>
        <w:t xml:space="preserve"> </w:t>
      </w:r>
      <m:oMath>
        <m:sSub>
          <m:e>
            <m:r>
              <m:t>a</m:t>
            </m:r>
          </m:e>
          <m:sub>
            <m:r>
              <m:t>i</m:t>
            </m:r>
          </m:sub>
        </m:sSub>
      </m:oMath>
      <w:r>
        <w:t xml:space="preserve"> </w:t>
      </w:r>
      <w:r>
        <w:t xml:space="preserve">is the action of agent</w:t>
      </w:r>
      <w:r>
        <w:t xml:space="preserve"> </w:t>
      </w:r>
      <m:oMath>
        <m:r>
          <m:t>i</m:t>
        </m:r>
      </m:oMath>
      <w:r>
        <w:t xml:space="preserve">,</w:t>
      </w:r>
      <w:r>
        <w:t xml:space="preserve"> </w:t>
      </w:r>
      <m:oMath>
        <m:sSub>
          <m:e>
            <m:r>
              <m:t>θ</m:t>
            </m:r>
          </m:e>
          <m:sub>
            <m:r>
              <m:t>i</m:t>
            </m:r>
          </m:sub>
        </m:sSub>
      </m:oMath>
      <w:r>
        <w:t xml:space="preserve"> </w:t>
      </w:r>
      <w:r>
        <w:t xml:space="preserve">is its policy/prompt/tool state,</w:t>
      </w:r>
      <w:r>
        <w:t xml:space="preserve"> </w:t>
      </w:r>
      <m:oMath>
        <m:r>
          <m:t>m</m:t>
        </m:r>
      </m:oMath>
      <w:r>
        <w:t xml:space="preserve"> </w:t>
      </w:r>
      <w:r>
        <w:t xml:space="preserve">is shared memory,</w:t>
      </w:r>
      <w:r>
        <w:t xml:space="preserve"> </w:t>
      </w:r>
      <m:oMath>
        <m:r>
          <m:t>q</m:t>
        </m:r>
      </m:oMath>
      <w:r>
        <w:t xml:space="preserve"> </w:t>
      </w:r>
      <w:r>
        <w:t xml:space="preserve">is the queue,</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r>
          <m:t>g</m:t>
        </m:r>
      </m:oMath>
      <w:r>
        <w:t xml:space="preserve"> </w:t>
      </w:r>
      <w:r>
        <w:t xml:space="preserve">is governance state, and</w:t>
      </w:r>
      <w:r>
        <w:t xml:space="preserve"> </w:t>
      </w:r>
      <m:oMath>
        <m:r>
          <m:t>t</m:t>
        </m:r>
      </m:oMath>
      <w:r>
        <w:t xml:space="preserve"> </w:t>
      </w:r>
      <w:r>
        <w:t xml:space="preserve">is tool state.</w:t>
      </w:r>
    </w:p>
    <w:p>
      <w:pPr>
        <w:pStyle w:val="BodyText"/>
      </w:pPr>
      <w:r>
        <w:t xml:space="preserve">A macrostate is:</w:t>
      </w:r>
    </w:p>
    <w:p>
      <w:pPr>
        <w:pStyle w:val="BodyText"/>
      </w:pPr>
      <m:oMathPara>
        <m:oMathParaPr>
          <m:jc m:val="center"/>
        </m:oMathParaPr>
        <m:oMath>
          <m:r>
            <m:t>X</m:t>
          </m:r>
          <m:r>
            <m:rPr>
              <m:sty m:val="p"/>
            </m:rPr>
            <m:t>=</m:t>
          </m:r>
          <m:d>
            <m:dPr>
              <m:begChr m:val="("/>
              <m:endChr m:val=")"/>
              <m:sepChr m:val=""/>
              <m:grow/>
            </m:dPr>
            <m:e>
              <m:acc>
                <m:accPr>
                  <m:chr m:val="‾"/>
                </m:accPr>
                <m:e>
                  <m:r>
                    <m:t>V</m:t>
                  </m:r>
                </m:e>
              </m:acc>
              <m:r>
                <m:rPr>
                  <m:sty m:val="p"/>
                </m:rPr>
                <m:t>,</m:t>
              </m:r>
              <m:acc>
                <m:accPr>
                  <m:chr m:val="‾"/>
                </m:accPr>
                <m:e>
                  <m:r>
                    <m:t>C</m:t>
                  </m:r>
                </m:e>
              </m:acc>
              <m:r>
                <m:rPr>
                  <m:sty m:val="p"/>
                </m:rPr>
                <m:t>,</m:t>
              </m:r>
              <m:acc>
                <m:accPr>
                  <m:chr m:val="‾"/>
                </m:accPr>
                <m:e>
                  <m:r>
                    <m:t>R</m:t>
                  </m:r>
                </m:e>
              </m:acc>
              <m:r>
                <m:rPr>
                  <m:sty m:val="p"/>
                </m:rPr>
                <m:t>,</m:t>
              </m:r>
              <m:sSub>
                <m:e>
                  <m:r>
                    <m:t>S</m:t>
                  </m:r>
                </m:e>
                <m:sub>
                  <m:r>
                    <m:rPr>
                      <m:nor/>
                      <m:sty m:val="p"/>
                    </m:rPr>
                    <m:t>swarm</m:t>
                  </m:r>
                </m:sub>
              </m:sSub>
              <m:r>
                <m:rPr>
                  <m:sty m:val="p"/>
                </m:rPr>
                <m:t>,</m:t>
              </m:r>
              <m:sSub>
                <m:e>
                  <m:r>
                    <m:t>K</m:t>
                  </m:r>
                </m:e>
                <m:sub>
                  <m:r>
                    <m:rPr>
                      <m:nor/>
                      <m:sty m:val="p"/>
                    </m:rPr>
                    <m:t>coalition</m:t>
                  </m:r>
                </m:sub>
              </m:sSub>
              <m:r>
                <m:rPr>
                  <m:sty m:val="p"/>
                </m:rPr>
                <m:t>,</m:t>
              </m:r>
              <m:sSub>
                <m:e>
                  <m:r>
                    <m:t>L</m:t>
                  </m:r>
                </m:e>
                <m:sub>
                  <m:r>
                    <m:rPr>
                      <m:nor/>
                      <m:sty m:val="p"/>
                    </m:rPr>
                    <m:t>validation</m:t>
                  </m:r>
                </m:sub>
              </m:sSub>
              <m:r>
                <m:rPr>
                  <m:sty m:val="p"/>
                </m:rPr>
                <m:t>,</m:t>
              </m:r>
              <m:sSub>
                <m:e>
                  <m:r>
                    <m:t>H</m:t>
                  </m:r>
                </m:e>
                <m:sub>
                  <m:r>
                    <m:rPr>
                      <m:nor/>
                      <m:sty m:val="p"/>
                    </m:rPr>
                    <m:t>security</m:t>
                  </m:r>
                </m:sub>
              </m:sSub>
            </m:e>
          </m:d>
          <m:r>
            <m:rPr>
              <m:sty m:val="p"/>
            </m:rPr>
            <m:t>.</m:t>
          </m:r>
        </m:oMath>
      </m:oMathPara>
    </w:p>
    <w:p>
      <w:pPr>
        <w:pStyle w:val="FirstParagraph"/>
      </w:pPr>
      <w:r>
        <w:t xml:space="preserve">The Hamiltonian-like cost of a microstate is:</w:t>
      </w:r>
    </w:p>
    <w:p>
      <w:pPr>
        <w:pStyle w:val="BodyText"/>
      </w:pPr>
      <m:oMathPara>
        <m:oMathParaPr>
          <m:jc m:val="center"/>
        </m:oMathParaPr>
        <m:oMath>
          <m:r>
            <m:rPr>
              <m:sty m:val="p"/>
              <m:scr m:val="script"/>
            </m:rPr>
            <m:t>H</m:t>
          </m:r>
          <m:d>
            <m:dPr>
              <m:begChr m:val="("/>
              <m:endChr m:val=")"/>
              <m:sepChr m:val=""/>
              <m:grow/>
            </m:dPr>
            <m:e>
              <m:r>
                <m:t>x</m:t>
              </m:r>
            </m:e>
          </m:d>
          <m:r>
            <m:rPr>
              <m:sty m:val="p"/>
            </m:rPr>
            <m:t>=</m:t>
          </m:r>
          <m:r>
            <m:t>C</m:t>
          </m:r>
          <m:d>
            <m:dPr>
              <m:begChr m:val="("/>
              <m:endChr m:val=")"/>
              <m:sepChr m:val=""/>
              <m:grow/>
            </m:dPr>
            <m:e>
              <m:r>
                <m:t>x</m:t>
              </m:r>
            </m:e>
          </m:d>
          <m:r>
            <m:rPr>
              <m:sty m:val="p"/>
            </m:rPr>
            <m:t>+</m:t>
          </m:r>
          <m:r>
            <m:t>R</m:t>
          </m:r>
          <m:d>
            <m:dPr>
              <m:begChr m:val="("/>
              <m:endChr m:val=")"/>
              <m:sepChr m:val=""/>
              <m:grow/>
            </m:dPr>
            <m:e>
              <m:r>
                <m:t>x</m:t>
              </m:r>
            </m:e>
          </m:d>
          <m:r>
            <m:rPr>
              <m:sty m:val="p"/>
            </m:rPr>
            <m:t>−</m:t>
          </m:r>
          <m:r>
            <m:t>V</m:t>
          </m:r>
          <m:d>
            <m:dPr>
              <m:begChr m:val="("/>
              <m:endChr m:val=")"/>
              <m:sepChr m:val=""/>
              <m:grow/>
            </m:dPr>
            <m:e>
              <m:r>
                <m:t>x</m:t>
              </m:r>
            </m:e>
          </m:d>
          <m:r>
            <m:rPr>
              <m:sty m:val="p"/>
            </m:rPr>
            <m:t>.</m:t>
          </m:r>
        </m:oMath>
      </m:oMathPara>
    </w:p>
    <w:p>
      <w:pPr>
        <w:pStyle w:val="FirstParagraph"/>
      </w:pPr>
      <w:r>
        <w:t xml:space="preserve">The Gibbs distribution over configurations is:</w:t>
      </w:r>
    </w:p>
    <w:p>
      <w:pPr>
        <w:pStyle w:val="BodyText"/>
      </w:pPr>
      <m:oMathPara>
        <m:oMathParaPr>
          <m:jc m:val="center"/>
        </m:oMathParaPr>
        <m:oMath>
          <m:r>
            <m:t>p</m:t>
          </m:r>
          <m:d>
            <m:dPr>
              <m:begChr m:val="("/>
              <m:endChr m:val=")"/>
              <m:sepChr m:val=""/>
              <m:grow/>
            </m:dPr>
            <m:e>
              <m:r>
                <m:t>x</m:t>
              </m:r>
            </m:e>
          </m:d>
          <m:r>
            <m:rPr>
              <m:sty m:val="p"/>
            </m:rPr>
            <m:t>=</m:t>
          </m:r>
          <m:f>
            <m:fPr>
              <m:type m:val="bar"/>
            </m:fPr>
            <m:num>
              <m:r>
                <m:t>1</m:t>
              </m:r>
            </m:num>
            <m:den>
              <m:r>
                <m:t>Z</m:t>
              </m:r>
            </m:den>
          </m:f>
          <m:sSup>
            <m:e>
              <m:r>
                <m:t>e</m:t>
              </m:r>
            </m:e>
            <m:sup>
              <m:r>
                <m:rPr>
                  <m:sty m:val="p"/>
                </m:rPr>
                <m:t>−</m:t>
              </m:r>
              <m:r>
                <m:t>β</m:t>
              </m:r>
              <m:r>
                <m:rPr>
                  <m:sty m:val="p"/>
                  <m:scr m:val="script"/>
                </m:rPr>
                <m:t>H</m:t>
              </m:r>
              <m:d>
                <m:dPr>
                  <m:begChr m:val="("/>
                  <m:endChr m:val=")"/>
                  <m:sepChr m:val=""/>
                  <m:grow/>
                </m:dPr>
                <m:e>
                  <m:r>
                    <m:t>x</m:t>
                  </m:r>
                </m:e>
              </m:d>
            </m:sup>
          </m:sSup>
          <m:r>
            <m:rPr>
              <m:sty m:val="p"/>
            </m:rPr>
            <m:t>,</m:t>
          </m:r>
          <m:r>
            <m:t>  </m:t>
          </m:r>
          <m:r>
            <m:t>Z</m:t>
          </m:r>
          <m:r>
            <m:rPr>
              <m:sty m:val="p"/>
            </m:rPr>
            <m:t>=</m:t>
          </m:r>
          <m:nary>
            <m:naryPr>
              <m:chr m:val="∑"/>
              <m:limLoc m:val="undOvr"/>
              <m:subHide m:val="off"/>
              <m:supHide m:val="on"/>
            </m:naryPr>
            <m:sub>
              <m:r>
                <m:t>x</m:t>
              </m:r>
            </m:sub>
            <m:sup>
              <m:r>
                <m:t>​</m:t>
              </m:r>
            </m:sup>
            <m:e>
              <m:sSup>
                <m:e>
                  <m:r>
                    <m:t>e</m:t>
                  </m:r>
                </m:e>
                <m:sup>
                  <m:r>
                    <m:rPr>
                      <m:sty m:val="p"/>
                    </m:rPr>
                    <m:t>−</m:t>
                  </m:r>
                  <m:r>
                    <m:t>β</m:t>
                  </m:r>
                  <m:r>
                    <m:rPr>
                      <m:sty m:val="p"/>
                      <m:scr m:val="script"/>
                    </m:rPr>
                    <m:t>H</m:t>
                  </m:r>
                  <m:d>
                    <m:dPr>
                      <m:begChr m:val="("/>
                      <m:endChr m:val=")"/>
                      <m:sepChr m:val=""/>
                      <m:grow/>
                    </m:dPr>
                    <m:e>
                      <m:r>
                        <m:t>x</m:t>
                      </m:r>
                    </m:e>
                  </m:d>
                </m:sup>
              </m:sSup>
            </m:e>
          </m:nary>
          <m:r>
            <m:rPr>
              <m:sty m:val="p"/>
            </m:rPr>
            <m:t>,</m:t>
          </m:r>
          <m:r>
            <m:t>  </m:t>
          </m:r>
          <m:r>
            <m:t>β</m:t>
          </m:r>
          <m:r>
            <m:rPr>
              <m:sty m:val="p"/>
            </m:rPr>
            <m:t>=</m:t>
          </m:r>
          <m:f>
            <m:fPr>
              <m:type m:val="bar"/>
            </m:fPr>
            <m:num>
              <m:r>
                <m:t>1</m:t>
              </m:r>
            </m:num>
            <m:den>
              <m:sSub>
                <m:e>
                  <m:r>
                    <m:t>T</m:t>
                  </m:r>
                </m:e>
                <m:sub>
                  <m:r>
                    <m:rPr>
                      <m:nor/>
                      <m:sty m:val="p"/>
                    </m:rPr>
                    <m:t>eff</m:t>
                  </m:r>
                </m:sub>
              </m:sSub>
            </m:den>
          </m:f>
          <m:r>
            <m:rPr>
              <m:sty m:val="p"/>
            </m:rPr>
            <m:t>.</m:t>
          </m:r>
        </m:oMath>
      </m:oMathPara>
    </w:p>
    <w:p>
      <w:pPr>
        <w:pStyle w:val="FirstParagraph"/>
      </w:pPr>
      <w:r>
        <w:t xml:space="preserve">The swarm entropy is:</w:t>
      </w:r>
    </w:p>
    <w:p>
      <w:pPr>
        <w:pStyle w:val="BodyText"/>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p>
      <w:pPr>
        <w:pStyle w:val="FirstParagraph"/>
      </w:pPr>
      <w:r>
        <w:t xml:space="preserve">A healthy system avoids both extremes:</w:t>
      </w:r>
    </w:p>
    <w:p>
      <w:pPr>
        <w:pStyle w:val="BodyText"/>
      </w:pPr>
      <m:oMathPara>
        <m:oMathParaPr>
          <m:jc m:val="center"/>
        </m:oMathParaPr>
        <m:oMath>
          <m:sSub>
            <m:e>
              <m:r>
                <m:t>S</m:t>
              </m:r>
            </m:e>
            <m:sub>
              <m:r>
                <m:rPr>
                  <m:nor/>
                  <m:sty m:val="p"/>
                </m:rPr>
                <m:t>swarm</m:t>
              </m:r>
            </m:sub>
          </m:sSub>
          <m:r>
            <m:rPr>
              <m:sty m:val="p"/>
            </m:rPr>
            <m:t>→</m:t>
          </m:r>
          <m:r>
            <m:t>0</m:t>
          </m:r>
          <m:r>
            <m:t> </m:t>
          </m:r>
          <m:r>
            <m:rPr>
              <m:sty m:val="p"/>
            </m:rPr>
            <m:t>⇒</m:t>
          </m:r>
          <m:r>
            <m:t> </m:t>
          </m:r>
          <m:r>
            <m:rPr>
              <m:nor/>
              <m:sty m:val="p"/>
            </m:rPr>
            <m:t>rigidity, monoculture, brittleness</m:t>
          </m:r>
        </m:oMath>
      </m:oMathPara>
    </w:p>
    <w:p>
      <w:pPr>
        <w:pStyle w:val="FirstParagraph"/>
      </w:pPr>
      <w:r>
        <w:t xml:space="preserve">and:</w:t>
      </w:r>
    </w:p>
    <w:p>
      <w:pPr>
        <w:pStyle w:val="BodyText"/>
      </w:pPr>
      <m:oMathPara>
        <m:oMathParaPr>
          <m:jc m:val="center"/>
        </m:oMathParaPr>
        <m:oMath>
          <m:sSub>
            <m:e>
              <m:r>
                <m:t>S</m:t>
              </m:r>
            </m:e>
            <m:sub>
              <m:r>
                <m:rPr>
                  <m:nor/>
                  <m:sty m:val="p"/>
                </m:rPr>
                <m:t>swarm</m:t>
              </m:r>
            </m:sub>
          </m:sSub>
          <m:r>
            <m:rPr>
              <m:sty m:val="p"/>
            </m:rPr>
            <m:t>→</m:t>
          </m:r>
          <m:r>
            <m:rPr>
              <m:sty m:val="p"/>
            </m:rPr>
            <m:t>∞</m:t>
          </m:r>
          <m:r>
            <m:t> </m:t>
          </m:r>
          <m:r>
            <m:rPr>
              <m:sty m:val="p"/>
            </m:rPr>
            <m:t>⇒</m:t>
          </m:r>
          <m:r>
            <m:t> </m:t>
          </m:r>
          <m:r>
            <m:rPr>
              <m:nor/>
              <m:sty m:val="p"/>
            </m:rPr>
            <m:t>incoherence, unbounded exploration, tool sprawl</m:t>
          </m:r>
          <m:r>
            <m:rPr>
              <m:sty m:val="p"/>
            </m:rPr>
            <m:t>.</m:t>
          </m:r>
        </m:oMath>
      </m:oMathPara>
    </w:p>
    <w:p>
      <w:pPr>
        <w:pStyle w:val="FirstParagraph"/>
      </w:pPr>
      <w:r>
        <w:t xml:space="preserve">The goal is productive entropy: enough diversity to discover novel strategies, enough constraint to converge.</w:t>
      </w:r>
    </w:p>
    <w:p>
      <w:pPr>
        <w:pStyle w:val="CaptionedFigure"/>
      </w:pPr>
      <w:r>
        <w:drawing>
          <wp:inline>
            <wp:extent cx="3895594" cy="2450926"/>
            <wp:effectExtent b="0" l="0" r="0" t="0"/>
            <wp:docPr descr="Productive entropy band. Too little effective temperature yields rigid monoculture; too much yields chaotic search. The target regime is regulated exploration." title="" id="260" name="Picture"/>
            <a:graphic>
              <a:graphicData uri="http://schemas.openxmlformats.org/drawingml/2006/picture">
                <pic:pic>
                  <pic:nvPicPr>
                    <pic:cNvPr descr="figures_png/figure4_entropy_band.png" id="261" name="Picture"/>
                    <pic:cNvPicPr>
                      <a:picLocks noChangeArrowheads="1" noChangeAspect="1"/>
                    </pic:cNvPicPr>
                  </pic:nvPicPr>
                  <pic:blipFill>
                    <a:blip r:embed="rId259"/>
                    <a:stretch>
                      <a:fillRect/>
                    </a:stretch>
                  </pic:blipFill>
                  <pic:spPr bwMode="auto">
                    <a:xfrm>
                      <a:off x="0" y="0"/>
                      <a:ext cx="3895594" cy="2450926"/>
                    </a:xfrm>
                    <a:prstGeom prst="rect">
                      <a:avLst/>
                    </a:prstGeom>
                    <a:noFill/>
                    <a:ln w="9525">
                      <a:noFill/>
                      <a:headEnd/>
                      <a:tailEnd/>
                    </a:ln>
                  </pic:spPr>
                </pic:pic>
              </a:graphicData>
            </a:graphic>
          </wp:inline>
        </w:drawing>
      </w:r>
    </w:p>
    <w:p>
      <w:pPr>
        <w:pStyle w:val="ImageCaption"/>
      </w:pPr>
      <w:r>
        <w:t xml:space="preserve">Productive entropy band. Too little effective temperature yields rigid monoculture; too much yields chaotic search. The target regime is regulated exploration.</w:t>
      </w:r>
    </w:p>
    <w:p>
      <w:pPr>
        <w:pStyle w:val="BodyText"/>
      </w:pPr>
      <w:r>
        <w:t xml:space="preserve">The entropy-band figure makes the entropy condition operational. The desired regime is neither maximum certainty nor maximum randomness; it is a productive band in which exploration discovers strong coalitions while validation still dominates noise.</w:t>
      </w:r>
    </w:p>
    <w:bookmarkEnd w:id="262"/>
    <w:bookmarkStart w:id="267" w:name="hamiltonians-for-agent-constellations"/>
    <w:p>
      <w:pPr>
        <w:pStyle w:val="Heading1"/>
      </w:pPr>
      <w:r>
        <w:rPr>
          <w:rStyle w:val="SectionNumber"/>
        </w:rPr>
        <w:t xml:space="preserve">17</w:t>
      </w:r>
      <w:r>
        <w:tab/>
      </w:r>
      <w:r>
        <w:t xml:space="preserve">Hamiltonians for agent constellations</w:t>
      </w:r>
    </w:p>
    <w:p>
      <w:pPr>
        <w:pStyle w:val="FirstParagraph"/>
      </w:pPr>
      <w:r>
        <w:t xml:space="preserve">Let</w:t>
      </w:r>
      <w:r>
        <w:t xml:space="preserve"> </w:t>
      </w:r>
      <m:oMath>
        <m:r>
          <m:t>A</m:t>
        </m:r>
      </m:oMath>
      <w:r>
        <w:t xml:space="preserve"> </w:t>
      </w:r>
      <w:r>
        <w:t xml:space="preserve">be a candidate constellation of agents for job</w:t>
      </w:r>
      <w:r>
        <w:t xml:space="preserve"> </w:t>
      </w:r>
      <m:oMath>
        <m:r>
          <m:t>j</m:t>
        </m:r>
      </m:oMath>
      <w:r>
        <w:t xml:space="preserve">. Define: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nary>
            <m:naryPr>
              <m:chr m:val="∑"/>
              <m:limLoc m:val="undOvr"/>
              <m:subHide m:val="off"/>
              <m:supHide m:val="on"/>
            </m:naryPr>
            <m:sub>
              <m:r>
                <m:t>i</m:t>
              </m:r>
            </m:sub>
            <m:sup>
              <m:r>
                <m:t>​</m:t>
              </m:r>
            </m:sup>
            <m:e>
              <m:sSub>
                <m:e>
                  <m:r>
                    <m:t>h</m:t>
                  </m:r>
                </m:e>
                <m:sub>
                  <m:r>
                    <m:t>i</m:t>
                  </m:r>
                </m:sub>
              </m:sSub>
            </m:e>
          </m:nary>
          <m:d>
            <m:dPr>
              <m:begChr m:val="("/>
              <m:endChr m:val=")"/>
              <m:sepChr m:val=""/>
              <m:grow/>
            </m:dPr>
            <m:e>
              <m:sSub>
                <m:e>
                  <m:r>
                    <m:t>a</m:t>
                  </m:r>
                </m:e>
                <m:sub>
                  <m:r>
                    <m:t>i</m:t>
                  </m:r>
                </m:sub>
              </m:sSub>
              <m:r>
                <m:rPr>
                  <m:sty m:val="p"/>
                </m:rPr>
                <m:t>,</m:t>
              </m:r>
              <m:r>
                <m:t>j</m:t>
              </m:r>
            </m:e>
          </m:d>
          <m:r>
            <m:rPr>
              <m:sty m:val="p"/>
            </m:rPr>
            <m:t>+</m:t>
          </m:r>
          <m:nary>
            <m:naryPr>
              <m:chr m:val="∑"/>
              <m:limLoc m:val="undOvr"/>
              <m:subHide m:val="off"/>
              <m:supHide m:val="on"/>
            </m:naryPr>
            <m:sub>
              <m:r>
                <m:t>i</m:t>
              </m:r>
              <m:r>
                <m:rPr>
                  <m:sty m:val="p"/>
                </m:rPr>
                <m:t>&lt;</m:t>
              </m:r>
              <m:r>
                <m:t>k</m:t>
              </m:r>
            </m:sub>
            <m:sup>
              <m:r>
                <m:t>​</m:t>
              </m:r>
            </m:sup>
            <m:e>
              <m:sSub>
                <m:e>
                  <m:r>
                    <m:t>J</m:t>
                  </m:r>
                </m:e>
                <m:sub>
                  <m:r>
                    <m:t>i</m:t>
                  </m:r>
                  <m:r>
                    <m:t>k</m:t>
                  </m:r>
                </m:sub>
              </m:sSub>
            </m:e>
          </m:nary>
          <m:r>
            <m:t>ϕ</m:t>
          </m:r>
          <m:d>
            <m:dPr>
              <m:begChr m:val="("/>
              <m:endChr m:val=")"/>
              <m:sepChr m:val=""/>
              <m:grow/>
            </m:dPr>
            <m:e>
              <m:sSub>
                <m:e>
                  <m:r>
                    <m:t>a</m:t>
                  </m:r>
                </m:e>
                <m:sub>
                  <m:r>
                    <m:t>i</m:t>
                  </m:r>
                </m:sub>
              </m:sSub>
              <m:r>
                <m:rPr>
                  <m:sty m:val="p"/>
                </m:rPr>
                <m:t>,</m:t>
              </m:r>
              <m:sSub>
                <m:e>
                  <m:r>
                    <m:t>a</m:t>
                  </m:r>
                </m:e>
                <m:sub>
                  <m:r>
                    <m:t>k</m:t>
                  </m:r>
                </m:sub>
              </m:sSub>
              <m:r>
                <m:rPr>
                  <m:sty m:val="p"/>
                </m:rPr>
                <m:t>,</m:t>
              </m:r>
              <m:r>
                <m:t>j</m:t>
              </m:r>
            </m:e>
          </m:d>
          <m:r>
            <m:rPr>
              <m:sty m:val="p"/>
            </m:rPr>
            <m:t>+</m:t>
          </m:r>
          <m:nary>
            <m:naryPr>
              <m:chr m:val="∑"/>
              <m:limLoc m:val="undOvr"/>
              <m:subHide m:val="off"/>
              <m:supHide m:val="on"/>
            </m:naryPr>
            <m:sub>
              <m:r>
                <m:t>i</m:t>
              </m:r>
              <m:r>
                <m:rPr>
                  <m:sty m:val="p"/>
                </m:rPr>
                <m:t>&lt;</m:t>
              </m:r>
              <m:r>
                <m:t>k</m:t>
              </m:r>
              <m:r>
                <m:rPr>
                  <m:sty m:val="p"/>
                </m:rPr>
                <m:t>&lt;</m:t>
              </m:r>
              <m:r>
                <m:rPr>
                  <m:sty m:val="p"/>
                </m:rPr>
                <m:t>ℓ</m:t>
              </m:r>
            </m:sub>
            <m:sup>
              <m:r>
                <m:t>​</m:t>
              </m:r>
            </m:sup>
            <m:e>
              <m:sSub>
                <m:e>
                  <m:r>
                    <m:t>K</m:t>
                  </m:r>
                </m:e>
                <m:sub>
                  <m:r>
                    <m:t>i</m:t>
                  </m:r>
                  <m:r>
                    <m:t>k</m:t>
                  </m:r>
                  <m:r>
                    <m:rPr>
                      <m:sty m:val="p"/>
                    </m:rPr>
                    <m:t>ℓ</m:t>
                  </m:r>
                </m:sub>
              </m:sSub>
            </m:e>
          </m:nary>
          <m:r>
            <m:t>ψ</m:t>
          </m:r>
          <m:d>
            <m:dPr>
              <m:begChr m:val="("/>
              <m:endChr m:val=")"/>
              <m:sepChr m:val=""/>
              <m:grow/>
            </m:dPr>
            <m:e>
              <m:sSub>
                <m:e>
                  <m:r>
                    <m:t>a</m:t>
                  </m:r>
                </m:e>
                <m:sub>
                  <m:r>
                    <m:t>i</m:t>
                  </m:r>
                </m:sub>
              </m:sSub>
              <m:r>
                <m:rPr>
                  <m:sty m:val="p"/>
                </m:rPr>
                <m:t>,</m:t>
              </m:r>
              <m:sSub>
                <m:e>
                  <m:r>
                    <m:t>a</m:t>
                  </m:r>
                </m:e>
                <m:sub>
                  <m:r>
                    <m:t>k</m:t>
                  </m:r>
                </m:sub>
              </m:sSub>
              <m:r>
                <m:rPr>
                  <m:sty m:val="p"/>
                </m:rPr>
                <m:t>,</m:t>
              </m:r>
              <m:sSub>
                <m:e>
                  <m:r>
                    <m:t>a</m:t>
                  </m:r>
                </m:e>
                <m:sub>
                  <m:r>
                    <m:rPr>
                      <m:sty m:val="p"/>
                    </m:rPr>
                    <m:t>ℓ</m:t>
                  </m:r>
                </m:sub>
              </m:sSub>
              <m:r>
                <m:rPr>
                  <m:sty m:val="p"/>
                </m:rPr>
                <m:t>,</m:t>
              </m:r>
              <m:r>
                <m:t>j</m:t>
              </m:r>
            </m:e>
          </m:d>
          <m:r>
            <m:rPr>
              <m:sty m:val="p"/>
            </m:rPr>
            <m:t>+</m:t>
          </m:r>
          <m:r>
            <m:t>R</m:t>
          </m:r>
          <m:d>
            <m:dPr>
              <m:begChr m:val="("/>
              <m:endChr m:val=")"/>
              <m:sepChr m:val=""/>
              <m:grow/>
            </m:dPr>
            <m:e>
              <m:r>
                <m:t>A</m:t>
              </m:r>
              <m:r>
                <m:rPr>
                  <m:sty m:val="p"/>
                </m:rPr>
                <m:t>,</m:t>
              </m:r>
              <m:r>
                <m:t>j</m:t>
              </m:r>
            </m:e>
          </m:d>
          <m:r>
            <m:rPr>
              <m:sty m:val="p"/>
            </m:rPr>
            <m:t>−</m:t>
          </m:r>
          <m:r>
            <m:t>V</m:t>
          </m:r>
          <m:d>
            <m:dPr>
              <m:begChr m:val="("/>
              <m:endChr m:val=")"/>
              <m:sepChr m:val=""/>
              <m:grow/>
            </m:dPr>
            <m:e>
              <m:r>
                <m:t>A</m:t>
              </m:r>
              <m:r>
                <m:rPr>
                  <m:sty m:val="p"/>
                </m:rPr>
                <m:t>,</m:t>
              </m:r>
              <m:r>
                <m:t>j</m:t>
              </m:r>
            </m:e>
          </m:d>
          <m:r>
            <m:rPr>
              <m:sty m:val="p"/>
            </m:rPr>
            <m:t>.</m:t>
          </m:r>
        </m:oMath>
      </m:oMathPara>
    </w:p>
    <w:p>
      <w:pPr>
        <w:pStyle w:val="FirstParagraph"/>
      </w:pPr>
      <w:r>
        <w:t xml:space="preserve">The terms are:</w:t>
      </w:r>
    </w:p>
    <w:p>
      <w:pPr>
        <w:pStyle w:val="Compact"/>
        <w:numPr>
          <w:ilvl w:val="0"/>
          <w:numId w:val="1032"/>
        </w:numPr>
      </w:pPr>
      <m:oMath>
        <m:sSub>
          <m:e>
            <m:r>
              <m:t>h</m:t>
            </m:r>
          </m:e>
          <m:sub>
            <m:r>
              <m:t>i</m:t>
            </m:r>
          </m:sub>
        </m:sSub>
      </m:oMath>
      <w:r>
        <w:t xml:space="preserve">: local cost of using agent</w:t>
      </w:r>
      <w:r>
        <w:t xml:space="preserve"> </w:t>
      </w:r>
      <m:oMath>
        <m:r>
          <m:t>i</m:t>
        </m:r>
      </m:oMath>
      <w:r>
        <w:t xml:space="preserve">;</w:t>
      </w:r>
    </w:p>
    <w:p>
      <w:pPr>
        <w:pStyle w:val="Compact"/>
        <w:numPr>
          <w:ilvl w:val="0"/>
          <w:numId w:val="1032"/>
        </w:numPr>
      </w:pPr>
      <m:oMath>
        <m:sSub>
          <m:e>
            <m:r>
              <m:t>J</m:t>
            </m:r>
          </m:e>
          <m:sub>
            <m:r>
              <m:t>i</m:t>
            </m:r>
            <m:r>
              <m:t>k</m:t>
            </m:r>
          </m:sub>
        </m:sSub>
      </m:oMath>
      <w:r>
        <w:t xml:space="preserve">: pairwise complementarity or interference;</w:t>
      </w:r>
    </w:p>
    <w:p>
      <w:pPr>
        <w:pStyle w:val="Compact"/>
        <w:numPr>
          <w:ilvl w:val="0"/>
          <w:numId w:val="1032"/>
        </w:numPr>
      </w:pPr>
      <m:oMath>
        <m:r>
          <m:t>ϕ</m:t>
        </m:r>
      </m:oMath>
      <w:r>
        <w:t xml:space="preserve">: pairwise interaction quality;</w:t>
      </w:r>
    </w:p>
    <w:p>
      <w:pPr>
        <w:pStyle w:val="Compact"/>
        <w:numPr>
          <w:ilvl w:val="0"/>
          <w:numId w:val="1032"/>
        </w:numPr>
      </w:pPr>
      <m:oMath>
        <m:sSub>
          <m:e>
            <m:r>
              <m:t>K</m:t>
            </m:r>
          </m:e>
          <m:sub>
            <m:r>
              <m:t>i</m:t>
            </m:r>
            <m:r>
              <m:t>k</m:t>
            </m:r>
            <m:r>
              <m:rPr>
                <m:sty m:val="p"/>
              </m:rPr>
              <m:t>ℓ</m:t>
            </m:r>
          </m:sub>
        </m:sSub>
      </m:oMath>
      <w:r>
        <w:t xml:space="preserve">: higher-order coalition effect;</w:t>
      </w:r>
    </w:p>
    <w:p>
      <w:pPr>
        <w:pStyle w:val="Compact"/>
        <w:numPr>
          <w:ilvl w:val="0"/>
          <w:numId w:val="1032"/>
        </w:numPr>
      </w:pPr>
      <m:oMath>
        <m:r>
          <m:t>ψ</m:t>
        </m:r>
      </m:oMath>
      <w:r>
        <w:t xml:space="preserve">: triadic coordination quality;</w:t>
      </w:r>
    </w:p>
    <w:p>
      <w:pPr>
        <w:pStyle w:val="Compact"/>
        <w:numPr>
          <w:ilvl w:val="0"/>
          <w:numId w:val="1032"/>
        </w:numPr>
      </w:pPr>
      <m:oMath>
        <m:r>
          <m:t>R</m:t>
        </m:r>
        <m:d>
          <m:dPr>
            <m:begChr m:val="("/>
            <m:endChr m:val=")"/>
            <m:sepChr m:val=""/>
            <m:grow/>
          </m:dPr>
          <m:e>
            <m:r>
              <m:t>A</m:t>
            </m:r>
            <m:r>
              <m:rPr>
                <m:sty m:val="p"/>
              </m:rPr>
              <m:t>,</m:t>
            </m:r>
            <m:r>
              <m:t>j</m:t>
            </m:r>
          </m:e>
        </m:d>
      </m:oMath>
      <w:r>
        <w:t xml:space="preserve">: coalition risk;</w:t>
      </w:r>
    </w:p>
    <w:p>
      <w:pPr>
        <w:pStyle w:val="Compact"/>
        <w:numPr>
          <w:ilvl w:val="0"/>
          <w:numId w:val="1032"/>
        </w:numPr>
      </w:pPr>
      <m:oMath>
        <m:r>
          <m:t>V</m:t>
        </m:r>
        <m:d>
          <m:dPr>
            <m:begChr m:val="("/>
            <m:endChr m:val=")"/>
            <m:sepChr m:val=""/>
            <m:grow/>
          </m:dPr>
          <m:e>
            <m:r>
              <m:t>A</m:t>
            </m:r>
            <m:r>
              <m:rPr>
                <m:sty m:val="p"/>
              </m:rPr>
              <m:t>,</m:t>
            </m:r>
            <m:r>
              <m:t>j</m:t>
            </m:r>
          </m:e>
        </m:d>
      </m:oMath>
      <w:r>
        <w:t xml:space="preserve">: expected verified value.</w:t>
      </w:r>
    </w:p>
    <w:p>
      <w:pPr>
        <w:pStyle w:val="FirstParagraph"/>
      </w:pPr>
      <w:r>
        <w:t xml:space="preserve">The heuristic Hamiltonian routing problem is:</w:t>
      </w:r>
    </w:p>
    <w:p>
      <w:pPr>
        <w:pStyle w:val="BodyText"/>
      </w:pPr>
      <m:oMathPara>
        <m:oMathParaPr>
          <m:jc m:val="center"/>
        </m:oMathParaPr>
        <m:oMath>
          <m:sSubSup>
            <m:e>
              <m:r>
                <m:t>A</m:t>
              </m:r>
            </m:e>
            <m:sub>
              <m:r>
                <m:t>j</m:t>
              </m:r>
            </m:sub>
            <m:sup>
              <m:r>
                <m:rPr>
                  <m:sty m:val="p"/>
                </m:rPr>
                <m:t>*</m:t>
              </m:r>
            </m:sup>
          </m:sSubSup>
          <m:r>
            <m:rPr>
              <m:sty m:val="p"/>
            </m:rPr>
            <m:t>=</m:t>
          </m:r>
          <m:r>
            <m:rPr>
              <m:sty m:val="p"/>
            </m:rPr>
            <m:t>arg</m:t>
          </m:r>
          <m:limLow>
            <m:e>
              <m:r>
                <m:rPr>
                  <m:sty m:val="p"/>
                </m:rPr>
                <m:t>min</m:t>
              </m:r>
            </m:e>
            <m:lim>
              <m:r>
                <m:t>A</m:t>
              </m:r>
            </m:lim>
          </m:limLow>
          <m:r>
            <m:rPr>
              <m:sty m:val="p"/>
              <m:scr m:val="script"/>
            </m:rPr>
            <m:t>H</m:t>
          </m:r>
          <m:d>
            <m:dPr>
              <m:begChr m:val="("/>
              <m:endChr m:val=")"/>
              <m:sepChr m:val=""/>
              <m:grow/>
            </m:dPr>
            <m:e>
              <m:r>
                <m:t>A</m:t>
              </m:r>
              <m:r>
                <m:rPr>
                  <m:sty m:val="p"/>
                </m:rPr>
                <m:t>,</m:t>
              </m:r>
              <m:r>
                <m:t>j</m:t>
              </m:r>
            </m:e>
          </m:d>
        </m:oMath>
      </m:oMathPara>
    </w:p>
    <w:p>
      <w:pPr>
        <w:pStyle w:val="FirstParagraph"/>
      </w:pPr>
      <w:r>
        <w:t xml:space="preserve">This is the R0 member of the router family. Later routers can learn the Hamiltonian terms, replace them with natural-language workflow generation, map evidence states to role decisions, or select a hybrid policy when task family, cost, risk, and validator availability demand it.</w:t>
      </w:r>
    </w:p>
    <w:p>
      <w:pPr>
        <w:pStyle w:val="BodyText"/>
      </w:pPr>
      <w:r>
        <w:t xml:space="preserve">subject to:</w:t>
      </w:r>
    </w:p>
    <w:p>
      <w:pPr>
        <w:pStyle w:val="BodyText"/>
      </w:pPr>
      <m:oMathPara>
        <m:oMathParaPr>
          <m:jc m:val="center"/>
        </m:oMathParaPr>
        <m:oMath>
          <m:r>
            <m:t>R</m:t>
          </m:r>
          <m:d>
            <m:dPr>
              <m:begChr m:val="("/>
              <m:endChr m:val=")"/>
              <m:sepChr m:val=""/>
              <m:grow/>
            </m:dPr>
            <m:e>
              <m:r>
                <m:t>A</m:t>
              </m:r>
              <m:r>
                <m:rPr>
                  <m:sty m:val="p"/>
                </m:rPr>
                <m:t>,</m:t>
              </m:r>
              <m:r>
                <m:t>j</m:t>
              </m:r>
            </m:e>
          </m:d>
          <m:r>
            <m:rPr>
              <m:sty m:val="p"/>
            </m:rPr>
            <m:t>≤</m:t>
          </m:r>
          <m:sSub>
            <m:e>
              <m:r>
                <m:t>R</m:t>
              </m:r>
            </m:e>
            <m:sub>
              <m:r>
                <m:rPr>
                  <m:sty m:val="p"/>
                </m:rPr>
                <m:t>max</m:t>
              </m:r>
            </m:sub>
          </m:sSub>
          <m:d>
            <m:dPr>
              <m:begChr m:val="("/>
              <m:endChr m:val=")"/>
              <m:sepChr m:val=""/>
              <m:grow/>
            </m:dPr>
            <m:e>
              <m:r>
                <m:t>j</m:t>
              </m:r>
            </m:e>
          </m:d>
        </m:oMath>
      </m:oMathPara>
    </w:p>
    <w:p>
      <w:pPr>
        <w:pStyle w:val="FirstParagraph"/>
      </w:pPr>
      <w:r>
        <w:t xml:space="preserve">and:</w:t>
      </w:r>
    </w:p>
    <w:p>
      <w:pPr>
        <w:pStyle w:val="BodyText"/>
      </w:pPr>
      <m:oMathPara>
        <m:oMathParaPr>
          <m:jc m:val="center"/>
        </m:oMathParaPr>
        <m:oMath>
          <m:r>
            <m:rPr>
              <m:nor/>
              <m:sty m:val="p"/>
            </m:rPr>
            <m:t>tools</m:t>
          </m:r>
          <m:d>
            <m:dPr>
              <m:begChr m:val="("/>
              <m:endChr m:val=")"/>
              <m:sepChr m:val=""/>
              <m:grow/>
            </m:dPr>
            <m:e>
              <m:r>
                <m:t>A</m:t>
              </m:r>
            </m:e>
          </m:d>
          <m:r>
            <m:rPr>
              <m:sty m:val="p"/>
            </m:rPr>
            <m:t>⊆</m:t>
          </m:r>
          <m:r>
            <m:rPr>
              <m:nor/>
              <m:sty m:val="p"/>
            </m:rPr>
            <m:t>allowed</m:t>
          </m:r>
          <m:d>
            <m:dPr>
              <m:begChr m:val="("/>
              <m:endChr m:val=")"/>
              <m:sepChr m:val=""/>
              <m:grow/>
            </m:dPr>
            <m:e>
              <m:r>
                <m:t>j</m:t>
              </m:r>
            </m:e>
          </m:d>
          <m:r>
            <m:rPr>
              <m:sty m:val="p"/>
            </m:rPr>
            <m:t>.</m:t>
          </m:r>
        </m:oMath>
      </m:oMathPara>
    </w:p>
    <w:bookmarkStart w:id="266" w:name="Xdd670f7d94cc35a9f477083474b057095f3ab64"/>
    <w:p>
      <w:pPr>
        <w:pStyle w:val="Heading2"/>
      </w:pPr>
      <w:r>
        <w:rPr>
          <w:rStyle w:val="SectionNumber"/>
        </w:rPr>
        <w:t xml:space="preserve">17.1</w:t>
      </w:r>
      <w:r>
        <w:tab/>
      </w:r>
      <w:r>
        <w:t xml:space="preserve">Hamiltonian exploration with dissipative convergence</w:t>
      </w:r>
    </w:p>
    <w:p>
      <w:pPr>
        <w:pStyle w:val="FirstParagraph"/>
      </w:pPr>
      <w:r>
        <w:t xml:space="preserve">Closed strategic systems may orbit. Useful systems must settle into work. We therefore model the state dynamics as:</w:t>
      </w:r>
    </w:p>
    <w:p>
      <w:pPr>
        <w:pStyle w:val="BodyText"/>
      </w:pPr>
      <m:oMathPara>
        <m:oMathParaPr>
          <m:jc m:val="center"/>
        </m:oMathParaPr>
        <m:oMath>
          <m:acc>
            <m:accPr>
              <m:chr m:val="̇"/>
            </m:accPr>
            <m:e>
              <m:r>
                <m:t>x</m:t>
              </m:r>
            </m:e>
          </m:acc>
          <m:r>
            <m:rPr>
              <m:sty m:val="p"/>
            </m:rPr>
            <m:t>=</m:t>
          </m:r>
          <m:r>
            <m:t>J</m:t>
          </m:r>
          <m:r>
            <m:rPr>
              <m:sty m:val="p"/>
            </m:rPr>
            <m:t>∇</m:t>
          </m:r>
          <m:r>
            <m:rPr>
              <m:sty m:val="p"/>
              <m:scr m:val="script"/>
            </m:rPr>
            <m:t>H</m:t>
          </m:r>
          <m:d>
            <m:dPr>
              <m:begChr m:val="("/>
              <m:endChr m:val=")"/>
              <m:sepChr m:val=""/>
              <m:grow/>
            </m:dPr>
            <m:e>
              <m:r>
                <m:t>x</m:t>
              </m:r>
            </m:e>
          </m:d>
          <m:r>
            <m:rPr>
              <m:sty m:val="p"/>
            </m:rPr>
            <m:t>−</m:t>
          </m:r>
          <m:r>
            <m:t>Γ</m:t>
          </m:r>
          <m:r>
            <m:rPr>
              <m:sty m:val="p"/>
            </m:rPr>
            <m:t>∇</m:t>
          </m:r>
          <m:sSub>
            <m:e>
              <m:r>
                <m:rPr>
                  <m:sty m:val="p"/>
                  <m:scr m:val="script"/>
                </m:rPr>
                <m:t>G</m:t>
              </m:r>
            </m:e>
            <m:sub>
              <m:r>
                <m:t>α</m:t>
              </m:r>
            </m:sub>
          </m:sSub>
          <m:d>
            <m:dPr>
              <m:begChr m:val="("/>
              <m:endChr m:val=")"/>
              <m:sepChr m:val=""/>
              <m:grow/>
            </m:dPr>
            <m:e>
              <m:r>
                <m:t>x</m:t>
              </m:r>
            </m:e>
          </m:d>
          <m:r>
            <m:rPr>
              <m:sty m:val="p"/>
            </m:rPr>
            <m:t>+</m:t>
          </m:r>
          <m:r>
            <m:t>σ</m:t>
          </m:r>
          <m:sSub>
            <m:e>
              <m:r>
                <m:t>η</m:t>
              </m:r>
            </m:e>
            <m:sub>
              <m:r>
                <m:t>t</m:t>
              </m:r>
            </m:sub>
          </m:sSub>
          <m:r>
            <m:rPr>
              <m:sty m:val="p"/>
            </m:rPr>
            <m:t>.</m:t>
          </m:r>
        </m:oMath>
      </m:oMathPara>
    </w:p>
    <w:p>
      <w:pPr>
        <w:pStyle w:val="FirstParagraph"/>
      </w:pPr>
      <w:r>
        <w:t xml:space="preserve">Interpretation:</w:t>
      </w:r>
    </w:p>
    <w:p>
      <w:pPr>
        <w:pStyle w:val="Compact"/>
        <w:numPr>
          <w:ilvl w:val="0"/>
          <w:numId w:val="1033"/>
        </w:numPr>
      </w:pPr>
      <m:oMath>
        <m:r>
          <m:t>J</m:t>
        </m:r>
        <m:r>
          <m:rPr>
            <m:sty m:val="p"/>
          </m:rPr>
          <m:t>∇</m:t>
        </m:r>
        <m:r>
          <m:rPr>
            <m:sty m:val="p"/>
            <m:scr m:val="script"/>
          </m:rPr>
          <m:t>H</m:t>
        </m:r>
        <m:d>
          <m:dPr>
            <m:begChr m:val="("/>
            <m:endChr m:val=")"/>
            <m:sepChr m:val=""/>
            <m:grow/>
          </m:dPr>
          <m:e>
            <m:r>
              <m:t>x</m:t>
            </m:r>
          </m:e>
        </m:d>
      </m:oMath>
      <w:r>
        <w:t xml:space="preserve"> </w:t>
      </w:r>
      <w:r>
        <w:t xml:space="preserve">gives strategic circulation, adversarial search, and role recombination.</w:t>
      </w:r>
    </w:p>
    <w:p>
      <w:pPr>
        <w:pStyle w:val="Compact"/>
        <w:numPr>
          <w:ilvl w:val="0"/>
          <w:numId w:val="1033"/>
        </w:numPr>
      </w:pPr>
      <m:oMath>
        <m:r>
          <m:rPr>
            <m:sty m:val="p"/>
          </m:rPr>
          <m:t>−</m:t>
        </m:r>
        <m:r>
          <m:t>Γ</m:t>
        </m:r>
        <m:r>
          <m:rPr>
            <m:sty m:val="p"/>
          </m:rPr>
          <m:t>∇</m:t>
        </m:r>
        <m:sSub>
          <m:e>
            <m:r>
              <m:rPr>
                <m:sty m:val="p"/>
                <m:scr m:val="script"/>
              </m:rPr>
              <m:t>G</m:t>
            </m:r>
          </m:e>
          <m:sub>
            <m:r>
              <m:t>α</m:t>
            </m:r>
          </m:sub>
        </m:sSub>
        <m:d>
          <m:dPr>
            <m:begChr m:val="("/>
            <m:endChr m:val=")"/>
            <m:sepChr m:val=""/>
            <m:grow/>
          </m:dPr>
          <m:e>
            <m:r>
              <m:t>x</m:t>
            </m:r>
          </m:e>
        </m:d>
      </m:oMath>
      <w:r>
        <w:t xml:space="preserve"> </w:t>
      </w:r>
      <w:r>
        <w:t xml:space="preserve">gives convergence toward lower cost, lower risk, and higher verified value.</w:t>
      </w:r>
    </w:p>
    <w:p>
      <w:pPr>
        <w:pStyle w:val="Compact"/>
        <w:numPr>
          <w:ilvl w:val="0"/>
          <w:numId w:val="1033"/>
        </w:numPr>
      </w:pPr>
      <m:oMath>
        <m:r>
          <m:t>σ</m:t>
        </m:r>
        <m:sSub>
          <m:e>
            <m:r>
              <m:t>η</m:t>
            </m:r>
          </m:e>
          <m:sub>
            <m:r>
              <m:t>t</m:t>
            </m:r>
          </m:sub>
        </m:sSub>
      </m:oMath>
      <w:r>
        <w:t xml:space="preserve"> </w:t>
      </w:r>
      <w:r>
        <w:t xml:space="preserve">gives stochastic exploration and novelty injection.</w:t>
      </w:r>
    </w:p>
    <w:p>
      <w:pPr>
        <w:pStyle w:val="FirstParagraph"/>
      </w:pPr>
      <w:r>
        <w:t xml:space="preserve">Thus:</w:t>
      </w:r>
    </w:p>
    <w:p>
      <w:pPr>
        <w:pStyle w:val="BodyText"/>
      </w:pPr>
      <m:oMathPara>
        <m:oMathParaPr>
          <m:jc m:val="center"/>
        </m:oMathParaPr>
        <m:oMath>
          <m:borderBox>
            <m:e>
              <m:r>
                <m:rPr>
                  <m:nor/>
                  <m:sty m:val="p"/>
                </m:rPr>
                <m:t>explore like a Hamiltonian system; settle like a dissipative work engine.</m:t>
              </m:r>
            </m:e>
          </m:borderBox>
        </m:oMath>
      </m:oMathPara>
    </w:p>
    <w:p>
      <w:pPr>
        <w:pStyle w:val="CaptionedFigure"/>
      </w:pPr>
      <w:r>
        <w:drawing>
          <wp:inline>
            <wp:extent cx="4480560" cy="2701073"/>
            <wp:effectExtent b="0" l="0" r="0" t="0"/>
            <wp:docPr descr="Hamiltonian interaction matrix for agent-constellation design. Positive terms indicate complementarity; negative terms indicate interference or deliberately bounded adversarial tension." title="" id="264" name="Picture"/>
            <a:graphic>
              <a:graphicData uri="http://schemas.openxmlformats.org/drawingml/2006/picture">
                <pic:pic>
                  <pic:nvPicPr>
                    <pic:cNvPr descr="figures_png/figure5_hamiltonian_matrix.png" id="265" name="Picture"/>
                    <pic:cNvPicPr>
                      <a:picLocks noChangeArrowheads="1" noChangeAspect="1"/>
                    </pic:cNvPicPr>
                  </pic:nvPicPr>
                  <pic:blipFill>
                    <a:blip r:embed="rId263"/>
                    <a:stretch>
                      <a:fillRect/>
                    </a:stretch>
                  </pic:blipFill>
                  <pic:spPr bwMode="auto">
                    <a:xfrm>
                      <a:off x="0" y="0"/>
                      <a:ext cx="4480560" cy="2701073"/>
                    </a:xfrm>
                    <a:prstGeom prst="rect">
                      <a:avLst/>
                    </a:prstGeom>
                    <a:noFill/>
                    <a:ln w="9525">
                      <a:noFill/>
                      <a:headEnd/>
                      <a:tailEnd/>
                    </a:ln>
                  </pic:spPr>
                </pic:pic>
              </a:graphicData>
            </a:graphic>
          </wp:inline>
        </w:drawing>
      </w:r>
    </w:p>
    <w:p>
      <w:pPr>
        <w:pStyle w:val="ImageCaption"/>
      </w:pPr>
      <w:r>
        <w:t xml:space="preserve">Hamiltonian interaction matrix for agent-constellation design. Positive terms indicate complementarity; negative terms indicate interference or deliberately bounded adversarial tension.</w:t>
      </w:r>
    </w:p>
    <w:p>
      <w:pPr>
        <w:pStyle w:val="BodyText"/>
      </w:pPr>
      <w:r>
        <w:t xml:space="preserve">The interaction-matrix figure turns the Hamiltonian metaphor into a routeable design object: pairwise and higher-order interaction terms can be estimated, audited, and used to form stronger agent constellations.</w:t>
      </w:r>
    </w:p>
    <w:bookmarkEnd w:id="266"/>
    <w:bookmarkEnd w:id="267"/>
    <w:bookmarkStart w:id="268" w:name="game-theoretic-mechanism-design"/>
    <w:p>
      <w:pPr>
        <w:pStyle w:val="Heading1"/>
      </w:pPr>
      <w:r>
        <w:rPr>
          <w:rStyle w:val="SectionNumber"/>
        </w:rPr>
        <w:t xml:space="preserve">18</w:t>
      </w:r>
      <w:r>
        <w:tab/>
      </w:r>
      <w:r>
        <w:t xml:space="preserve">Game-theoretic mechanism design</w:t>
      </w:r>
    </w:p>
    <w:p>
      <w:pPr>
        <w:pStyle w:val="FirstParagraph"/>
      </w:pPr>
      <w:r>
        <w:t xml:space="preserve">Each agent has local objectives, partial observability, and bounded capabilities. If local incentives are misaligned, the system can converge to collusion, spam, performative reasoning, unsafe tool use, or low-value equilibria.</w:t>
      </w:r>
    </w:p>
    <w:p>
      <w:pPr>
        <w:pStyle w:val="BodyText"/>
      </w:pPr>
      <w:r>
        <w:t xml:space="preserve">Let agent</w:t>
      </w:r>
      <w:r>
        <w:t xml:space="preserve"> </w:t>
      </w:r>
      <m:oMath>
        <m:r>
          <m:t>i</m:t>
        </m:r>
      </m:oMath>
      <w:r>
        <w:t xml:space="preserve"> </w:t>
      </w:r>
      <w:r>
        <w:t xml:space="preserve">receive utility:</w:t>
      </w:r>
    </w:p>
    <w:p>
      <w:pPr>
        <w:pStyle w:val="BodyText"/>
      </w:pPr>
      <m:oMathPara>
        <m:oMathParaPr>
          <m:jc m:val="center"/>
        </m:oMathParaPr>
        <m:oMath>
          <m:sSub>
            <m:e>
              <m:r>
                <m:t>u</m:t>
              </m:r>
            </m:e>
            <m:sub>
              <m:r>
                <m:t>i</m:t>
              </m:r>
            </m:sub>
          </m:sSub>
          <m:r>
            <m:rPr>
              <m:sty m:val="p"/>
            </m:rPr>
            <m:t>=</m:t>
          </m:r>
          <m:sSub>
            <m:e>
              <m:r>
                <m:t>b</m:t>
              </m:r>
            </m:e>
            <m:sub>
              <m:r>
                <m:t>i</m:t>
              </m:r>
            </m:sub>
          </m:sSub>
          <m:r>
            <m:rPr>
              <m:sty m:val="p"/>
            </m:rPr>
            <m:t>−</m:t>
          </m:r>
          <m:sSub>
            <m:e>
              <m:r>
                <m:t>c</m:t>
              </m:r>
            </m:e>
            <m:sub>
              <m:r>
                <m:t>i</m:t>
              </m:r>
            </m:sub>
          </m:sSub>
          <m:r>
            <m:rPr>
              <m:sty m:val="p"/>
            </m:rPr>
            <m:t>+</m:t>
          </m:r>
          <m:r>
            <m:t>θ</m:t>
          </m:r>
          <m:r>
            <m:t>Δ</m:t>
          </m:r>
          <m:sSub>
            <m:e>
              <m:r>
                <m:t>V</m:t>
              </m:r>
            </m:e>
            <m:sub>
              <m:r>
                <m:rPr>
                  <m:nor/>
                  <m:sty m:val="p"/>
                </m:rPr>
                <m:t>system</m:t>
              </m:r>
            </m:sub>
          </m:sSub>
          <m:r>
            <m:rPr>
              <m:sty m:val="p"/>
            </m:rPr>
            <m:t>+</m:t>
          </m:r>
          <m:sSub>
            <m:e>
              <m:r>
                <m:t>ρ</m:t>
              </m:r>
            </m:e>
            <m:sub>
              <m:r>
                <m:t>r</m:t>
              </m:r>
            </m:sub>
          </m:sSub>
          <m:r>
            <m:t>Δ</m:t>
          </m:r>
          <m:sSub>
            <m:e>
              <m:r>
                <m:t>r</m:t>
              </m:r>
            </m:e>
            <m:sub>
              <m:r>
                <m:t>i</m:t>
              </m:r>
            </m:sub>
          </m:sSub>
          <m:r>
            <m:rPr>
              <m:sty m:val="p"/>
            </m:rPr>
            <m:t>−</m:t>
          </m:r>
          <m:sSub>
            <m:e>
              <m:r>
                <m:t>ρ</m:t>
              </m:r>
            </m:e>
            <m:sub>
              <m:r>
                <m:t>s</m:t>
              </m:r>
            </m:sub>
          </m:sSub>
          <m:sSub>
            <m:e>
              <m:r>
                <m:t>R</m:t>
              </m:r>
            </m:e>
            <m:sub>
              <m:r>
                <m:t>i</m:t>
              </m:r>
            </m:sub>
          </m:sSub>
          <m:r>
            <m:rPr>
              <m:sty m:val="p"/>
            </m:rPr>
            <m:t>−</m:t>
          </m:r>
          <m:sSub>
            <m:e>
              <m:r>
                <m:t>ρ</m:t>
              </m:r>
            </m:e>
            <m:sub>
              <m:r>
                <m:t>l</m:t>
              </m:r>
            </m:sub>
          </m:sSub>
          <m:sSub>
            <m:e>
              <m:r>
                <m:t>L</m:t>
              </m:r>
            </m:e>
            <m:sub>
              <m:r>
                <m:t>i</m:t>
              </m:r>
            </m:sub>
          </m:sSub>
          <m:r>
            <m:rPr>
              <m:sty m:val="p"/>
            </m:rPr>
            <m:t>−</m:t>
          </m:r>
          <m:sSub>
            <m:e>
              <m:r>
                <m:t>ρ</m:t>
              </m:r>
            </m:e>
            <m:sub>
              <m:r>
                <m:t>o</m:t>
              </m:r>
            </m:sub>
          </m:sSub>
          <m:sSub>
            <m:e>
              <m:r>
                <m:t>O</m:t>
              </m:r>
            </m:e>
            <m:sub>
              <m:r>
                <m:t>i</m:t>
              </m:r>
            </m:sub>
          </m:sSub>
          <m:r>
            <m:rPr>
              <m:sty m:val="p"/>
            </m:rPr>
            <m:t>.</m:t>
          </m:r>
        </m:oMath>
      </m:oMathPara>
    </w:p>
    <w:p>
      <w:pPr>
        <w:pStyle w:val="FirstParagraph"/>
      </w:pPr>
      <w:r>
        <w:t xml:space="preserve">where:</w:t>
      </w:r>
    </w:p>
    <w:p>
      <w:pPr>
        <w:pStyle w:val="Compact"/>
        <w:numPr>
          <w:ilvl w:val="0"/>
          <w:numId w:val="1034"/>
        </w:numPr>
      </w:pPr>
      <m:oMath>
        <m:sSub>
          <m:e>
            <m:r>
              <m:t>b</m:t>
            </m:r>
          </m:e>
          <m:sub>
            <m:r>
              <m:t>i</m:t>
            </m:r>
          </m:sub>
        </m:sSub>
      </m:oMath>
      <w:r>
        <w:t xml:space="preserve"> </w:t>
      </w:r>
      <w:r>
        <w:t xml:space="preserve">is bounty or settlement;</w:t>
      </w:r>
    </w:p>
    <w:p>
      <w:pPr>
        <w:pStyle w:val="Compact"/>
        <w:numPr>
          <w:ilvl w:val="0"/>
          <w:numId w:val="1034"/>
        </w:numPr>
      </w:pPr>
      <m:oMath>
        <m:sSub>
          <m:e>
            <m:r>
              <m:t>c</m:t>
            </m:r>
          </m:e>
          <m:sub>
            <m:r>
              <m:t>i</m:t>
            </m:r>
          </m:sub>
        </m:sSub>
      </m:oMath>
      <w:r>
        <w:t xml:space="preserve"> </w:t>
      </w:r>
      <w:r>
        <w:t xml:space="preserve">is compute/tool/time cost;</w:t>
      </w:r>
    </w:p>
    <w:p>
      <w:pPr>
        <w:pStyle w:val="Compact"/>
        <w:numPr>
          <w:ilvl w:val="0"/>
          <w:numId w:val="1034"/>
        </w:numPr>
      </w:pPr>
      <m:oMath>
        <m:r>
          <m:t>Δ</m:t>
        </m:r>
        <m:sSub>
          <m:e>
            <m:r>
              <m:t>V</m:t>
            </m:r>
          </m:e>
          <m:sub>
            <m:r>
              <m:rPr>
                <m:nor/>
                <m:sty m:val="p"/>
              </m:rPr>
              <m:t>system</m:t>
            </m:r>
          </m:sub>
        </m:sSub>
      </m:oMath>
      <w:r>
        <w:t xml:space="preserve"> </w:t>
      </w:r>
      <w:r>
        <w:t xml:space="preserve">is system-level value contribution;</w:t>
      </w:r>
    </w:p>
    <w:p>
      <w:pPr>
        <w:pStyle w:val="Compact"/>
        <w:numPr>
          <w:ilvl w:val="0"/>
          <w:numId w:val="1034"/>
        </w:numPr>
      </w:pPr>
      <m:oMath>
        <m:r>
          <m:t>Δ</m:t>
        </m:r>
        <m:sSub>
          <m:e>
            <m:r>
              <m:t>r</m:t>
            </m:r>
          </m:e>
          <m:sub>
            <m:r>
              <m:t>i</m:t>
            </m:r>
          </m:sub>
        </m:sSub>
      </m:oMath>
      <w:r>
        <w:t xml:space="preserve"> </w:t>
      </w:r>
      <w:r>
        <w:t xml:space="preserve">is reputation update;</w:t>
      </w:r>
    </w:p>
    <w:p>
      <w:pPr>
        <w:pStyle w:val="Compact"/>
        <w:numPr>
          <w:ilvl w:val="0"/>
          <w:numId w:val="1034"/>
        </w:numPr>
      </w:pPr>
      <m:oMath>
        <m:sSub>
          <m:e>
            <m:r>
              <m:t>R</m:t>
            </m:r>
          </m:e>
          <m:sub>
            <m:r>
              <m:t>i</m:t>
            </m:r>
          </m:sub>
        </m:sSub>
      </m:oMath>
      <w:r>
        <w:t xml:space="preserve"> </w:t>
      </w:r>
      <w:r>
        <w:t xml:space="preserve">is risk contribution;</w:t>
      </w:r>
    </w:p>
    <w:p>
      <w:pPr>
        <w:pStyle w:val="Compact"/>
        <w:numPr>
          <w:ilvl w:val="0"/>
          <w:numId w:val="1034"/>
        </w:numPr>
      </w:pPr>
      <m:oMath>
        <m:sSub>
          <m:e>
            <m:r>
              <m:t>L</m:t>
            </m:r>
          </m:e>
          <m:sub>
            <m:r>
              <m:t>i</m:t>
            </m:r>
          </m:sub>
        </m:sSub>
      </m:oMath>
      <w:r>
        <w:t xml:space="preserve"> </w:t>
      </w:r>
      <w:r>
        <w:t xml:space="preserve">is latency or coordination drag;</w:t>
      </w:r>
    </w:p>
    <w:p>
      <w:pPr>
        <w:pStyle w:val="Compact"/>
        <w:numPr>
          <w:ilvl w:val="0"/>
          <w:numId w:val="1034"/>
        </w:numPr>
      </w:pPr>
      <m:oMath>
        <m:sSub>
          <m:e>
            <m:r>
              <m:t>O</m:t>
            </m:r>
          </m:e>
          <m:sub>
            <m:r>
              <m:t>i</m:t>
            </m:r>
          </m:sub>
        </m:sSub>
      </m:oMath>
      <w:r>
        <w:t xml:space="preserve"> </w:t>
      </w:r>
      <w:r>
        <w:t xml:space="preserve">is policy or safety violation cost.</w:t>
      </w:r>
    </w:p>
    <w:p>
      <w:pPr>
        <w:pStyle w:val="FirstParagraph"/>
      </w:pPr>
      <w:r>
        <w:t xml:space="preserve">The mechanism objective is:</w:t>
      </w:r>
    </w:p>
    <w:p>
      <w:pPr>
        <w:pStyle w:val="BodyText"/>
      </w:pPr>
      <m:oMathPara>
        <m:oMathParaPr>
          <m:jc m:val="center"/>
        </m:oMathParaPr>
        <m:oMath>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L</m:t>
              </m:r>
              <m:r>
                <m:rPr>
                  <m:sty m:val="p"/>
                </m:rPr>
                <m:t>−</m:t>
              </m:r>
              <m:r>
                <m:t>μ</m:t>
              </m:r>
              <m:r>
                <m:t>O</m:t>
              </m:r>
            </m:e>
          </m:d>
          <m:r>
            <m:rPr>
              <m:sty m:val="p"/>
            </m:rPr>
            <m:t>.</m:t>
          </m:r>
        </m:oMath>
      </m:oMathPara>
    </w:p>
    <w:p>
      <w:pPr>
        <w:pStyle w:val="FirstParagraph"/>
      </w:pPr>
      <w:r>
        <w:t xml:space="preserve">The target is not merely a Nash equilibrium. A Nash equilibrium can be stable and useless. The desired point is:</w:t>
      </w:r>
    </w:p>
    <w:p>
      <w:pPr>
        <w:pStyle w:val="BodyText"/>
      </w:pPr>
      <m:oMathPara>
        <m:oMathParaPr>
          <m:jc m:val="center"/>
        </m:oMathParaPr>
        <m:oMath>
          <m:r>
            <m:rPr>
              <m:nor/>
              <m:sty m:val="p"/>
            </m:rPr>
            <m:t>Nash-stable</m:t>
          </m:r>
          <m:r>
            <m:rPr>
              <m:sty m:val="p"/>
            </m:rPr>
            <m:t>+</m:t>
          </m:r>
          <m:r>
            <m:rPr>
              <m:nor/>
              <m:sty m:val="p"/>
            </m:rPr>
            <m:t>Pareto-improving</m:t>
          </m:r>
          <m:r>
            <m:rPr>
              <m:sty m:val="p"/>
            </m:rPr>
            <m:t>+</m:t>
          </m:r>
          <m:r>
            <m:rPr>
              <m:nor/>
              <m:sty m:val="p"/>
            </m:rPr>
            <m:t>validator-approved</m:t>
          </m:r>
          <m:r>
            <m:rPr>
              <m:sty m:val="p"/>
            </m:rPr>
            <m:t>+</m:t>
          </m:r>
          <m:r>
            <m:rPr>
              <m:nor/>
              <m:sty m:val="p"/>
            </m:rPr>
            <m:t>risk-bounded</m:t>
          </m:r>
          <m:r>
            <m:rPr>
              <m:sty m:val="p"/>
            </m:rPr>
            <m:t>+</m:t>
          </m:r>
          <m:r>
            <m:rPr>
              <m:nor/>
              <m:sty m:val="p"/>
            </m:rPr>
            <m:t>externally useful</m:t>
          </m:r>
          <m:r>
            <m:rPr>
              <m:sty m:val="p"/>
            </m:rPr>
            <m:t>.</m:t>
          </m:r>
        </m:oMath>
      </m:oMathPara>
    </w:p>
    <w:bookmarkEnd w:id="268"/>
    <w:bookmarkStart w:id="269" w:name="credit-assignment"/>
    <w:p>
      <w:pPr>
        <w:pStyle w:val="Heading1"/>
      </w:pPr>
      <w:r>
        <w:rPr>
          <w:rStyle w:val="SectionNumber"/>
        </w:rPr>
        <w:t xml:space="preserve">19</w:t>
      </w:r>
      <w:r>
        <w:tab/>
      </w:r>
      <w:r>
        <w:t xml:space="preserve">Credit assignment</w:t>
      </w:r>
    </w:p>
    <w:p>
      <w:pPr>
        <w:pStyle w:val="FirstParagraph"/>
      </w:pPr>
      <w:r>
        <w:t xml:space="preserve">Credit assignment is one of the central scientific and economic bottlenecks in multi-agent systems. Cooperative MARL with a single joint reward can suffer from spurious rewards, partial observability, and lazy-agent effects; value decomposition was proposed to assign team value to agent-wise components [13].</w:t>
      </w:r>
    </w:p>
    <w:p>
      <w:pPr>
        <w:pStyle w:val="BodyText"/>
      </w:pPr>
      <w:r>
        <w:t xml:space="preserve">For AGI ALPHA, the cleanest scoring principle is counterfactual contribution:</w:t>
      </w:r>
    </w:p>
    <w:p>
      <w:pPr>
        <w:pStyle w:val="BodyText"/>
      </w:pPr>
      <m:oMathPara>
        <m:oMathParaPr>
          <m:jc m:val="center"/>
        </m:oMathParaPr>
        <m:oMath>
          <m:sSub>
            <m:e>
              <m:r>
                <m:t>D</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p>
      <w:pPr>
        <w:pStyle w:val="FirstParagraph"/>
      </w:pPr>
      <w:r>
        <w:t xml:space="preserve">where</w:t>
      </w:r>
      <w:r>
        <w:t xml:space="preserve"> </w:t>
      </w:r>
      <m:oMath>
        <m:r>
          <m:t>G</m:t>
        </m:r>
        <m:d>
          <m:dPr>
            <m:begChr m:val="("/>
            <m:endChr m:val=")"/>
            <m:sepChr m:val=""/>
            <m:grow/>
          </m:dPr>
          <m:e>
            <m:r>
              <m:t>z</m:t>
            </m:r>
          </m:e>
        </m:d>
      </m:oMath>
      <w:r>
        <w:t xml:space="preserve"> </w:t>
      </w:r>
      <w:r>
        <w:t xml:space="preserve">is global verified value with agent</w:t>
      </w:r>
      <w:r>
        <w:t xml:space="preserve"> </w:t>
      </w:r>
      <m:oMath>
        <m:r>
          <m:t>i</m:t>
        </m:r>
      </m:oMath>
      <w:r>
        <w:t xml:space="preserve"> </w:t>
      </w:r>
      <w:r>
        <w:t xml:space="preserve">and</w:t>
      </w:r>
      <w:r>
        <w:t xml:space="preserve"> </w:t>
      </w:r>
      <m:oMath>
        <m:r>
          <m:t>G</m:t>
        </m:r>
        <m:d>
          <m:dPr>
            <m:begChr m:val="("/>
            <m:endChr m:val=")"/>
            <m:sepChr m:val=""/>
            <m:grow/>
          </m:dPr>
          <m:e>
            <m:sSub>
              <m:e>
                <m:r>
                  <m:t>z</m:t>
                </m:r>
              </m:e>
              <m:sub>
                <m:r>
                  <m:rPr>
                    <m:sty m:val="p"/>
                  </m:rPr>
                  <m:t>−</m:t>
                </m:r>
                <m:r>
                  <m:t>i</m:t>
                </m:r>
              </m:sub>
            </m:sSub>
          </m:e>
        </m:d>
      </m:oMath>
      <w:r>
        <w:t xml:space="preserve"> </w:t>
      </w:r>
      <w:r>
        <w:t xml:space="preserve">is estimated global verified value without agent</w:t>
      </w:r>
      <w:r>
        <w:t xml:space="preserve"> </w:t>
      </w:r>
      <m:oMath>
        <m:r>
          <m:t>i</m:t>
        </m:r>
      </m:oMath>
      <w:r>
        <w:t xml:space="preserve">.</w:t>
      </w:r>
    </w:p>
    <w:p>
      <w:pPr>
        <w:pStyle w:val="BodyText"/>
      </w:pPr>
      <w:r>
        <w:t xml:space="preserve">The reputation update is:</w:t>
      </w:r>
    </w:p>
    <w:p>
      <w:pPr>
        <w:pStyle w:val="BodyText"/>
      </w:pPr>
      <m:oMathPara>
        <m:oMathParaPr>
          <m:jc m:val="center"/>
        </m:oMathParaPr>
        <m:oMath>
          <m:r>
            <m:t>Δ</m:t>
          </m:r>
          <m:sSub>
            <m:e>
              <m:r>
                <m:t>r</m:t>
              </m:r>
            </m:e>
            <m:sub>
              <m:r>
                <m:t>i</m:t>
              </m:r>
            </m:sub>
          </m:sSub>
          <m:r>
            <m:rPr>
              <m:sty m:val="p"/>
            </m:rPr>
            <m:t>=</m:t>
          </m:r>
          <m:r>
            <m:t>f</m:t>
          </m:r>
          <m:d>
            <m:dPr>
              <m:begChr m:val="("/>
              <m:endChr m:val=")"/>
              <m:sepChr m:val=""/>
              <m:grow/>
            </m:dPr>
            <m:e>
              <m:sSub>
                <m:e>
                  <m:r>
                    <m:t>D</m:t>
                  </m:r>
                </m:e>
                <m:sub>
                  <m:r>
                    <m:t>i</m:t>
                  </m:r>
                </m:sub>
              </m:sSub>
              <m:r>
                <m:rPr>
                  <m:sty m:val="p"/>
                </m:rPr>
                <m:t>,</m:t>
              </m:r>
              <m:sSub>
                <m:e>
                  <m:r>
                    <m:t>q</m:t>
                  </m:r>
                </m:e>
                <m:sub>
                  <m:r>
                    <m:t>i</m:t>
                  </m:r>
                </m:sub>
              </m:sSub>
              <m:r>
                <m:rPr>
                  <m:sty m:val="p"/>
                </m:rPr>
                <m:t>,</m:t>
              </m:r>
              <m:sSub>
                <m:e>
                  <m:r>
                    <m:t>s</m:t>
                  </m:r>
                </m:e>
                <m:sub>
                  <m:r>
                    <m:t>i</m:t>
                  </m:r>
                </m:sub>
              </m:sSub>
              <m:r>
                <m:rPr>
                  <m:sty m:val="p"/>
                </m:rPr>
                <m:t>,</m:t>
              </m:r>
              <m:sSub>
                <m:e>
                  <m:r>
                    <m:t>τ</m:t>
                  </m:r>
                </m:e>
                <m:sub>
                  <m:r>
                    <m:t>i</m:t>
                  </m:r>
                </m:sub>
              </m:sSub>
              <m:r>
                <m:rPr>
                  <m:sty m:val="p"/>
                </m:rPr>
                <m:t>,</m:t>
              </m:r>
              <m:sSub>
                <m:e>
                  <m:r>
                    <m:t>χ</m:t>
                  </m:r>
                </m:e>
                <m:sub>
                  <m:r>
                    <m:t>i</m:t>
                  </m:r>
                </m:sub>
              </m:sSub>
            </m:e>
          </m:d>
          <m:r>
            <m:rPr>
              <m:sty m:val="p"/>
            </m:rPr>
            <m:t>,</m:t>
          </m:r>
        </m:oMath>
      </m:oMathPara>
    </w:p>
    <w:p>
      <w:pPr>
        <w:pStyle w:val="FirstParagraph"/>
      </w:pPr>
      <w:r>
        <w:t xml:space="preserve">where:</w:t>
      </w:r>
    </w:p>
    <w:p>
      <w:pPr>
        <w:pStyle w:val="Compact"/>
        <w:numPr>
          <w:ilvl w:val="0"/>
          <w:numId w:val="1035"/>
        </w:numPr>
      </w:pPr>
      <m:oMath>
        <m:sSub>
          <m:e>
            <m:r>
              <m:t>q</m:t>
            </m:r>
          </m:e>
          <m:sub>
            <m:r>
              <m:t>i</m:t>
            </m:r>
          </m:sub>
        </m:sSub>
      </m:oMath>
      <w:r>
        <w:t xml:space="preserve"> </w:t>
      </w:r>
      <w:r>
        <w:t xml:space="preserve">is proof quality;</w:t>
      </w:r>
    </w:p>
    <w:p>
      <w:pPr>
        <w:pStyle w:val="Compact"/>
        <w:numPr>
          <w:ilvl w:val="0"/>
          <w:numId w:val="1035"/>
        </w:numPr>
      </w:pPr>
      <m:oMath>
        <m:sSub>
          <m:e>
            <m:r>
              <m:t>s</m:t>
            </m:r>
          </m:e>
          <m:sub>
            <m:r>
              <m:t>i</m:t>
            </m:r>
          </m:sub>
        </m:sSub>
      </m:oMath>
      <w:r>
        <w:t xml:space="preserve"> </w:t>
      </w:r>
      <w:r>
        <w:t xml:space="preserve">is safety compliance;</w:t>
      </w:r>
    </w:p>
    <w:p>
      <w:pPr>
        <w:pStyle w:val="Compact"/>
        <w:numPr>
          <w:ilvl w:val="0"/>
          <w:numId w:val="1035"/>
        </w:numPr>
      </w:pPr>
      <m:oMath>
        <m:sSub>
          <m:e>
            <m:r>
              <m:t>τ</m:t>
            </m:r>
          </m:e>
          <m:sub>
            <m:r>
              <m:t>i</m:t>
            </m:r>
          </m:sub>
        </m:sSub>
      </m:oMath>
      <w:r>
        <w:t xml:space="preserve"> </w:t>
      </w:r>
      <w:r>
        <w:t xml:space="preserve">is timeliness;</w:t>
      </w:r>
    </w:p>
    <w:p>
      <w:pPr>
        <w:pStyle w:val="Compact"/>
        <w:numPr>
          <w:ilvl w:val="0"/>
          <w:numId w:val="1035"/>
        </w:numPr>
      </w:pPr>
      <m:oMath>
        <m:sSub>
          <m:e>
            <m:r>
              <m:t>χ</m:t>
            </m:r>
          </m:e>
          <m:sub>
            <m:r>
              <m:t>i</m:t>
            </m:r>
          </m:sub>
        </m:sSub>
      </m:oMath>
      <w:r>
        <w:t xml:space="preserve"> </w:t>
      </w:r>
      <w:r>
        <w:t xml:space="preserve">is cooperation quality.</w:t>
      </w:r>
    </w:p>
    <w:p>
      <w:pPr>
        <w:pStyle w:val="FirstParagraph"/>
      </w:pPr>
      <w:r>
        <w:t xml:space="preserve">Settlement should reward marginal verified contribution, not volume of messages, centrality in the conversation, or persuasive style.</w:t>
      </w:r>
    </w:p>
    <w:bookmarkEnd w:id="269"/>
    <w:bookmarkStart w:id="303" w:name="Xdcb16775493c721a6f55707a8563f11da3ea9e4"/>
    <w:p>
      <w:pPr>
        <w:pStyle w:val="Heading1"/>
      </w:pPr>
      <w:r>
        <w:rPr>
          <w:rStyle w:val="SectionNumber"/>
        </w:rPr>
        <w:t xml:space="preserve">20</w:t>
      </w:r>
      <w:r>
        <w:tab/>
      </w:r>
      <w:r>
        <w:t xml:space="preserve">Continuous inflows required to sustain organized agentic complexity</w:t>
      </w:r>
    </w:p>
    <w:p>
      <w:pPr>
        <w:pStyle w:val="FirstParagraph"/>
      </w:pPr>
      <w:r>
        <w:t xml:space="preserve">This section details the continuous inflows that keep the agentic system far from equilibrium. Each inflow is both a resource and a control signal. Removing any one of them causes a characteristic collapse mode.</w:t>
      </w:r>
    </w:p>
    <w:bookmarkStart w:id="274" w:name="compute-inflow"/>
    <w:p>
      <w:pPr>
        <w:pStyle w:val="Heading2"/>
      </w:pPr>
      <w:r>
        <w:rPr>
          <w:rStyle w:val="SectionNumber"/>
        </w:rPr>
        <w:t xml:space="preserve">20.1</w:t>
      </w:r>
      <w:r>
        <w:tab/>
      </w:r>
      <w:r>
        <w:t xml:space="preserve">1. Compute inflow</w:t>
      </w:r>
    </w:p>
    <w:p>
      <w:pPr>
        <w:pStyle w:val="FirstParagraph"/>
      </w:pPr>
      <w:r>
        <w:t xml:space="preserve">Compute is the literal energy-mediated substrate. It includes accelerators, CPU orchestration, memory, storage, network bandwidth, tool execution environments, sandbox runtimes, and scheduler capacity.</w:t>
      </w:r>
    </w:p>
    <w:p>
      <w:pPr>
        <w:pStyle w:val="BodyText"/>
      </w:pPr>
      <w:r>
        <w:t xml:space="preserve">The compute inflow can be written:</w:t>
      </w:r>
    </w:p>
    <w:p>
      <w:pPr>
        <w:pStyle w:val="BodyText"/>
      </w:pPr>
      <m:oMathPara>
        <m:oMathParaPr>
          <m:jc m:val="center"/>
        </m:oMathParaPr>
        <m:oMath>
          <m:sSub>
            <m:e>
              <m:r>
                <m:t>Φ</m:t>
              </m:r>
            </m:e>
            <m:sub>
              <m:r>
                <m:t>C</m:t>
              </m:r>
            </m:sub>
          </m:sSub>
          <m:r>
            <m:rPr>
              <m:sty m:val="p"/>
            </m:rPr>
            <m:t>=</m:t>
          </m:r>
          <m:d>
            <m:dPr>
              <m:begChr m:val="("/>
              <m:endChr m:val=")"/>
              <m:sepChr m:val=""/>
              <m:grow/>
            </m:dPr>
            <m:e>
              <m:sSub>
                <m:e>
                  <m:r>
                    <m:t>P</m:t>
                  </m:r>
                </m:e>
                <m:sub>
                  <m:r>
                    <m:rPr>
                      <m:nor/>
                      <m:sty m:val="p"/>
                    </m:rPr>
                    <m:t>electric</m:t>
                  </m:r>
                </m:sub>
              </m:sSub>
              <m:r>
                <m:rPr>
                  <m:sty m:val="p"/>
                </m:rPr>
                <m:t>,</m:t>
              </m:r>
              <m:sSub>
                <m:e>
                  <m:r>
                    <m:t>G</m:t>
                  </m:r>
                </m:e>
                <m:sub>
                  <m:r>
                    <m:rPr>
                      <m:nor/>
                      <m:sty m:val="p"/>
                    </m:rPr>
                    <m:t>GPU</m:t>
                  </m:r>
                </m:sub>
              </m:sSub>
              <m:r>
                <m:rPr>
                  <m:sty m:val="p"/>
                </m:rPr>
                <m:t>,</m:t>
              </m:r>
              <m:sSub>
                <m:e>
                  <m:r>
                    <m:t>C</m:t>
                  </m:r>
                </m:e>
                <m:sub>
                  <m:r>
                    <m:rPr>
                      <m:nor/>
                      <m:sty m:val="p"/>
                    </m:rPr>
                    <m:t>CPU</m:t>
                  </m:r>
                </m:sub>
              </m:sSub>
              <m:r>
                <m:rPr>
                  <m:sty m:val="p"/>
                </m:rPr>
                <m:t>,</m:t>
              </m:r>
              <m:sSub>
                <m:e>
                  <m:r>
                    <m:t>B</m:t>
                  </m:r>
                </m:e>
                <m:sub>
                  <m:r>
                    <m:rPr>
                      <m:nor/>
                      <m:sty m:val="p"/>
                    </m:rPr>
                    <m:t>net</m:t>
                  </m:r>
                </m:sub>
              </m:sSub>
              <m:r>
                <m:rPr>
                  <m:sty m:val="p"/>
                </m:rPr>
                <m:t>,</m:t>
              </m:r>
              <m:sSub>
                <m:e>
                  <m:r>
                    <m:t>M</m:t>
                  </m:r>
                </m:e>
                <m:sub>
                  <m:r>
                    <m:rPr>
                      <m:nor/>
                      <m:sty m:val="p"/>
                    </m:rPr>
                    <m:t>mem</m:t>
                  </m:r>
                </m:sub>
              </m:sSub>
              <m:r>
                <m:rPr>
                  <m:sty m:val="p"/>
                </m:rPr>
                <m:t>,</m:t>
              </m:r>
              <m:sSub>
                <m:e>
                  <m:r>
                    <m:t>S</m:t>
                  </m:r>
                </m:e>
                <m:sub>
                  <m:r>
                    <m:rPr>
                      <m:nor/>
                      <m:sty m:val="p"/>
                    </m:rPr>
                    <m:t>storage</m:t>
                  </m:r>
                </m:sub>
              </m:sSub>
              <m:r>
                <m:rPr>
                  <m:sty m:val="p"/>
                </m:rPr>
                <m:t>,</m:t>
              </m:r>
              <m:sSub>
                <m:e>
                  <m:r>
                    <m:t>Q</m:t>
                  </m:r>
                </m:e>
                <m:sub>
                  <m:r>
                    <m:rPr>
                      <m:nor/>
                      <m:sty m:val="p"/>
                    </m:rPr>
                    <m:t>scheduler</m:t>
                  </m:r>
                </m:sub>
              </m:sSub>
            </m:e>
          </m:d>
          <m:r>
            <m:rPr>
              <m:sty m:val="p"/>
            </m:rPr>
            <m:t>.</m:t>
          </m:r>
        </m:oMath>
      </m:oMathPara>
    </w:p>
    <w:bookmarkStart w:id="270" w:name="function"/>
    <w:p>
      <w:pPr>
        <w:pStyle w:val="Heading3"/>
      </w:pPr>
      <w:r>
        <w:rPr>
          <w:rStyle w:val="SectionNumber"/>
        </w:rPr>
        <w:t xml:space="preserve">20.1.1</w:t>
      </w:r>
      <w:r>
        <w:tab/>
      </w:r>
      <w:r>
        <w:t xml:space="preserve">Function</w:t>
      </w:r>
    </w:p>
    <w:p>
      <w:pPr>
        <w:pStyle w:val="FirstParagraph"/>
      </w:pPr>
      <w:r>
        <w:t xml:space="preserve">Compute powers search, inference, planning, simulation, retrieval, code execution, verification, and monitoring. It also sets the speed of the control loop. Too little compute causes under-exploration and delayed validation. Too much unconstrained compute creates runaway loops, excess cost, and larger attack surfaces.</w:t>
      </w:r>
    </w:p>
    <w:bookmarkEnd w:id="270"/>
    <w:bookmarkStart w:id="271" w:name="best-practice-controls"/>
    <w:p>
      <w:pPr>
        <w:pStyle w:val="Heading3"/>
      </w:pPr>
      <w:r>
        <w:rPr>
          <w:rStyle w:val="SectionNumber"/>
        </w:rPr>
        <w:t xml:space="preserve">20.1.2</w:t>
      </w:r>
      <w:r>
        <w:tab/>
      </w:r>
      <w:r>
        <w:t xml:space="preserve">Best-practice controls</w:t>
      </w:r>
    </w:p>
    <w:p>
      <w:pPr>
        <w:pStyle w:val="FirstParagraph"/>
      </w:pPr>
      <w:r>
        <w:t xml:space="preserve">Compute inflow should be bounded by:</w:t>
      </w:r>
    </w:p>
    <w:p>
      <w:pPr>
        <w:pStyle w:val="Compact"/>
        <w:numPr>
          <w:ilvl w:val="0"/>
          <w:numId w:val="1036"/>
        </w:numPr>
      </w:pPr>
      <w:r>
        <w:t xml:space="preserve">per-job budgets;</w:t>
      </w:r>
    </w:p>
    <w:p>
      <w:pPr>
        <w:pStyle w:val="Compact"/>
        <w:numPr>
          <w:ilvl w:val="0"/>
          <w:numId w:val="1036"/>
        </w:numPr>
      </w:pPr>
      <w:r>
        <w:t xml:space="preserve">per-agent step limits;</w:t>
      </w:r>
    </w:p>
    <w:p>
      <w:pPr>
        <w:pStyle w:val="Compact"/>
        <w:numPr>
          <w:ilvl w:val="0"/>
          <w:numId w:val="1036"/>
        </w:numPr>
      </w:pPr>
      <w:r>
        <w:t xml:space="preserve">dynamic temperature schedules;</w:t>
      </w:r>
    </w:p>
    <w:p>
      <w:pPr>
        <w:pStyle w:val="Compact"/>
        <w:numPr>
          <w:ilvl w:val="0"/>
          <w:numId w:val="1036"/>
        </w:numPr>
      </w:pPr>
      <w:r>
        <w:t xml:space="preserve">sandboxed execution;</w:t>
      </w:r>
    </w:p>
    <w:p>
      <w:pPr>
        <w:pStyle w:val="Compact"/>
        <w:numPr>
          <w:ilvl w:val="0"/>
          <w:numId w:val="1036"/>
        </w:numPr>
      </w:pPr>
      <w:r>
        <w:t xml:space="preserve">rate limits;</w:t>
      </w:r>
    </w:p>
    <w:p>
      <w:pPr>
        <w:pStyle w:val="Compact"/>
        <w:numPr>
          <w:ilvl w:val="0"/>
          <w:numId w:val="1036"/>
        </w:numPr>
      </w:pPr>
      <w:r>
        <w:t xml:space="preserve">approval gates for high-cost tool use;</w:t>
      </w:r>
    </w:p>
    <w:p>
      <w:pPr>
        <w:pStyle w:val="Compact"/>
        <w:numPr>
          <w:ilvl w:val="0"/>
          <w:numId w:val="1036"/>
        </w:numPr>
      </w:pPr>
      <w:r>
        <w:t xml:space="preserve">tracing of model calls and tool calls;</w:t>
      </w:r>
    </w:p>
    <w:p>
      <w:pPr>
        <w:pStyle w:val="Compact"/>
        <w:numPr>
          <w:ilvl w:val="0"/>
          <w:numId w:val="1036"/>
        </w:numPr>
      </w:pPr>
      <w:r>
        <w:t xml:space="preserve">kill switches for divergent loops;</w:t>
      </w:r>
    </w:p>
    <w:p>
      <w:pPr>
        <w:pStyle w:val="Compact"/>
        <w:numPr>
          <w:ilvl w:val="0"/>
          <w:numId w:val="1036"/>
        </w:numPr>
      </w:pPr>
      <w:r>
        <w:t xml:space="preserve">energy and carbon accounting where material.</w:t>
      </w:r>
    </w:p>
    <w:bookmarkEnd w:id="271"/>
    <w:bookmarkStart w:id="272" w:name="metrics"/>
    <w:p>
      <w:pPr>
        <w:pStyle w:val="Heading3"/>
      </w:pPr>
      <w:r>
        <w:rPr>
          <w:rStyle w:val="SectionNumber"/>
        </w:rPr>
        <w:t xml:space="preserve">20.1.3</w:t>
      </w:r>
      <w:r>
        <w:tab/>
      </w:r>
      <w:r>
        <w:t xml:space="preserve">Metrics</w:t>
      </w:r>
    </w:p>
    <w:p>
      <w:pPr>
        <w:pStyle w:val="FirstParagraph"/>
      </w:pPr>
      <m:oMathPara>
        <m:oMathParaPr>
          <m:jc m:val="center"/>
        </m:oMathParaPr>
        <m:oMath>
          <m:sSub>
            <m:e>
              <m:r>
                <m:t>η</m:t>
              </m:r>
            </m:e>
            <m:sub>
              <m:r>
                <m:t>C</m:t>
              </m:r>
            </m:sub>
          </m:sSub>
          <m:r>
            <m:rPr>
              <m:sty m:val="p"/>
            </m:rPr>
            <m:t>=</m:t>
          </m:r>
          <m:f>
            <m:fPr>
              <m:type m:val="bar"/>
            </m:fPr>
            <m:num>
              <m:sSub>
                <m:e>
                  <m:r>
                    <m:t>W</m:t>
                  </m:r>
                </m:e>
                <m:sub>
                  <m:r>
                    <m:rPr>
                      <m:nor/>
                      <m:sty m:val="p"/>
                    </m:rPr>
                    <m:t>verified</m:t>
                  </m:r>
                </m:sub>
              </m:sSub>
            </m:num>
            <m:den>
              <m:r>
                <m:rPr>
                  <m:nor/>
                  <m:sty m:val="p"/>
                </m:rPr>
                <m:t>GPU-hours</m:t>
              </m:r>
              <m:r>
                <m:rPr>
                  <m:sty m:val="p"/>
                </m:rPr>
                <m:t>+</m:t>
              </m:r>
              <m:r>
                <m:rPr>
                  <m:nor/>
                  <m:sty m:val="p"/>
                </m:rPr>
                <m:t>CPU-hours</m:t>
              </m:r>
              <m:r>
                <m:rPr>
                  <m:sty m:val="p"/>
                </m:rPr>
                <m:t>+</m:t>
              </m:r>
              <m:r>
                <m:rPr>
                  <m:nor/>
                  <m:sty m:val="p"/>
                </m:rPr>
                <m:t>tool-cost</m:t>
              </m:r>
            </m:den>
          </m:f>
        </m:oMath>
      </m:oMathPara>
    </w:p>
    <w:p>
      <w:pPr>
        <w:pStyle w:val="FirstParagraph"/>
      </w:pPr>
      <m:oMathPara>
        <m:oMathParaPr>
          <m:jc m:val="center"/>
        </m:oMathParaPr>
        <m:oMath>
          <m:sSub>
            <m:e>
              <m:r>
                <m:t>B</m:t>
              </m:r>
            </m:e>
            <m:sub>
              <m:r>
                <m:t>C</m:t>
              </m:r>
            </m:sub>
          </m:sSub>
          <m:r>
            <m:rPr>
              <m:sty m:val="p"/>
            </m:rPr>
            <m:t>=</m:t>
          </m:r>
          <m:f>
            <m:fPr>
              <m:type m:val="bar"/>
            </m:fPr>
            <m:num>
              <m:r>
                <m:rPr>
                  <m:nor/>
                  <m:sty m:val="p"/>
                </m:rPr>
                <m:t>compute spent on accepted work</m:t>
              </m:r>
            </m:num>
            <m:den>
              <m:r>
                <m:rPr>
                  <m:nor/>
                  <m:sty m:val="p"/>
                </m:rPr>
                <m:t>total compute spent</m:t>
              </m:r>
            </m:den>
          </m:f>
        </m:oMath>
      </m:oMathPara>
    </w:p>
    <w:p>
      <w:pPr>
        <w:pStyle w:val="FirstParagraph"/>
      </w:pPr>
      <m:oMathPara>
        <m:oMathParaPr>
          <m:jc m:val="center"/>
        </m:oMathParaPr>
        <m:oMath>
          <m:sSub>
            <m:e>
              <m:r>
                <m:t>L</m:t>
              </m:r>
            </m:e>
            <m:sub>
              <m:r>
                <m:t>C</m:t>
              </m:r>
            </m:sub>
          </m:sSub>
          <m:r>
            <m:rPr>
              <m:sty m:val="p"/>
            </m:rPr>
            <m:t>=</m:t>
          </m:r>
          <m:r>
            <m:rPr>
              <m:nor/>
              <m:sty m:val="p"/>
            </m:rPr>
            <m:t>median validation latency per compute unit</m:t>
          </m:r>
          <m:r>
            <m:rPr>
              <m:sty m:val="p"/>
            </m:rPr>
            <m:t>.</m:t>
          </m:r>
        </m:oMath>
      </m:oMathPara>
    </w:p>
    <w:bookmarkEnd w:id="272"/>
    <w:bookmarkStart w:id="273" w:name="collapse-mode-without-compute"/>
    <w:p>
      <w:pPr>
        <w:pStyle w:val="Heading3"/>
      </w:pPr>
      <w:r>
        <w:rPr>
          <w:rStyle w:val="SectionNumber"/>
        </w:rPr>
        <w:t xml:space="preserve">20.1.4</w:t>
      </w:r>
      <w:r>
        <w:tab/>
      </w:r>
      <w:r>
        <w:t xml:space="preserve">Collapse mode without compute</w:t>
      </w:r>
    </w:p>
    <w:p>
      <w:pPr>
        <w:pStyle w:val="FirstParagraph"/>
      </w:pPr>
      <w:r>
        <w:t xml:space="preserve">Without compute, agents cannot search, plan, verify, or act. The swarm relaxes to inert memory and unexecuted task queues.</w:t>
      </w:r>
    </w:p>
    <w:bookmarkEnd w:id="273"/>
    <w:bookmarkEnd w:id="274"/>
    <w:bookmarkStart w:id="279" w:name="data-inflow"/>
    <w:p>
      <w:pPr>
        <w:pStyle w:val="Heading2"/>
      </w:pPr>
      <w:r>
        <w:rPr>
          <w:rStyle w:val="SectionNumber"/>
        </w:rPr>
        <w:t xml:space="preserve">20.2</w:t>
      </w:r>
      <w:r>
        <w:tab/>
      </w:r>
      <w:r>
        <w:t xml:space="preserve">2. Data inflow</w:t>
      </w:r>
    </w:p>
    <w:p>
      <w:pPr>
        <w:pStyle w:val="FirstParagraph"/>
      </w:pPr>
      <w:r>
        <w:t xml:space="preserve">Data is the informational nutrient of the system. It includes raw documents, real-time signals, retrieval corpora, tool outputs, human instructions, telemetry, market data, logs, code repositories, scientific papers, external APIs, and validation outcomes.</w:t>
      </w:r>
    </w:p>
    <w:p>
      <w:pPr>
        <w:pStyle w:val="BodyText"/>
      </w:pPr>
      <w:r>
        <w:t xml:space="preserve">The data inflow is:</w:t>
      </w:r>
    </w:p>
    <w:p>
      <w:pPr>
        <w:pStyle w:val="BodyText"/>
      </w:pPr>
      <m:oMathPara>
        <m:oMathParaPr>
          <m:jc m:val="center"/>
        </m:oMathParaPr>
        <m:oMath>
          <m:sSub>
            <m:e>
              <m:r>
                <m:t>Φ</m:t>
              </m:r>
            </m:e>
            <m:sub>
              <m:r>
                <m:t>D</m:t>
              </m:r>
            </m:sub>
          </m:sSub>
          <m:r>
            <m:rPr>
              <m:sty m:val="p"/>
            </m:rPr>
            <m:t>=</m:t>
          </m:r>
          <m:d>
            <m:dPr>
              <m:begChr m:val="("/>
              <m:endChr m:val=")"/>
              <m:sepChr m:val=""/>
              <m:grow/>
            </m:dPr>
            <m:e>
              <m:sSub>
                <m:e>
                  <m:r>
                    <m:t>D</m:t>
                  </m:r>
                </m:e>
                <m:sub>
                  <m:r>
                    <m:rPr>
                      <m:nor/>
                      <m:sty m:val="p"/>
                    </m:rPr>
                    <m:t>fresh</m:t>
                  </m:r>
                </m:sub>
              </m:sSub>
              <m:r>
                <m:rPr>
                  <m:sty m:val="p"/>
                </m:rPr>
                <m:t>,</m:t>
              </m:r>
              <m:sSub>
                <m:e>
                  <m:r>
                    <m:t>D</m:t>
                  </m:r>
                </m:e>
                <m:sub>
                  <m:r>
                    <m:rPr>
                      <m:nor/>
                      <m:sty m:val="p"/>
                    </m:rPr>
                    <m:t>retrieved</m:t>
                  </m:r>
                </m:sub>
              </m:sSub>
              <m:r>
                <m:rPr>
                  <m:sty m:val="p"/>
                </m:rPr>
                <m:t>,</m:t>
              </m:r>
              <m:sSub>
                <m:e>
                  <m:r>
                    <m:t>D</m:t>
                  </m:r>
                </m:e>
                <m:sub>
                  <m:r>
                    <m:rPr>
                      <m:nor/>
                      <m:sty m:val="p"/>
                    </m:rPr>
                    <m:t>private</m:t>
                  </m:r>
                </m:sub>
              </m:sSub>
              <m:r>
                <m:rPr>
                  <m:sty m:val="p"/>
                </m:rPr>
                <m:t>,</m:t>
              </m:r>
              <m:sSub>
                <m:e>
                  <m:r>
                    <m:t>D</m:t>
                  </m:r>
                </m:e>
                <m:sub>
                  <m:r>
                    <m:rPr>
                      <m:nor/>
                      <m:sty m:val="p"/>
                    </m:rPr>
                    <m:t>public</m:t>
                  </m:r>
                </m:sub>
              </m:sSub>
              <m:r>
                <m:rPr>
                  <m:sty m:val="p"/>
                </m:rPr>
                <m:t>,</m:t>
              </m:r>
              <m:sSub>
                <m:e>
                  <m:r>
                    <m:t>D</m:t>
                  </m:r>
                </m:e>
                <m:sub>
                  <m:r>
                    <m:rPr>
                      <m:nor/>
                      <m:sty m:val="p"/>
                    </m:rPr>
                    <m:t>telemetry</m:t>
                  </m:r>
                </m:sub>
              </m:sSub>
              <m:r>
                <m:rPr>
                  <m:sty m:val="p"/>
                </m:rPr>
                <m:t>,</m:t>
              </m:r>
              <m:sSub>
                <m:e>
                  <m:r>
                    <m:t>D</m:t>
                  </m:r>
                </m:e>
                <m:sub>
                  <m:r>
                    <m:rPr>
                      <m:nor/>
                      <m:sty m:val="p"/>
                    </m:rPr>
                    <m:t>eval</m:t>
                  </m:r>
                </m:sub>
              </m:sSub>
              <m:r>
                <m:rPr>
                  <m:sty m:val="p"/>
                </m:rPr>
                <m:t>,</m:t>
              </m:r>
              <m:sSub>
                <m:e>
                  <m:r>
                    <m:t>D</m:t>
                  </m:r>
                </m:e>
                <m:sub>
                  <m:r>
                    <m:rPr>
                      <m:nor/>
                      <m:sty m:val="p"/>
                    </m:rPr>
                    <m:t>provenance</m:t>
                  </m:r>
                </m:sub>
              </m:sSub>
            </m:e>
          </m:d>
          <m:r>
            <m:rPr>
              <m:sty m:val="p"/>
            </m:rPr>
            <m:t>.</m:t>
          </m:r>
        </m:oMath>
      </m:oMathPara>
    </w:p>
    <w:bookmarkStart w:id="275" w:name="function-1"/>
    <w:p>
      <w:pPr>
        <w:pStyle w:val="Heading3"/>
      </w:pPr>
      <w:r>
        <w:rPr>
          <w:rStyle w:val="SectionNumber"/>
        </w:rPr>
        <w:t xml:space="preserve">20.2.1</w:t>
      </w:r>
      <w:r>
        <w:tab/>
      </w:r>
      <w:r>
        <w:t xml:space="preserve">Function</w:t>
      </w:r>
    </w:p>
    <w:p>
      <w:pPr>
        <w:pStyle w:val="FirstParagraph"/>
      </w:pPr>
      <w:r>
        <w:t xml:space="preserve">Data reduces uncertainty and makes action situationally grounded. Fresh data prevents the system from optimizing against stale world models. Provenance prevents the system from treating untrusted inputs as facts. Telemetry lets the system learn from its own operation.</w:t>
      </w:r>
    </w:p>
    <w:bookmarkEnd w:id="275"/>
    <w:bookmarkStart w:id="276" w:name="best-practice-controls-1"/>
    <w:p>
      <w:pPr>
        <w:pStyle w:val="Heading3"/>
      </w:pPr>
      <w:r>
        <w:rPr>
          <w:rStyle w:val="SectionNumber"/>
        </w:rPr>
        <w:t xml:space="preserve">20.2.2</w:t>
      </w:r>
      <w:r>
        <w:tab/>
      </w:r>
      <w:r>
        <w:t xml:space="preserve">Best-practice controls</w:t>
      </w:r>
    </w:p>
    <w:p>
      <w:pPr>
        <w:pStyle w:val="FirstParagraph"/>
      </w:pPr>
      <w:r>
        <w:t xml:space="preserve">Data inflow should be governed by:</w:t>
      </w:r>
    </w:p>
    <w:p>
      <w:pPr>
        <w:pStyle w:val="Compact"/>
        <w:numPr>
          <w:ilvl w:val="0"/>
          <w:numId w:val="1037"/>
        </w:numPr>
      </w:pPr>
      <w:r>
        <w:t xml:space="preserve">provenance labels;</w:t>
      </w:r>
    </w:p>
    <w:p>
      <w:pPr>
        <w:pStyle w:val="Compact"/>
        <w:numPr>
          <w:ilvl w:val="0"/>
          <w:numId w:val="1037"/>
        </w:numPr>
      </w:pPr>
      <w:r>
        <w:t xml:space="preserve">source reliability scores;</w:t>
      </w:r>
    </w:p>
    <w:p>
      <w:pPr>
        <w:pStyle w:val="Compact"/>
        <w:numPr>
          <w:ilvl w:val="0"/>
          <w:numId w:val="1037"/>
        </w:numPr>
      </w:pPr>
      <w:r>
        <w:t xml:space="preserve">freshness requirements;</w:t>
      </w:r>
    </w:p>
    <w:p>
      <w:pPr>
        <w:pStyle w:val="Compact"/>
        <w:numPr>
          <w:ilvl w:val="0"/>
          <w:numId w:val="1037"/>
        </w:numPr>
      </w:pPr>
      <w:r>
        <w:t xml:space="preserve">privacy and consent boundaries;</w:t>
      </w:r>
    </w:p>
    <w:p>
      <w:pPr>
        <w:pStyle w:val="Compact"/>
        <w:numPr>
          <w:ilvl w:val="0"/>
          <w:numId w:val="1037"/>
        </w:numPr>
      </w:pPr>
      <w:r>
        <w:t xml:space="preserve">licensing checks;</w:t>
      </w:r>
    </w:p>
    <w:p>
      <w:pPr>
        <w:pStyle w:val="Compact"/>
        <w:numPr>
          <w:ilvl w:val="0"/>
          <w:numId w:val="1037"/>
        </w:numPr>
      </w:pPr>
      <w:r>
        <w:t xml:space="preserve">redaction and minimization;</w:t>
      </w:r>
    </w:p>
    <w:p>
      <w:pPr>
        <w:pStyle w:val="Compact"/>
        <w:numPr>
          <w:ilvl w:val="0"/>
          <w:numId w:val="1037"/>
        </w:numPr>
      </w:pPr>
      <w:r>
        <w:t xml:space="preserve">retrieval audit trails;</w:t>
      </w:r>
    </w:p>
    <w:p>
      <w:pPr>
        <w:pStyle w:val="Compact"/>
        <w:numPr>
          <w:ilvl w:val="0"/>
          <w:numId w:val="1037"/>
        </w:numPr>
      </w:pPr>
      <w:r>
        <w:t xml:space="preserve">separation of trusted instructions from untrusted content;</w:t>
      </w:r>
    </w:p>
    <w:p>
      <w:pPr>
        <w:pStyle w:val="Compact"/>
        <w:numPr>
          <w:ilvl w:val="0"/>
          <w:numId w:val="1037"/>
        </w:numPr>
      </w:pPr>
      <w:r>
        <w:t xml:space="preserve">poisoning and prompt-injection defenses;</w:t>
      </w:r>
    </w:p>
    <w:p>
      <w:pPr>
        <w:pStyle w:val="Compact"/>
        <w:numPr>
          <w:ilvl w:val="0"/>
          <w:numId w:val="1037"/>
        </w:numPr>
      </w:pPr>
      <w:r>
        <w:t xml:space="preserve">data retention rules.</w:t>
      </w:r>
    </w:p>
    <w:bookmarkEnd w:id="276"/>
    <w:bookmarkStart w:id="277" w:name="metrics-1"/>
    <w:p>
      <w:pPr>
        <w:pStyle w:val="Heading3"/>
      </w:pPr>
      <w:r>
        <w:rPr>
          <w:rStyle w:val="SectionNumber"/>
        </w:rPr>
        <w:t xml:space="preserve">20.2.3</w:t>
      </w:r>
      <w:r>
        <w:tab/>
      </w:r>
      <w:r>
        <w:t xml:space="preserve">Metrics</w:t>
      </w:r>
    </w:p>
    <w:p>
      <w:pPr>
        <w:pStyle w:val="FirstParagraph"/>
      </w:pPr>
      <m:oMathPara>
        <m:oMathParaPr>
          <m:jc m:val="center"/>
        </m:oMathParaPr>
        <m:oMath>
          <m:sSub>
            <m:e>
              <m:r>
                <m:t>F</m:t>
              </m:r>
            </m:e>
            <m:sub>
              <m:r>
                <m:t>D</m:t>
              </m:r>
            </m:sub>
          </m:sSub>
          <m:r>
            <m:rPr>
              <m:sty m:val="p"/>
            </m:rPr>
            <m:t>=</m:t>
          </m:r>
          <m:f>
            <m:fPr>
              <m:type m:val="bar"/>
            </m:fPr>
            <m:num>
              <m:r>
                <m:rPr>
                  <m:nor/>
                  <m:sty m:val="p"/>
                </m:rPr>
                <m:t>fresh relevant data used</m:t>
              </m:r>
            </m:num>
            <m:den>
              <m:r>
                <m:rPr>
                  <m:nor/>
                  <m:sty m:val="p"/>
                </m:rPr>
                <m:t>total relevant data required</m:t>
              </m:r>
            </m:den>
          </m:f>
        </m:oMath>
      </m:oMathPara>
    </w:p>
    <w:p>
      <w:pPr>
        <w:pStyle w:val="FirstParagraph"/>
      </w:pPr>
      <m:oMathPara>
        <m:oMathParaPr>
          <m:jc m:val="center"/>
        </m:oMathParaPr>
        <m:oMath>
          <m:sSub>
            <m:e>
              <m:r>
                <m:t>P</m:t>
              </m:r>
            </m:e>
            <m:sub>
              <m:r>
                <m:t>D</m:t>
              </m:r>
            </m:sub>
          </m:sSub>
          <m:r>
            <m:rPr>
              <m:sty m:val="p"/>
            </m:rPr>
            <m:t>=</m:t>
          </m:r>
          <m:f>
            <m:fPr>
              <m:type m:val="bar"/>
            </m:fPr>
            <m:num>
              <m:r>
                <m:rPr>
                  <m:nor/>
                  <m:sty m:val="p"/>
                </m:rPr>
                <m:t>outputs with traceable provenance</m:t>
              </m:r>
            </m:num>
            <m:den>
              <m:r>
                <m:rPr>
                  <m:nor/>
                  <m:sty m:val="p"/>
                </m:rPr>
                <m:t>all outputs</m:t>
              </m:r>
            </m:den>
          </m:f>
        </m:oMath>
      </m:oMathPara>
    </w:p>
    <w:p>
      <w:pPr>
        <w:pStyle w:val="FirstParagraph"/>
      </w:pPr>
      <m:oMathPara>
        <m:oMathParaPr>
          <m:jc m:val="center"/>
        </m:oMathParaPr>
        <m:oMath>
          <m:sSub>
            <m:e>
              <m:r>
                <m:t>H</m:t>
              </m:r>
            </m:e>
            <m:sub>
              <m:r>
                <m:t>D</m:t>
              </m:r>
            </m:sub>
          </m:sSub>
          <m:r>
            <m:rPr>
              <m:sty m:val="p"/>
            </m:rPr>
            <m:t>=</m:t>
          </m:r>
          <m:r>
            <m:rPr>
              <m:nor/>
              <m:sty m:val="p"/>
            </m:rPr>
            <m:t>detected poisoning or injection attempts per data channel</m:t>
          </m:r>
          <m:r>
            <m:rPr>
              <m:sty m:val="p"/>
            </m:rPr>
            <m:t>.</m:t>
          </m:r>
        </m:oMath>
      </m:oMathPara>
    </w:p>
    <w:bookmarkEnd w:id="277"/>
    <w:bookmarkStart w:id="278" w:name="collapse-mode-without-data"/>
    <w:p>
      <w:pPr>
        <w:pStyle w:val="Heading3"/>
      </w:pPr>
      <w:r>
        <w:rPr>
          <w:rStyle w:val="SectionNumber"/>
        </w:rPr>
        <w:t xml:space="preserve">20.2.4</w:t>
      </w:r>
      <w:r>
        <w:tab/>
      </w:r>
      <w:r>
        <w:t xml:space="preserve">Collapse mode without data</w:t>
      </w:r>
    </w:p>
    <w:p>
      <w:pPr>
        <w:pStyle w:val="FirstParagraph"/>
      </w:pPr>
      <w:r>
        <w:t xml:space="preserve">Without fresh data, the system becomes stale, hallucinatory, and self-referential. It may continue producing outputs, but verified value decays.</w:t>
      </w:r>
    </w:p>
    <w:bookmarkEnd w:id="278"/>
    <w:bookmarkEnd w:id="279"/>
    <w:bookmarkStart w:id="284" w:name="task-inflow"/>
    <w:p>
      <w:pPr>
        <w:pStyle w:val="Heading2"/>
      </w:pPr>
      <w:r>
        <w:rPr>
          <w:rStyle w:val="SectionNumber"/>
        </w:rPr>
        <w:t xml:space="preserve">20.3</w:t>
      </w:r>
      <w:r>
        <w:tab/>
      </w:r>
      <w:r>
        <w:t xml:space="preserve">3. Task inflow</w:t>
      </w:r>
    </w:p>
    <w:p>
      <w:pPr>
        <w:pStyle w:val="FirstParagraph"/>
      </w:pPr>
      <w:r>
        <w:t xml:space="preserve">Task inflow supplies the gradient. A multi-agent system with no meaningful jobs has no external pressure to organize. Tasks can come from users, markets, research agendas, software backlogs, monitoring systems, anomaly detectors, governance obligations, or strategic objectives.</w:t>
      </w:r>
    </w:p>
    <w:p>
      <w:pPr>
        <w:pStyle w:val="BodyText"/>
      </w:pPr>
      <w:r>
        <w:t xml:space="preserve">The task inflow is:</w:t>
      </w:r>
    </w:p>
    <w:p>
      <w:pPr>
        <w:pStyle w:val="BodyText"/>
      </w:pPr>
      <m:oMathPara>
        <m:oMathParaPr>
          <m:jc m:val="center"/>
        </m:oMathParaPr>
        <m:oMath>
          <m:sSub>
            <m:e>
              <m:r>
                <m:t>Φ</m:t>
              </m:r>
            </m:e>
            <m:sub>
              <m:r>
                <m:t>J</m:t>
              </m:r>
            </m:sub>
          </m:sSub>
          <m:r>
            <m:rPr>
              <m:sty m:val="p"/>
            </m:rPr>
            <m:t>=</m:t>
          </m:r>
          <m:d>
            <m:dPr>
              <m:begChr m:val="("/>
              <m:endChr m:val=")"/>
              <m:sepChr m:val=""/>
              <m:grow/>
            </m:dPr>
            <m:e>
              <m:sSub>
                <m:e>
                  <m:r>
                    <m:t>J</m:t>
                  </m:r>
                </m:e>
                <m:sub>
                  <m:r>
                    <m:rPr>
                      <m:nor/>
                      <m:sty m:val="p"/>
                    </m:rPr>
                    <m:t>user</m:t>
                  </m:r>
                </m:sub>
              </m:sSub>
              <m:r>
                <m:rPr>
                  <m:sty m:val="p"/>
                </m:rPr>
                <m:t>,</m:t>
              </m:r>
              <m:sSub>
                <m:e>
                  <m:r>
                    <m:t>J</m:t>
                  </m:r>
                </m:e>
                <m:sub>
                  <m:r>
                    <m:rPr>
                      <m:nor/>
                      <m:sty m:val="p"/>
                    </m:rPr>
                    <m:t>market</m:t>
                  </m:r>
                </m:sub>
              </m:sSub>
              <m:r>
                <m:rPr>
                  <m:sty m:val="p"/>
                </m:rPr>
                <m:t>,</m:t>
              </m:r>
              <m:sSub>
                <m:e>
                  <m:r>
                    <m:t>J</m:t>
                  </m:r>
                </m:e>
                <m:sub>
                  <m:r>
                    <m:rPr>
                      <m:nor/>
                      <m:sty m:val="p"/>
                    </m:rPr>
                    <m:t>research</m:t>
                  </m:r>
                </m:sub>
              </m:sSub>
              <m:r>
                <m:rPr>
                  <m:sty m:val="p"/>
                </m:rPr>
                <m:t>,</m:t>
              </m:r>
              <m:sSub>
                <m:e>
                  <m:r>
                    <m:t>J</m:t>
                  </m:r>
                </m:e>
                <m:sub>
                  <m:r>
                    <m:rPr>
                      <m:nor/>
                      <m:sty m:val="p"/>
                    </m:rPr>
                    <m:t>ops</m:t>
                  </m:r>
                </m:sub>
              </m:sSub>
              <m:r>
                <m:rPr>
                  <m:sty m:val="p"/>
                </m:rPr>
                <m:t>,</m:t>
              </m:r>
              <m:sSub>
                <m:e>
                  <m:r>
                    <m:t>J</m:t>
                  </m:r>
                </m:e>
                <m:sub>
                  <m:r>
                    <m:rPr>
                      <m:nor/>
                      <m:sty m:val="p"/>
                    </m:rPr>
                    <m:t>security</m:t>
                  </m:r>
                </m:sub>
              </m:sSub>
              <m:r>
                <m:rPr>
                  <m:sty m:val="p"/>
                </m:rPr>
                <m:t>,</m:t>
              </m:r>
              <m:sSub>
                <m:e>
                  <m:r>
                    <m:t>J</m:t>
                  </m:r>
                </m:e>
                <m:sub>
                  <m:r>
                    <m:rPr>
                      <m:nor/>
                      <m:sty m:val="p"/>
                    </m:rPr>
                    <m:t>governance</m:t>
                  </m:r>
                </m:sub>
              </m:sSub>
            </m:e>
          </m:d>
          <m:r>
            <m:rPr>
              <m:sty m:val="p"/>
            </m:rPr>
            <m:t>.</m:t>
          </m:r>
        </m:oMath>
      </m:oMathPara>
    </w:p>
    <w:p>
      <w:pPr>
        <w:pStyle w:val="FirstParagraph"/>
      </w:pPr>
      <w:r>
        <w:t xml:space="preserve">Each task should be formalized as:</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r>
                <m:rPr>
                  <m:sty m:val="p"/>
                </m:rPr>
                <m:t>,</m:t>
              </m:r>
              <m:r>
                <m:t>e</m:t>
              </m:r>
            </m:e>
          </m:d>
        </m:oMath>
      </m:oMathPara>
    </w:p>
    <w:p>
      <w:pPr>
        <w:pStyle w:val="FirstParagraph"/>
      </w:pPr>
      <w:r>
        <w:t xml:space="preserve">where</w:t>
      </w:r>
      <w:r>
        <w:t xml:space="preserve"> </w:t>
      </w:r>
      <m:oMath>
        <m:r>
          <m:t>e</m:t>
        </m:r>
      </m:oMath>
      <w:r>
        <w:t xml:space="preserve"> </w:t>
      </w:r>
      <w:r>
        <w:t xml:space="preserve">is the exit condition.</w:t>
      </w:r>
    </w:p>
    <w:bookmarkStart w:id="280" w:name="function-2"/>
    <w:p>
      <w:pPr>
        <w:pStyle w:val="Heading3"/>
      </w:pPr>
      <w:r>
        <w:rPr>
          <w:rStyle w:val="SectionNumber"/>
        </w:rPr>
        <w:t xml:space="preserve">20.3.1</w:t>
      </w:r>
      <w:r>
        <w:tab/>
      </w:r>
      <w:r>
        <w:t xml:space="preserve">Function</w:t>
      </w:r>
    </w:p>
    <w:p>
      <w:pPr>
        <w:pStyle w:val="FirstParagraph"/>
      </w:pPr>
      <w:r>
        <w:t xml:space="preserve">Tasks convert ambient possibility into actionable gradients. They specify what counts as success, what constraints must be respected, what proof is required, and when the system should stop.</w:t>
      </w:r>
    </w:p>
    <w:bookmarkEnd w:id="280"/>
    <w:bookmarkStart w:id="281" w:name="best-practice-controls-2"/>
    <w:p>
      <w:pPr>
        <w:pStyle w:val="Heading3"/>
      </w:pPr>
      <w:r>
        <w:rPr>
          <w:rStyle w:val="SectionNumber"/>
        </w:rPr>
        <w:t xml:space="preserve">20.3.2</w:t>
      </w:r>
      <w:r>
        <w:tab/>
      </w:r>
      <w:r>
        <w:t xml:space="preserve">Best-practice controls</w:t>
      </w:r>
    </w:p>
    <w:p>
      <w:pPr>
        <w:pStyle w:val="FirstParagraph"/>
      </w:pPr>
      <w:r>
        <w:t xml:space="preserve">A task should include:</w:t>
      </w:r>
    </w:p>
    <w:p>
      <w:pPr>
        <w:pStyle w:val="Compact"/>
        <w:numPr>
          <w:ilvl w:val="0"/>
          <w:numId w:val="1038"/>
        </w:numPr>
      </w:pPr>
      <w:r>
        <w:t xml:space="preserve">objective;</w:t>
      </w:r>
    </w:p>
    <w:p>
      <w:pPr>
        <w:pStyle w:val="Compact"/>
        <w:numPr>
          <w:ilvl w:val="0"/>
          <w:numId w:val="1038"/>
        </w:numPr>
      </w:pPr>
      <w:r>
        <w:t xml:space="preserve">measurable success criteria;</w:t>
      </w:r>
    </w:p>
    <w:p>
      <w:pPr>
        <w:pStyle w:val="Compact"/>
        <w:numPr>
          <w:ilvl w:val="0"/>
          <w:numId w:val="1038"/>
        </w:numPr>
      </w:pPr>
      <w:r>
        <w:t xml:space="preserve">unacceptable outcomes;</w:t>
      </w:r>
    </w:p>
    <w:p>
      <w:pPr>
        <w:pStyle w:val="Compact"/>
        <w:numPr>
          <w:ilvl w:val="0"/>
          <w:numId w:val="1038"/>
        </w:numPr>
      </w:pPr>
      <w:r>
        <w:t xml:space="preserve">deadline or stopping rule;</w:t>
      </w:r>
    </w:p>
    <w:p>
      <w:pPr>
        <w:pStyle w:val="Compact"/>
        <w:numPr>
          <w:ilvl w:val="0"/>
          <w:numId w:val="1038"/>
        </w:numPr>
      </w:pPr>
      <w:r>
        <w:t xml:space="preserve">risk class;</w:t>
      </w:r>
    </w:p>
    <w:p>
      <w:pPr>
        <w:pStyle w:val="Compact"/>
        <w:numPr>
          <w:ilvl w:val="0"/>
          <w:numId w:val="1038"/>
        </w:numPr>
      </w:pPr>
      <w:r>
        <w:t xml:space="preserve">tool permissions;</w:t>
      </w:r>
    </w:p>
    <w:p>
      <w:pPr>
        <w:pStyle w:val="Compact"/>
        <w:numPr>
          <w:ilvl w:val="0"/>
          <w:numId w:val="1038"/>
        </w:numPr>
      </w:pPr>
      <w:r>
        <w:t xml:space="preserve">data-access permissions;</w:t>
      </w:r>
    </w:p>
    <w:p>
      <w:pPr>
        <w:pStyle w:val="Compact"/>
        <w:numPr>
          <w:ilvl w:val="0"/>
          <w:numId w:val="1038"/>
        </w:numPr>
      </w:pPr>
      <w:r>
        <w:t xml:space="preserve">validation method;</w:t>
      </w:r>
    </w:p>
    <w:p>
      <w:pPr>
        <w:pStyle w:val="Compact"/>
        <w:numPr>
          <w:ilvl w:val="0"/>
          <w:numId w:val="1038"/>
        </w:numPr>
      </w:pPr>
      <w:r>
        <w:t xml:space="preserve">escalation threshold;</w:t>
      </w:r>
    </w:p>
    <w:p>
      <w:pPr>
        <w:pStyle w:val="Compact"/>
        <w:numPr>
          <w:ilvl w:val="0"/>
          <w:numId w:val="1038"/>
        </w:numPr>
      </w:pPr>
      <w:r>
        <w:t xml:space="preserve">budget.</w:t>
      </w:r>
    </w:p>
    <w:bookmarkEnd w:id="281"/>
    <w:bookmarkStart w:id="282" w:name="metrics-2"/>
    <w:p>
      <w:pPr>
        <w:pStyle w:val="Heading3"/>
      </w:pPr>
      <w:r>
        <w:rPr>
          <w:rStyle w:val="SectionNumber"/>
        </w:rPr>
        <w:t xml:space="preserve">20.3.3</w:t>
      </w:r>
      <w:r>
        <w:tab/>
      </w:r>
      <w:r>
        <w:t xml:space="preserve">Metrics</w:t>
      </w:r>
    </w:p>
    <w:p>
      <w:pPr>
        <w:pStyle w:val="FirstParagraph"/>
      </w:pPr>
      <m:oMathPara>
        <m:oMathParaPr>
          <m:jc m:val="center"/>
        </m:oMathParaPr>
        <m:oMath>
          <m:sSub>
            <m:e>
              <m:r>
                <m:t>Q</m:t>
              </m:r>
            </m:e>
            <m:sub>
              <m:r>
                <m:t>J</m:t>
              </m:r>
            </m:sub>
          </m:sSub>
          <m:r>
            <m:rPr>
              <m:sty m:val="p"/>
            </m:rPr>
            <m:t>=</m:t>
          </m:r>
          <m:f>
            <m:fPr>
              <m:type m:val="bar"/>
            </m:fPr>
            <m:num>
              <m:r>
                <m:rPr>
                  <m:nor/>
                  <m:sty m:val="p"/>
                </m:rPr>
                <m:t>jobs with clear validation criteria</m:t>
              </m:r>
            </m:num>
            <m:den>
              <m:r>
                <m:rPr>
                  <m:nor/>
                  <m:sty m:val="p"/>
                </m:rPr>
                <m:t>all jobs</m:t>
              </m:r>
            </m:den>
          </m:f>
        </m:oMath>
      </m:oMathPara>
    </w:p>
    <w:p>
      <w:pPr>
        <w:pStyle w:val="FirstParagraph"/>
      </w:pPr>
      <m:oMathPara>
        <m:oMathParaPr>
          <m:jc m:val="center"/>
        </m:oMathParaPr>
        <m:oMath>
          <m:sSub>
            <m:e>
              <m:r>
                <m:t>Y</m:t>
              </m:r>
            </m:e>
            <m:sub>
              <m:r>
                <m:t>J</m:t>
              </m:r>
            </m:sub>
          </m:sSub>
          <m:r>
            <m:rPr>
              <m:sty m:val="p"/>
            </m:rPr>
            <m:t>=</m:t>
          </m:r>
          <m:f>
            <m:fPr>
              <m:type m:val="bar"/>
            </m:fPr>
            <m:num>
              <m:r>
                <m:rPr>
                  <m:nor/>
                  <m:sty m:val="p"/>
                </m:rPr>
                <m:t>accepted jobs</m:t>
              </m:r>
            </m:num>
            <m:den>
              <m:r>
                <m:rPr>
                  <m:nor/>
                  <m:sty m:val="p"/>
                </m:rPr>
                <m:t>submitted jobs</m:t>
              </m:r>
            </m:den>
          </m:f>
        </m:oMath>
      </m:oMathPara>
    </w:p>
    <w:p>
      <w:pPr>
        <w:pStyle w:val="FirstParagraph"/>
      </w:pPr>
      <m:oMathPara>
        <m:oMathParaPr>
          <m:jc m:val="center"/>
        </m:oMathParaPr>
        <m:oMath>
          <m:sSub>
            <m:e>
              <m:r>
                <m:t>D</m:t>
              </m:r>
            </m:e>
            <m:sub>
              <m:r>
                <m:t>J</m:t>
              </m:r>
            </m:sub>
          </m:sSub>
          <m:r>
            <m:rPr>
              <m:sty m:val="p"/>
            </m:rPr>
            <m:t>=</m:t>
          </m:r>
          <m:r>
            <m:rPr>
              <m:nor/>
              <m:sty m:val="p"/>
            </m:rPr>
            <m:t>distribution of job risk classes</m:t>
          </m:r>
          <m:r>
            <m:rPr>
              <m:sty m:val="p"/>
            </m:rPr>
            <m:t>.</m:t>
          </m:r>
        </m:oMath>
      </m:oMathPara>
    </w:p>
    <w:bookmarkEnd w:id="282"/>
    <w:bookmarkStart w:id="283" w:name="collapse-mode-without-tasks"/>
    <w:p>
      <w:pPr>
        <w:pStyle w:val="Heading3"/>
      </w:pPr>
      <w:r>
        <w:rPr>
          <w:rStyle w:val="SectionNumber"/>
        </w:rPr>
        <w:t xml:space="preserve">20.3.4</w:t>
      </w:r>
      <w:r>
        <w:tab/>
      </w:r>
      <w:r>
        <w:t xml:space="preserve">Collapse mode without tasks</w:t>
      </w:r>
    </w:p>
    <w:p>
      <w:pPr>
        <w:pStyle w:val="FirstParagraph"/>
      </w:pPr>
      <w:r>
        <w:t xml:space="preserve">Without task inflow, agents coordinate around internal activity rather than external value. The system becomes a conversation engine rather than a work engine.</w:t>
      </w:r>
    </w:p>
    <w:bookmarkEnd w:id="283"/>
    <w:bookmarkEnd w:id="284"/>
    <w:bookmarkStart w:id="289" w:name="incentive-inflow"/>
    <w:p>
      <w:pPr>
        <w:pStyle w:val="Heading2"/>
      </w:pPr>
      <w:r>
        <w:rPr>
          <w:rStyle w:val="SectionNumber"/>
        </w:rPr>
        <w:t xml:space="preserve">20.4</w:t>
      </w:r>
      <w:r>
        <w:tab/>
      </w:r>
      <w:r>
        <w:t xml:space="preserve">4. Incentive inflow</w:t>
      </w:r>
    </w:p>
    <w:p>
      <w:pPr>
        <w:pStyle w:val="FirstParagraph"/>
      </w:pPr>
      <w:r>
        <w:t xml:space="preserve">Incentives create selection pressure. They include bounties, fees, reputational rewards, access privileges, priority routing, stake, penalties, and long-term capacity allocation.</w:t>
      </w:r>
    </w:p>
    <w:p>
      <w:pPr>
        <w:pStyle w:val="BodyText"/>
      </w:pPr>
      <w:r>
        <w:t xml:space="preserve">The incentive inflow is:</w:t>
      </w:r>
    </w:p>
    <w:p>
      <w:pPr>
        <w:pStyle w:val="BodyText"/>
      </w:pPr>
      <m:oMathPara>
        <m:oMathParaPr>
          <m:jc m:val="center"/>
        </m:oMathParaPr>
        <m:oMath>
          <m:sSub>
            <m:e>
              <m:r>
                <m:t>Φ</m:t>
              </m:r>
            </m:e>
            <m:sub>
              <m:r>
                <m:t>I</m:t>
              </m:r>
            </m:sub>
          </m:sSub>
          <m:r>
            <m:rPr>
              <m:sty m:val="p"/>
            </m:rPr>
            <m:t>=</m:t>
          </m:r>
          <m:d>
            <m:dPr>
              <m:begChr m:val="("/>
              <m:endChr m:val=")"/>
              <m:sepChr m:val=""/>
              <m:grow/>
            </m:dPr>
            <m:e>
              <m:sSub>
                <m:e>
                  <m:r>
                    <m:t>B</m:t>
                  </m:r>
                </m:e>
                <m:sub>
                  <m:r>
                    <m:rPr>
                      <m:nor/>
                      <m:sty m:val="p"/>
                    </m:rPr>
                    <m:t>bounty</m:t>
                  </m:r>
                </m:sub>
              </m:sSub>
              <m:r>
                <m:rPr>
                  <m:sty m:val="p"/>
                </m:rPr>
                <m:t>,</m:t>
              </m:r>
              <m:sSub>
                <m:e>
                  <m:r>
                    <m:t>R</m:t>
                  </m:r>
                </m:e>
                <m:sub>
                  <m:r>
                    <m:rPr>
                      <m:nor/>
                      <m:sty m:val="p"/>
                    </m:rPr>
                    <m:t>reputation</m:t>
                  </m:r>
                </m:sub>
              </m:sSub>
              <m:r>
                <m:rPr>
                  <m:sty m:val="p"/>
                </m:rPr>
                <m:t>,</m:t>
              </m:r>
              <m:sSub>
                <m:e>
                  <m:r>
                    <m:t>S</m:t>
                  </m:r>
                </m:e>
                <m:sub>
                  <m:r>
                    <m:rPr>
                      <m:nor/>
                      <m:sty m:val="p"/>
                    </m:rPr>
                    <m:t>stake</m:t>
                  </m:r>
                </m:sub>
              </m:sSub>
              <m:r>
                <m:rPr>
                  <m:sty m:val="p"/>
                </m:rPr>
                <m:t>,</m:t>
              </m:r>
              <m:sSub>
                <m:e>
                  <m:r>
                    <m:t>P</m:t>
                  </m:r>
                </m:e>
                <m:sub>
                  <m:r>
                    <m:rPr>
                      <m:nor/>
                      <m:sty m:val="p"/>
                    </m:rPr>
                    <m:t>penalty</m:t>
                  </m:r>
                </m:sub>
              </m:sSub>
              <m:r>
                <m:rPr>
                  <m:sty m:val="p"/>
                </m:rPr>
                <m:t>,</m:t>
              </m:r>
              <m:sSub>
                <m:e>
                  <m:r>
                    <m:t>A</m:t>
                  </m:r>
                </m:e>
                <m:sub>
                  <m:r>
                    <m:rPr>
                      <m:nor/>
                      <m:sty m:val="p"/>
                    </m:rPr>
                    <m:t>access</m:t>
                  </m:r>
                </m:sub>
              </m:sSub>
              <m:r>
                <m:rPr>
                  <m:sty m:val="p"/>
                </m:rPr>
                <m:t>,</m:t>
              </m:r>
              <m:sSub>
                <m:e>
                  <m:r>
                    <m:t>K</m:t>
                  </m:r>
                </m:e>
                <m:sub>
                  <m:r>
                    <m:rPr>
                      <m:nor/>
                      <m:sty m:val="p"/>
                    </m:rPr>
                    <m:t>capital</m:t>
                  </m:r>
                </m:sub>
              </m:sSub>
            </m:e>
          </m:d>
          <m:r>
            <m:rPr>
              <m:sty m:val="p"/>
            </m:rPr>
            <m:t>.</m:t>
          </m:r>
        </m:oMath>
      </m:oMathPara>
    </w:p>
    <w:bookmarkStart w:id="285" w:name="function-3"/>
    <w:p>
      <w:pPr>
        <w:pStyle w:val="Heading3"/>
      </w:pPr>
      <w:r>
        <w:rPr>
          <w:rStyle w:val="SectionNumber"/>
        </w:rPr>
        <w:t xml:space="preserve">20.4.1</w:t>
      </w:r>
      <w:r>
        <w:tab/>
      </w:r>
      <w:r>
        <w:t xml:space="preserve">Function</w:t>
      </w:r>
    </w:p>
    <w:p>
      <w:pPr>
        <w:pStyle w:val="FirstParagraph"/>
      </w:pPr>
      <w:r>
        <w:t xml:space="preserve">Incentives align local agent behavior with global verified value. They decide which agents are selected, which coalitions persist, which strategies are reinforced, and which behaviors are penalized.</w:t>
      </w:r>
    </w:p>
    <w:bookmarkEnd w:id="285"/>
    <w:bookmarkStart w:id="286" w:name="best-practice-controls-3"/>
    <w:p>
      <w:pPr>
        <w:pStyle w:val="Heading3"/>
      </w:pPr>
      <w:r>
        <w:rPr>
          <w:rStyle w:val="SectionNumber"/>
        </w:rPr>
        <w:t xml:space="preserve">20.4.2</w:t>
      </w:r>
      <w:r>
        <w:tab/>
      </w:r>
      <w:r>
        <w:t xml:space="preserve">Best-practice controls</w:t>
      </w:r>
    </w:p>
    <w:p>
      <w:pPr>
        <w:pStyle w:val="FirstParagraph"/>
      </w:pPr>
      <w:r>
        <w:t xml:space="preserve">Incentives should be:</w:t>
      </w:r>
    </w:p>
    <w:p>
      <w:pPr>
        <w:pStyle w:val="Compact"/>
        <w:numPr>
          <w:ilvl w:val="0"/>
          <w:numId w:val="1039"/>
        </w:numPr>
      </w:pPr>
      <w:r>
        <w:t xml:space="preserve">tied to validation, not mere output;</w:t>
      </w:r>
    </w:p>
    <w:p>
      <w:pPr>
        <w:pStyle w:val="Compact"/>
        <w:numPr>
          <w:ilvl w:val="0"/>
          <w:numId w:val="1039"/>
        </w:numPr>
      </w:pPr>
      <w:r>
        <w:t xml:space="preserve">robust to Sybil behavior;</w:t>
      </w:r>
    </w:p>
    <w:p>
      <w:pPr>
        <w:pStyle w:val="Compact"/>
        <w:numPr>
          <w:ilvl w:val="0"/>
          <w:numId w:val="1039"/>
        </w:numPr>
      </w:pPr>
      <w:r>
        <w:t xml:space="preserve">resistant to collusion;</w:t>
      </w:r>
    </w:p>
    <w:p>
      <w:pPr>
        <w:pStyle w:val="Compact"/>
        <w:numPr>
          <w:ilvl w:val="0"/>
          <w:numId w:val="1039"/>
        </w:numPr>
      </w:pPr>
      <w:r>
        <w:t xml:space="preserve">based on counterfactual contribution;</w:t>
      </w:r>
    </w:p>
    <w:p>
      <w:pPr>
        <w:pStyle w:val="Compact"/>
        <w:numPr>
          <w:ilvl w:val="0"/>
          <w:numId w:val="1039"/>
        </w:numPr>
      </w:pPr>
      <w:r>
        <w:t xml:space="preserve">penalizing unsafe tool use and policy violations;</w:t>
      </w:r>
    </w:p>
    <w:p>
      <w:pPr>
        <w:pStyle w:val="Compact"/>
        <w:numPr>
          <w:ilvl w:val="0"/>
          <w:numId w:val="1039"/>
        </w:numPr>
      </w:pPr>
      <w:r>
        <w:t xml:space="preserve">adjusted for task difficulty;</w:t>
      </w:r>
    </w:p>
    <w:p>
      <w:pPr>
        <w:pStyle w:val="Compact"/>
        <w:numPr>
          <w:ilvl w:val="0"/>
          <w:numId w:val="1039"/>
        </w:numPr>
      </w:pPr>
      <w:r>
        <w:t xml:space="preserve">transparent enough for audit;</w:t>
      </w:r>
    </w:p>
    <w:p>
      <w:pPr>
        <w:pStyle w:val="Compact"/>
        <w:numPr>
          <w:ilvl w:val="0"/>
          <w:numId w:val="1039"/>
        </w:numPr>
      </w:pPr>
      <w:r>
        <w:t xml:space="preserve">private enough to avoid gaming where necessary.</w:t>
      </w:r>
    </w:p>
    <w:bookmarkEnd w:id="286"/>
    <w:bookmarkStart w:id="287" w:name="metrics-3"/>
    <w:p>
      <w:pPr>
        <w:pStyle w:val="Heading3"/>
      </w:pPr>
      <w:r>
        <w:rPr>
          <w:rStyle w:val="SectionNumber"/>
        </w:rPr>
        <w:t xml:space="preserve">20.4.3</w:t>
      </w:r>
      <w:r>
        <w:tab/>
      </w:r>
      <w:r>
        <w:t xml:space="preserve">Metrics</w:t>
      </w:r>
    </w:p>
    <w:p>
      <w:pPr>
        <w:pStyle w:val="FirstParagraph"/>
      </w:pPr>
      <m:oMathPara>
        <m:oMathParaPr>
          <m:jc m:val="center"/>
        </m:oMathParaPr>
        <m:oMath>
          <m:sSub>
            <m:e>
              <m:r>
                <m:t>A</m:t>
              </m:r>
            </m:e>
            <m:sub>
              <m:r>
                <m:t>I</m:t>
              </m:r>
            </m:sub>
          </m:sSub>
          <m:r>
            <m:rPr>
              <m:sty m:val="p"/>
            </m:rPr>
            <m:t>=</m:t>
          </m:r>
          <m:r>
            <m:rPr>
              <m:nor/>
              <m:sty m:val="p"/>
            </m:rPr>
            <m:t>corr</m:t>
          </m:r>
          <m:d>
            <m:dPr>
              <m:begChr m:val="("/>
              <m:endChr m:val=")"/>
              <m:sepChr m:val=""/>
              <m:grow/>
            </m:dPr>
            <m:e>
              <m:r>
                <m:t>Δ</m:t>
              </m:r>
              <m:sSub>
                <m:e>
                  <m:r>
                    <m:t>r</m:t>
                  </m:r>
                </m:e>
                <m:sub>
                  <m:r>
                    <m:t>i</m:t>
                  </m:r>
                </m:sub>
              </m:sSub>
              <m:r>
                <m:rPr>
                  <m:sty m:val="p"/>
                </m:rPr>
                <m:t>,</m:t>
              </m:r>
              <m:sSub>
                <m:e>
                  <m:r>
                    <m:t>D</m:t>
                  </m:r>
                </m:e>
                <m:sub>
                  <m:r>
                    <m:t>i</m:t>
                  </m:r>
                </m:sub>
              </m:sSub>
            </m:e>
          </m:d>
        </m:oMath>
      </m:oMathPara>
    </w:p>
    <w:p>
      <w:pPr>
        <w:pStyle w:val="FirstParagraph"/>
      </w:pPr>
      <w:r>
        <w:t xml:space="preserve">where</w:t>
      </w:r>
      <w:r>
        <w:t xml:space="preserve"> </w:t>
      </w:r>
      <m:oMath>
        <m:sSub>
          <m:e>
            <m:r>
              <m:t>A</m:t>
            </m:r>
          </m:e>
          <m:sub>
            <m:r>
              <m:t>I</m:t>
            </m:r>
          </m:sub>
        </m:sSub>
      </m:oMath>
      <w:r>
        <w:t xml:space="preserve"> </w:t>
      </w:r>
      <w:r>
        <w:t xml:space="preserve">is incentive alignment and</w:t>
      </w:r>
      <w:r>
        <w:t xml:space="preserve"> </w:t>
      </w:r>
      <m:oMath>
        <m:sSub>
          <m:e>
            <m:r>
              <m:t>D</m:t>
            </m:r>
          </m:e>
          <m:sub>
            <m:r>
              <m:t>i</m:t>
            </m:r>
          </m:sub>
        </m:sSub>
      </m:oMath>
      <w:r>
        <w:t xml:space="preserve"> </w:t>
      </w:r>
      <w:r>
        <w:t xml:space="preserve">is counterfactual contribution.</w:t>
      </w:r>
    </w:p>
    <w:p>
      <w:pPr>
        <w:pStyle w:val="BodyText"/>
      </w:pPr>
      <m:oMathPara>
        <m:oMathParaPr>
          <m:jc m:val="center"/>
        </m:oMathParaPr>
        <m:oMath>
          <m:sSub>
            <m:e>
              <m:r>
                <m:t>G</m:t>
              </m:r>
            </m:e>
            <m:sub>
              <m:r>
                <m:t>I</m:t>
              </m:r>
            </m:sub>
          </m:sSub>
          <m:r>
            <m:rPr>
              <m:sty m:val="p"/>
            </m:rPr>
            <m:t>=</m:t>
          </m:r>
          <m:f>
            <m:fPr>
              <m:type m:val="bar"/>
            </m:fPr>
            <m:num>
              <m:r>
                <m:rPr>
                  <m:nor/>
                  <m:sty m:val="p"/>
                </m:rPr>
                <m:t>reward captured by low-contribution agents</m:t>
              </m:r>
            </m:num>
            <m:den>
              <m:r>
                <m:rPr>
                  <m:nor/>
                  <m:sty m:val="p"/>
                </m:rPr>
                <m:t>total reward</m:t>
              </m:r>
            </m:den>
          </m:f>
        </m:oMath>
      </m:oMathPara>
    </w:p>
    <w:p>
      <w:pPr>
        <w:pStyle w:val="FirstParagraph"/>
      </w:pPr>
      <m:oMathPara>
        <m:oMathParaPr>
          <m:jc m:val="center"/>
        </m:oMathParaPr>
        <m:oMath>
          <m:sSub>
            <m:e>
              <m:r>
                <m:t>C</m:t>
              </m:r>
            </m:e>
            <m:sub>
              <m:r>
                <m:t>I</m:t>
              </m:r>
            </m:sub>
          </m:sSub>
          <m:r>
            <m:rPr>
              <m:sty m:val="p"/>
            </m:rPr>
            <m:t>=</m:t>
          </m:r>
          <m:r>
            <m:rPr>
              <m:nor/>
              <m:sty m:val="p"/>
            </m:rPr>
            <m:t>collusion or self-dealing incidents per settlement cycle</m:t>
          </m:r>
          <m:r>
            <m:rPr>
              <m:sty m:val="p"/>
            </m:rPr>
            <m:t>.</m:t>
          </m:r>
        </m:oMath>
      </m:oMathPara>
    </w:p>
    <w:bookmarkEnd w:id="287"/>
    <w:bookmarkStart w:id="288" w:name="collapse-mode-without-incentives"/>
    <w:p>
      <w:pPr>
        <w:pStyle w:val="Heading3"/>
      </w:pPr>
      <w:r>
        <w:rPr>
          <w:rStyle w:val="SectionNumber"/>
        </w:rPr>
        <w:t xml:space="preserve">20.4.4</w:t>
      </w:r>
      <w:r>
        <w:tab/>
      </w:r>
      <w:r>
        <w:t xml:space="preserve">Collapse mode without incentives</w:t>
      </w:r>
    </w:p>
    <w:p>
      <w:pPr>
        <w:pStyle w:val="FirstParagraph"/>
      </w:pPr>
      <w:r>
        <w:t xml:space="preserve">Without incentives, selection pressure weakens. High-quality agents are not reliably retained, low-value agents may flood the system, and coordination can drift toward cheap performative output.</w:t>
      </w:r>
    </w:p>
    <w:bookmarkEnd w:id="288"/>
    <w:bookmarkEnd w:id="289"/>
    <w:bookmarkStart w:id="294" w:name="feedback-inflow"/>
    <w:p>
      <w:pPr>
        <w:pStyle w:val="Heading2"/>
      </w:pPr>
      <w:r>
        <w:rPr>
          <w:rStyle w:val="SectionNumber"/>
        </w:rPr>
        <w:t xml:space="preserve">20.5</w:t>
      </w:r>
      <w:r>
        <w:tab/>
      </w:r>
      <w:r>
        <w:t xml:space="preserve">5. Feedback inflow</w:t>
      </w:r>
    </w:p>
    <w:p>
      <w:pPr>
        <w:pStyle w:val="FirstParagraph"/>
      </w:pPr>
      <w:r>
        <w:t xml:space="preserve">Feedback is the control signal that turns activity into learning. It includes automated test results, validator decisions, user ratings, human review, red-team findings, incident reports, market response, execution telemetry, and post-deployment outcomes.</w:t>
      </w:r>
    </w:p>
    <w:p>
      <w:pPr>
        <w:pStyle w:val="BodyText"/>
      </w:pPr>
      <w:r>
        <w:t xml:space="preserve">The feedback inflow is:</w:t>
      </w:r>
    </w:p>
    <w:p>
      <w:pPr>
        <w:pStyle w:val="BodyText"/>
      </w:pPr>
      <m:oMathPara>
        <m:oMathParaPr>
          <m:jc m:val="center"/>
        </m:oMathParaPr>
        <m:oMath>
          <m:sSub>
            <m:e>
              <m:r>
                <m:t>Φ</m:t>
              </m:r>
            </m:e>
            <m:sub>
              <m:r>
                <m:t>F</m:t>
              </m:r>
            </m:sub>
          </m:sSub>
          <m:r>
            <m:rPr>
              <m:sty m:val="p"/>
            </m:rPr>
            <m:t>=</m:t>
          </m:r>
          <m:d>
            <m:dPr>
              <m:begChr m:val="("/>
              <m:endChr m:val=")"/>
              <m:sepChr m:val=""/>
              <m:grow/>
            </m:dPr>
            <m:e>
              <m:sSub>
                <m:e>
                  <m:r>
                    <m:t>F</m:t>
                  </m:r>
                </m:e>
                <m:sub>
                  <m:r>
                    <m:rPr>
                      <m:nor/>
                      <m:sty m:val="p"/>
                    </m:rPr>
                    <m:t>validator</m:t>
                  </m:r>
                </m:sub>
              </m:sSub>
              <m:r>
                <m:rPr>
                  <m:sty m:val="p"/>
                </m:rPr>
                <m:t>,</m:t>
              </m:r>
              <m:sSub>
                <m:e>
                  <m:r>
                    <m:t>F</m:t>
                  </m:r>
                </m:e>
                <m:sub>
                  <m:r>
                    <m:rPr>
                      <m:nor/>
                      <m:sty m:val="p"/>
                    </m:rPr>
                    <m:t>human</m:t>
                  </m:r>
                </m:sub>
              </m:sSub>
              <m:r>
                <m:rPr>
                  <m:sty m:val="p"/>
                </m:rPr>
                <m:t>,</m:t>
              </m:r>
              <m:sSub>
                <m:e>
                  <m:r>
                    <m:t>F</m:t>
                  </m:r>
                </m:e>
                <m:sub>
                  <m:r>
                    <m:rPr>
                      <m:nor/>
                      <m:sty m:val="p"/>
                    </m:rPr>
                    <m:t>tests</m:t>
                  </m:r>
                </m:sub>
              </m:sSub>
              <m:r>
                <m:rPr>
                  <m:sty m:val="p"/>
                </m:rPr>
                <m:t>,</m:t>
              </m:r>
              <m:sSub>
                <m:e>
                  <m:r>
                    <m:t>F</m:t>
                  </m:r>
                </m:e>
                <m:sub>
                  <m:r>
                    <m:rPr>
                      <m:nor/>
                      <m:sty m:val="p"/>
                    </m:rPr>
                    <m:t>redteam</m:t>
                  </m:r>
                </m:sub>
              </m:sSub>
              <m:r>
                <m:rPr>
                  <m:sty m:val="p"/>
                </m:rPr>
                <m:t>,</m:t>
              </m:r>
              <m:sSub>
                <m:e>
                  <m:r>
                    <m:t>F</m:t>
                  </m:r>
                </m:e>
                <m:sub>
                  <m:r>
                    <m:rPr>
                      <m:nor/>
                      <m:sty m:val="p"/>
                    </m:rPr>
                    <m:t>market</m:t>
                  </m:r>
                </m:sub>
              </m:sSub>
              <m:r>
                <m:rPr>
                  <m:sty m:val="p"/>
                </m:rPr>
                <m:t>,</m:t>
              </m:r>
              <m:sSub>
                <m:e>
                  <m:r>
                    <m:t>F</m:t>
                  </m:r>
                </m:e>
                <m:sub>
                  <m:r>
                    <m:rPr>
                      <m:nor/>
                      <m:sty m:val="p"/>
                    </m:rPr>
                    <m:t>telemetry</m:t>
                  </m:r>
                </m:sub>
              </m:sSub>
              <m:r>
                <m:rPr>
                  <m:sty m:val="p"/>
                </m:rPr>
                <m:t>,</m:t>
              </m:r>
              <m:sSub>
                <m:e>
                  <m:r>
                    <m:t>F</m:t>
                  </m:r>
                </m:e>
                <m:sub>
                  <m:r>
                    <m:rPr>
                      <m:nor/>
                      <m:sty m:val="p"/>
                    </m:rPr>
                    <m:t>incident</m:t>
                  </m:r>
                </m:sub>
              </m:sSub>
            </m:e>
          </m:d>
          <m:r>
            <m:rPr>
              <m:sty m:val="p"/>
            </m:rPr>
            <m:t>.</m:t>
          </m:r>
        </m:oMath>
      </m:oMathPara>
    </w:p>
    <w:bookmarkStart w:id="290" w:name="function-4"/>
    <w:p>
      <w:pPr>
        <w:pStyle w:val="Heading3"/>
      </w:pPr>
      <w:r>
        <w:rPr>
          <w:rStyle w:val="SectionNumber"/>
        </w:rPr>
        <w:t xml:space="preserve">20.5.1</w:t>
      </w:r>
      <w:r>
        <w:tab/>
      </w:r>
      <w:r>
        <w:t xml:space="preserve">Function</w:t>
      </w:r>
    </w:p>
    <w:p>
      <w:pPr>
        <w:pStyle w:val="FirstParagraph"/>
      </w:pPr>
      <w:r>
        <w:t xml:space="preserve">Feedback updates memory, routing, reputation, policies, prompts, tools, and risk thresholds. It closes the cybernetic loop:</w:t>
      </w:r>
    </w:p>
    <w:p>
      <w:pPr>
        <w:pStyle w:val="BodyText"/>
      </w:pPr>
      <m:oMathPara>
        <m:oMathParaPr>
          <m:jc m:val="center"/>
        </m:oMathParaPr>
        <m:oMath>
          <m:r>
            <m:rPr>
              <m:nor/>
              <m:sty m:val="p"/>
            </m:rPr>
            <m:t>action</m:t>
          </m:r>
          <m:r>
            <m:rPr>
              <m:sty m:val="p"/>
            </m:rPr>
            <m:t>→</m:t>
          </m:r>
          <m:r>
            <m:rPr>
              <m:nor/>
              <m:sty m:val="p"/>
            </m:rPr>
            <m:t>measurement</m:t>
          </m:r>
          <m:r>
            <m:rPr>
              <m:sty m:val="p"/>
            </m:rPr>
            <m:t>→</m:t>
          </m:r>
          <m:r>
            <m:rPr>
              <m:nor/>
              <m:sty m:val="p"/>
            </m:rPr>
            <m:t>update</m:t>
          </m:r>
          <m:r>
            <m:rPr>
              <m:sty m:val="p"/>
            </m:rPr>
            <m:t>→</m:t>
          </m:r>
          <m:r>
            <m:rPr>
              <m:nor/>
              <m:sty m:val="p"/>
            </m:rPr>
            <m:t>better action</m:t>
          </m:r>
          <m:r>
            <m:rPr>
              <m:sty m:val="p"/>
            </m:rPr>
            <m:t>.</m:t>
          </m:r>
        </m:oMath>
      </m:oMathPara>
    </w:p>
    <w:bookmarkEnd w:id="290"/>
    <w:bookmarkStart w:id="291" w:name="best-practice-controls-4"/>
    <w:p>
      <w:pPr>
        <w:pStyle w:val="Heading3"/>
      </w:pPr>
      <w:r>
        <w:rPr>
          <w:rStyle w:val="SectionNumber"/>
        </w:rPr>
        <w:t xml:space="preserve">20.5.2</w:t>
      </w:r>
      <w:r>
        <w:tab/>
      </w:r>
      <w:r>
        <w:t xml:space="preserve">Best-practice controls</w:t>
      </w:r>
    </w:p>
    <w:p>
      <w:pPr>
        <w:pStyle w:val="FirstParagraph"/>
      </w:pPr>
      <w:r>
        <w:t xml:space="preserve">Feedback systems should include:</w:t>
      </w:r>
    </w:p>
    <w:p>
      <w:pPr>
        <w:pStyle w:val="Compact"/>
        <w:numPr>
          <w:ilvl w:val="0"/>
          <w:numId w:val="1040"/>
        </w:numPr>
      </w:pPr>
      <w:r>
        <w:t xml:space="preserve">multiple independent validators for high-risk outputs;</w:t>
      </w:r>
    </w:p>
    <w:p>
      <w:pPr>
        <w:pStyle w:val="Compact"/>
        <w:numPr>
          <w:ilvl w:val="0"/>
          <w:numId w:val="1040"/>
        </w:numPr>
      </w:pPr>
      <w:r>
        <w:t xml:space="preserve">automated regression tests;</w:t>
      </w:r>
    </w:p>
    <w:p>
      <w:pPr>
        <w:pStyle w:val="Compact"/>
        <w:numPr>
          <w:ilvl w:val="0"/>
          <w:numId w:val="1040"/>
        </w:numPr>
      </w:pPr>
      <w:r>
        <w:t xml:space="preserve">human-in-the-loop escalation;</w:t>
      </w:r>
    </w:p>
    <w:p>
      <w:pPr>
        <w:pStyle w:val="Compact"/>
        <w:numPr>
          <w:ilvl w:val="0"/>
          <w:numId w:val="1040"/>
        </w:numPr>
      </w:pPr>
      <w:r>
        <w:t xml:space="preserve">red-team feedback channels;</w:t>
      </w:r>
    </w:p>
    <w:p>
      <w:pPr>
        <w:pStyle w:val="Compact"/>
        <w:numPr>
          <w:ilvl w:val="0"/>
          <w:numId w:val="1040"/>
        </w:numPr>
      </w:pPr>
      <w:r>
        <w:t xml:space="preserve">delayed outcome tracking;</w:t>
      </w:r>
    </w:p>
    <w:p>
      <w:pPr>
        <w:pStyle w:val="Compact"/>
        <w:numPr>
          <w:ilvl w:val="0"/>
          <w:numId w:val="1040"/>
        </w:numPr>
      </w:pPr>
      <w:r>
        <w:t xml:space="preserve">false-positive and false-negative analysis;</w:t>
      </w:r>
    </w:p>
    <w:p>
      <w:pPr>
        <w:pStyle w:val="Compact"/>
        <w:numPr>
          <w:ilvl w:val="0"/>
          <w:numId w:val="1040"/>
        </w:numPr>
      </w:pPr>
      <w:r>
        <w:t xml:space="preserve">incident postmortems;</w:t>
      </w:r>
    </w:p>
    <w:p>
      <w:pPr>
        <w:pStyle w:val="Compact"/>
        <w:numPr>
          <w:ilvl w:val="0"/>
          <w:numId w:val="1040"/>
        </w:numPr>
      </w:pPr>
      <w:r>
        <w:t xml:space="preserve">anti-gaming defenses;</w:t>
      </w:r>
    </w:p>
    <w:p>
      <w:pPr>
        <w:pStyle w:val="Compact"/>
        <w:numPr>
          <w:ilvl w:val="0"/>
          <w:numId w:val="1040"/>
        </w:numPr>
      </w:pPr>
      <w:r>
        <w:t xml:space="preserve">calibration of validator confidence.</w:t>
      </w:r>
    </w:p>
    <w:bookmarkEnd w:id="291"/>
    <w:bookmarkStart w:id="292" w:name="metrics-4"/>
    <w:p>
      <w:pPr>
        <w:pStyle w:val="Heading3"/>
      </w:pPr>
      <w:r>
        <w:rPr>
          <w:rStyle w:val="SectionNumber"/>
        </w:rPr>
        <w:t xml:space="preserve">20.5.3</w:t>
      </w:r>
      <w:r>
        <w:tab/>
      </w:r>
      <w:r>
        <w:t xml:space="preserve">Metrics</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oMath>
      </m:oMathPara>
    </w:p>
    <w:p>
      <w:pPr>
        <w:pStyle w:val="FirstParagraph"/>
      </w:pPr>
      <m:oMathPara>
        <m:oMathParaPr>
          <m:jc m:val="center"/>
        </m:oMathParaPr>
        <m:oMath>
          <m:sSub>
            <m:e>
              <m:r>
                <m:t>R</m:t>
              </m:r>
            </m:e>
            <m:sub>
              <m:r>
                <m:t>v</m:t>
              </m:r>
            </m:sub>
          </m:sSub>
          <m:r>
            <m:rPr>
              <m:sty m:val="p"/>
            </m:rPr>
            <m:t>=</m:t>
          </m:r>
          <m:f>
            <m:fPr>
              <m:type m:val="bar"/>
            </m:fPr>
            <m:num>
              <m:r>
                <m:rPr>
                  <m:nor/>
                  <m:sty m:val="p"/>
                </m:rPr>
                <m:t>accepted true good outputs</m:t>
              </m:r>
            </m:num>
            <m:den>
              <m:r>
                <m:rPr>
                  <m:nor/>
                  <m:sty m:val="p"/>
                </m:rPr>
                <m:t>all true good outputs</m:t>
              </m:r>
            </m:den>
          </m:f>
        </m:oMath>
      </m:oMathPara>
    </w:p>
    <w:p>
      <w:pPr>
        <w:pStyle w:val="FirstParagraph"/>
      </w:pPr>
      <m:oMathPara>
        <m:oMathParaPr>
          <m:jc m:val="center"/>
        </m:oMathParaPr>
        <m:oMath>
          <m:sSub>
            <m:e>
              <m:r>
                <m:t>τ</m:t>
              </m:r>
            </m:e>
            <m:sub>
              <m:r>
                <m:t>F</m:t>
              </m:r>
            </m:sub>
          </m:sSub>
          <m:r>
            <m:rPr>
              <m:sty m:val="p"/>
            </m:rPr>
            <m:t>=</m:t>
          </m:r>
          <m:r>
            <m:rPr>
              <m:nor/>
              <m:sty m:val="p"/>
            </m:rPr>
            <m:t>time from output to feedback incorporation</m:t>
          </m:r>
          <m:r>
            <m:rPr>
              <m:sty m:val="p"/>
            </m:rPr>
            <m:t>.</m:t>
          </m:r>
        </m:oMath>
      </m:oMathPara>
    </w:p>
    <w:bookmarkEnd w:id="292"/>
    <w:bookmarkStart w:id="293" w:name="collapse-mode-without-feedback"/>
    <w:p>
      <w:pPr>
        <w:pStyle w:val="Heading3"/>
      </w:pPr>
      <w:r>
        <w:rPr>
          <w:rStyle w:val="SectionNumber"/>
        </w:rPr>
        <w:t xml:space="preserve">20.5.4</w:t>
      </w:r>
      <w:r>
        <w:tab/>
      </w:r>
      <w:r>
        <w:t xml:space="preserve">Collapse mode without feedback</w:t>
      </w:r>
    </w:p>
    <w:p>
      <w:pPr>
        <w:pStyle w:val="FirstParagraph"/>
      </w:pPr>
      <w:r>
        <w:t xml:space="preserve">Without feedback, the system cannot distinguish useful work from convincing failure. It drifts, overfits to internal metrics, and accumulates silent risk.</w:t>
      </w:r>
    </w:p>
    <w:bookmarkEnd w:id="293"/>
    <w:bookmarkEnd w:id="294"/>
    <w:bookmarkStart w:id="297" w:name="governance-inflow"/>
    <w:p>
      <w:pPr>
        <w:pStyle w:val="Heading2"/>
      </w:pPr>
      <w:r>
        <w:rPr>
          <w:rStyle w:val="SectionNumber"/>
        </w:rPr>
        <w:t xml:space="preserve">20.6</w:t>
      </w:r>
      <w:r>
        <w:tab/>
      </w:r>
      <w:r>
        <w:t xml:space="preserve">6. Governance inflow</w:t>
      </w:r>
    </w:p>
    <w:p>
      <w:pPr>
        <w:pStyle w:val="FirstParagraph"/>
      </w:pPr>
      <w:r>
        <w:t xml:space="preserve">Although the prompt highlights compute, data, tasks, incentives, and feedback, governance must be treated as an additional continuous inflow. Governance supplies changing rules, legal constraints, safety thresholds, escalation policies, tool permissions, and acceptable-use boundaries.</w:t>
      </w:r>
    </w:p>
    <w:p>
      <w:pPr>
        <w:pStyle w:val="BodyText"/>
      </w:pPr>
      <w:r>
        <w:t xml:space="preserve">The governance inflow is:</w:t>
      </w:r>
    </w:p>
    <w:p>
      <w:pPr>
        <w:pStyle w:val="BodyText"/>
      </w:pPr>
      <m:oMathPara>
        <m:oMathParaPr>
          <m:jc m:val="center"/>
        </m:oMathParaPr>
        <m:oMath>
          <m:sSub>
            <m:e>
              <m:r>
                <m:t>Φ</m:t>
              </m:r>
            </m:e>
            <m:sub>
              <m:r>
                <m:t>G</m:t>
              </m:r>
            </m:sub>
          </m:sSub>
          <m:r>
            <m:rPr>
              <m:sty m:val="p"/>
            </m:rPr>
            <m:t>=</m:t>
          </m:r>
          <m:d>
            <m:dPr>
              <m:begChr m:val="("/>
              <m:endChr m:val=")"/>
              <m:sepChr m:val=""/>
              <m:grow/>
            </m:dPr>
            <m:e>
              <m:sSub>
                <m:e>
                  <m:r>
                    <m:t>P</m:t>
                  </m:r>
                </m:e>
                <m:sub>
                  <m:r>
                    <m:rPr>
                      <m:nor/>
                      <m:sty m:val="p"/>
                    </m:rPr>
                    <m:t>policy</m:t>
                  </m:r>
                </m:sub>
              </m:sSub>
              <m:r>
                <m:rPr>
                  <m:sty m:val="p"/>
                </m:rPr>
                <m:t>,</m:t>
              </m:r>
              <m:sSub>
                <m:e>
                  <m:r>
                    <m:t>L</m:t>
                  </m:r>
                </m:e>
                <m:sub>
                  <m:r>
                    <m:rPr>
                      <m:nor/>
                      <m:sty m:val="p"/>
                    </m:rPr>
                    <m:t>law</m:t>
                  </m:r>
                </m:sub>
              </m:sSub>
              <m:r>
                <m:rPr>
                  <m:sty m:val="p"/>
                </m:rPr>
                <m:t>,</m:t>
              </m:r>
              <m:sSub>
                <m:e>
                  <m:r>
                    <m:t>S</m:t>
                  </m:r>
                </m:e>
                <m:sub>
                  <m:r>
                    <m:rPr>
                      <m:nor/>
                      <m:sty m:val="p"/>
                    </m:rPr>
                    <m:t>safety</m:t>
                  </m:r>
                </m:sub>
              </m:sSub>
              <m:r>
                <m:rPr>
                  <m:sty m:val="p"/>
                </m:rPr>
                <m:t>,</m:t>
              </m:r>
              <m:sSub>
                <m:e>
                  <m:r>
                    <m:t>E</m:t>
                  </m:r>
                </m:e>
                <m:sub>
                  <m:r>
                    <m:rPr>
                      <m:nor/>
                      <m:sty m:val="p"/>
                    </m:rPr>
                    <m:t>ethics</m:t>
                  </m:r>
                </m:sub>
              </m:sSub>
              <m:r>
                <m:rPr>
                  <m:sty m:val="p"/>
                </m:rPr>
                <m:t>,</m:t>
              </m:r>
              <m:sSub>
                <m:e>
                  <m:r>
                    <m:t>A</m:t>
                  </m:r>
                </m:e>
                <m:sub>
                  <m:r>
                    <m:rPr>
                      <m:nor/>
                      <m:sty m:val="p"/>
                    </m:rPr>
                    <m:t>audit</m:t>
                  </m:r>
                </m:sub>
              </m:sSub>
              <m:r>
                <m:rPr>
                  <m:sty m:val="p"/>
                </m:rPr>
                <m:t>,</m:t>
              </m:r>
              <m:sSub>
                <m:e>
                  <m:r>
                    <m:t>H</m:t>
                  </m:r>
                </m:e>
                <m:sub>
                  <m:r>
                    <m:rPr>
                      <m:nor/>
                      <m:sty m:val="p"/>
                    </m:rPr>
                    <m:t>human</m:t>
                  </m:r>
                </m:sub>
              </m:sSub>
            </m:e>
          </m:d>
          <m:r>
            <m:rPr>
              <m:sty m:val="p"/>
            </m:rPr>
            <m:t>.</m:t>
          </m:r>
        </m:oMath>
      </m:oMathPara>
    </w:p>
    <w:bookmarkStart w:id="295" w:name="function-5"/>
    <w:p>
      <w:pPr>
        <w:pStyle w:val="Heading3"/>
      </w:pPr>
      <w:r>
        <w:rPr>
          <w:rStyle w:val="SectionNumber"/>
        </w:rPr>
        <w:t xml:space="preserve">20.6.1</w:t>
      </w:r>
      <w:r>
        <w:tab/>
      </w:r>
      <w:r>
        <w:t xml:space="preserve">Function</w:t>
      </w:r>
    </w:p>
    <w:p>
      <w:pPr>
        <w:pStyle w:val="FirstParagraph"/>
      </w:pPr>
      <w:r>
        <w:t xml:space="preserve">Governance keeps maximum impact from becoming unconstrained optimization. It turns the objective from:</w:t>
      </w:r>
    </w:p>
    <w:p>
      <w:pPr>
        <w:pStyle w:val="BodyText"/>
      </w:pPr>
      <m:oMathPara>
        <m:oMathParaPr>
          <m:jc m:val="center"/>
        </m:oMathParaPr>
        <m:oMath>
          <m:r>
            <m:rPr>
              <m:sty m:val="p"/>
            </m:rPr>
            <m:t>max</m:t>
          </m:r>
          <m:r>
            <m:t>V</m:t>
          </m:r>
        </m:oMath>
      </m:oMathPara>
    </w:p>
    <w:p>
      <w:pPr>
        <w:pStyle w:val="FirstParagraph"/>
      </w:pPr>
      <w:r>
        <w:t xml:space="preserve">into:</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oMath>
      </m:oMathPara>
    </w:p>
    <w:p>
      <w:pPr>
        <w:pStyle w:val="FirstParagraph"/>
      </w:pPr>
      <w:r>
        <w:t xml:space="preserve">subject to lawfulness, auditability, permissioning, and reversibility where possible.</w:t>
      </w:r>
    </w:p>
    <w:bookmarkEnd w:id="295"/>
    <w:bookmarkStart w:id="296" w:name="collapse-mode-without-governance"/>
    <w:p>
      <w:pPr>
        <w:pStyle w:val="Heading3"/>
      </w:pPr>
      <w:r>
        <w:rPr>
          <w:rStyle w:val="SectionNumber"/>
        </w:rPr>
        <w:t xml:space="preserve">20.6.2</w:t>
      </w:r>
      <w:r>
        <w:tab/>
      </w:r>
      <w:r>
        <w:t xml:space="preserve">Collapse mode without governance</w:t>
      </w:r>
    </w:p>
    <w:p>
      <w:pPr>
        <w:pStyle w:val="FirstParagraph"/>
      </w:pPr>
      <w:r>
        <w:t xml:space="preserve">Without governance, agentic autonomy can amplify errors, privilege misuse, tool misuse, privacy leakage, harmful optimization, and legal exposure.</w:t>
      </w:r>
    </w:p>
    <w:bookmarkEnd w:id="296"/>
    <w:bookmarkEnd w:id="297"/>
    <w:bookmarkStart w:id="301" w:name="tool-and-environment-inflow"/>
    <w:p>
      <w:pPr>
        <w:pStyle w:val="Heading2"/>
      </w:pPr>
      <w:r>
        <w:rPr>
          <w:rStyle w:val="SectionNumber"/>
        </w:rPr>
        <w:t xml:space="preserve">20.7</w:t>
      </w:r>
      <w:r>
        <w:tab/>
      </w:r>
      <w:r>
        <w:t xml:space="preserve">7. Tool and environment inflow</w:t>
      </w:r>
    </w:p>
    <w:p>
      <w:pPr>
        <w:pStyle w:val="FirstParagraph"/>
      </w:pPr>
      <w:r>
        <w:t xml:space="preserve">Tools are the actuation channels. They include search, code execution, browsers, databases, calendars, email, cloud APIs, payment systems, robotics, lab automation, and deployment pipelines.</w:t>
      </w:r>
    </w:p>
    <w:p>
      <w:pPr>
        <w:pStyle w:val="BodyText"/>
      </w:pPr>
      <w:r>
        <w:t xml:space="preserve">The tool inflow is:</w:t>
      </w:r>
    </w:p>
    <w:p>
      <w:pPr>
        <w:pStyle w:val="BodyText"/>
      </w:pPr>
      <m:oMathPara>
        <m:oMathParaPr>
          <m:jc m:val="center"/>
        </m:oMathParaPr>
        <m:oMath>
          <m:sSub>
            <m:e>
              <m:r>
                <m:t>Φ</m:t>
              </m:r>
            </m:e>
            <m:sub>
              <m:r>
                <m:t>T</m:t>
              </m:r>
            </m:sub>
          </m:sSub>
          <m:r>
            <m:rPr>
              <m:sty m:val="p"/>
            </m:rPr>
            <m:t>=</m:t>
          </m:r>
          <m:d>
            <m:dPr>
              <m:begChr m:val="("/>
              <m:endChr m:val=")"/>
              <m:sepChr m:val=""/>
              <m:grow/>
            </m:dPr>
            <m:e>
              <m:sSub>
                <m:e>
                  <m:r>
                    <m:t>T</m:t>
                  </m:r>
                </m:e>
                <m:sub>
                  <m:r>
                    <m:rPr>
                      <m:nor/>
                      <m:sty m:val="p"/>
                    </m:rPr>
                    <m:t>search</m:t>
                  </m:r>
                </m:sub>
              </m:sSub>
              <m:r>
                <m:rPr>
                  <m:sty m:val="p"/>
                </m:rPr>
                <m:t>,</m:t>
              </m:r>
              <m:sSub>
                <m:e>
                  <m:r>
                    <m:t>T</m:t>
                  </m:r>
                </m:e>
                <m:sub>
                  <m:r>
                    <m:rPr>
                      <m:nor/>
                      <m:sty m:val="p"/>
                    </m:rPr>
                    <m:t>code</m:t>
                  </m:r>
                </m:sub>
              </m:sSub>
              <m:r>
                <m:rPr>
                  <m:sty m:val="p"/>
                </m:rPr>
                <m:t>,</m:t>
              </m:r>
              <m:sSub>
                <m:e>
                  <m:r>
                    <m:t>T</m:t>
                  </m:r>
                </m:e>
                <m:sub>
                  <m:r>
                    <m:rPr>
                      <m:nor/>
                      <m:sty m:val="p"/>
                    </m:rPr>
                    <m:t>db</m:t>
                  </m:r>
                </m:sub>
              </m:sSub>
              <m:r>
                <m:rPr>
                  <m:sty m:val="p"/>
                </m:rPr>
                <m:t>,</m:t>
              </m:r>
              <m:sSub>
                <m:e>
                  <m:r>
                    <m:t>T</m:t>
                  </m:r>
                </m:e>
                <m:sub>
                  <m:r>
                    <m:rPr>
                      <m:nor/>
                      <m:sty m:val="p"/>
                    </m:rPr>
                    <m:t>deploy</m:t>
                  </m:r>
                </m:sub>
              </m:sSub>
              <m:r>
                <m:rPr>
                  <m:sty m:val="p"/>
                </m:rPr>
                <m:t>,</m:t>
              </m:r>
              <m:sSub>
                <m:e>
                  <m:r>
                    <m:t>T</m:t>
                  </m:r>
                </m:e>
                <m:sub>
                  <m:r>
                    <m:rPr>
                      <m:nor/>
                      <m:sty m:val="p"/>
                    </m:rPr>
                    <m:t>comm</m:t>
                  </m:r>
                </m:sub>
              </m:sSub>
              <m:r>
                <m:rPr>
                  <m:sty m:val="p"/>
                </m:rPr>
                <m:t>,</m:t>
              </m:r>
              <m:sSub>
                <m:e>
                  <m:r>
                    <m:t>T</m:t>
                  </m:r>
                </m:e>
                <m:sub>
                  <m:r>
                    <m:rPr>
                      <m:nor/>
                      <m:sty m:val="p"/>
                    </m:rPr>
                    <m:t>finance</m:t>
                  </m:r>
                </m:sub>
              </m:sSub>
              <m:r>
                <m:rPr>
                  <m:sty m:val="p"/>
                </m:rPr>
                <m:t>,</m:t>
              </m:r>
              <m:sSub>
                <m:e>
                  <m:r>
                    <m:t>T</m:t>
                  </m:r>
                </m:e>
                <m:sub>
                  <m:r>
                    <m:rPr>
                      <m:nor/>
                      <m:sty m:val="p"/>
                    </m:rPr>
                    <m:t>physical</m:t>
                  </m:r>
                </m:sub>
              </m:sSub>
            </m:e>
          </m:d>
          <m:r>
            <m:rPr>
              <m:sty m:val="p"/>
            </m:rPr>
            <m:t>.</m:t>
          </m:r>
        </m:oMath>
      </m:oMathPara>
    </w:p>
    <w:bookmarkStart w:id="298" w:name="function-6"/>
    <w:p>
      <w:pPr>
        <w:pStyle w:val="Heading3"/>
      </w:pPr>
      <w:r>
        <w:rPr>
          <w:rStyle w:val="SectionNumber"/>
        </w:rPr>
        <w:t xml:space="preserve">20.7.1</w:t>
      </w:r>
      <w:r>
        <w:tab/>
      </w:r>
      <w:r>
        <w:t xml:space="preserve">Function</w:t>
      </w:r>
    </w:p>
    <w:p>
      <w:pPr>
        <w:pStyle w:val="FirstParagraph"/>
      </w:pPr>
      <w:r>
        <w:t xml:space="preserve">Tools convert internal plans into external work. They also make agents dangerous if over-permissioned. Agentic security guidance therefore treats tools, identity, memory, and permissions as first-class security boundaries [9].</w:t>
      </w:r>
    </w:p>
    <w:bookmarkEnd w:id="298"/>
    <w:bookmarkStart w:id="299" w:name="best-practice-controls-5"/>
    <w:p>
      <w:pPr>
        <w:pStyle w:val="Heading3"/>
      </w:pPr>
      <w:r>
        <w:rPr>
          <w:rStyle w:val="SectionNumber"/>
        </w:rPr>
        <w:t xml:space="preserve">20.7.2</w:t>
      </w:r>
      <w:r>
        <w:tab/>
      </w:r>
      <w:r>
        <w:t xml:space="preserve">Best-practice controls</w:t>
      </w:r>
    </w:p>
    <w:p>
      <w:pPr>
        <w:pStyle w:val="FirstParagraph"/>
      </w:pPr>
      <w:r>
        <w:t xml:space="preserve">Tool access should follow:</w:t>
      </w:r>
    </w:p>
    <w:p>
      <w:pPr>
        <w:pStyle w:val="Compact"/>
        <w:numPr>
          <w:ilvl w:val="0"/>
          <w:numId w:val="1041"/>
        </w:numPr>
      </w:pPr>
      <w:r>
        <w:t xml:space="preserve">least privilege;</w:t>
      </w:r>
    </w:p>
    <w:p>
      <w:pPr>
        <w:pStyle w:val="Compact"/>
        <w:numPr>
          <w:ilvl w:val="0"/>
          <w:numId w:val="1041"/>
        </w:numPr>
      </w:pPr>
      <w:r>
        <w:t xml:space="preserve">scoped credentials;</w:t>
      </w:r>
    </w:p>
    <w:p>
      <w:pPr>
        <w:pStyle w:val="Compact"/>
        <w:numPr>
          <w:ilvl w:val="0"/>
          <w:numId w:val="1041"/>
        </w:numPr>
      </w:pPr>
      <w:r>
        <w:t xml:space="preserve">approval gates;</w:t>
      </w:r>
    </w:p>
    <w:p>
      <w:pPr>
        <w:pStyle w:val="Compact"/>
        <w:numPr>
          <w:ilvl w:val="0"/>
          <w:numId w:val="1041"/>
        </w:numPr>
      </w:pPr>
      <w:r>
        <w:t xml:space="preserve">read/write separation;</w:t>
      </w:r>
    </w:p>
    <w:p>
      <w:pPr>
        <w:pStyle w:val="Compact"/>
        <w:numPr>
          <w:ilvl w:val="0"/>
          <w:numId w:val="1041"/>
        </w:numPr>
      </w:pPr>
      <w:r>
        <w:t xml:space="preserve">dry-run modes;</w:t>
      </w:r>
    </w:p>
    <w:p>
      <w:pPr>
        <w:pStyle w:val="Compact"/>
        <w:numPr>
          <w:ilvl w:val="0"/>
          <w:numId w:val="1041"/>
        </w:numPr>
      </w:pPr>
      <w:r>
        <w:t xml:space="preserve">sandboxing;</w:t>
      </w:r>
    </w:p>
    <w:p>
      <w:pPr>
        <w:pStyle w:val="Compact"/>
        <w:numPr>
          <w:ilvl w:val="0"/>
          <w:numId w:val="1041"/>
        </w:numPr>
      </w:pPr>
      <w:r>
        <w:t xml:space="preserve">command allowlists;</w:t>
      </w:r>
    </w:p>
    <w:p>
      <w:pPr>
        <w:pStyle w:val="Compact"/>
        <w:numPr>
          <w:ilvl w:val="0"/>
          <w:numId w:val="1041"/>
        </w:numPr>
      </w:pPr>
      <w:r>
        <w:t xml:space="preserve">output validation;</w:t>
      </w:r>
    </w:p>
    <w:p>
      <w:pPr>
        <w:pStyle w:val="Compact"/>
        <w:numPr>
          <w:ilvl w:val="0"/>
          <w:numId w:val="1041"/>
        </w:numPr>
      </w:pPr>
      <w:r>
        <w:t xml:space="preserve">reversible execution where possible;</w:t>
      </w:r>
    </w:p>
    <w:p>
      <w:pPr>
        <w:pStyle w:val="Compact"/>
        <w:numPr>
          <w:ilvl w:val="0"/>
          <w:numId w:val="1041"/>
        </w:numPr>
      </w:pPr>
      <w:r>
        <w:t xml:space="preserve">immutable logs.</w:t>
      </w:r>
    </w:p>
    <w:bookmarkEnd w:id="299"/>
    <w:bookmarkStart w:id="300" w:name="collapse-mode-without-tools"/>
    <w:p>
      <w:pPr>
        <w:pStyle w:val="Heading3"/>
      </w:pPr>
      <w:r>
        <w:rPr>
          <w:rStyle w:val="SectionNumber"/>
        </w:rPr>
        <w:t xml:space="preserve">20.7.3</w:t>
      </w:r>
      <w:r>
        <w:tab/>
      </w:r>
      <w:r>
        <w:t xml:space="preserve">Collapse mode without tools</w:t>
      </w:r>
    </w:p>
    <w:p>
      <w:pPr>
        <w:pStyle w:val="FirstParagraph"/>
      </w:pPr>
      <w:r>
        <w:t xml:space="preserve">Without tools, the system can reason but cannot produce much external work. With excessive tools, the system can act faster than it can validate. The correct operating regime is bounded tool empowerment.</w:t>
      </w:r>
    </w:p>
    <w:bookmarkEnd w:id="300"/>
    <w:bookmarkEnd w:id="301"/>
    <w:bookmarkStart w:id="302" w:name="inflow-interdependence-matrix"/>
    <w:p>
      <w:pPr>
        <w:pStyle w:val="Heading2"/>
      </w:pPr>
      <w:r>
        <w:rPr>
          <w:rStyle w:val="SectionNumber"/>
        </w:rPr>
        <w:t xml:space="preserve">20.8</w:t>
      </w:r>
      <w:r>
        <w:tab/>
      </w:r>
      <w:r>
        <w:t xml:space="preserve">Inflow interdependence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Inflow</w:t>
            </w:r>
          </w:p>
        </w:tc>
        <w:tc>
          <w:tcPr/>
          <w:p>
            <w:pPr>
              <w:pStyle w:val="Compact"/>
              <w:jc w:val="left"/>
            </w:pPr>
            <w:r>
              <w:t xml:space="preserve">Primary role</w:t>
            </w:r>
          </w:p>
        </w:tc>
        <w:tc>
          <w:tcPr/>
          <w:p>
            <w:pPr>
              <w:pStyle w:val="Compact"/>
              <w:jc w:val="left"/>
            </w:pPr>
            <w:r>
              <w:t xml:space="preserve">Control variable</w:t>
            </w:r>
          </w:p>
        </w:tc>
        <w:tc>
          <w:tcPr/>
          <w:p>
            <w:pPr>
              <w:pStyle w:val="Compact"/>
              <w:jc w:val="left"/>
            </w:pPr>
            <w:r>
              <w:t xml:space="preserve">Failure if absent</w:t>
            </w:r>
          </w:p>
        </w:tc>
        <w:tc>
          <w:tcPr/>
          <w:p>
            <w:pPr>
              <w:pStyle w:val="Compact"/>
              <w:jc w:val="left"/>
            </w:pPr>
            <w:r>
              <w:t xml:space="preserve">Failure if excessive</w:t>
            </w:r>
          </w:p>
        </w:tc>
      </w:tr>
      <w:tr>
        <w:tc>
          <w:tcPr/>
          <w:p>
            <w:pPr>
              <w:pStyle w:val="Compact"/>
              <w:jc w:val="left"/>
            </w:pPr>
            <w:r>
              <w:t xml:space="preserve">Compute</w:t>
            </w:r>
          </w:p>
        </w:tc>
        <w:tc>
          <w:tcPr/>
          <w:p>
            <w:pPr>
              <w:pStyle w:val="Compact"/>
              <w:jc w:val="left"/>
            </w:pPr>
            <w:r>
              <w:t xml:space="preserve">Powers search and execution</w:t>
            </w:r>
          </w:p>
        </w:tc>
        <w:tc>
          <w:tcPr/>
          <w:p>
            <w:pPr>
              <w:pStyle w:val="Compact"/>
              <w:jc w:val="left"/>
            </w:pPr>
            <w:r>
              <w:t xml:space="preserve">Budget, latency, energy</w:t>
            </w:r>
          </w:p>
        </w:tc>
        <w:tc>
          <w:tcPr/>
          <w:p>
            <w:pPr>
              <w:pStyle w:val="Compact"/>
              <w:jc w:val="left"/>
            </w:pPr>
            <w:r>
              <w:t xml:space="preserve">Inert swarm</w:t>
            </w:r>
          </w:p>
        </w:tc>
        <w:tc>
          <w:tcPr/>
          <w:p>
            <w:pPr>
              <w:pStyle w:val="Compact"/>
              <w:jc w:val="left"/>
            </w:pPr>
            <w:r>
              <w:t xml:space="preserve">Runaway cost and loops</w:t>
            </w:r>
          </w:p>
        </w:tc>
      </w:tr>
      <w:tr>
        <w:tc>
          <w:tcPr/>
          <w:p>
            <w:pPr>
              <w:pStyle w:val="Compact"/>
              <w:jc w:val="left"/>
            </w:pPr>
            <w:r>
              <w:t xml:space="preserve">Data</w:t>
            </w:r>
          </w:p>
        </w:tc>
        <w:tc>
          <w:tcPr/>
          <w:p>
            <w:pPr>
              <w:pStyle w:val="Compact"/>
              <w:jc w:val="left"/>
            </w:pPr>
            <w:r>
              <w:t xml:space="preserve">Grounds beliefs</w:t>
            </w:r>
          </w:p>
        </w:tc>
        <w:tc>
          <w:tcPr/>
          <w:p>
            <w:pPr>
              <w:pStyle w:val="Compact"/>
              <w:jc w:val="left"/>
            </w:pPr>
            <w:r>
              <w:t xml:space="preserve">Freshness, provenance</w:t>
            </w:r>
          </w:p>
        </w:tc>
        <w:tc>
          <w:tcPr/>
          <w:p>
            <w:pPr>
              <w:pStyle w:val="Compact"/>
              <w:jc w:val="left"/>
            </w:pPr>
            <w:r>
              <w:t xml:space="preserve">Stale hallucination</w:t>
            </w:r>
          </w:p>
        </w:tc>
        <w:tc>
          <w:tcPr/>
          <w:p>
            <w:pPr>
              <w:pStyle w:val="Compact"/>
              <w:jc w:val="left"/>
            </w:pPr>
            <w:r>
              <w:t xml:space="preserve">Poisoning, privacy risk</w:t>
            </w:r>
          </w:p>
        </w:tc>
      </w:tr>
      <w:tr>
        <w:tc>
          <w:tcPr/>
          <w:p>
            <w:pPr>
              <w:pStyle w:val="Compact"/>
              <w:jc w:val="left"/>
            </w:pPr>
            <w:r>
              <w:t xml:space="preserve">Tasks</w:t>
            </w:r>
          </w:p>
        </w:tc>
        <w:tc>
          <w:tcPr/>
          <w:p>
            <w:pPr>
              <w:pStyle w:val="Compact"/>
              <w:jc w:val="left"/>
            </w:pPr>
            <w:r>
              <w:t xml:space="preserve">Supplies gradients</w:t>
            </w:r>
          </w:p>
        </w:tc>
        <w:tc>
          <w:tcPr/>
          <w:p>
            <w:pPr>
              <w:pStyle w:val="Compact"/>
              <w:jc w:val="left"/>
            </w:pPr>
            <w:r>
              <w:t xml:space="preserve">Success criteria</w:t>
            </w:r>
          </w:p>
        </w:tc>
        <w:tc>
          <w:tcPr/>
          <w:p>
            <w:pPr>
              <w:pStyle w:val="Compact"/>
              <w:jc w:val="left"/>
            </w:pPr>
            <w:r>
              <w:t xml:space="preserve">Idle activity</w:t>
            </w:r>
          </w:p>
        </w:tc>
        <w:tc>
          <w:tcPr/>
          <w:p>
            <w:pPr>
              <w:pStyle w:val="Compact"/>
              <w:jc w:val="left"/>
            </w:pPr>
            <w:r>
              <w:t xml:space="preserve">Overload, shallow work</w:t>
            </w:r>
          </w:p>
        </w:tc>
      </w:tr>
      <w:tr>
        <w:tc>
          <w:tcPr/>
          <w:p>
            <w:pPr>
              <w:pStyle w:val="Compact"/>
              <w:jc w:val="left"/>
            </w:pPr>
            <w:r>
              <w:t xml:space="preserve">Incentives</w:t>
            </w:r>
          </w:p>
        </w:tc>
        <w:tc>
          <w:tcPr/>
          <w:p>
            <w:pPr>
              <w:pStyle w:val="Compact"/>
              <w:jc w:val="left"/>
            </w:pPr>
            <w:r>
              <w:t xml:space="preserve">Creates selection pressure</w:t>
            </w:r>
          </w:p>
        </w:tc>
        <w:tc>
          <w:tcPr/>
          <w:p>
            <w:pPr>
              <w:pStyle w:val="Compact"/>
              <w:jc w:val="left"/>
            </w:pPr>
            <w:r>
              <w:t xml:space="preserve">Reward / rep.</w:t>
            </w:r>
          </w:p>
        </w:tc>
        <w:tc>
          <w:tcPr/>
          <w:p>
            <w:pPr>
              <w:pStyle w:val="Compact"/>
              <w:jc w:val="left"/>
            </w:pPr>
            <w:r>
              <w:t xml:space="preserve">Low-quality drift</w:t>
            </w:r>
          </w:p>
        </w:tc>
        <w:tc>
          <w:tcPr/>
          <w:p>
            <w:pPr>
              <w:pStyle w:val="Compact"/>
              <w:jc w:val="left"/>
            </w:pPr>
            <w:r>
              <w:t xml:space="preserve">Gaming, collusion</w:t>
            </w:r>
          </w:p>
        </w:tc>
      </w:tr>
      <w:tr>
        <w:tc>
          <w:tcPr/>
          <w:p>
            <w:pPr>
              <w:pStyle w:val="Compact"/>
              <w:jc w:val="left"/>
            </w:pPr>
            <w:r>
              <w:t xml:space="preserve">Feedback</w:t>
            </w:r>
          </w:p>
        </w:tc>
        <w:tc>
          <w:tcPr/>
          <w:p>
            <w:pPr>
              <w:pStyle w:val="Compact"/>
              <w:jc w:val="left"/>
            </w:pPr>
            <w:r>
              <w:t xml:space="preserve">Enables learning</w:t>
            </w:r>
          </w:p>
        </w:tc>
        <w:tc>
          <w:tcPr/>
          <w:p>
            <w:pPr>
              <w:pStyle w:val="Compact"/>
              <w:jc w:val="left"/>
            </w:pPr>
            <w:r>
              <w:t xml:space="preserve">Validator precision/recall</w:t>
            </w:r>
          </w:p>
        </w:tc>
        <w:tc>
          <w:tcPr/>
          <w:p>
            <w:pPr>
              <w:pStyle w:val="Compact"/>
              <w:jc w:val="left"/>
            </w:pPr>
            <w:r>
              <w:t xml:space="preserve">Model drift</w:t>
            </w:r>
          </w:p>
        </w:tc>
        <w:tc>
          <w:tcPr/>
          <w:p>
            <w:pPr>
              <w:pStyle w:val="Compact"/>
              <w:jc w:val="left"/>
            </w:pPr>
            <w:r>
              <w:t xml:space="preserve">Overfitting to validators</w:t>
            </w:r>
          </w:p>
        </w:tc>
      </w:tr>
      <w:tr>
        <w:tc>
          <w:tcPr/>
          <w:p>
            <w:pPr>
              <w:pStyle w:val="Compact"/>
              <w:jc w:val="left"/>
            </w:pPr>
            <w:r>
              <w:t xml:space="preserve">Governance</w:t>
            </w:r>
          </w:p>
        </w:tc>
        <w:tc>
          <w:tcPr/>
          <w:p>
            <w:pPr>
              <w:pStyle w:val="Compact"/>
              <w:jc w:val="left"/>
            </w:pPr>
            <w:r>
              <w:t xml:space="preserve">Bounds autonomy</w:t>
            </w:r>
          </w:p>
        </w:tc>
        <w:tc>
          <w:tcPr/>
          <w:p>
            <w:pPr>
              <w:pStyle w:val="Compact"/>
              <w:jc w:val="left"/>
            </w:pPr>
            <w:r>
              <w:t xml:space="preserve">Policy and permissions</w:t>
            </w:r>
          </w:p>
        </w:tc>
        <w:tc>
          <w:tcPr/>
          <w:p>
            <w:pPr>
              <w:pStyle w:val="Compact"/>
              <w:jc w:val="left"/>
            </w:pPr>
            <w:r>
              <w:t xml:space="preserve">Unsafe optimization</w:t>
            </w:r>
          </w:p>
        </w:tc>
        <w:tc>
          <w:tcPr/>
          <w:p>
            <w:pPr>
              <w:pStyle w:val="Compact"/>
              <w:jc w:val="left"/>
            </w:pPr>
            <w:r>
              <w:t xml:space="preserve">Bureaucratic paralysis</w:t>
            </w:r>
          </w:p>
        </w:tc>
      </w:tr>
      <w:tr>
        <w:tc>
          <w:tcPr/>
          <w:p>
            <w:pPr>
              <w:pStyle w:val="Compact"/>
              <w:jc w:val="left"/>
            </w:pPr>
            <w:r>
              <w:t xml:space="preserve">Tools</w:t>
            </w:r>
          </w:p>
        </w:tc>
        <w:tc>
          <w:tcPr/>
          <w:p>
            <w:pPr>
              <w:pStyle w:val="Compact"/>
              <w:jc w:val="left"/>
            </w:pPr>
            <w:r>
              <w:t xml:space="preserve">Enables external work</w:t>
            </w:r>
          </w:p>
        </w:tc>
        <w:tc>
          <w:tcPr/>
          <w:p>
            <w:pPr>
              <w:pStyle w:val="Compact"/>
              <w:jc w:val="left"/>
            </w:pPr>
            <w:r>
              <w:t xml:space="preserve">Scope and approval</w:t>
            </w:r>
          </w:p>
        </w:tc>
        <w:tc>
          <w:tcPr/>
          <w:p>
            <w:pPr>
              <w:pStyle w:val="Compact"/>
              <w:jc w:val="left"/>
            </w:pPr>
            <w:r>
              <w:t xml:space="preserve">No actuation</w:t>
            </w:r>
          </w:p>
        </w:tc>
        <w:tc>
          <w:tcPr/>
          <w:p>
            <w:pPr>
              <w:pStyle w:val="Compact"/>
              <w:jc w:val="left"/>
            </w:pPr>
            <w:r>
              <w:t xml:space="preserve">High-impact failures</w:t>
            </w:r>
          </w:p>
        </w:tc>
      </w:tr>
    </w:tbl>
    <w:p>
      <w:pPr>
        <w:pStyle w:val="BodyText"/>
      </w:pPr>
      <w:r>
        <w:t xml:space="preserve">The stable Ascension regime is not maximum inflow. It is</w:t>
      </w:r>
      <w:r>
        <w:t xml:space="preserve"> </w:t>
      </w:r>
      <w:r>
        <w:rPr>
          <w:b/>
          <w:bCs/>
        </w:rPr>
        <w:t xml:space="preserve">regulated inflow</w:t>
      </w:r>
      <w:r>
        <w:t xml:space="preserve">:</w:t>
      </w:r>
    </w:p>
    <w:p>
      <w:pPr>
        <w:pStyle w:val="BodyText"/>
      </w:pPr>
      <m:oMathPara>
        <m:oMathParaPr>
          <m:jc m:val="center"/>
        </m:oMathParaPr>
        <m:oMath>
          <m:sSub>
            <m:e>
              <m:r>
                <m:t>Φ</m:t>
              </m:r>
            </m:e>
            <m:sub>
              <m:r>
                <m:rPr>
                  <m:nor/>
                  <m:sty m:val="p"/>
                </m:rPr>
                <m:t>optimal</m:t>
              </m:r>
            </m:sub>
          </m:sSub>
          <m:r>
            <m:rPr>
              <m:sty m:val="p"/>
            </m:rPr>
            <m:t>=</m:t>
          </m:r>
          <m:r>
            <m:rPr>
              <m:sty m:val="p"/>
            </m:rPr>
            <m:t>arg</m:t>
          </m:r>
          <m:limLow>
            <m:e>
              <m:r>
                <m:rPr>
                  <m:sty m:val="p"/>
                </m:rPr>
                <m:t>max</m:t>
              </m:r>
            </m:e>
            <m:lim>
              <m:r>
                <m:t>Φ</m:t>
              </m:r>
            </m:lim>
          </m:limLow>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U</m:t>
              </m:r>
            </m:e>
          </m:d>
          <m:r>
            <m:rPr>
              <m:sty m:val="p"/>
            </m:rPr>
            <m:t>.</m:t>
          </m:r>
        </m:oMath>
      </m:oMathPara>
    </w:p>
    <w:bookmarkEnd w:id="302"/>
    <w:bookmarkEnd w:id="303"/>
    <w:bookmarkStart w:id="304" w:name="civilizational-scale-value-horizon"/>
    <w:p>
      <w:pPr>
        <w:pStyle w:val="Heading1"/>
      </w:pPr>
      <w:r>
        <w:rPr>
          <w:rStyle w:val="SectionNumber"/>
        </w:rPr>
        <w:t xml:space="preserve">21</w:t>
      </w:r>
      <w:r>
        <w:tab/>
      </w:r>
      <w:r>
        <w:t xml:space="preserve">Civilizational-scale value horizon</w:t>
      </w:r>
    </w:p>
    <w:p>
      <w:pPr>
        <w:pStyle w:val="FirstParagraph"/>
      </w:pPr>
      <w:r>
        <w:t xml:space="preserve">The civilizational horizon is now formalized in the early</w:t>
      </w:r>
      <w:r>
        <w:t xml:space="preserve"> </w:t>
      </w:r>
      <w:r>
        <w:rPr>
          <w:b/>
          <w:bCs/>
        </w:rPr>
        <w:t xml:space="preserve">Civilizational Value-to-Energy Flywheel</w:t>
      </w:r>
      <w:r>
        <w:t xml:space="preserve"> </w:t>
      </w:r>
      <w:r>
        <w:t xml:space="preserve">section. This later placement is retained as a reminder that the horizon remains bounded by law, auditability, validation, reversibility where possible, and institutional governance. The value target is not raw power accumulation. It is compounding verified capability: better science, safer energy systems, more reliable manufacturing, stronger institutions, and infrastructure that expands compute, energy, and coordination without abandoning safety.</w:t>
      </w:r>
    </w:p>
    <w:p>
      <w:pPr>
        <w:pStyle w:val="BodyText"/>
      </w:pPr>
      <w:r>
        <w:t xml:space="preserve">The asymptotic proximity index remains:</w:t>
      </w:r>
    </w:p>
    <w:p>
      <w:pPr>
        <w:pStyle w:val="BodyText"/>
      </w:pPr>
      <m:oMathPara>
        <m:oMathParaPr>
          <m:jc m:val="center"/>
        </m:oMathParaPr>
        <m:oMath>
          <m:sSub>
            <m:e>
              <m:r>
                <m:t>Θ</m:t>
              </m:r>
            </m:e>
            <m:sub>
              <m:r>
                <m:rPr>
                  <m:sty m:val="p"/>
                </m:rPr>
                <m:t>I</m:t>
              </m:r>
              <m:r>
                <m:rPr>
                  <m:sty m:val="p"/>
                </m:rPr>
                <m:t>I</m:t>
              </m:r>
            </m:sub>
          </m:sSub>
          <m:d>
            <m:dPr>
              <m:begChr m:val="("/>
              <m:endChr m:val=")"/>
              <m:sepChr m:val=""/>
              <m:grow/>
            </m:dPr>
            <m:e>
              <m:r>
                <m:t>t</m:t>
              </m:r>
            </m:e>
          </m:d>
          <m:r>
            <m:rPr>
              <m:sty m:val="p"/>
            </m:rPr>
            <m:t>=</m:t>
          </m:r>
          <m:f>
            <m:fPr>
              <m:type m:val="bar"/>
            </m:fPr>
            <m:num>
              <m:sSub>
                <m:e>
                  <m:r>
                    <m:t>P</m:t>
                  </m:r>
                </m:e>
                <m:sub>
                  <m:r>
                    <m:rPr>
                      <m:sty m:val="p"/>
                    </m:rPr>
                    <m:t>c</m:t>
                  </m:r>
                  <m:r>
                    <m:rPr>
                      <m:sty m:val="p"/>
                    </m:rPr>
                    <m:t>o</m:t>
                  </m:r>
                  <m:r>
                    <m:rPr>
                      <m:sty m:val="p"/>
                    </m:rPr>
                    <m:t>n</m:t>
                  </m:r>
                  <m:r>
                    <m:rPr>
                      <m:sty m:val="p"/>
                    </m:rPr>
                    <m:t>t</m:t>
                  </m:r>
                  <m:r>
                    <m:rPr>
                      <m:sty m:val="p"/>
                    </m:rPr>
                    <m:t>r</m:t>
                  </m:r>
                  <m:r>
                    <m:rPr>
                      <m:sty m:val="p"/>
                    </m:rPr>
                    <m:t>o</m:t>
                  </m:r>
                  <m:r>
                    <m:rPr>
                      <m:sty m:val="p"/>
                    </m:rPr>
                    <m:t>l</m:t>
                  </m:r>
                  <m:r>
                    <m:rPr>
                      <m:sty m:val="p"/>
                    </m:rPr>
                    <m:t>l</m:t>
                  </m:r>
                  <m:r>
                    <m:rPr>
                      <m:sty m:val="p"/>
                    </m:rPr>
                    <m:t>e</m:t>
                  </m:r>
                  <m:r>
                    <m:rPr>
                      <m:sty m:val="p"/>
                    </m:rPr>
                    <m:t>d</m:t>
                  </m:r>
                </m:sub>
              </m:sSub>
              <m:d>
                <m:dPr>
                  <m:begChr m:val="("/>
                  <m:endChr m:val=")"/>
                  <m:sepChr m:val=""/>
                  <m:grow/>
                </m:dPr>
                <m:e>
                  <m:r>
                    <m:t>t</m:t>
                  </m:r>
                </m:e>
              </m:d>
            </m:num>
            <m:den>
              <m:sSub>
                <m:e>
                  <m:r>
                    <m:t>L</m:t>
                  </m:r>
                </m:e>
                <m:sub>
                  <m:r>
                    <m:rPr>
                      <m:sty m:val="p"/>
                    </m:rPr>
                    <m:t>⋆</m:t>
                  </m:r>
                </m:sub>
              </m:sSub>
            </m:den>
          </m:f>
          <m:r>
            <m:rPr>
              <m:sty m:val="p"/>
            </m:rPr>
            <m:t>,</m:t>
          </m:r>
        </m:oMath>
      </m:oMathPara>
    </w:p>
    <w:p>
      <w:pPr>
        <w:pStyle w:val="FirstParagraph"/>
      </w:pPr>
      <w:r>
        <w:t xml:space="preserve">where</w:t>
      </w:r>
      <w:r>
        <w:t xml:space="preserve"> </w:t>
      </w:r>
      <m:oMath>
        <m:sSub>
          <m:e>
            <m:r>
              <m:t>P</m:t>
            </m:r>
          </m:e>
          <m:sub>
            <m:r>
              <m:rPr>
                <m:sty m:val="p"/>
              </m:rPr>
              <m:t>c</m:t>
            </m:r>
            <m:r>
              <m:rPr>
                <m:sty m:val="p"/>
              </m:rPr>
              <m:t>o</m:t>
            </m:r>
            <m:r>
              <m:rPr>
                <m:sty m:val="p"/>
              </m:rPr>
              <m:t>n</m:t>
            </m:r>
            <m:r>
              <m:rPr>
                <m:sty m:val="p"/>
              </m:rPr>
              <m:t>t</m:t>
            </m:r>
            <m:r>
              <m:rPr>
                <m:sty m:val="p"/>
              </m:rPr>
              <m:t>r</m:t>
            </m:r>
            <m:r>
              <m:rPr>
                <m:sty m:val="p"/>
              </m:rPr>
              <m:t>o</m:t>
            </m:r>
            <m:r>
              <m:rPr>
                <m:sty m:val="p"/>
              </m:rPr>
              <m:t>l</m:t>
            </m:r>
            <m:r>
              <m:rPr>
                <m:sty m:val="p"/>
              </m:rPr>
              <m:t>l</m:t>
            </m:r>
            <m:r>
              <m:rPr>
                <m:sty m:val="p"/>
              </m:rPr>
              <m:t>e</m:t>
            </m:r>
            <m:r>
              <m:rPr>
                <m:sty m:val="p"/>
              </m:rPr>
              <m:t>d</m:t>
            </m:r>
          </m:sub>
        </m:sSub>
      </m:oMath>
      <w:r>
        <w:t xml:space="preserve"> </w:t>
      </w:r>
      <w:r>
        <w:t xml:space="preserve">is sustainably governed useful power and</w:t>
      </w:r>
      <w:r>
        <w:t xml:space="preserve"> </w:t>
      </w:r>
      <m:oMath>
        <m:sSub>
          <m:e>
            <m:r>
              <m:t>L</m:t>
            </m:r>
          </m:e>
          <m:sub>
            <m:r>
              <m:rPr>
                <m:sty m:val="p"/>
              </m:rPr>
              <m:t>⋆</m:t>
            </m:r>
          </m:sub>
        </m:sSub>
      </m:oMath>
      <w:r>
        <w:t xml:space="preserve"> </w:t>
      </w:r>
      <w:r>
        <w:t xml:space="preserve">is a host-star luminosity benchmark. Progress toward this horizon counts only when the controlled power is lawful, auditable, sustainable, and risk-bounded. The operational metric for near-term work is not</w:t>
      </w:r>
      <w:r>
        <w:t xml:space="preserve"> </w:t>
      </w:r>
      <m:oMath>
        <m:sSub>
          <m:e>
            <m:r>
              <m:t>Θ</m:t>
            </m:r>
          </m:e>
          <m:sub>
            <m:r>
              <m:rPr>
                <m:sty m:val="p"/>
              </m:rPr>
              <m:t>I</m:t>
            </m:r>
            <m:r>
              <m:rPr>
                <m:sty m:val="p"/>
              </m:rPr>
              <m:t>I</m:t>
            </m:r>
          </m:sub>
        </m:sSub>
      </m:oMath>
      <w:r>
        <w:t xml:space="preserve"> </w:t>
      </w:r>
      <w:r>
        <w:t xml:space="preserve">but</w:t>
      </w:r>
      <w:r>
        <w:t xml:space="preserve"> </w:t>
      </w:r>
      <m:oMath>
        <m:sSub>
          <m:e>
            <m:r>
              <m:t>D</m:t>
            </m:r>
          </m:e>
          <m:sub>
            <m:r>
              <m:rPr>
                <m:sty m:val="p"/>
              </m:rPr>
              <m:t>c</m:t>
            </m:r>
            <m:r>
              <m:rPr>
                <m:sty m:val="p"/>
              </m:rPr>
              <m:t>i</m:t>
            </m:r>
            <m:r>
              <m:rPr>
                <m:sty m:val="p"/>
              </m:rPr>
              <m:t>v</m:t>
            </m:r>
          </m:sub>
        </m:sSub>
      </m:oMath>
      <w:r>
        <w:t xml:space="preserve">: verified work multiplied by reusability, metaproductivity, governance, and energy/compute gain, divided by cost and risk.</w:t>
      </w:r>
    </w:p>
    <w:bookmarkEnd w:id="304"/>
    <w:bookmarkStart w:id="317" w:name="operational-architecture"/>
    <w:p>
      <w:pPr>
        <w:pStyle w:val="Heading1"/>
      </w:pPr>
      <w:r>
        <w:rPr>
          <w:rStyle w:val="SectionNumber"/>
        </w:rPr>
        <w:t xml:space="preserve">22</w:t>
      </w:r>
      <w:r>
        <w:tab/>
      </w:r>
      <w:r>
        <w:t xml:space="preserve">Operational architecture</w:t>
      </w:r>
    </w:p>
    <w:p>
      <w:pPr>
        <w:pStyle w:val="FirstParagraph"/>
      </w:pPr>
      <w:r>
        <w:t xml:space="preserve">A production-grade α-AGI work engine requires nine layers.</w:t>
      </w:r>
    </w:p>
    <w:bookmarkStart w:id="305" w:name="gradient-detection-layer"/>
    <w:p>
      <w:pPr>
        <w:pStyle w:val="Heading2"/>
      </w:pPr>
      <w:r>
        <w:rPr>
          <w:rStyle w:val="SectionNumber"/>
        </w:rPr>
        <w:t xml:space="preserve">22.1</w:t>
      </w:r>
      <w:r>
        <w:tab/>
      </w:r>
      <w:r>
        <w:t xml:space="preserve">1. Gradient detection layer</w:t>
      </w:r>
    </w:p>
    <w:p>
      <w:pPr>
        <w:pStyle w:val="FirstParagraph"/>
      </w:pPr>
      <w:r>
        <w:t xml:space="preserve">Detects opportunities, anomalies, research gaps, user needs, software defects, security events, or market inefficiencies.</w:t>
      </w:r>
    </w:p>
    <w:p>
      <w:pPr>
        <w:pStyle w:val="BodyText"/>
      </w:pPr>
      <m:oMathPara>
        <m:oMathParaPr>
          <m:jc m:val="center"/>
        </m:oMathParaPr>
        <m:oMath>
          <m:sSub>
            <m:e>
              <m:r>
                <m:t>g</m:t>
              </m:r>
            </m:e>
            <m:sub>
              <m:r>
                <m:t>t</m:t>
              </m:r>
            </m:sub>
          </m:sSub>
          <m:r>
            <m:rPr>
              <m:sty m:val="p"/>
            </m:rPr>
            <m:t>=</m:t>
          </m:r>
          <m:sSub>
            <m:e>
              <m:r>
                <m:rPr>
                  <m:sty m:val="p"/>
                </m:rPr>
                <m:t>∇</m:t>
              </m:r>
            </m:e>
            <m:sub>
              <m:r>
                <m:rPr>
                  <m:nor/>
                  <m:sty m:val="p"/>
                </m:rPr>
                <m:t>world</m:t>
              </m:r>
            </m:sub>
          </m:sSub>
          <m:r>
            <m:t>V</m:t>
          </m:r>
          <m:r>
            <m:rPr>
              <m:sty m:val="p"/>
            </m:rPr>
            <m:t>.</m:t>
          </m:r>
        </m:oMath>
      </m:oMathPara>
    </w:p>
    <w:bookmarkEnd w:id="305"/>
    <w:bookmarkStart w:id="306" w:name="job-specification-layer"/>
    <w:p>
      <w:pPr>
        <w:pStyle w:val="Heading2"/>
      </w:pPr>
      <w:r>
        <w:rPr>
          <w:rStyle w:val="SectionNumber"/>
        </w:rPr>
        <w:t xml:space="preserve">22.2</w:t>
      </w:r>
      <w:r>
        <w:tab/>
      </w:r>
      <w:r>
        <w:t xml:space="preserve">2. Job specification layer</w:t>
      </w:r>
    </w:p>
    <w:p>
      <w:pPr>
        <w:pStyle w:val="FirstParagraph"/>
      </w:pPr>
      <w:r>
        <w:t xml:space="preserve">Converts gradients into measurable jobs with success criteria, constraints, risk class, budget, and stopping conditions.</w:t>
      </w:r>
    </w:p>
    <w:bookmarkEnd w:id="306"/>
    <w:bookmarkStart w:id="307" w:name="agent-registry-layer"/>
    <w:p>
      <w:pPr>
        <w:pStyle w:val="Heading2"/>
      </w:pPr>
      <w:r>
        <w:rPr>
          <w:rStyle w:val="SectionNumber"/>
        </w:rPr>
        <w:t xml:space="preserve">22.3</w:t>
      </w:r>
      <w:r>
        <w:tab/>
      </w:r>
      <w:r>
        <w:t xml:space="preserve">3. Agent registry layer</w:t>
      </w:r>
    </w:p>
    <w:p>
      <w:pPr>
        <w:pStyle w:val="FirstParagraph"/>
      </w:pPr>
      <w:r>
        <w:t xml:space="preserve">Maintains agent capabilities, tool permissions, provenance, identity, reputation, and prior performance.</w:t>
      </w:r>
    </w:p>
    <w:bookmarkEnd w:id="307"/>
    <w:bookmarkStart w:id="308" w:name="constellation-routing-layer"/>
    <w:p>
      <w:pPr>
        <w:pStyle w:val="Heading2"/>
      </w:pPr>
      <w:r>
        <w:rPr>
          <w:rStyle w:val="SectionNumber"/>
        </w:rPr>
        <w:t xml:space="preserve">22.4</w:t>
      </w:r>
      <w:r>
        <w:tab/>
      </w:r>
      <w:r>
        <w:t xml:space="preserve">4. Constellation routing layer</w:t>
      </w:r>
    </w:p>
    <w:p>
      <w:pPr>
        <w:pStyle w:val="FirstParagraph"/>
      </w:pPr>
      <w:r>
        <w:t xml:space="preserve">Selects agent coalitions by minimizing</w:t>
      </w:r>
      <w:r>
        <w:t xml:space="preserve"> </w:t>
      </w:r>
      <m:oMath>
        <m:r>
          <m:rPr>
            <m:sty m:val="p"/>
            <m:scr m:val="script"/>
          </m:rPr>
          <m:t>H</m:t>
        </m:r>
        <m:d>
          <m:dPr>
            <m:begChr m:val="("/>
            <m:endChr m:val=")"/>
            <m:sepChr m:val=""/>
            <m:grow/>
          </m:dPr>
          <m:e>
            <m:r>
              <m:t>A</m:t>
            </m:r>
            <m:r>
              <m:rPr>
                <m:sty m:val="p"/>
              </m:rPr>
              <m:t>,</m:t>
            </m:r>
            <m:r>
              <m:t>j</m:t>
            </m:r>
          </m:e>
        </m:d>
      </m:oMath>
      <w:r>
        <w:t xml:space="preserve"> </w:t>
      </w:r>
      <w:r>
        <w:t xml:space="preserve">under budget and risk constraints.</w:t>
      </w:r>
    </w:p>
    <w:bookmarkEnd w:id="308"/>
    <w:bookmarkStart w:id="309" w:name="execution-layer"/>
    <w:p>
      <w:pPr>
        <w:pStyle w:val="Heading2"/>
      </w:pPr>
      <w:r>
        <w:rPr>
          <w:rStyle w:val="SectionNumber"/>
        </w:rPr>
        <w:t xml:space="preserve">22.5</w:t>
      </w:r>
      <w:r>
        <w:tab/>
      </w:r>
      <w:r>
        <w:t xml:space="preserve">5. Execution layer</w:t>
      </w:r>
    </w:p>
    <w:p>
      <w:pPr>
        <w:pStyle w:val="FirstParagraph"/>
      </w:pPr>
      <w:r>
        <w:t xml:space="preserve">Runs tool use, planning, coding, research, simulation, retrieval, negotiation, and deployment in bounded environments.</w:t>
      </w:r>
    </w:p>
    <w:bookmarkEnd w:id="309"/>
    <w:bookmarkStart w:id="310" w:name="validation-layer"/>
    <w:p>
      <w:pPr>
        <w:pStyle w:val="Heading2"/>
      </w:pPr>
      <w:r>
        <w:rPr>
          <w:rStyle w:val="SectionNumber"/>
        </w:rPr>
        <w:t xml:space="preserve">22.6</w:t>
      </w:r>
      <w:r>
        <w:tab/>
      </w:r>
      <w:r>
        <w:t xml:space="preserve">6. Validation layer</w:t>
      </w:r>
    </w:p>
    <w:p>
      <w:pPr>
        <w:pStyle w:val="FirstParagraph"/>
      </w:pPr>
      <w:r>
        <w:t xml:space="preserve">Applies unit tests, formal checks, human review, adversarial review, outcome checks, safety filters, and acceptance criteria.</w:t>
      </w:r>
    </w:p>
    <w:bookmarkEnd w:id="310"/>
    <w:bookmarkStart w:id="311" w:name="settlement-layer"/>
    <w:p>
      <w:pPr>
        <w:pStyle w:val="Heading2"/>
      </w:pPr>
      <w:r>
        <w:rPr>
          <w:rStyle w:val="SectionNumber"/>
        </w:rPr>
        <w:t xml:space="preserve">22.7</w:t>
      </w:r>
      <w:r>
        <w:tab/>
      </w:r>
      <w:r>
        <w:t xml:space="preserve">7. Settlement layer</w:t>
      </w:r>
    </w:p>
    <w:p>
      <w:pPr>
        <w:pStyle w:val="FirstParagraph"/>
      </w:pPr>
      <w:r>
        <w:t xml:space="preserve">Allocates reward, reputation, penalties, and future routing probability according to counterfactual contribution.</w:t>
      </w:r>
    </w:p>
    <w:bookmarkEnd w:id="311"/>
    <w:bookmarkStart w:id="312" w:name="memory-layer"/>
    <w:p>
      <w:pPr>
        <w:pStyle w:val="Heading2"/>
      </w:pPr>
      <w:r>
        <w:rPr>
          <w:rStyle w:val="SectionNumber"/>
        </w:rPr>
        <w:t xml:space="preserve">22.8</w:t>
      </w:r>
      <w:r>
        <w:tab/>
      </w:r>
      <w:r>
        <w:t xml:space="preserve">8. Memory layer</w:t>
      </w:r>
    </w:p>
    <w:p>
      <w:pPr>
        <w:pStyle w:val="FirstParagraph"/>
      </w:pPr>
      <w:r>
        <w:t xml:space="preserve">Stores reusable artifacts, proof traces, errors, policies, tool outcomes, calibration data, and incident histories.</w:t>
      </w:r>
    </w:p>
    <w:bookmarkEnd w:id="312"/>
    <w:bookmarkStart w:id="316" w:name="governance-layer"/>
    <w:p>
      <w:pPr>
        <w:pStyle w:val="Heading2"/>
      </w:pPr>
      <w:r>
        <w:rPr>
          <w:rStyle w:val="SectionNumber"/>
        </w:rPr>
        <w:t xml:space="preserve">22.9</w:t>
      </w:r>
      <w:r>
        <w:tab/>
      </w:r>
      <w:r>
        <w:t xml:space="preserve">9. Governance layer</w:t>
      </w:r>
    </w:p>
    <w:p>
      <w:pPr>
        <w:pStyle w:val="FirstParagraph"/>
      </w:pPr>
      <w:r>
        <w:t xml:space="preserve">Defines permissions, escalation rules, audit requirements, legal constraints, red-team procedures, and shutdown modes.</w:t>
      </w:r>
    </w:p>
    <w:p>
      <w:pPr>
        <w:pStyle w:val="CaptionedFigure"/>
      </w:pPr>
      <w:r>
        <w:drawing>
          <wp:inline>
            <wp:extent cx="4693920" cy="1876824"/>
            <wp:effectExtent b="0" l="0" r="0" t="0"/>
            <wp:docPr descr="Validator-gated control loop. Useful autonomy is routed through proof, settlement, memory, risk monitoring, and governance, rather than unrestricted action." title="" id="314" name="Picture"/>
            <a:graphic>
              <a:graphicData uri="http://schemas.openxmlformats.org/drawingml/2006/picture">
                <pic:pic>
                  <pic:nvPicPr>
                    <pic:cNvPr descr="figures_png/figure7_validator_loop.png" id="315" name="Picture"/>
                    <pic:cNvPicPr>
                      <a:picLocks noChangeArrowheads="1" noChangeAspect="1"/>
                    </pic:cNvPicPr>
                  </pic:nvPicPr>
                  <pic:blipFill>
                    <a:blip r:embed="rId313"/>
                    <a:stretch>
                      <a:fillRect/>
                    </a:stretch>
                  </pic:blipFill>
                  <pic:spPr bwMode="auto">
                    <a:xfrm>
                      <a:off x="0" y="0"/>
                      <a:ext cx="4693920" cy="1876824"/>
                    </a:xfrm>
                    <a:prstGeom prst="rect">
                      <a:avLst/>
                    </a:prstGeom>
                    <a:noFill/>
                    <a:ln w="9525">
                      <a:noFill/>
                      <a:headEnd/>
                      <a:tailEnd/>
                    </a:ln>
                  </pic:spPr>
                </pic:pic>
              </a:graphicData>
            </a:graphic>
          </wp:inline>
        </w:drawing>
      </w:r>
    </w:p>
    <w:p>
      <w:pPr>
        <w:pStyle w:val="ImageCaption"/>
      </w:pPr>
      <w:r>
        <w:t xml:space="preserve">Validator-gated control loop. Useful autonomy is routed through proof, settlement, memory, risk monitoring, and governance, rather than unrestricted action.</w:t>
      </w:r>
    </w:p>
    <w:p>
      <w:pPr>
        <w:pStyle w:val="BodyText"/>
      </w:pPr>
      <w:r>
        <w:t xml:space="preserve">The validator-loop figure gives the operational discipline behind the system: jobs route into constellations, constellations execute under tool boundaries, validators decide acceptance, and the outcome updates settlement, reputation, memory, risk controls, and governance.</w:t>
      </w:r>
    </w:p>
    <w:bookmarkEnd w:id="316"/>
    <w:bookmarkEnd w:id="317"/>
    <w:bookmarkStart w:id="328" w:name="minimal-viable-agi-alpha-implementation"/>
    <w:p>
      <w:pPr>
        <w:pStyle w:val="Heading1"/>
      </w:pPr>
      <w:r>
        <w:rPr>
          <w:rStyle w:val="SectionNumber"/>
        </w:rPr>
        <w:t xml:space="preserve">23</w:t>
      </w:r>
      <w:r>
        <w:tab/>
      </w:r>
      <w:r>
        <w:t xml:space="preserve">Minimal viable AGI ALPHA implementation</w:t>
      </w:r>
    </w:p>
    <w:p>
      <w:pPr>
        <w:pStyle w:val="FirstParagraph"/>
      </w:pPr>
      <w:r>
        <w:t xml:space="preserve">A minimal viable AGI ALPHA should not begin as a giant autonomous economy. It should begin as a</w:t>
      </w:r>
      <w:r>
        <w:t xml:space="preserve"> </w:t>
      </w:r>
      <w:r>
        <w:rPr>
          <w:b/>
          <w:bCs/>
        </w:rPr>
        <w:t xml:space="preserve">validator-gated, trace-producing, benchmarkable multi-agent work loop</w:t>
      </w:r>
      <w:r>
        <w:t xml:space="preserve">. The smallest serious version is a system that takes real tasks, routes them to a small agent constellation, executes only through bounded tools, validates outputs externally, logs every step, updates reputation and memory, and compares itself against single-agent and fixed-workflow baselines.</w:t>
      </w:r>
    </w:p>
    <w:p>
      <w:pPr>
        <w:pStyle w:val="BodyText"/>
      </w:pPr>
      <w:r>
        <w:t xml:space="preserve">The implementation target is therefore:</w:t>
      </w:r>
    </w:p>
    <w:p>
      <w:pPr>
        <w:pStyle w:val="BodyText"/>
      </w:pPr>
      <m:oMathPara>
        <m:oMathParaPr>
          <m:jc m:val="center"/>
        </m:oMathParaPr>
        <m:oMath>
          <m:borderBox>
            <m:e>
              <m:m>
                <m:mPr>
                  <m:baseJc m:val="center"/>
                  <m:plcHide m:val="on"/>
                  <m:mcs>
                    <m:mc>
                      <m:mcPr>
                        <m:mcJc m:val="center"/>
                        <m:count m:val="1"/>
                      </m:mcPr>
                    </m:mc>
                  </m:mcs>
                </m:mPr>
                <m:mr>
                  <m:e>
                    <m:r>
                      <m:rPr>
                        <m:nor/>
                        <m:sty m:val="p"/>
                      </m:rPr>
                      <m:t>MVP AGI ALPHA</m:t>
                    </m:r>
                    <m:r>
                      <m:rPr>
                        <m:sty m:val="p"/>
                      </m:rPr>
                      <m:t>=</m:t>
                    </m:r>
                    <m:r>
                      <m:rPr>
                        <m:nor/>
                        <m:sty m:val="p"/>
                      </m:rPr>
                      <m:t>routed agents</m:t>
                    </m:r>
                    <m:r>
                      <m:rPr>
                        <m:sty m:val="p"/>
                      </m:rPr>
                      <m:t>+</m:t>
                    </m:r>
                    <m:r>
                      <m:rPr>
                        <m:nor/>
                        <m:sty m:val="p"/>
                      </m:rPr>
                      <m:t>bounded tools</m:t>
                    </m:r>
                    <m:r>
                      <m:rPr>
                        <m:sty m:val="p"/>
                      </m:rPr>
                      <m:t>+</m:t>
                    </m:r>
                    <m:r>
                      <m:rPr>
                        <m:nor/>
                        <m:sty m:val="p"/>
                      </m:rPr>
                      <m:t>validators</m:t>
                    </m:r>
                  </m:e>
                </m:mr>
                <m:mr>
                  <m:e>
                    <m:r>
                      <m:rPr>
                        <m:sty m:val="p"/>
                      </m:rPr>
                      <m:t>+</m:t>
                    </m:r>
                    <m:r>
                      <m:rPr>
                        <m:nor/>
                        <m:sty m:val="p"/>
                      </m:rPr>
                      <m:t>evidence bundles</m:t>
                    </m:r>
                    <m:r>
                      <m:rPr>
                        <m:sty m:val="p"/>
                      </m:rPr>
                      <m:t>+</m:t>
                    </m:r>
                    <m:r>
                      <m:rPr>
                        <m:nor/>
                        <m:sty m:val="p"/>
                      </m:rPr>
                      <m:t>baselines</m:t>
                    </m:r>
                  </m:e>
                </m:mr>
              </m:m>
            </m:e>
          </m:borderBox>
        </m:oMath>
      </m:oMathPara>
    </w:p>
    <w:p>
      <w:pPr>
        <w:pStyle w:val="FirstParagraph"/>
      </w:pPr>
      <w:r>
        <w:t xml:space="preserve">This is the concrete bridge between the paper’s theoretical substrate claim and reproducible engineering. Transformer architectures scale intelligence inside models; this MVP scales intelligence across a governed organization of agents, jobs, validators, memory, incentives, and evidence.</w:t>
      </w:r>
    </w:p>
    <w:p>
      <w:pPr>
        <w:pStyle w:val="CaptionedFigure"/>
      </w:pPr>
      <w:r>
        <w:drawing>
          <wp:inline>
            <wp:extent cx="5120640" cy="2873867"/>
            <wp:effectExtent b="0" l="0" r="0" t="0"/>
            <wp:docPr descr="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 title="" id="319" name="Picture"/>
            <a:graphic>
              <a:graphicData uri="http://schemas.openxmlformats.org/drawingml/2006/picture">
                <pic:pic>
                  <pic:nvPicPr>
                    <pic:cNvPr descr="figures_png/figure16_mvp_reference_stack.png" id="320" name="Picture"/>
                    <pic:cNvPicPr>
                      <a:picLocks noChangeArrowheads="1" noChangeAspect="1"/>
                    </pic:cNvPicPr>
                  </pic:nvPicPr>
                  <pic:blipFill>
                    <a:blip r:embed="rId318"/>
                    <a:stretch>
                      <a:fillRect/>
                    </a:stretch>
                  </pic:blipFill>
                  <pic:spPr bwMode="auto">
                    <a:xfrm>
                      <a:off x="0" y="0"/>
                      <a:ext cx="5120640" cy="2873867"/>
                    </a:xfrm>
                    <a:prstGeom prst="rect">
                      <a:avLst/>
                    </a:prstGeom>
                    <a:noFill/>
                    <a:ln w="9525">
                      <a:noFill/>
                      <a:headEnd/>
                      <a:tailEnd/>
                    </a:ln>
                  </pic:spPr>
                </pic:pic>
              </a:graphicData>
            </a:graphic>
          </wp:inline>
        </w:drawing>
      </w:r>
    </w:p>
    <w:p>
      <w:pPr>
        <w:pStyle w:val="ImageCaption"/>
      </w:pPr>
      <w:r>
        <w:t xml:space="preserve">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w:t>
      </w:r>
    </w:p>
    <w:bookmarkStart w:id="321" w:name="minimum-architecture"/>
    <w:p>
      <w:pPr>
        <w:pStyle w:val="Heading2"/>
      </w:pPr>
      <w:r>
        <w:rPr>
          <w:rStyle w:val="SectionNumber"/>
        </w:rPr>
        <w:t xml:space="preserve">23.1</w:t>
      </w:r>
      <w:r>
        <w:tab/>
      </w:r>
      <w:r>
        <w:t xml:space="preserve">Minimum architecture</w:t>
      </w:r>
    </w:p>
    <w:p>
      <w:pPr>
        <w:pStyle w:val="FirstParagraph"/>
      </w:pPr>
      <w:r>
        <w:t xml:space="preserve">The MVP is effectively a</w:t>
      </w:r>
      <w:r>
        <w:t xml:space="preserve"> </w:t>
      </w:r>
      <w:r>
        <w:rPr>
          <w:b/>
          <w:bCs/>
        </w:rPr>
        <w:t xml:space="preserve">multi-agent CI/CD and evaluation harness</w:t>
      </w:r>
      <w:r>
        <w:t xml:space="preserve">. It should begin with software repair because validation is crisp: the artifact is a patch, the validator is a deterministic test suite plus policy checker, and replay is possible.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MVP implementation</w:t>
            </w:r>
          </w:p>
        </w:tc>
        <w:tc>
          <w:tcPr/>
          <w:p>
            <w:pPr>
              <w:pStyle w:val="Compact"/>
              <w:jc w:val="left"/>
            </w:pPr>
            <w:r>
              <w:t xml:space="preserve">Production extension</w:t>
            </w:r>
          </w:p>
        </w:tc>
      </w:tr>
      <w:tr>
        <w:tc>
          <w:tcPr/>
          <w:p>
            <w:pPr>
              <w:pStyle w:val="Compact"/>
              <w:jc w:val="left"/>
            </w:pPr>
            <w:r>
              <w:t xml:space="preserve">Job spec</w:t>
            </w:r>
          </w:p>
        </w:tc>
        <w:tc>
          <w:tcPr/>
          <w:p>
            <w:pPr>
              <w:pStyle w:val="Compact"/>
              <w:jc w:val="left"/>
            </w:pPr>
            <w:r>
              <w:t xml:space="preserve">JSON manifest with objective, constraints, success command, risk class, budget</w:t>
            </w:r>
          </w:p>
        </w:tc>
        <w:tc>
          <w:tcPr/>
          <w:p>
            <w:pPr>
              <w:pStyle w:val="Compact"/>
              <w:jc w:val="left"/>
            </w:pPr>
            <w:r>
              <w:t xml:space="preserve">Typed task contracts, risk classes, escrow, policy-as-code</w:t>
            </w:r>
          </w:p>
        </w:tc>
      </w:tr>
      <w:tr>
        <w:tc>
          <w:tcPr/>
          <w:p>
            <w:pPr>
              <w:pStyle w:val="Compact"/>
              <w:jc w:val="left"/>
            </w:pPr>
            <w:r>
              <w:t xml:space="preserve">Agents</w:t>
            </w:r>
          </w:p>
        </w:tc>
        <w:tc>
          <w:tcPr/>
          <w:p>
            <w:pPr>
              <w:pStyle w:val="Compact"/>
              <w:jc w:val="left"/>
            </w:pPr>
            <w:r>
              <w:t xml:space="preserve">Planner, coder, tester, reviewer, validator</w:t>
            </w:r>
          </w:p>
        </w:tc>
        <w:tc>
          <w:tcPr/>
          <w:p>
            <w:pPr>
              <w:pStyle w:val="Compact"/>
              <w:jc w:val="left"/>
            </w:pPr>
            <w:r>
              <w:t xml:space="preserve">Heterogeneous models, specialized tools, learned role priors</w:t>
            </w:r>
          </w:p>
        </w:tc>
      </w:tr>
      <w:tr>
        <w:tc>
          <w:tcPr/>
          <w:p>
            <w:pPr>
              <w:pStyle w:val="Compact"/>
              <w:jc w:val="left"/>
            </w:pPr>
            <w:r>
              <w:t xml:space="preserve">Router</w:t>
            </w:r>
          </w:p>
        </w:tc>
        <w:tc>
          <w:tcPr/>
          <w:p>
            <w:pPr>
              <w:pStyle w:val="Compact"/>
              <w:jc w:val="left"/>
            </w:pPr>
            <w:r>
              <w:t xml:space="preserve">Router family: R0 Hamiltonian baseline for auditability, not primary model; R1 natural-language workflow router; R2 evidence-state lightweight router; R3 evolutionary coordinator; R4 RL coordinator; R5 hybrid proof-conditioned production selector</w:t>
            </w:r>
          </w:p>
        </w:tc>
        <w:tc>
          <w:tcPr/>
          <w:p>
            <w:pPr>
              <w:pStyle w:val="Compact"/>
              <w:jc w:val="left"/>
            </w:pPr>
            <w:r>
              <w:t xml:space="preserve">Learned task-family selection among R0-R5 using evidence bundles, validator availability, cost/risk class, and separability diagnostics</w:t>
            </w:r>
          </w:p>
        </w:tc>
      </w:tr>
      <w:tr>
        <w:tc>
          <w:tcPr/>
          <w:p>
            <w:pPr>
              <w:pStyle w:val="Compact"/>
              <w:jc w:val="left"/>
            </w:pPr>
            <w:r>
              <w:t xml:space="preserve">Tools</w:t>
            </w:r>
          </w:p>
        </w:tc>
        <w:tc>
          <w:tcPr/>
          <w:p>
            <w:pPr>
              <w:pStyle w:val="Compact"/>
              <w:jc w:val="left"/>
            </w:pPr>
            <w:r>
              <w:t xml:space="preserve">Read files, search repo, apply patch, run tests</w:t>
            </w:r>
          </w:p>
        </w:tc>
        <w:tc>
          <w:tcPr/>
          <w:p>
            <w:pPr>
              <w:pStyle w:val="Compact"/>
              <w:jc w:val="left"/>
            </w:pPr>
            <w:r>
              <w:t xml:space="preserve">Browser, desktop, cloud, lab, database, and deployment tools with approval gates</w:t>
            </w:r>
          </w:p>
        </w:tc>
      </w:tr>
      <w:tr>
        <w:tc>
          <w:tcPr/>
          <w:p>
            <w:pPr>
              <w:pStyle w:val="Compact"/>
              <w:jc w:val="left"/>
            </w:pPr>
            <w:r>
              <w:t xml:space="preserve">Validator</w:t>
            </w:r>
          </w:p>
        </w:tc>
        <w:tc>
          <w:tcPr/>
          <w:p>
            <w:pPr>
              <w:pStyle w:val="Compact"/>
              <w:jc w:val="left"/>
            </w:pPr>
            <w:r>
              <w:t xml:space="preserve">Deterministic tests plus policy checker</w:t>
            </w:r>
          </w:p>
        </w:tc>
        <w:tc>
          <w:tcPr/>
          <w:p>
            <w:pPr>
              <w:pStyle w:val="Compact"/>
              <w:jc w:val="left"/>
            </w:pPr>
            <w:r>
              <w:t xml:space="preserve">Multi-validator consensus, formal checks, red teams, human escalation</w:t>
            </w:r>
          </w:p>
        </w:tc>
      </w:tr>
      <w:tr>
        <w:tc>
          <w:tcPr/>
          <w:p>
            <w:pPr>
              <w:pStyle w:val="Compact"/>
              <w:jc w:val="left"/>
            </w:pPr>
            <w:r>
              <w:t xml:space="preserve">Memory</w:t>
            </w:r>
          </w:p>
        </w:tc>
        <w:tc>
          <w:tcPr/>
          <w:p>
            <w:pPr>
              <w:pStyle w:val="Compact"/>
              <w:jc w:val="left"/>
            </w:pPr>
            <w:r>
              <w:t xml:space="preserve">SQLite/Postgres trace and reputation tables</w:t>
            </w:r>
          </w:p>
        </w:tc>
        <w:tc>
          <w:tcPr/>
          <w:p>
            <w:pPr>
              <w:pStyle w:val="Compact"/>
              <w:jc w:val="left"/>
            </w:pPr>
            <w:r>
              <w:t xml:space="preserve">Provenance graph, public memory, cross-task lineage</w:t>
            </w:r>
          </w:p>
        </w:tc>
      </w:tr>
      <w:tr>
        <w:tc>
          <w:tcPr/>
          <w:p>
            <w:pPr>
              <w:pStyle w:val="Compact"/>
              <w:jc w:val="left"/>
            </w:pPr>
            <w:r>
              <w:t xml:space="preserve">Settlement</w:t>
            </w:r>
          </w:p>
        </w:tc>
        <w:tc>
          <w:tcPr/>
          <w:p>
            <w:pPr>
              <w:pStyle w:val="Compact"/>
              <w:jc w:val="left"/>
            </w:pPr>
            <w:r>
              <w:t xml:space="preserve">Reputation update after proof</w:t>
            </w:r>
          </w:p>
        </w:tc>
        <w:tc>
          <w:tcPr/>
          <w:p>
            <w:pPr>
              <w:pStyle w:val="Compact"/>
              <w:jc w:val="left"/>
            </w:pPr>
            <w:r>
              <w:t xml:space="preserve">Counterfactual contribution, escrow, slashing, on-chain settlement</w:t>
            </w:r>
          </w:p>
        </w:tc>
      </w:tr>
      <w:tr>
        <w:tc>
          <w:tcPr/>
          <w:p>
            <w:pPr>
              <w:pStyle w:val="Compact"/>
              <w:jc w:val="left"/>
            </w:pPr>
            <w:r>
              <w:t xml:space="preserve">Evidence</w:t>
            </w:r>
          </w:p>
        </w:tc>
        <w:tc>
          <w:tcPr/>
          <w:p>
            <w:pPr>
              <w:pStyle w:val="Compact"/>
              <w:jc w:val="left"/>
            </w:pPr>
            <w:r>
              <w:t xml:space="preserve">Task manifest, route, trace, artifact, verifier report, cost and safety ledgers</w:t>
            </w:r>
          </w:p>
        </w:tc>
        <w:tc>
          <w:tcPr/>
          <w:p>
            <w:pPr>
              <w:pStyle w:val="Compact"/>
              <w:jc w:val="left"/>
            </w:pPr>
            <w:r>
              <w:t xml:space="preserve">Audit-ready evidence bundles, replay packages, external certification</w:t>
            </w:r>
          </w:p>
        </w:tc>
      </w:tr>
      <w:tr>
        <w:tc>
          <w:tcPr/>
          <w:p>
            <w:pPr>
              <w:pStyle w:val="Compact"/>
              <w:jc w:val="left"/>
            </w:pPr>
            <w:r>
              <w:t xml:space="preserve">Baselines</w:t>
            </w:r>
          </w:p>
        </w:tc>
        <w:tc>
          <w:tcPr/>
          <w:p>
            <w:pPr>
              <w:pStyle w:val="Compact"/>
              <w:jc w:val="left"/>
            </w:pPr>
            <w:r>
              <w:t xml:space="preserve">B0 single agent, B1 naive swarm, B2 static crew, B3 AGI ALPHA routed constellation</w:t>
            </w:r>
          </w:p>
        </w:tc>
        <w:tc>
          <w:tcPr/>
          <w:p>
            <w:pPr>
              <w:pStyle w:val="Compact"/>
              <w:jc w:val="left"/>
            </w:pPr>
            <w:r>
              <w:t xml:space="preserve">Longitudinal benchmark suite with scalability curves</w:t>
            </w:r>
          </w:p>
        </w:tc>
      </w:tr>
    </w:tbl>
    <w:p>
      <w:pPr>
        <w:pStyle w:val="BodyText"/>
      </w:pPr>
      <w:r>
        <w:t xml:space="preserve">The MVP is not defined by the number of agents. It is defined by the control structure. More agents are useful only if they reduce the free-energy-like objective and improve risk-adjusted verified work.</w:t>
      </w:r>
    </w:p>
    <w:bookmarkEnd w:id="321"/>
    <w:bookmarkStart w:id="322" w:name="reference-repository-layout"/>
    <w:p>
      <w:pPr>
        <w:pStyle w:val="Heading2"/>
      </w:pPr>
      <w:r>
        <w:rPr>
          <w:rStyle w:val="SectionNumber"/>
        </w:rPr>
        <w:t xml:space="preserve">23.2</w:t>
      </w:r>
      <w:r>
        <w:tab/>
      </w:r>
      <w:r>
        <w:t xml:space="preserve">Reference repository layout</w:t>
      </w:r>
    </w:p>
    <w:p>
      <w:pPr>
        <w:pStyle w:val="SourceCode"/>
      </w:pPr>
      <w:r>
        <w:rPr>
          <w:rStyle w:val="VerbatimChar"/>
        </w:rPr>
        <w:t xml:space="preserve">agialpha-mvp/</w:t>
      </w:r>
      <w:r>
        <w:br/>
      </w:r>
      <w:r>
        <w:rPr>
          <w:rStyle w:val="VerbatimChar"/>
        </w:rPr>
        <w:t xml:space="preserve">  agialpha/</w:t>
      </w:r>
      <w:r>
        <w:br/>
      </w:r>
      <w:r>
        <w:rPr>
          <w:rStyle w:val="VerbatimChar"/>
        </w:rPr>
        <w:t xml:space="preserve">    models.py          # Job, Agent, Trace, EvidenceBundle</w:t>
      </w:r>
      <w:r>
        <w:br/>
      </w:r>
      <w:r>
        <w:rPr>
          <w:rStyle w:val="VerbatimChar"/>
        </w:rPr>
        <w:t xml:space="preserve">    router.py          # router-family interface</w:t>
      </w:r>
      <w:r>
        <w:br/>
      </w:r>
      <w:r>
        <w:rPr>
          <w:rStyle w:val="VerbatimChar"/>
        </w:rPr>
        <w:t xml:space="preserve">                       # MVP starts with R0 baseline</w:t>
      </w:r>
      <w:r>
        <w:br/>
      </w:r>
      <w:r>
        <w:rPr>
          <w:rStyle w:val="VerbatimChar"/>
        </w:rPr>
        <w:t xml:space="preserve">    orchestrator.py    # main job loop</w:t>
      </w:r>
      <w:r>
        <w:br/>
      </w:r>
      <w:r>
        <w:rPr>
          <w:rStyle w:val="VerbatimChar"/>
        </w:rPr>
        <w:t xml:space="preserve">    tools.py           # bounded tool interface</w:t>
      </w:r>
      <w:r>
        <w:br/>
      </w:r>
      <w:r>
        <w:rPr>
          <w:rStyle w:val="VerbatimChar"/>
        </w:rPr>
        <w:t xml:space="preserve">    validators.py      # tests, policy checks, acceptance</w:t>
      </w:r>
      <w:r>
        <w:br/>
      </w:r>
      <w:r>
        <w:rPr>
          <w:rStyle w:val="VerbatimChar"/>
        </w:rPr>
        <w:t xml:space="preserve">    settlement.py      # reputation and credit updates</w:t>
      </w:r>
      <w:r>
        <w:br/>
      </w:r>
      <w:r>
        <w:rPr>
          <w:rStyle w:val="VerbatimChar"/>
        </w:rPr>
        <w:t xml:space="preserve">    evals.py           # B0/B1/B2/B3 comparison + D_real</w:t>
      </w:r>
      <w:r>
        <w:br/>
      </w:r>
      <w:r>
        <w:rPr>
          <w:rStyle w:val="VerbatimChar"/>
        </w:rPr>
        <w:t xml:space="preserve">  agents/              # role prompts and policies</w:t>
      </w:r>
      <w:r>
        <w:br/>
      </w:r>
      <w:r>
        <w:rPr>
          <w:rStyle w:val="VerbatimChar"/>
        </w:rPr>
        <w:t xml:space="preserve">  benchmarks/          # real-task manifests and local benchmark repos</w:t>
      </w:r>
      <w:r>
        <w:br/>
      </w:r>
      <w:r>
        <w:rPr>
          <w:rStyle w:val="VerbatimChar"/>
        </w:rPr>
        <w:t xml:space="preserve">  runs/evidence/       # machine-readable evidence bundles</w:t>
      </w:r>
      <w:r>
        <w:br/>
      </w:r>
      <w:r>
        <w:rPr>
          <w:rStyle w:val="VerbatimChar"/>
        </w:rPr>
        <w:t xml:space="preserve">  main.py              # deterministic MVP demonstration</w:t>
      </w:r>
    </w:p>
    <w:p>
      <w:pPr>
        <w:pStyle w:val="FirstParagraph"/>
      </w:pPr>
      <w:r>
        <w:t xml:space="preserve">The full reference scaffold is included in the publication package under</w:t>
      </w:r>
      <w:r>
        <w:t xml:space="preserve"> </w:t>
      </w:r>
      <w:r>
        <w:rPr>
          <w:rStyle w:val="VerbatimChar"/>
        </w:rPr>
        <w:t xml:space="preserve">mvp_reference/</w:t>
      </w:r>
      <w:r>
        <w:t xml:space="preserve">. It implements the control loop on a local software-repair demonstration and emits an evidence bundle. That bundle is not a claim of large-scale AGI; it is a minimal reproducible instance of the paper’s validator-gated architecture. The scaffold deliberately starts with R0 for interpretability, not because R0 is the primary router, while the paper’s SOTA-aligned claim is the broader R0-R5 router family and the promotion rule that learned routers must beat single-agent, fixed-workflow, unstructured-swarm, Conductor-style, and TRINITY-style baselines under equal model/tool/budget constraints.</w:t>
      </w:r>
    </w:p>
    <w:bookmarkEnd w:id="322"/>
    <w:bookmarkStart w:id="323" w:name="core-data-model"/>
    <w:p>
      <w:pPr>
        <w:pStyle w:val="Heading2"/>
      </w:pPr>
      <w:r>
        <w:rPr>
          <w:rStyle w:val="SectionNumber"/>
        </w:rPr>
        <w:t xml:space="preserve">23.3</w:t>
      </w:r>
      <w:r>
        <w:tab/>
      </w:r>
      <w:r>
        <w:t xml:space="preserve">Core data model</w:t>
      </w:r>
    </w:p>
    <w:p>
      <w:pPr>
        <w:pStyle w:val="FirstParagraph"/>
      </w:pPr>
      <w:r>
        <w:t xml:space="preserve">The first non-negotiable design rule is that every run must produce an evidence bundle. Without this, the system is only an agent demo.</w:t>
      </w:r>
    </w:p>
    <w:p>
      <w:pPr>
        <w:pStyle w:val="SourceCode"/>
      </w:pPr>
      <w:r>
        <w:rPr>
          <w:rStyle w:val="KeywordTok"/>
        </w:rPr>
        <w:t xml:space="preserve">class</w:t>
      </w:r>
      <w:r>
        <w:rPr>
          <w:rStyle w:val="NormalTok"/>
        </w:rPr>
        <w:t xml:space="preserve"> Job(BaseModel):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family: </w:t>
      </w:r>
      <w:r>
        <w:rPr>
          <w:rStyle w:val="BuiltInTok"/>
        </w:rPr>
        <w:t xml:space="preserve">str</w:t>
      </w:r>
      <w:r>
        <w:br/>
      </w:r>
      <w:r>
        <w:rPr>
          <w:rStyle w:val="NormalTok"/>
        </w:rPr>
        <w:t xml:space="preserve">    objective: </w:t>
      </w:r>
      <w:r>
        <w:rPr>
          <w:rStyle w:val="BuiltInTok"/>
        </w:rPr>
        <w:t xml:space="preserve">str</w:t>
      </w:r>
      <w:r>
        <w:br/>
      </w:r>
      <w:r>
        <w:rPr>
          <w:rStyle w:val="NormalTok"/>
        </w:rPr>
        <w:t xml:space="preserve">    repo_path: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constraints: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success_cmd: </w:t>
      </w:r>
      <w:r>
        <w:rPr>
          <w:rStyle w:val="BuiltInTok"/>
        </w:rPr>
        <w:t xml:space="preserve">str</w:t>
      </w:r>
      <w:r>
        <w:br/>
      </w:r>
      <w:r>
        <w:rPr>
          <w:rStyle w:val="NormalTok"/>
        </w:rPr>
        <w:t xml:space="preserve">    risk: Literal[</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"low"</w:t>
      </w:r>
      <w:r>
        <w:br/>
      </w:r>
      <w:r>
        <w:rPr>
          <w:rStyle w:val="NormalTok"/>
        </w:rPr>
        <w:t xml:space="preserve">    budget_tokens: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100_000</w:t>
      </w:r>
      <w:r>
        <w:br/>
      </w:r>
      <w:r>
        <w:rPr>
          <w:rStyle w:val="NormalTok"/>
        </w:rPr>
        <w:t xml:space="preserve">    allowed_tools: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"read_file"</w:t>
      </w:r>
      <w:r>
        <w:rPr>
          <w:rStyle w:val="NormalTok"/>
        </w:rPr>
        <w:t xml:space="preserve">, </w:t>
      </w:r>
      <w:r>
        <w:rPr>
          <w:rStyle w:val="StringTok"/>
        </w:rPr>
        <w:t xml:space="preserve">"search_repo"</w:t>
      </w:r>
      <w:r>
        <w:rPr>
          <w:rStyle w:val="NormalTok"/>
        </w:rPr>
        <w:t xml:space="preserve">,</w:t>
      </w:r>
      <w:r>
        <w:br/>
      </w:r>
      <w:r>
        <w:rPr>
          <w:rStyle w:val="NormalTok"/>
        </w:rPr>
        <w:t xml:space="preserve">        </w:t>
      </w:r>
      <w:r>
        <w:rPr>
          <w:rStyle w:val="StringTok"/>
        </w:rPr>
        <w:t xml:space="preserve">"write_patch"</w:t>
      </w:r>
      <w:r>
        <w:rPr>
          <w:rStyle w:val="NormalTok"/>
        </w:rPr>
        <w:t xml:space="preserve">, </w:t>
      </w:r>
      <w:r>
        <w:rPr>
          <w:rStyle w:val="StringTok"/>
        </w:rPr>
        <w:t xml:space="preserve">"run_tests"</w:t>
      </w:r>
      <w:r>
        <w:br/>
      </w:r>
      <w:r>
        <w:rPr>
          <w:rStyle w:val="NormalTok"/>
        </w:rPr>
        <w:t xml:space="preserve">    }</w:t>
      </w:r>
      <w:r>
        <w:br/>
      </w:r>
      <w:r>
        <w:br/>
      </w:r>
      <w:r>
        <w:rPr>
          <w:rStyle w:val="KeywordTok"/>
        </w:rPr>
        <w:t xml:space="preserve">class</w:t>
      </w:r>
      <w:r>
        <w:rPr>
          <w:rStyle w:val="NormalTok"/>
        </w:rPr>
        <w:t xml:space="preserve"> EvidenceBundle(BaseModel):</w:t>
      </w:r>
      <w:r>
        <w:br/>
      </w:r>
      <w:r>
        <w:rPr>
          <w:rStyle w:val="NormalTok"/>
        </w:rPr>
        <w:t xml:space="preserve">    job: Job</w:t>
      </w:r>
      <w:r>
        <w:br/>
      </w:r>
      <w:r>
        <w:rPr>
          <w:rStyle w:val="NormalTok"/>
        </w:rPr>
        <w:t xml:space="preserve">    selected_agents: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rejected_agents: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trace: </w:t>
      </w:r>
      <w:r>
        <w:rPr>
          <w:rStyle w:val="BuiltInTok"/>
        </w:rPr>
        <w:t xml:space="preserve">list</w:t>
      </w:r>
      <w:r>
        <w:rPr>
          <w:rStyle w:val="NormalTok"/>
        </w:rPr>
        <w:t xml:space="preserve">[TraceEvent]</w:t>
      </w:r>
      <w:r>
        <w:br/>
      </w:r>
      <w:r>
        <w:rPr>
          <w:rStyle w:val="NormalTok"/>
        </w:rPr>
        <w:t xml:space="preserve">    artifact: </w:t>
      </w:r>
      <w:r>
        <w:rPr>
          <w:rStyle w:val="BuiltInTok"/>
        </w:rPr>
        <w:t xml:space="preserve">dict</w:t>
      </w:r>
      <w:r>
        <w:br/>
      </w:r>
      <w:r>
        <w:rPr>
          <w:rStyle w:val="NormalTok"/>
        </w:rPr>
        <w:t xml:space="preserve">    validation: ValidationRecord</w:t>
      </w:r>
      <w:r>
        <w:br/>
      </w:r>
      <w:r>
        <w:rPr>
          <w:rStyle w:val="NormalTok"/>
        </w:rPr>
        <w:t xml:space="preserve">    cost: CostLedger</w:t>
      </w:r>
      <w:r>
        <w:br/>
      </w:r>
      <w:r>
        <w:rPr>
          <w:rStyle w:val="NormalTok"/>
        </w:rPr>
        <w:t xml:space="preserve">    safety_ledger: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settlement: </w:t>
      </w:r>
      <w:r>
        <w:rPr>
          <w:rStyle w:val="BuiltInTok"/>
        </w:rPr>
        <w:t xml:space="preserve">dict</w:t>
      </w:r>
      <w:r>
        <w:rPr>
          <w:rStyle w:val="NormalTok"/>
        </w:rPr>
        <w:t xml:space="preserve"> </w:t>
      </w:r>
      <w:r>
        <w:rPr>
          <w:rStyle w:val="OperatorTok"/>
        </w:rPr>
        <w:t xml:space="preserve">=</w:t>
      </w:r>
      <w:r>
        <w:rPr>
          <w:rStyle w:val="NormalTok"/>
        </w:rPr>
        <w:t xml:space="preserve"> {}</w:t>
      </w:r>
    </w:p>
    <w:bookmarkEnd w:id="323"/>
    <w:bookmarkStart w:id="324" w:name="minimal-router-family-interface"/>
    <w:p>
      <w:pPr>
        <w:pStyle w:val="Heading2"/>
      </w:pPr>
      <w:r>
        <w:rPr>
          <w:rStyle w:val="SectionNumber"/>
        </w:rPr>
        <w:t xml:space="preserve">23.4</w:t>
      </w:r>
      <w:r>
        <w:tab/>
      </w:r>
      <w:r>
        <w:t xml:space="preserve">Minimal router-family interface</w:t>
      </w:r>
    </w:p>
    <w:p>
      <w:pPr>
        <w:pStyle w:val="FirstParagraph"/>
      </w:pPr>
      <w:r>
        <w:t xml:space="preserve">The MVP implements</w:t>
      </w:r>
      <w:r>
        <w:t xml:space="preserve"> </w:t>
      </w:r>
      <w:r>
        <w:rPr>
          <w:b/>
          <w:bCs/>
        </w:rPr>
        <w:t xml:space="preserve">R0, the Hamiltonian/free-energy baseline</w:t>
      </w:r>
      <w:r>
        <w:t xml:space="preserve">, because it is transparent, auditable, and easy to reproduce. R0 is a baseline and diagnostic control, not the primary production model. The architecture is no longer limited to R0. It exposes a router-family interface:</w:t>
      </w:r>
    </w:p>
    <w:p>
      <w:pPr>
        <w:pStyle w:val="Compact"/>
        <w:numPr>
          <w:ilvl w:val="0"/>
          <w:numId w:val="1042"/>
        </w:numPr>
      </w:pPr>
      <w:r>
        <w:rPr>
          <w:b/>
          <w:bCs/>
        </w:rPr>
        <w:t xml:space="preserve">R0:</w:t>
      </w:r>
      <w:r>
        <w:t xml:space="preserve"> </w:t>
      </w:r>
      <w:r>
        <w:t xml:space="preserve">heuristic Hamiltonian baseline;</w:t>
      </w:r>
    </w:p>
    <w:p>
      <w:pPr>
        <w:pStyle w:val="Compact"/>
        <w:numPr>
          <w:ilvl w:val="0"/>
          <w:numId w:val="1042"/>
        </w:numPr>
      </w:pPr>
      <w:r>
        <w:rPr>
          <w:b/>
          <w:bCs/>
        </w:rPr>
        <w:t xml:space="preserve">R1:</w:t>
      </w:r>
      <w:r>
        <w:t xml:space="preserve"> </w:t>
      </w:r>
      <w:r>
        <w:t xml:space="preserve">natural-language workflow router;</w:t>
      </w:r>
    </w:p>
    <w:p>
      <w:pPr>
        <w:pStyle w:val="Compact"/>
        <w:numPr>
          <w:ilvl w:val="0"/>
          <w:numId w:val="1042"/>
        </w:numPr>
      </w:pPr>
      <w:r>
        <w:rPr>
          <w:b/>
          <w:bCs/>
        </w:rPr>
        <w:t xml:space="preserve">R2:</w:t>
      </w:r>
      <w:r>
        <w:t xml:space="preserve"> </w:t>
      </w:r>
      <w:r>
        <w:t xml:space="preserve">evidence-state lightweight router;</w:t>
      </w:r>
    </w:p>
    <w:p>
      <w:pPr>
        <w:pStyle w:val="Compact"/>
        <w:numPr>
          <w:ilvl w:val="0"/>
          <w:numId w:val="1042"/>
        </w:numPr>
      </w:pPr>
      <w:r>
        <w:rPr>
          <w:b/>
          <w:bCs/>
        </w:rPr>
        <w:t xml:space="preserve">R3:</w:t>
      </w:r>
      <w:r>
        <w:t xml:space="preserve"> </w:t>
      </w:r>
      <w:r>
        <w:t xml:space="preserve">evolutionary coordinator;</w:t>
      </w:r>
    </w:p>
    <w:p>
      <w:pPr>
        <w:pStyle w:val="Compact"/>
        <w:numPr>
          <w:ilvl w:val="0"/>
          <w:numId w:val="1042"/>
        </w:numPr>
      </w:pPr>
      <w:r>
        <w:rPr>
          <w:b/>
          <w:bCs/>
        </w:rPr>
        <w:t xml:space="preserve">R4:</w:t>
      </w:r>
      <w:r>
        <w:t xml:space="preserve"> </w:t>
      </w:r>
      <w:r>
        <w:t xml:space="preserve">reinforcement-learned coordinator;</w:t>
      </w:r>
    </w:p>
    <w:p>
      <w:pPr>
        <w:pStyle w:val="Compact"/>
        <w:numPr>
          <w:ilvl w:val="0"/>
          <w:numId w:val="1042"/>
        </w:numPr>
      </w:pPr>
      <w:r>
        <w:rPr>
          <w:b/>
          <w:bCs/>
        </w:rPr>
        <w:t xml:space="preserve">R5:</w:t>
      </w:r>
      <w:r>
        <w:t xml:space="preserve"> </w:t>
      </w:r>
      <w:r>
        <w:t xml:space="preserve">hybrid proof-conditioned router.</w:t>
      </w:r>
    </w:p>
    <w:p>
      <w:pPr>
        <w:pStyle w:val="FirstParagraph"/>
      </w:pPr>
      <w:r>
        <w:t xml:space="preserve">Every router must output the same contract: selected agents, role assignments, subtask prompts, access graph, tool permissions, budget, validator set, stopping rule, and escalation rule. R0 selects a constellation by minimizing a practical Hamiltonian-like score: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r>
            <m:t>C</m:t>
          </m:r>
          <m:d>
            <m:dPr>
              <m:begChr m:val="("/>
              <m:endChr m:val=")"/>
              <m:sepChr m:val=""/>
              <m:grow/>
            </m:dPr>
            <m:e>
              <m:r>
                <m:t>A</m:t>
              </m:r>
            </m:e>
          </m:d>
          <m:r>
            <m:rPr>
              <m:sty m:val="p"/>
            </m:rPr>
            <m:t>+</m:t>
          </m:r>
          <m:r>
            <m:t>2</m:t>
          </m:r>
          <m:r>
            <m:t>R</m:t>
          </m:r>
          <m:d>
            <m:dPr>
              <m:begChr m:val="("/>
              <m:endChr m:val=")"/>
              <m:sepChr m:val=""/>
              <m:grow/>
            </m:dPr>
            <m:e>
              <m:r>
                <m:t>A</m:t>
              </m:r>
            </m:e>
          </m:d>
          <m:r>
            <m:rPr>
              <m:sty m:val="p"/>
            </m:rPr>
            <m:t>+</m:t>
          </m:r>
          <m:r>
            <m:t>O</m:t>
          </m:r>
          <m:d>
            <m:dPr>
              <m:begChr m:val="("/>
              <m:endChr m:val=")"/>
              <m:sepChr m:val=""/>
              <m:grow/>
            </m:dPr>
            <m:e>
              <m:sSup>
                <m:e>
                  <m:d>
                    <m:dPr>
                      <m:begChr m:val="|"/>
                      <m:endChr m:val="|"/>
                      <m:sepChr m:val=""/>
                      <m:grow/>
                    </m:dPr>
                    <m:e>
                      <m:r>
                        <m:t>A</m:t>
                      </m:r>
                    </m:e>
                  </m:d>
                </m:e>
                <m:sup>
                  <m:r>
                    <m:t>2</m:t>
                  </m:r>
                </m:sup>
              </m:sSup>
            </m:e>
          </m:d>
          <m:r>
            <m:rPr>
              <m:sty m:val="p"/>
            </m:rPr>
            <m:t>−</m:t>
          </m:r>
          <m:r>
            <m:t>V</m:t>
          </m:r>
          <m:d>
            <m:dPr>
              <m:begChr m:val="("/>
              <m:endChr m:val=")"/>
              <m:sepChr m:val=""/>
              <m:grow/>
            </m:dPr>
            <m:e>
              <m:r>
                <m:t>A</m:t>
              </m:r>
              <m:r>
                <m:rPr>
                  <m:sty m:val="p"/>
                </m:rPr>
                <m:t>,</m:t>
              </m:r>
              <m:r>
                <m:t>j</m:t>
              </m:r>
            </m:e>
          </m:d>
          <m:r>
            <m:rPr>
              <m:sty m:val="p"/>
            </m:rPr>
            <m:t>−</m:t>
          </m:r>
          <m:r>
            <m:t>S</m:t>
          </m:r>
          <m:d>
            <m:dPr>
              <m:begChr m:val="("/>
              <m:endChr m:val=")"/>
              <m:sepChr m:val=""/>
              <m:grow/>
            </m:dPr>
            <m:e>
              <m:r>
                <m:t>A</m:t>
              </m:r>
              <m:r>
                <m:rPr>
                  <m:sty m:val="p"/>
                </m:rPr>
                <m:t>,</m:t>
              </m:r>
              <m:r>
                <m:t>j</m:t>
              </m:r>
            </m:e>
          </m:d>
          <m:r>
            <m:rPr>
              <m:sty m:val="p"/>
            </m:rPr>
            <m:t>,</m:t>
          </m:r>
        </m:oMath>
      </m:oMathPara>
    </w:p>
    <w:p>
      <w:pPr>
        <w:pStyle w:val="FirstParagraph"/>
      </w:pPr>
      <w:r>
        <w:t xml:space="preserve">where</w:t>
      </w:r>
      <w:r>
        <w:t xml:space="preserve"> </w:t>
      </w:r>
      <m:oMath>
        <m:r>
          <m:t>C</m:t>
        </m:r>
      </m:oMath>
      <w:r>
        <w:t xml:space="preserve"> </w:t>
      </w:r>
      <w:r>
        <w:t xml:space="preserve">is local cost,</w:t>
      </w:r>
      <w:r>
        <w:t xml:space="preserve"> </w:t>
      </w:r>
      <m:oMath>
        <m:r>
          <m:t>R</m:t>
        </m:r>
      </m:oMath>
      <w:r>
        <w:t xml:space="preserve"> </w:t>
      </w:r>
      <w:r>
        <w:t xml:space="preserve">is risk,</w:t>
      </w:r>
      <w:r>
        <w:t xml:space="preserve"> </w:t>
      </w:r>
      <m:oMath>
        <m:r>
          <m:t>O</m:t>
        </m:r>
      </m:oMath>
      <w:r>
        <w:t xml:space="preserve"> </w:t>
      </w:r>
      <w:r>
        <w:t xml:space="preserve">is coordination overhead,</w:t>
      </w:r>
      <w:r>
        <w:t xml:space="preserve"> </w:t>
      </w:r>
      <m:oMath>
        <m:r>
          <m:t>V</m:t>
        </m:r>
      </m:oMath>
      <w:r>
        <w:t xml:space="preserve"> </w:t>
      </w:r>
      <w:r>
        <w:t xml:space="preserve">is expected verified value, and</w:t>
      </w:r>
      <w:r>
        <w:t xml:space="preserve"> </w:t>
      </w:r>
      <m:oMath>
        <m:r>
          <m:t>S</m:t>
        </m:r>
      </m:oMath>
      <w:r>
        <w:t xml:space="preserve"> </w:t>
      </w:r>
      <w:r>
        <w:t xml:space="preserve">is role synergy. Tool violations create an absorbing penalty.</w:t>
      </w:r>
    </w:p>
    <w:p>
      <w:pPr>
        <w:pStyle w:val="SourceCode"/>
      </w:pPr>
      <w:r>
        <w:rPr>
          <w:rStyle w:val="KeywordTok"/>
        </w:rPr>
        <w:t xml:space="preserve">def</w:t>
      </w:r>
      <w:r>
        <w:rPr>
          <w:rStyle w:val="NormalTok"/>
        </w:rPr>
        <w:t xml:space="preserve"> hamiltonian(team, job):</w:t>
      </w:r>
      <w:r>
        <w:br/>
      </w:r>
      <w:r>
        <w:rPr>
          <w:rStyle w:val="NormalTok"/>
        </w:rPr>
        <w:t xml:space="preserve">    local_cost </w:t>
      </w:r>
      <w:r>
        <w:rPr>
          <w:rStyle w:val="OperatorTok"/>
        </w:rPr>
        <w:t xml:space="preserve">=</w:t>
      </w:r>
      <w:r>
        <w:rPr>
          <w:rStyle w:val="NormalTok"/>
        </w:rPr>
        <w:t xml:space="preserve"> </w:t>
      </w:r>
      <w:r>
        <w:rPr>
          <w:rStyle w:val="BuiltInTok"/>
        </w:rPr>
        <w:t xml:space="preserve">sum</w:t>
      </w:r>
      <w:r>
        <w:rPr>
          <w:rStyle w:val="NormalTok"/>
        </w:rPr>
        <w:t xml:space="preserve">(a.avg_cost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local_risk </w:t>
      </w:r>
      <w:r>
        <w:rPr>
          <w:rStyle w:val="OperatorTok"/>
        </w:rPr>
        <w:t xml:space="preserve">=</w:t>
      </w:r>
      <w:r>
        <w:rPr>
          <w:rStyle w:val="NormalTok"/>
        </w:rPr>
        <w:t xml:space="preserve"> </w:t>
      </w:r>
      <w:r>
        <w:rPr>
          <w:rStyle w:val="BuiltInTok"/>
        </w:rPr>
        <w:t xml:space="preserve">sum</w:t>
      </w:r>
      <w:r>
        <w:rPr>
          <w:rStyle w:val="NormalTok"/>
        </w:rPr>
        <w:t xml:space="preserve">(a.risk_score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value </w:t>
      </w:r>
      <w:r>
        <w:rPr>
          <w:rStyle w:val="OperatorTok"/>
        </w:rPr>
        <w:t xml:space="preserve">=</w:t>
      </w:r>
      <w:r>
        <w:rPr>
          <w:rStyle w:val="NormalTok"/>
        </w:rPr>
        <w:t xml:space="preserve"> </w:t>
      </w:r>
      <w:r>
        <w:rPr>
          <w:rStyle w:val="BuiltInTok"/>
        </w:rPr>
        <w:t xml:space="preserve">sum</w:t>
      </w:r>
      <w:r>
        <w:rPr>
          <w:rStyle w:val="NormalTok"/>
        </w:rPr>
        <w:t xml:space="preserve">(expected_value(a, job)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synergy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pair_synergy(a, b)</w:t>
      </w:r>
      <w:r>
        <w:br/>
      </w:r>
      <w:r>
        <w:rPr>
          <w:rStyle w:val="NormalTok"/>
        </w:rPr>
        <w:t xml:space="preserve">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(team)</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team[i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overhead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(team)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forbidden </w:t>
      </w:r>
      <w:r>
        <w:rPr>
          <w:rStyle w:val="OperatorTok"/>
        </w:rPr>
        <w:t xml:space="preserve">=</w:t>
      </w:r>
      <w:r>
        <w:rPr>
          <w:rStyle w:val="NormalTok"/>
        </w:rPr>
        <w:t xml:space="preserve"> </w:t>
      </w:r>
      <w:r>
        <w:rPr>
          <w:rStyle w:val="BuiltInTok"/>
        </w:rPr>
        <w:t xml:space="preserve">any</w:t>
      </w:r>
      <w:r>
        <w:rPr>
          <w:rStyle w:val="NormalTok"/>
        </w:rPr>
        <w:t xml:space="preserve">(</w:t>
      </w:r>
      <w:r>
        <w:br/>
      </w:r>
      <w:r>
        <w:rPr>
          <w:rStyle w:val="NormalTok"/>
        </w:rPr>
        <w:t xml:space="preserve">        </w:t>
      </w:r>
      <w:r>
        <w:rPr>
          <w:rStyle w:val="KeywordTok"/>
        </w:rPr>
        <w:t xml:space="preserve">not</w:t>
      </w:r>
      <w:r>
        <w:rPr>
          <w:rStyle w:val="NormalTok"/>
        </w:rPr>
        <w:t xml:space="preserve"> a.allowed_tools </w:t>
      </w:r>
      <w:r>
        <w:rPr>
          <w:rStyle w:val="OperatorTok"/>
        </w:rPr>
        <w:t xml:space="preserve">&lt;=</w:t>
      </w:r>
      <w:r>
        <w:rPr>
          <w:rStyle w:val="NormalTok"/>
        </w:rPr>
        <w:t xml:space="preserve"> job.allowed_tools</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w:t>
      </w:r>
      <w:r>
        <w:br/>
      </w:r>
      <w:r>
        <w:rPr>
          <w:rStyle w:val="NormalTok"/>
        </w:rPr>
        <w:t xml:space="preserve">    score </w:t>
      </w:r>
      <w:r>
        <w:rPr>
          <w:rStyle w:val="OperatorTok"/>
        </w:rPr>
        <w:t xml:space="preserve">=</w:t>
      </w:r>
      <w:r>
        <w:rPr>
          <w:rStyle w:val="NormalTok"/>
        </w:rPr>
        <w:t xml:space="preserve"> local_cost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local_risk </w:t>
      </w:r>
      <w:r>
        <w:rPr>
          <w:rStyle w:val="OperatorTok"/>
        </w:rPr>
        <w:t xml:space="preserve">+</w:t>
      </w:r>
      <w:r>
        <w:rPr>
          <w:rStyle w:val="NormalTok"/>
        </w:rPr>
        <w:t xml:space="preserve"> overhead</w:t>
      </w:r>
      <w:r>
        <w:br/>
      </w:r>
      <w:r>
        <w:rPr>
          <w:rStyle w:val="NormalTok"/>
        </w:rPr>
        <w:t xml:space="preserve">    score </w:t>
      </w:r>
      <w:r>
        <w:rPr>
          <w:rStyle w:val="OperatorTok"/>
        </w:rPr>
        <w:t xml:space="preserve">-=</w:t>
      </w:r>
      <w:r>
        <w:rPr>
          <w:rStyle w:val="NormalTok"/>
        </w:rPr>
        <w:t xml:space="preserve"> value </w:t>
      </w:r>
      <w:r>
        <w:rPr>
          <w:rStyle w:val="OperatorTok"/>
        </w:rPr>
        <w:t xml:space="preserve">+</w:t>
      </w:r>
      <w:r>
        <w:rPr>
          <w:rStyle w:val="NormalTok"/>
        </w:rPr>
        <w:t xml:space="preserve"> synergy</w:t>
      </w:r>
      <w:r>
        <w:br/>
      </w:r>
      <w:r>
        <w:rPr>
          <w:rStyle w:val="NormalTok"/>
        </w:rPr>
        <w:t xml:space="preserve">    </w:t>
      </w:r>
      <w:r>
        <w:rPr>
          <w:rStyle w:val="ControlFlowTok"/>
        </w:rPr>
        <w:t xml:space="preserve">return</w:t>
      </w:r>
      <w:r>
        <w:rPr>
          <w:rStyle w:val="NormalTok"/>
        </w:rPr>
        <w:t xml:space="preserve"> </w:t>
      </w:r>
      <w:r>
        <w:rPr>
          <w:rStyle w:val="DecValTok"/>
        </w:rPr>
        <w:t xml:space="preserve">999</w:t>
      </w:r>
      <w:r>
        <w:rPr>
          <w:rStyle w:val="NormalTok"/>
        </w:rPr>
        <w:t xml:space="preserve"> </w:t>
      </w:r>
      <w:r>
        <w:rPr>
          <w:rStyle w:val="ControlFlowTok"/>
        </w:rPr>
        <w:t xml:space="preserve">if</w:t>
      </w:r>
      <w:r>
        <w:rPr>
          <w:rStyle w:val="NormalTok"/>
        </w:rPr>
        <w:t xml:space="preserve"> forbidden </w:t>
      </w:r>
      <w:r>
        <w:rPr>
          <w:rStyle w:val="ControlFlowTok"/>
        </w:rPr>
        <w:t xml:space="preserve">else</w:t>
      </w:r>
      <w:r>
        <w:rPr>
          <w:rStyle w:val="NormalTok"/>
        </w:rPr>
        <w:t xml:space="preserve"> score</w:t>
      </w:r>
    </w:p>
    <w:p>
      <w:pPr>
        <w:pStyle w:val="FirstParagraph"/>
      </w:pPr>
      <w:r>
        <w:t xml:space="preserve">This turns coordination into an auditable routing decision. A planner, coder, tester, or validator is not included because it sounds plausible; it is included only if it improves the risk-adjusted score. In production, R1-R5 replace or augment this baseline whenever evidence shows that learned natural-language workflows, compact evidence-state routing, evolutionary search, reinforcement learning, or a hybrid proof-conditioned router improves verified work under equal budget and zero critical safety violations.</w:t>
      </w:r>
    </w:p>
    <w:bookmarkEnd w:id="324"/>
    <w:bookmarkStart w:id="325" w:name="bounded-actuation-and-validation"/>
    <w:p>
      <w:pPr>
        <w:pStyle w:val="Heading2"/>
      </w:pPr>
      <w:r>
        <w:rPr>
          <w:rStyle w:val="SectionNumber"/>
        </w:rPr>
        <w:t xml:space="preserve">23.5</w:t>
      </w:r>
      <w:r>
        <w:tab/>
      </w:r>
      <w:r>
        <w:t xml:space="preserve">Bounded actuation and validation</w:t>
      </w:r>
    </w:p>
    <w:p>
      <w:pPr>
        <w:pStyle w:val="FirstParagraph"/>
      </w:pPr>
      <w:r>
        <w:t xml:space="preserve">The MVP exposes a tiny tool surface: read files, search a repository, apply a patch, and run tests. The production version should execute tests in containers or sandboxes with no network, constrained CPU/memory, immutable logs, and rollback.</w:t>
      </w:r>
    </w:p>
    <w:p>
      <w:pPr>
        <w:pStyle w:val="SourceCode"/>
      </w:pPr>
      <w:r>
        <w:rPr>
          <w:rStyle w:val="KeywordTok"/>
        </w:rPr>
        <w:t xml:space="preserve">class</w:t>
      </w:r>
      <w:r>
        <w:rPr>
          <w:rStyle w:val="NormalTok"/>
        </w:rPr>
        <w:t xml:space="preserve"> ToolBox: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root: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Path(root).resolve()</w:t>
      </w:r>
      <w:r>
        <w:br/>
      </w:r>
      <w:r>
        <w:br/>
      </w:r>
      <w:r>
        <w:rPr>
          <w:rStyle w:val="NormalTok"/>
        </w:rPr>
        <w:t xml:space="preserve">    </w:t>
      </w:r>
      <w:r>
        <w:rPr>
          <w:rStyle w:val="KeywordTok"/>
        </w:rPr>
        <w:t xml:space="preserve">def</w:t>
      </w:r>
      <w:r>
        <w:rPr>
          <w:rStyle w:val="NormalTok"/>
        </w:rPr>
        <w:t xml:space="preserve"> _safe(</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path).resolve()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str</w:t>
      </w:r>
      <w:r>
        <w:rPr>
          <w:rStyle w:val="NormalTok"/>
        </w:rPr>
        <w:t xml:space="preserve">(p).startswith(</w:t>
      </w:r>
      <w:r>
        <w:rPr>
          <w:rStyle w:val="BuiltInTok"/>
        </w:rPr>
        <w:t xml:space="preserve">str</w:t>
      </w:r>
      <w:r>
        <w:rPr>
          <w:rStyle w:val="NormalTok"/>
        </w:rPr>
        <w:t xml:space="preserve">(</w:t>
      </w:r>
      <w:r>
        <w:rPr>
          <w:rStyle w:val="VariableTok"/>
        </w:rPr>
        <w:t xml:space="preserve">self</w:t>
      </w:r>
      <w:r>
        <w:rPr>
          <w:rStyle w:val="NormalTok"/>
        </w:rPr>
        <w:t xml:space="preserve">.root)):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"path escape"</w:t>
      </w:r>
      <w:r>
        <w:rPr>
          <w:rStyle w:val="NormalTok"/>
        </w:rPr>
        <w:t xml:space="preserve">)</w:t>
      </w:r>
      <w:r>
        <w:br/>
      </w:r>
      <w:r>
        <w:rPr>
          <w:rStyle w:val="NormalTok"/>
        </w:rPr>
        <w:t xml:space="preserve">        </w:t>
      </w:r>
      <w:r>
        <w:rPr>
          <w:rStyle w:val="ControlFlowTok"/>
        </w:rPr>
        <w:t xml:space="preserve">return</w:t>
      </w:r>
      <w:r>
        <w:rPr>
          <w:rStyle w:val="NormalTok"/>
        </w:rPr>
        <w:t xml:space="preserve"> p</w:t>
      </w:r>
      <w:r>
        <w:br/>
      </w:r>
      <w:r>
        <w:br/>
      </w:r>
      <w:r>
        <w:rPr>
          <w:rStyle w:val="NormalTok"/>
        </w:rPr>
        <w:t xml:space="preserve">    </w:t>
      </w:r>
      <w:r>
        <w:rPr>
          <w:rStyle w:val="KeywordTok"/>
        </w:rPr>
        <w:t xml:space="preserve">def</w:t>
      </w:r>
      <w:r>
        <w:rPr>
          <w:rStyle w:val="NormalTok"/>
        </w:rPr>
        <w:t xml:space="preserve"> write_patch(</w:t>
      </w:r>
      <w:r>
        <w:rPr>
          <w:rStyle w:val="VariableTok"/>
        </w:rPr>
        <w:t xml:space="preserve">self</w:t>
      </w:r>
      <w:r>
        <w:rPr>
          <w:rStyle w:val="NormalTok"/>
        </w:rPr>
        <w:t xml:space="preserve">, diff: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 </w:t>
      </w:r>
      <w:r>
        <w:rPr>
          <w:rStyle w:val="OperatorTok"/>
        </w:rPr>
        <w:t xml:space="preserve">=</w:t>
      </w:r>
      <w:r>
        <w:rPr>
          <w:rStyle w:val="NormalTok"/>
        </w:rPr>
        <w:t xml:space="preserve"> subprocess.run([</w:t>
      </w:r>
      <w:r>
        <w:rPr>
          <w:rStyle w:val="StringTok"/>
        </w:rPr>
        <w:t xml:space="preserve">"git"</w:t>
      </w:r>
      <w:r>
        <w:rPr>
          <w:rStyle w:val="NormalTok"/>
        </w:rPr>
        <w:t xml:space="preserve">, </w:t>
      </w:r>
      <w:r>
        <w:rPr>
          <w:rStyle w:val="StringTok"/>
        </w:rPr>
        <w:t xml:space="preserve">"apply"</w:t>
      </w:r>
      <w:r>
        <w:rPr>
          <w:rStyle w:val="NormalTok"/>
        </w:rPr>
        <w:t xml:space="preserve">, </w:t>
      </w:r>
      <w:r>
        <w:rPr>
          <w:rStyle w:val="StringTok"/>
        </w:rPr>
        <w:t xml:space="preserve">"-"</w:t>
      </w:r>
      <w:r>
        <w:rPr>
          <w:rStyle w:val="NormalTok"/>
        </w:rPr>
        <w:t xml:space="preserve">], </w:t>
      </w:r>
      <w:r>
        <w:rPr>
          <w:rStyle w:val="BuiltInTok"/>
        </w:rPr>
        <w:t xml:space="preserve">input</w:t>
      </w:r>
      <w:r>
        <w:rPr>
          <w:rStyle w:val="OperatorTok"/>
        </w:rPr>
        <w:t xml:space="preserve">=</w:t>
      </w:r>
      <w:r>
        <w:rPr>
          <w:rStyle w:val="NormalTok"/>
        </w:rPr>
        <w:t xml:space="preserve">diff, text</w:t>
      </w:r>
      <w:r>
        <w:rPr>
          <w:rStyle w:val="OperatorTok"/>
        </w:rPr>
        <w:t xml:space="preserve">=</w:t>
      </w:r>
      <w:r>
        <w:rPr>
          <w:rStyle w:val="VariableTok"/>
        </w:rPr>
        <w:t xml:space="preserve">True</w:t>
      </w:r>
      <w:r>
        <w:rPr>
          <w:rStyle w:val="NormalTok"/>
        </w:rPr>
        <w:t xml:space="preserve">,</w:t>
      </w:r>
      <w:r>
        <w:br/>
      </w:r>
      <w:r>
        <w:rPr>
          <w:rStyle w:val="NormalTok"/>
        </w:rPr>
        <w:t xml:space="preserve">                           cwd</w:t>
      </w:r>
      <w:r>
        <w:rPr>
          <w:rStyle w:val="OperatorTok"/>
        </w:rPr>
        <w:t xml:space="preserve">=</w:t>
      </w:r>
      <w:r>
        <w:rPr>
          <w:rStyle w:val="VariableTok"/>
        </w:rPr>
        <w:t xml:space="preserve">self</w:t>
      </w:r>
      <w:r>
        <w:rPr>
          <w:rStyle w:val="NormalTok"/>
        </w:rPr>
        <w:t xml:space="preserve">.root, capture_output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"ok"</w:t>
      </w:r>
      <w:r>
        <w:rPr>
          <w:rStyle w:val="NormalTok"/>
        </w:rPr>
        <w:t xml:space="preserve">: p.returncode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"stdout"</w:t>
      </w:r>
      <w:r>
        <w:rPr>
          <w:rStyle w:val="NormalTok"/>
        </w:rPr>
        <w:t xml:space="preserve">: p.stdout, </w:t>
      </w:r>
      <w:r>
        <w:rPr>
          <w:rStyle w:val="StringTok"/>
        </w:rPr>
        <w:t xml:space="preserve">"stderr"</w:t>
      </w:r>
      <w:r>
        <w:rPr>
          <w:rStyle w:val="NormalTok"/>
        </w:rPr>
        <w:t xml:space="preserve">: p.stderr}</w:t>
      </w:r>
    </w:p>
    <w:p>
      <w:pPr>
        <w:pStyle w:val="FirstParagraph"/>
      </w:pPr>
      <w:r>
        <w:t xml:space="preserve">The validator accepts only when tests pass, policy constraints are satisfied, and no critical violation is detected. Settlement follows validation rather than persuasion.</w:t>
      </w:r>
    </w:p>
    <w:bookmarkEnd w:id="325"/>
    <w:bookmarkStart w:id="326" w:name="orchestration-loop"/>
    <w:p>
      <w:pPr>
        <w:pStyle w:val="Heading2"/>
      </w:pPr>
      <w:r>
        <w:rPr>
          <w:rStyle w:val="SectionNumber"/>
        </w:rPr>
        <w:t xml:space="preserve">23.6</w:t>
      </w:r>
      <w:r>
        <w:tab/>
      </w:r>
      <w:r>
        <w:t xml:space="preserve">Orchestration loop</w:t>
      </w:r>
    </w:p>
    <w:p>
      <w:pPr>
        <w:pStyle w:val="SourceCode"/>
      </w:pPr>
      <w:r>
        <w:rPr>
          <w:rStyle w:val="KeywordTok"/>
        </w:rPr>
        <w:t xml:space="preserve">def</w:t>
      </w:r>
      <w:r>
        <w:rPr>
          <w:rStyle w:val="NormalTok"/>
        </w:rPr>
        <w:t xml:space="preserve"> run_agialpha(job, agents, tools, llm):</w:t>
      </w:r>
      <w:r>
        <w:br/>
      </w:r>
      <w:r>
        <w:rPr>
          <w:rStyle w:val="NormalTok"/>
        </w:rPr>
        <w:t xml:space="preserve">    selected, rejected, h_score </w:t>
      </w:r>
      <w:r>
        <w:rPr>
          <w:rStyle w:val="OperatorTok"/>
        </w:rPr>
        <w:t xml:space="preserve">=</w:t>
      </w:r>
      <w:r>
        <w:rPr>
          <w:rStyle w:val="NormalTok"/>
        </w:rPr>
        <w:t xml:space="preserve"> select_constellation(job, agents)</w:t>
      </w:r>
      <w:r>
        <w:br/>
      </w:r>
      <w:r>
        <w:rPr>
          <w:rStyle w:val="NormalTok"/>
        </w:rPr>
        <w:t xml:space="preserve">    trace, cost </w:t>
      </w:r>
      <w:r>
        <w:rPr>
          <w:rStyle w:val="OperatorTok"/>
        </w:rPr>
        <w:t xml:space="preserve">=</w:t>
      </w:r>
      <w:r>
        <w:rPr>
          <w:rStyle w:val="NormalTok"/>
        </w:rPr>
        <w:t xml:space="preserve"> [], CostLedger()</w:t>
      </w:r>
      <w:r>
        <w:br/>
      </w:r>
      <w:r>
        <w:rPr>
          <w:rStyle w:val="NormalTok"/>
        </w:rPr>
        <w:t xml:space="preserve">    plan </w:t>
      </w:r>
      <w:r>
        <w:rPr>
          <w:rStyle w:val="OperatorTok"/>
        </w:rPr>
        <w:t xml:space="preserve">=</w:t>
      </w:r>
      <w:r>
        <w:rPr>
          <w:rStyle w:val="NormalTok"/>
        </w:rPr>
        <w:t xml:space="preserve"> call_agent(planner, job, </w:t>
      </w:r>
      <w:r>
        <w:rPr>
          <w:rStyle w:val="StringTok"/>
        </w:rPr>
        <w:t xml:space="preserve">"Create a minimal repair plan."</w:t>
      </w:r>
      <w:r>
        <w:rPr>
          <w:rStyle w:val="NormalTok"/>
        </w:rPr>
        <w:t xml:space="preserve">, llm)</w:t>
      </w:r>
      <w:r>
        <w:br/>
      </w:r>
      <w:r>
        <w:rPr>
          <w:rStyle w:val="NormalTok"/>
        </w:rPr>
        <w:t xml:space="preserve">    diff </w:t>
      </w:r>
      <w:r>
        <w:rPr>
          <w:rStyle w:val="OperatorTok"/>
        </w:rPr>
        <w:t xml:space="preserve">=</w:t>
      </w:r>
      <w:r>
        <w:rPr>
          <w:rStyle w:val="NormalTok"/>
        </w:rPr>
        <w:t xml:space="preserve"> call_agent(coder, job, </w:t>
      </w:r>
      <w:r>
        <w:rPr>
          <w:rStyle w:val="SpecialStringTok"/>
        </w:rPr>
        <w:t xml:space="preserve">f"Plan:</w:t>
      </w:r>
      <w:r>
        <w:rPr>
          <w:rStyle w:val="CharTok"/>
        </w:rPr>
        <w:t xml:space="preserve">\n</w:t>
      </w:r>
      <w:r>
        <w:rPr>
          <w:rStyle w:val="SpecialCharTok"/>
        </w:rPr>
        <w:t xml:space="preserve">{</w:t>
      </w:r>
      <w:r>
        <w:rPr>
          <w:rStyle w:val="NormalTok"/>
        </w:rPr>
        <w:t xml:space="preserve">plan</w:t>
      </w:r>
      <w:r>
        <w:rPr>
          <w:rStyle w:val="SpecialCharTok"/>
        </w:rPr>
        <w:t xml:space="preserve">}</w:t>
      </w:r>
      <w:r>
        <w:rPr>
          <w:rStyle w:val="CharTok"/>
        </w:rPr>
        <w:t xml:space="preserve">\n</w:t>
      </w:r>
      <w:r>
        <w:rPr>
          <w:rStyle w:val="SpecialStringTok"/>
        </w:rPr>
        <w:t xml:space="preserve">Produce a unified git diff."</w:t>
      </w:r>
      <w:r>
        <w:rPr>
          <w:rStyle w:val="NormalTok"/>
        </w:rPr>
        <w:t xml:space="preserve">, llm)</w:t>
      </w:r>
      <w:r>
        <w:br/>
      </w:r>
      <w:r>
        <w:rPr>
          <w:rStyle w:val="NormalTok"/>
        </w:rPr>
        <w:t xml:space="preserve">    patch_result </w:t>
      </w:r>
      <w:r>
        <w:rPr>
          <w:rStyle w:val="OperatorTok"/>
        </w:rPr>
        <w:t xml:space="preserve">=</w:t>
      </w:r>
      <w:r>
        <w:rPr>
          <w:rStyle w:val="NormalTok"/>
        </w:rPr>
        <w:t xml:space="preserve"> tools.write_patch(diff)</w:t>
      </w:r>
      <w:r>
        <w:br/>
      </w:r>
      <w:r>
        <w:rPr>
          <w:rStyle w:val="NormalTok"/>
        </w:rPr>
        <w:t xml:space="preserve">    test_result </w:t>
      </w:r>
      <w:r>
        <w:rPr>
          <w:rStyle w:val="OperatorTok"/>
        </w:rPr>
        <w:t xml:space="preserve">=</w:t>
      </w:r>
      <w:r>
        <w:rPr>
          <w:rStyle w:val="NormalTok"/>
        </w:rPr>
        <w:t xml:space="preserve"> tools.run_tests(job.success_cmd)</w:t>
      </w:r>
      <w:r>
        <w:br/>
      </w:r>
      <w:r>
        <w:rPr>
          <w:rStyle w:val="NormalTok"/>
        </w:rPr>
        <w:t xml:space="preserve">    validation </w:t>
      </w:r>
      <w:r>
        <w:rPr>
          <w:rStyle w:val="OperatorTok"/>
        </w:rPr>
        <w:t xml:space="preserve">=</w:t>
      </w:r>
      <w:r>
        <w:rPr>
          <w:rStyle w:val="NormalTok"/>
        </w:rPr>
        <w:t xml:space="preserve"> validate(job, test_result, trace)</w:t>
      </w:r>
      <w:r>
        <w:br/>
      </w:r>
      <w:r>
        <w:rPr>
          <w:rStyle w:val="NormalTok"/>
        </w:rPr>
        <w:t xml:space="preserve">    settlement </w:t>
      </w:r>
      <w:r>
        <w:rPr>
          <w:rStyle w:val="OperatorTok"/>
        </w:rPr>
        <w:t xml:space="preserve">=</w:t>
      </w:r>
      <w:r>
        <w:rPr>
          <w:rStyle w:val="NormalTok"/>
        </w:rPr>
        <w:t xml:space="preserve"> settle(selected, validation, cost)</w:t>
      </w:r>
      <w:r>
        <w:br/>
      </w:r>
      <w:r>
        <w:rPr>
          <w:rStyle w:val="NormalTok"/>
        </w:rPr>
        <w:t xml:space="preserve">    </w:t>
      </w:r>
      <w:r>
        <w:rPr>
          <w:rStyle w:val="ControlFlowTok"/>
        </w:rPr>
        <w:t xml:space="preserve">return</w:t>
      </w:r>
      <w:r>
        <w:rPr>
          <w:rStyle w:val="NormalTok"/>
        </w:rPr>
        <w:t xml:space="preserve"> EvidenceBundle(job</w:t>
      </w:r>
      <w:r>
        <w:rPr>
          <w:rStyle w:val="OperatorTok"/>
        </w:rPr>
        <w:t xml:space="preserve">=</w:t>
      </w:r>
      <w:r>
        <w:rPr>
          <w:rStyle w:val="NormalTok"/>
        </w:rPr>
        <w:t xml:space="preserve">job, selected_agents</w:t>
      </w:r>
      <w:r>
        <w:rPr>
          <w:rStyle w:val="OperatorTok"/>
        </w:rPr>
        <w:t xml:space="preserve">=</w:t>
      </w:r>
      <w:r>
        <w:rPr>
          <w:rStyle w:val="NormalTok"/>
        </w:rPr>
        <w:t xml:space="preserve">[a.</w:t>
      </w:r>
      <w:r>
        <w:rPr>
          <w:rStyle w:val="BuiltInTok"/>
        </w:rPr>
        <w:t xml:space="preserve">id</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selected],</w:t>
      </w:r>
      <w:r>
        <w:br/>
      </w:r>
      <w:r>
        <w:rPr>
          <w:rStyle w:val="NormalTok"/>
        </w:rPr>
        <w:t xml:space="preserve">                          rejected_agents</w:t>
      </w:r>
      <w:r>
        <w:rPr>
          <w:rStyle w:val="OperatorTok"/>
        </w:rPr>
        <w:t xml:space="preserve">=</w:t>
      </w:r>
      <w:r>
        <w:rPr>
          <w:rStyle w:val="NormalTok"/>
        </w:rPr>
        <w:t xml:space="preserve">rejected, trace</w:t>
      </w:r>
      <w:r>
        <w:rPr>
          <w:rStyle w:val="OperatorTok"/>
        </w:rPr>
        <w:t xml:space="preserve">=</w:t>
      </w:r>
      <w:r>
        <w:rPr>
          <w:rStyle w:val="NormalTok"/>
        </w:rPr>
        <w:t xml:space="preserve">trace,</w:t>
      </w:r>
      <w:r>
        <w:br/>
      </w:r>
      <w:r>
        <w:rPr>
          <w:rStyle w:val="NormalTok"/>
        </w:rPr>
        <w:t xml:space="preserve">                          artifact</w:t>
      </w:r>
      <w:r>
        <w:rPr>
          <w:rStyle w:val="OperatorTok"/>
        </w:rPr>
        <w:t xml:space="preserve">=</w:t>
      </w:r>
      <w:r>
        <w:rPr>
          <w:rStyle w:val="NormalTok"/>
        </w:rPr>
        <w:t xml:space="preserve">{</w:t>
      </w:r>
      <w:r>
        <w:rPr>
          <w:rStyle w:val="StringTok"/>
        </w:rPr>
        <w:t xml:space="preserve">"patch"</w:t>
      </w:r>
      <w:r>
        <w:rPr>
          <w:rStyle w:val="NormalTok"/>
        </w:rPr>
        <w:t xml:space="preserve">: diff, </w:t>
      </w:r>
      <w:r>
        <w:rPr>
          <w:rStyle w:val="StringTok"/>
        </w:rPr>
        <w:t xml:space="preserve">"test_result"</w:t>
      </w:r>
      <w:r>
        <w:rPr>
          <w:rStyle w:val="NormalTok"/>
        </w:rPr>
        <w:t xml:space="preserve">: test_result},</w:t>
      </w:r>
      <w:r>
        <w:br/>
      </w:r>
      <w:r>
        <w:rPr>
          <w:rStyle w:val="NormalTok"/>
        </w:rPr>
        <w:t xml:space="preserve">                          validation</w:t>
      </w:r>
      <w:r>
        <w:rPr>
          <w:rStyle w:val="OperatorTok"/>
        </w:rPr>
        <w:t xml:space="preserve">=</w:t>
      </w:r>
      <w:r>
        <w:rPr>
          <w:rStyle w:val="NormalTok"/>
        </w:rPr>
        <w:t xml:space="preserve">validation, cost</w:t>
      </w:r>
      <w:r>
        <w:rPr>
          <w:rStyle w:val="OperatorTok"/>
        </w:rPr>
        <w:t xml:space="preserve">=</w:t>
      </w:r>
      <w:r>
        <w:rPr>
          <w:rStyle w:val="NormalTok"/>
        </w:rPr>
        <w:t xml:space="preserve">cost, settlement</w:t>
      </w:r>
      <w:r>
        <w:rPr>
          <w:rStyle w:val="OperatorTok"/>
        </w:rPr>
        <w:t xml:space="preserve">=</w:t>
      </w:r>
      <w:r>
        <w:rPr>
          <w:rStyle w:val="NormalTok"/>
        </w:rPr>
        <w:t xml:space="preserve">settlement)</w:t>
      </w:r>
    </w:p>
    <w:p>
      <w:pPr>
        <w:pStyle w:val="FirstParagraph"/>
      </w:pPr>
      <w:r>
        <w:t xml:space="preserve">This is the smallest real AGI ALPHA loop: specify, route, execute, validate, settle, remember, and compare.</w:t>
      </w:r>
    </w:p>
    <w:bookmarkEnd w:id="326"/>
    <w:bookmarkStart w:id="327" w:name="demonstration-gate"/>
    <w:p>
      <w:pPr>
        <w:pStyle w:val="Heading2"/>
      </w:pPr>
      <w:r>
        <w:rPr>
          <w:rStyle w:val="SectionNumber"/>
        </w:rPr>
        <w:t xml:space="preserve">23.7</w:t>
      </w:r>
      <w:r>
        <w:tab/>
      </w:r>
      <w:r>
        <w:t xml:space="preserve">Demonstration gate</w:t>
      </w:r>
    </w:p>
    <w:p>
      <w:pPr>
        <w:pStyle w:val="FirstParagraph"/>
      </w:pPr>
      <w:r>
        <w:t xml:space="preserve">The MVP is promoted only if its routed constellation outperforms simpler baselines under equal model/tool/budget conditions:</w:t>
      </w:r>
    </w:p>
    <w:p>
      <w:pPr>
        <w:pStyle w:val="SourceCode"/>
      </w:pPr>
      <w:r>
        <w:rPr>
          <w:rStyle w:val="VerbatimChar"/>
        </w:rPr>
        <w:t xml:space="preserve">B0: single strong agent</w:t>
      </w:r>
      <w:r>
        <w:br/>
      </w:r>
      <w:r>
        <w:rPr>
          <w:rStyle w:val="VerbatimChar"/>
        </w:rPr>
        <w:t xml:space="preserve">B1: unstructured swarm</w:t>
      </w:r>
      <w:r>
        <w:br/>
      </w:r>
      <w:r>
        <w:rPr>
          <w:rStyle w:val="VerbatimChar"/>
        </w:rPr>
        <w:t xml:space="preserve">B2: fixed-role crew</w:t>
      </w:r>
      <w:r>
        <w:br/>
      </w:r>
      <w:r>
        <w:rPr>
          <w:rStyle w:val="VerbatimChar"/>
        </w:rPr>
        <w:t xml:space="preserve">B3: AGI ALPHA routed constellation</w:t>
      </w:r>
    </w:p>
    <w:p>
      <w:pPr>
        <w:pStyle w:val="FirstParagraph"/>
      </w:pPr>
      <w:r>
        <w:t xml:space="preserve">The demonstration metric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r>
            <m:rPr>
              <m:sty m:val="p"/>
            </m:rPr>
            <m:t>s</m:t>
          </m:r>
          <m:r>
            <m:rPr>
              <m:sty m:val="p"/>
            </m:rPr>
            <m:t>u</m:t>
          </m:r>
          <m:r>
            <m:rPr>
              <m:sty m:val="p"/>
            </m:rPr>
            <m:t>c</m:t>
          </m:r>
          <m:r>
            <m:rPr>
              <m:sty m:val="p"/>
            </m:rPr>
            <m:t>c</m:t>
          </m:r>
          <m:r>
            <m:rPr>
              <m:sty m:val="p"/>
            </m:rPr>
            <m:t>e</m:t>
          </m:r>
          <m:r>
            <m:rPr>
              <m:sty m:val="p"/>
            </m:rPr>
            <m:t>s</m:t>
          </m:r>
          <m:r>
            <m:rPr>
              <m:sty m:val="p"/>
            </m:rPr>
            <m:t>s</m:t>
          </m:r>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num>
            <m:den>
              <m:sSub>
                <m:e>
                  <m:r>
                    <m:t>C</m:t>
                  </m:r>
                </m:e>
                <m:sub>
                  <m:r>
                    <m:rPr>
                      <m:sty m:val="p"/>
                    </m:rPr>
                    <m:t>t</m:t>
                  </m:r>
                  <m:r>
                    <m:rPr>
                      <m:sty m:val="p"/>
                    </m:rPr>
                    <m:t>o</m:t>
                  </m:r>
                  <m:r>
                    <m:rPr>
                      <m:sty m:val="p"/>
                    </m:rPr>
                    <m:t>t</m:t>
                  </m:r>
                  <m:r>
                    <m:rPr>
                      <m:sty m:val="p"/>
                    </m:rPr>
                    <m:t>a</m:t>
                  </m:r>
                  <m:r>
                    <m:rPr>
                      <m:sty m:val="p"/>
                    </m:rPr>
                    <m:t>l</m:t>
                  </m:r>
                </m:sub>
              </m:sSub>
            </m:den>
          </m:f>
          <m:r>
            <m:rPr>
              <m:sty m:val="p"/>
            </m:rPr>
            <m:t>×</m:t>
          </m:r>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r>
            <m:rPr>
              <m:sty m:val="p"/>
            </m:rPr>
            <m:t>×</m:t>
          </m:r>
          <m:d>
            <m:dPr>
              <m:begChr m:val="("/>
              <m:endChr m:val=")"/>
              <m:sepChr m:val=""/>
              <m:grow/>
            </m:dPr>
            <m:e>
              <m:r>
                <m:t>1</m:t>
              </m:r>
              <m:r>
                <m:rPr>
                  <m:sty m:val="p"/>
                </m:rPr>
                <m:t>−</m:t>
              </m:r>
              <m:sSub>
                <m:e>
                  <m:r>
                    <m:t>O</m:t>
                  </m:r>
                </m:e>
                <m:sub>
                  <m:r>
                    <m:rPr>
                      <m:sty m:val="p"/>
                    </m:rPr>
                    <m:t>c</m:t>
                  </m:r>
                  <m:r>
                    <m:rPr>
                      <m:sty m:val="p"/>
                    </m:rPr>
                    <m:t>o</m:t>
                  </m:r>
                  <m:r>
                    <m:rPr>
                      <m:sty m:val="p"/>
                    </m:rPr>
                    <m:t>o</m:t>
                  </m:r>
                  <m:r>
                    <m:rPr>
                      <m:sty m:val="p"/>
                    </m:rPr>
                    <m:t>r</m:t>
                  </m:r>
                  <m:r>
                    <m:rPr>
                      <m:sty m:val="p"/>
                    </m:rPr>
                    <m:t>d</m:t>
                  </m:r>
                </m:sub>
              </m:sSub>
            </m:e>
          </m:d>
          <m:r>
            <m:rPr>
              <m:sty m:val="p"/>
            </m:rPr>
            <m:t>.</m:t>
          </m:r>
        </m:oMath>
      </m:oMathPara>
    </w:p>
    <w:p>
      <w:pPr>
        <w:pStyle w:val="FirstParagraph"/>
      </w:pPr>
      <w:r>
        <w:t xml:space="preserve">The claim</w:t>
      </w:r>
      <w:r>
        <w:t xml:space="preserve"> </w:t>
      </w:r>
      <w:r>
        <w:t xml:space="preserve">“</w:t>
      </w:r>
      <w:r>
        <w:t xml:space="preserve">AGI ALPHA demonstrates scalable, efficient, and safe coordination</w:t>
      </w:r>
      <w:r>
        <w:t xml:space="preserve">”</w:t>
      </w:r>
      <w:r>
        <w:t xml:space="preserve"> </w:t>
      </w:r>
      <w:r>
        <w:t xml:space="preserve">is valid only when</w:t>
      </w:r>
      <w:r>
        <w:t xml:space="preserve"> </w:t>
      </w:r>
      <m:oMath>
        <m:sSub>
          <m:e>
            <m:r>
              <m:t>D</m:t>
            </m:r>
          </m:e>
          <m:sub>
            <m:r>
              <m:rPr>
                <m:sty m:val="p"/>
              </m:rPr>
              <m:t>r</m:t>
            </m:r>
            <m:r>
              <m:rPr>
                <m:sty m:val="p"/>
              </m:rPr>
              <m:t>e</m:t>
            </m:r>
            <m:r>
              <m:rPr>
                <m:sty m:val="p"/>
              </m:rPr>
              <m:t>a</m:t>
            </m:r>
            <m:r>
              <m:rPr>
                <m:sty m:val="p"/>
              </m:rPr>
              <m:t>l</m:t>
            </m:r>
          </m:sub>
        </m:sSub>
        <m:d>
          <m:dPr>
            <m:begChr m:val="("/>
            <m:endChr m:val=")"/>
            <m:sepChr m:val=""/>
            <m:grow/>
          </m:dPr>
          <m:e>
            <m:r>
              <m:t>B</m:t>
            </m:r>
            <m:r>
              <m:t>3</m:t>
            </m:r>
          </m:e>
        </m:d>
      </m:oMath>
      <w:r>
        <w:t xml:space="preserve"> </w:t>
      </w:r>
      <w:r>
        <w:t xml:space="preserve">exceeds the baselines across real task families with zero critical safety violations and reproducible evidence bundles.</w:t>
      </w:r>
    </w:p>
    <w:bookmarkEnd w:id="327"/>
    <w:bookmarkEnd w:id="328"/>
    <w:bookmarkStart w:id="338" w:name="real-task-demonstration-standard"/>
    <w:p>
      <w:pPr>
        <w:pStyle w:val="Heading1"/>
      </w:pPr>
      <w:r>
        <w:rPr>
          <w:rStyle w:val="SectionNumber"/>
        </w:rPr>
        <w:t xml:space="preserve">24</w:t>
      </w:r>
      <w:r>
        <w:tab/>
      </w:r>
      <w:r>
        <w:t xml:space="preserve">Real-task demonstration standard</w:t>
      </w:r>
    </w:p>
    <w:p>
      <w:pPr>
        <w:pStyle w:val="FirstParagraph"/>
      </w:pPr>
      <w:r>
        <w:t xml:space="preserve">A paper about scalable multi-agent coordination is not operationally convincing unless it can be tested on real tasks. AGI ALPHA therefore requires a demonstration layer that separates three questions that are often conflated:</w:t>
      </w:r>
    </w:p>
    <w:p>
      <w:pPr>
        <w:pStyle w:val="Compact"/>
        <w:numPr>
          <w:ilvl w:val="0"/>
          <w:numId w:val="1043"/>
        </w:numPr>
      </w:pPr>
      <w:r>
        <w:rPr>
          <w:b/>
          <w:bCs/>
        </w:rPr>
        <w:t xml:space="preserve">Scalability:</w:t>
      </w:r>
      <w:r>
        <w:t xml:space="preserve"> </w:t>
      </w:r>
      <w:r>
        <w:t xml:space="preserve">does adding agents, tools, validators, memory, and routing improve throughput or task coverage without exploding coordination overhead?</w:t>
      </w:r>
    </w:p>
    <w:p>
      <w:pPr>
        <w:pStyle w:val="Compact"/>
        <w:numPr>
          <w:ilvl w:val="0"/>
          <w:numId w:val="1043"/>
        </w:numPr>
      </w:pPr>
      <w:r>
        <w:rPr>
          <w:b/>
          <w:bCs/>
        </w:rPr>
        <w:t xml:space="preserve">Efficiency:</w:t>
      </w:r>
      <w:r>
        <w:t xml:space="preserve"> </w:t>
      </w:r>
      <w:r>
        <w:t xml:space="preserve">does the system produce more verified work per unit of compute, time, token spend, tool call, or human review than simpler baselines?</w:t>
      </w:r>
    </w:p>
    <w:p>
      <w:pPr>
        <w:pStyle w:val="Compact"/>
        <w:numPr>
          <w:ilvl w:val="0"/>
          <w:numId w:val="1043"/>
        </w:numPr>
      </w:pPr>
      <w:r>
        <w:rPr>
          <w:b/>
          <w:bCs/>
        </w:rPr>
        <w:t xml:space="preserve">Safety:</w:t>
      </w:r>
      <w:r>
        <w:t xml:space="preserve"> </w:t>
      </w:r>
      <w:r>
        <w:t xml:space="preserve">does the system maintain policy, security, privacy, and reversibility constraints while operating on realistic tasks rather than toy prompts?</w:t>
      </w:r>
    </w:p>
    <w:p>
      <w:pPr>
        <w:pStyle w:val="FirstParagraph"/>
      </w:pPr>
      <w:r>
        <w:t xml:space="preserve">The evidence standard is deliberately strict. A coordination claim is accepted only when a run produces externally verifiable task success, a cost and latency trace, a complete handoff/tool-call/proof log, a safety and policy-violation log, baseline comparisons, and repeated-trial reliability estimates. A private demo, a single cherry-picked task, or an internal conversation trace is not sufficient.</w:t>
      </w:r>
    </w:p>
    <w:p>
      <w:pPr>
        <w:pStyle w:val="CaptionedFigure"/>
      </w:pPr>
      <w:r>
        <w:drawing>
          <wp:inline>
            <wp:extent cx="5120640" cy="2989690"/>
            <wp:effectExtent b="0" l="0" r="0" t="0"/>
            <wp:docPr descr="Real-task demonstration harness. The system is tested on software, general assistant, web/desktop, tool-policy, and domain-specific job tasks. A valid demonstration requires task manifests, agent traces, artifacts, verifier reports, cost ledgers, and safety ledgers." title="" id="330" name="Picture"/>
            <a:graphic>
              <a:graphicData uri="http://schemas.openxmlformats.org/drawingml/2006/picture">
                <pic:pic>
                  <pic:nvPicPr>
                    <pic:cNvPr descr="figures_png/figure15_real_task_demonstration_harness.png" id="331" name="Picture"/>
                    <pic:cNvPicPr>
                      <a:picLocks noChangeArrowheads="1" noChangeAspect="1"/>
                    </pic:cNvPicPr>
                  </pic:nvPicPr>
                  <pic:blipFill>
                    <a:blip r:embed="rId329"/>
                    <a:stretch>
                      <a:fillRect/>
                    </a:stretch>
                  </pic:blipFill>
                  <pic:spPr bwMode="auto">
                    <a:xfrm>
                      <a:off x="0" y="0"/>
                      <a:ext cx="5120640" cy="2989690"/>
                    </a:xfrm>
                    <a:prstGeom prst="rect">
                      <a:avLst/>
                    </a:prstGeom>
                    <a:noFill/>
                    <a:ln w="9525">
                      <a:noFill/>
                      <a:headEnd/>
                      <a:tailEnd/>
                    </a:ln>
                  </pic:spPr>
                </pic:pic>
              </a:graphicData>
            </a:graphic>
          </wp:inline>
        </w:drawing>
      </w:r>
    </w:p>
    <w:p>
      <w:pPr>
        <w:pStyle w:val="ImageCaption"/>
      </w:pPr>
      <w:r>
        <w:t xml:space="preserve">Real-task demonstration harness. The system is tested on software, general assistant, web/desktop, tool-policy, and domain-specific job tasks. A valid demonstration requires task manifests, agent traces, artifacts, verifier reports, cost ledgers, and safety ledgers.</w:t>
      </w:r>
    </w:p>
    <w:bookmarkStart w:id="332" w:name="real-task-benchmark-portfolio"/>
    <w:p>
      <w:pPr>
        <w:pStyle w:val="Heading2"/>
      </w:pPr>
      <w:r>
        <w:rPr>
          <w:rStyle w:val="SectionNumber"/>
        </w:rPr>
        <w:t xml:space="preserve">24.1</w:t>
      </w:r>
      <w:r>
        <w:tab/>
      </w:r>
      <w:r>
        <w:t xml:space="preserve">Real-task benchmark portfolio</w:t>
      </w:r>
    </w:p>
    <w:p>
      <w:pPr>
        <w:pStyle w:val="FirstParagraph"/>
      </w:pPr>
      <w:r>
        <w:t xml:space="preserve">The demonstration suite should include multiple benchmark families because no single benchmark captures the full coordination problem.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 family</w:t>
            </w:r>
          </w:p>
        </w:tc>
        <w:tc>
          <w:tcPr/>
          <w:p>
            <w:pPr>
              <w:pStyle w:val="Compact"/>
              <w:jc w:val="left"/>
            </w:pPr>
            <w:r>
              <w:t xml:space="preserve">Benchmark or source</w:t>
            </w:r>
          </w:p>
        </w:tc>
        <w:tc>
          <w:tcPr/>
          <w:p>
            <w:pPr>
              <w:pStyle w:val="Compact"/>
              <w:jc w:val="left"/>
            </w:pPr>
            <w:r>
              <w:t xml:space="preserve">Why it is real-task relevant</w:t>
            </w:r>
          </w:p>
        </w:tc>
        <w:tc>
          <w:tcPr/>
          <w:p>
            <w:pPr>
              <w:pStyle w:val="Compact"/>
              <w:jc w:val="left"/>
            </w:pPr>
            <w:r>
              <w:t xml:space="preserve">Acceptance signal</w:t>
            </w:r>
          </w:p>
        </w:tc>
      </w:tr>
      <w:tr>
        <w:tc>
          <w:tcPr/>
          <w:p>
            <w:pPr>
              <w:pStyle w:val="Compact"/>
              <w:jc w:val="left"/>
            </w:pPr>
            <w:r>
              <w:t xml:space="preserve">Software repair</w:t>
            </w:r>
          </w:p>
        </w:tc>
        <w:tc>
          <w:tcPr/>
          <w:p>
            <w:pPr>
              <w:pStyle w:val="Compact"/>
              <w:jc w:val="left"/>
            </w:pPr>
            <w:r>
              <w:t xml:space="preserve">SWE-bench and SWE-bench Verified</w:t>
            </w:r>
          </w:p>
        </w:tc>
        <w:tc>
          <w:tcPr/>
          <w:p>
            <w:pPr>
              <w:pStyle w:val="Compact"/>
              <w:jc w:val="left"/>
            </w:pPr>
            <w:r>
              <w:t xml:space="preserve">Human-validated GitHub issues and test-driven evaluation; strong proxy for real software maintenance [57,58].</w:t>
            </w:r>
          </w:p>
        </w:tc>
        <w:tc>
          <w:tcPr/>
          <w:p>
            <w:pPr>
              <w:pStyle w:val="Compact"/>
              <w:jc w:val="left"/>
            </w:pPr>
            <w:r>
              <w:t xml:space="preserve">Resolved issue, passing tests, patch provenance, no regressions.</w:t>
            </w:r>
          </w:p>
        </w:tc>
      </w:tr>
      <w:tr>
        <w:tc>
          <w:tcPr/>
          <w:p>
            <w:pPr>
              <w:pStyle w:val="Compact"/>
              <w:jc w:val="left"/>
            </w:pPr>
            <w:r>
              <w:t xml:space="preserve">General assistant work</w:t>
            </w:r>
          </w:p>
        </w:tc>
        <w:tc>
          <w:tcPr/>
          <w:p>
            <w:pPr>
              <w:pStyle w:val="Compact"/>
              <w:jc w:val="left"/>
            </w:pPr>
            <w:r>
              <w:t xml:space="preserve">GAIA</w:t>
            </w:r>
          </w:p>
        </w:tc>
        <w:tc>
          <w:tcPr/>
          <w:p>
            <w:pPr>
              <w:pStyle w:val="Compact"/>
              <w:jc w:val="left"/>
            </w:pPr>
            <w:r>
              <w:t xml:space="preserve">Multi-step reasoning, tool use, web retrieval, file use, multimodality, and data handling [59].</w:t>
            </w:r>
          </w:p>
        </w:tc>
        <w:tc>
          <w:tcPr/>
          <w:p>
            <w:pPr>
              <w:pStyle w:val="Compact"/>
              <w:jc w:val="left"/>
            </w:pPr>
            <w:r>
              <w:t xml:space="preserve">Correct answer, provenance, cost per answer, reproducibility.</w:t>
            </w:r>
          </w:p>
        </w:tc>
      </w:tr>
      <w:tr>
        <w:tc>
          <w:tcPr/>
          <w:p>
            <w:pPr>
              <w:pStyle w:val="Compact"/>
              <w:jc w:val="left"/>
            </w:pPr>
            <w:r>
              <w:t xml:space="preserve">Desktop and web automation</w:t>
            </w:r>
          </w:p>
        </w:tc>
        <w:tc>
          <w:tcPr/>
          <w:p>
            <w:pPr>
              <w:pStyle w:val="Compact"/>
              <w:jc w:val="left"/>
            </w:pPr>
            <w:r>
              <w:t xml:space="preserve">OSWorld, BrowserGym, WorkArena, WebArena</w:t>
            </w:r>
          </w:p>
        </w:tc>
        <w:tc>
          <w:tcPr/>
          <w:p>
            <w:pPr>
              <w:pStyle w:val="Compact"/>
              <w:jc w:val="left"/>
            </w:pPr>
            <w:r>
              <w:t xml:space="preserve">Stateful GUI/CLI/browser action over realistic computer and enterprise environments [60-62].</w:t>
            </w:r>
          </w:p>
        </w:tc>
        <w:tc>
          <w:tcPr/>
          <w:p>
            <w:pPr>
              <w:pStyle w:val="Compact"/>
              <w:jc w:val="left"/>
            </w:pPr>
            <w:r>
              <w:t xml:space="preserve">Execution-based task success, clean action trace, no unauthorized action.</w:t>
            </w:r>
          </w:p>
        </w:tc>
      </w:tr>
      <w:tr>
        <w:tc>
          <w:tcPr/>
          <w:p>
            <w:pPr>
              <w:pStyle w:val="Compact"/>
              <w:jc w:val="left"/>
            </w:pPr>
            <w:r>
              <w:t xml:space="preserve">Policy-bound tool use</w:t>
            </w:r>
          </w:p>
        </w:tc>
        <w:tc>
          <w:tcPr/>
          <w:p>
            <w:pPr>
              <w:pStyle w:val="Compact"/>
              <w:jc w:val="left"/>
            </w:pPr>
            <m:oMath>
              <m:r>
                <m:t>τ</m:t>
              </m:r>
            </m:oMath>
            <w:r>
              <w:t xml:space="preserve">-bench,</w:t>
            </w:r>
            <w:r>
              <w:t xml:space="preserve"> </w:t>
            </w:r>
            <m:oMath>
              <m:sSup>
                <m:e>
                  <m:r>
                    <m:t>τ</m:t>
                  </m:r>
                </m:e>
                <m:sup>
                  <m:r>
                    <m:t>2</m:t>
                  </m:r>
                </m:sup>
              </m:sSup>
            </m:oMath>
            <w:r>
              <w:t xml:space="preserve">-bench, ST-WebAgentBench</w:t>
            </w:r>
          </w:p>
        </w:tc>
        <w:tc>
          <w:tcPr/>
          <w:p>
            <w:pPr>
              <w:pStyle w:val="Compact"/>
              <w:jc w:val="left"/>
            </w:pPr>
            <w:r>
              <w:t xml:space="preserve">Agents must interact with users, follow policies, use tools, and end in the correct world state [63-65].</w:t>
            </w:r>
          </w:p>
        </w:tc>
        <w:tc>
          <w:tcPr/>
          <w:p>
            <w:pPr>
              <w:pStyle w:val="Compact"/>
              <w:jc w:val="left"/>
            </w:pPr>
            <w:r>
              <w:t xml:space="preserve">Goal-state match, policy compliance, pass</w:t>
            </w:r>
            <m:oMath>
              <m:sSup>
                <m:e>
                  <m:r>
                    <m:t>​</m:t>
                  </m:r>
                </m:e>
                <m:sup>
                  <m:r>
                    <m:t>k</m:t>
                  </m:r>
                </m:sup>
              </m:sSup>
            </m:oMath>
            <w:r>
              <w:t xml:space="preserve">, low variance.</w:t>
            </w:r>
          </w:p>
        </w:tc>
      </w:tr>
      <w:tr>
        <w:tc>
          <w:tcPr/>
          <w:p>
            <w:pPr>
              <w:pStyle w:val="Compact"/>
              <w:jc w:val="left"/>
            </w:pPr>
            <w:r>
              <w:t xml:space="preserve">Scientific/data workflows</w:t>
            </w:r>
          </w:p>
        </w:tc>
        <w:tc>
          <w:tcPr/>
          <w:p>
            <w:pPr>
              <w:pStyle w:val="Compact"/>
              <w:jc w:val="left"/>
            </w:pPr>
            <w:r>
              <w:t xml:space="preserve">Agentic Data Scientist / K-Dense Analyst-style workflows</w:t>
            </w:r>
          </w:p>
        </w:tc>
        <w:tc>
          <w:tcPr/>
          <w:p>
            <w:pPr>
              <w:pStyle w:val="Compact"/>
              <w:jc w:val="left"/>
            </w:pPr>
            <w:r>
              <w:t xml:space="preserve">Planning, code execution, validation, self-correction, and reproducible analysis [38].</w:t>
            </w:r>
          </w:p>
        </w:tc>
        <w:tc>
          <w:tcPr/>
          <w:p>
            <w:pPr>
              <w:pStyle w:val="Compact"/>
              <w:jc w:val="left"/>
            </w:pPr>
            <w:r>
              <w:t xml:space="preserve">Executed notebook/code, validated result, artifact reproducibility.</w:t>
            </w:r>
          </w:p>
        </w:tc>
      </w:tr>
      <w:tr>
        <w:tc>
          <w:tcPr/>
          <w:p>
            <w:pPr>
              <w:pStyle w:val="Compact"/>
              <w:jc w:val="left"/>
            </w:pPr>
            <w:r>
              <w:t xml:space="preserve">AGI Jobs / domain missions</w:t>
            </w:r>
          </w:p>
        </w:tc>
        <w:tc>
          <w:tcPr/>
          <w:p>
            <w:pPr>
              <w:pStyle w:val="Compact"/>
              <w:jc w:val="left"/>
            </w:pPr>
            <w:r>
              <w:t xml:space="preserve">Protocol-native synthetic labor tasks</w:t>
            </w:r>
          </w:p>
        </w:tc>
        <w:tc>
          <w:tcPr/>
          <w:p>
            <w:pPr>
              <w:pStyle w:val="Compact"/>
              <w:jc w:val="left"/>
            </w:pPr>
            <w:r>
              <w:t xml:space="preserve">Identity, proof, settlement, memory, and governance.</w:t>
            </w:r>
          </w:p>
        </w:tc>
        <w:tc>
          <w:tcPr/>
          <w:p>
            <w:pPr>
              <w:pStyle w:val="Compact"/>
              <w:jc w:val="left"/>
            </w:pPr>
            <w:r>
              <w:t xml:space="preserve">Validator-gated job acceptance and auditable settlement.</w:t>
            </w:r>
          </w:p>
        </w:tc>
      </w:tr>
    </w:tbl>
    <w:p>
      <w:pPr>
        <w:pStyle w:val="BodyText"/>
      </w:pPr>
      <w:r>
        <w:t xml:space="preserve">This portfolio matters. SWE-bench emphasizes real code and tests. GAIA emphasizes assistant reliability. OSWorld, BrowserGym, WorkArena, and WebArena test live actuation.</w:t>
      </w:r>
      <w:r>
        <w:t xml:space="preserve"> </w:t>
      </w:r>
      <m:oMath>
        <m:r>
          <m:t>τ</m:t>
        </m:r>
      </m:oMath>
      <w:r>
        <w:t xml:space="preserve">-bench,</w:t>
      </w:r>
      <w:r>
        <w:t xml:space="preserve"> </w:t>
      </w:r>
      <m:oMath>
        <m:sSup>
          <m:e>
            <m:r>
              <m:t>τ</m:t>
            </m:r>
          </m:e>
          <m:sup>
            <m:r>
              <m:t>2</m:t>
            </m:r>
          </m:sup>
        </m:sSup>
      </m:oMath>
      <w:r>
        <w:t xml:space="preserve">-bench, and ST-WebAgentBench test policy-constrained interaction. AGI Jobs-style tasks test whether proof-bearing work can be routed, settled, remembered, and governed.</w:t>
      </w:r>
    </w:p>
    <w:bookmarkEnd w:id="332"/>
    <w:bookmarkStart w:id="333" w:name="baseline-ladder"/>
    <w:p>
      <w:pPr>
        <w:pStyle w:val="Heading2"/>
      </w:pPr>
      <w:r>
        <w:rPr>
          <w:rStyle w:val="SectionNumber"/>
        </w:rPr>
        <w:t xml:space="preserve">24.2</w:t>
      </w:r>
      <w:r>
        <w:tab/>
      </w:r>
      <w:r>
        <w:t xml:space="preserve">Baseline ladder</w:t>
      </w:r>
    </w:p>
    <w:p>
      <w:pPr>
        <w:pStyle w:val="FirstParagraph"/>
      </w:pPr>
      <w:r>
        <w:t xml:space="preserve">The routed swarm must be compared against a ladder of progressively stronger baselines under equal model, tool, and budget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Description</w:t>
            </w:r>
          </w:p>
        </w:tc>
        <w:tc>
          <w:tcPr/>
          <w:p>
            <w:pPr>
              <w:pStyle w:val="Compact"/>
              <w:jc w:val="left"/>
            </w:pPr>
            <w:r>
              <w:t xml:space="preserve">Purpose</w:t>
            </w:r>
          </w:p>
        </w:tc>
      </w:tr>
      <w:tr>
        <w:tc>
          <w:tcPr/>
          <w:p>
            <w:pPr>
              <w:pStyle w:val="Compact"/>
              <w:jc w:val="left"/>
            </w:pPr>
            <w:r>
              <w:t xml:space="preserve">B0: single strong agent</w:t>
            </w:r>
          </w:p>
        </w:tc>
        <w:tc>
          <w:tcPr/>
          <w:p>
            <w:pPr>
              <w:pStyle w:val="Compact"/>
              <w:jc w:val="left"/>
            </w:pPr>
            <w:r>
              <w:t xml:space="preserve">one model with the same tools and budget</w:t>
            </w:r>
          </w:p>
        </w:tc>
        <w:tc>
          <w:tcPr/>
          <w:p>
            <w:pPr>
              <w:pStyle w:val="Compact"/>
              <w:jc w:val="left"/>
            </w:pPr>
            <w:r>
              <w:t xml:space="preserve">checks whether multi-agent complexity is justified</w:t>
            </w:r>
          </w:p>
        </w:tc>
      </w:tr>
      <w:tr>
        <w:tc>
          <w:tcPr/>
          <w:p>
            <w:pPr>
              <w:pStyle w:val="Compact"/>
              <w:jc w:val="left"/>
            </w:pPr>
            <w:r>
              <w:t xml:space="preserve">B1: unstructured swarm</w:t>
            </w:r>
          </w:p>
        </w:tc>
        <w:tc>
          <w:tcPr/>
          <w:p>
            <w:pPr>
              <w:pStyle w:val="Compact"/>
              <w:jc w:val="left"/>
            </w:pPr>
            <w:r>
              <w:t xml:space="preserve">multiple agents without routing, credit, or validators</w:t>
            </w:r>
          </w:p>
        </w:tc>
        <w:tc>
          <w:tcPr/>
          <w:p>
            <w:pPr>
              <w:pStyle w:val="Compact"/>
              <w:jc w:val="left"/>
            </w:pPr>
            <w:r>
              <w:t xml:space="preserve">measures coordination waste</w:t>
            </w:r>
          </w:p>
        </w:tc>
      </w:tr>
      <w:tr>
        <w:tc>
          <w:tcPr/>
          <w:p>
            <w:pPr>
              <w:pStyle w:val="Compact"/>
              <w:jc w:val="left"/>
            </w:pPr>
            <w:r>
              <w:t xml:space="preserve">B2: fixed-role crew</w:t>
            </w:r>
          </w:p>
        </w:tc>
        <w:tc>
          <w:tcPr/>
          <w:p>
            <w:pPr>
              <w:pStyle w:val="Compact"/>
              <w:jc w:val="left"/>
            </w:pPr>
            <w:r>
              <w:t xml:space="preserve">planner, executor, critic, and validator roles hard-coded in advance</w:t>
            </w:r>
          </w:p>
        </w:tc>
        <w:tc>
          <w:tcPr/>
          <w:p>
            <w:pPr>
              <w:pStyle w:val="Compact"/>
              <w:jc w:val="left"/>
            </w:pPr>
            <w:r>
              <w:t xml:space="preserve">tests simple specialization</w:t>
            </w:r>
          </w:p>
        </w:tc>
      </w:tr>
      <w:tr>
        <w:tc>
          <w:tcPr/>
          <w:p>
            <w:pPr>
              <w:pStyle w:val="Compact"/>
              <w:jc w:val="left"/>
            </w:pPr>
            <w:r>
              <w:t xml:space="preserve">B3: AGI ALPHA constellation</w:t>
            </w:r>
          </w:p>
        </w:tc>
        <w:tc>
          <w:tcPr/>
          <w:p>
            <w:pPr>
              <w:pStyle w:val="Compact"/>
              <w:jc w:val="left"/>
            </w:pPr>
            <w:r>
              <w:t xml:space="preserve">Hamiltonian/free-energy routed agents with validator gating, memory update, settlement, and risk controls</w:t>
            </w:r>
          </w:p>
        </w:tc>
        <w:tc>
          <w:tcPr/>
          <w:p>
            <w:pPr>
              <w:pStyle w:val="Compact"/>
              <w:jc w:val="left"/>
            </w:pPr>
            <w:r>
              <w:t xml:space="preserve">tests the proposed organizational substrate</w:t>
            </w:r>
          </w:p>
        </w:tc>
      </w:tr>
    </w:tbl>
    <w:p>
      <w:pPr>
        <w:pStyle w:val="BodyText"/>
      </w:pPr>
      <w:r>
        <w:t xml:space="preserve">The claim is not that more agents are automatically better. The claim is that a governed routing substrate can select, prune, validate, and settle agent labor more effectively than unstructured scale.</w:t>
      </w:r>
    </w:p>
    <w:bookmarkEnd w:id="333"/>
    <w:bookmarkStart w:id="334" w:name="demonstration-metrics"/>
    <w:p>
      <w:pPr>
        <w:pStyle w:val="Heading2"/>
      </w:pPr>
      <w:r>
        <w:rPr>
          <w:rStyle w:val="SectionNumber"/>
        </w:rPr>
        <w:t xml:space="preserve">24.3</w:t>
      </w:r>
      <w:r>
        <w:tab/>
      </w:r>
      <w:r>
        <w:t xml:space="preserve">Demonstration metrics</w:t>
      </w:r>
    </w:p>
    <w:p>
      <w:pPr>
        <w:pStyle w:val="FirstParagraph"/>
      </w:pPr>
      <w:r>
        <w:t xml:space="preserve">Let</w:t>
      </w:r>
      <w:r>
        <w:t xml:space="preserve"> </w:t>
      </w:r>
      <m:oMath>
        <m:r>
          <m:t>T</m:t>
        </m:r>
      </m:oMath>
      <w:r>
        <w:t xml:space="preserve"> </w:t>
      </w:r>
      <w:r>
        <w:t xml:space="preserve">be the set of real tasks,</w:t>
      </w:r>
      <w:r>
        <w:t xml:space="preserve"> </w:t>
      </w:r>
      <m:oMath>
        <m:r>
          <m:t>N</m:t>
        </m:r>
      </m:oMath>
      <w:r>
        <w:t xml:space="preserve"> </w:t>
      </w:r>
      <w:r>
        <w:t xml:space="preserve">the number of active agents,</w:t>
      </w:r>
      <w:r>
        <w:t xml:space="preserve"> </w:t>
      </w:r>
      <m:oMath>
        <m:r>
          <m:t>C</m:t>
        </m:r>
      </m:oMath>
      <w:r>
        <w:t xml:space="preserve"> </w:t>
      </w:r>
      <w:r>
        <w:t xml:space="preserve">total token/tool/wall-clock/human-review cost,</w:t>
      </w:r>
      <w:r>
        <w:t xml:space="preserve"> </w:t>
      </w:r>
      <m:oMath>
        <m:r>
          <m:t>R</m:t>
        </m:r>
      </m:oMath>
      <w:r>
        <w:t xml:space="preserve"> </w:t>
      </w:r>
      <w:r>
        <w:t xml:space="preserve">the safety-risk loss, and</w:t>
      </w:r>
      <w:r>
        <w:t xml:space="preserve"> </w:t>
      </w:r>
      <m:oMath>
        <m:sSub>
          <m:e>
            <m:r>
              <m:t>W</m:t>
            </m:r>
          </m:e>
          <m:sub>
            <m:r>
              <m:t>v</m:t>
            </m:r>
          </m:sub>
        </m:sSub>
      </m:oMath>
      <w:r>
        <w:t xml:space="preserve"> </w:t>
      </w:r>
      <w:r>
        <w:t xml:space="preserve">the verified work score.</w:t>
      </w:r>
    </w:p>
    <w:p>
      <w:pPr>
        <w:pStyle w:val="BodyText"/>
      </w:pPr>
      <w:r>
        <w:t xml:space="preserve">The real-task demonstration score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limLow>
            <m:e>
              <m:limLow>
                <m:e>
                  <m:f>
                    <m:fPr>
                      <m:type m:val="bar"/>
                    </m:fPr>
                    <m:num>
                      <m:d>
                        <m:dPr>
                          <m:begChr m:val="|"/>
                          <m:endChr m:val="|"/>
                          <m:sepChr m:val=""/>
                          <m:grow/>
                        </m:dPr>
                        <m:e>
                          <m:sSub>
                            <m:e>
                              <m:r>
                                <m:t>T</m:t>
                              </m:r>
                            </m:e>
                            <m:sub>
                              <m:r>
                                <m:rPr>
                                  <m:sty m:val="p"/>
                                </m:rPr>
                                <m:t>a</m:t>
                              </m:r>
                              <m:r>
                                <m:rPr>
                                  <m:sty m:val="p"/>
                                </m:rPr>
                                <m:t>c</m:t>
                              </m:r>
                              <m:r>
                                <m:rPr>
                                  <m:sty m:val="p"/>
                                </m:rPr>
                                <m:t>c</m:t>
                              </m:r>
                              <m:r>
                                <m:rPr>
                                  <m:sty m:val="p"/>
                                </m:rPr>
                                <m:t>e</m:t>
                              </m:r>
                              <m:r>
                                <m:rPr>
                                  <m:sty m:val="p"/>
                                </m:rPr>
                                <m:t>p</m:t>
                              </m:r>
                              <m:r>
                                <m:rPr>
                                  <m:sty m:val="p"/>
                                </m:rPr>
                                <m:t>t</m:t>
                              </m:r>
                              <m:r>
                                <m:rPr>
                                  <m:sty m:val="p"/>
                                </m:rPr>
                                <m:t>e</m:t>
                              </m:r>
                              <m:r>
                                <m:rPr>
                                  <m:sty m:val="p"/>
                                </m:rPr>
                                <m:t>d</m:t>
                              </m:r>
                            </m:sub>
                          </m:sSub>
                        </m:e>
                      </m:d>
                    </m:num>
                    <m:den>
                      <m:d>
                        <m:dPr>
                          <m:begChr m:val="|"/>
                          <m:endChr m:val="|"/>
                          <m:sepChr m:val=""/>
                          <m:grow/>
                        </m:dPr>
                        <m:e>
                          <m:r>
                            <m:t>T</m:t>
                          </m:r>
                        </m:e>
                      </m:d>
                    </m:den>
                  </m:f>
                </m:e>
                <m:lim>
                  <m:r>
                    <m:rPr>
                      <m:sty m:val="p"/>
                    </m:rPr>
                    <m:t>⏟</m:t>
                  </m:r>
                </m:lim>
              </m:limLow>
            </m:e>
            <m:lim>
              <m:r>
                <m:rPr>
                  <m:nor/>
                  <m:sty m:val="p"/>
                </m:rPr>
                <m:t>verified task success</m:t>
              </m:r>
            </m:lim>
          </m:limLow>
          <m:r>
            <m:rPr>
              <m:sty m:val="p"/>
            </m:rPr>
            <m:t>⋅</m:t>
          </m:r>
          <m:limLow>
            <m:e>
              <m:limLow>
                <m:e>
                  <m:f>
                    <m:fPr>
                      <m:type m:val="bar"/>
                    </m:fPr>
                    <m:num>
                      <m:sSub>
                        <m:e>
                          <m:r>
                            <m:t>W</m:t>
                          </m:r>
                        </m:e>
                        <m:sub>
                          <m:r>
                            <m:t>v</m:t>
                          </m:r>
                        </m:sub>
                      </m:sSub>
                    </m:num>
                    <m:den>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sSub>
                        <m:e>
                          <m:r>
                            <m:t>C</m:t>
                          </m:r>
                        </m:e>
                        <m:sub>
                          <m:r>
                            <m:rPr>
                              <m:sty m:val="p"/>
                            </m:rPr>
                            <m:t>h</m:t>
                          </m:r>
                          <m:r>
                            <m:rPr>
                              <m:sty m:val="p"/>
                            </m:rPr>
                            <m:t>u</m:t>
                          </m:r>
                          <m:r>
                            <m:rPr>
                              <m:sty m:val="p"/>
                            </m:rPr>
                            <m:t>m</m:t>
                          </m:r>
                          <m:r>
                            <m:rPr>
                              <m:sty m:val="p"/>
                            </m:rPr>
                            <m:t>a</m:t>
                          </m:r>
                          <m:r>
                            <m:rPr>
                              <m:sty m:val="p"/>
                            </m:rPr>
                            <m:t>n</m:t>
                          </m:r>
                        </m:sub>
                      </m:sSub>
                    </m:den>
                  </m:f>
                </m:e>
                <m:lim>
                  <m:r>
                    <m:rPr>
                      <m:sty m:val="p"/>
                    </m:rPr>
                    <m:t>⏟</m:t>
                  </m:r>
                </m:lim>
              </m:limLow>
            </m:e>
            <m:lim>
              <m:r>
                <m:rPr>
                  <m:nor/>
                  <m:sty m:val="p"/>
                </m:rPr>
                <m:t>efficiency</m:t>
              </m:r>
            </m:lim>
          </m:limLow>
          <m:r>
            <m:rPr>
              <m:sty m:val="p"/>
            </m:rPr>
            <m:t>⋅</m:t>
          </m:r>
          <m:limLow>
            <m:e>
              <m:limLow>
                <m:e>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e>
                <m:lim>
                  <m:r>
                    <m:rPr>
                      <m:sty m:val="p"/>
                    </m:rPr>
                    <m:t>⏟</m:t>
                  </m:r>
                </m:lim>
              </m:limLow>
            </m:e>
            <m:lim>
              <m:r>
                <m:rPr>
                  <m:nor/>
                  <m:sty m:val="p"/>
                </m:rPr>
                <m:t>safety</m:t>
              </m:r>
            </m:lim>
          </m:limLow>
          <m:r>
            <m:rPr>
              <m:sty m:val="p"/>
            </m:rPr>
            <m:t>⋅</m:t>
          </m:r>
          <m:limLow>
            <m:e>
              <m:limLow>
                <m:e>
                  <m:d>
                    <m:dPr>
                      <m:begChr m:val="("/>
                      <m:endChr m:val=")"/>
                      <m:sepChr m:val=""/>
                      <m:grow/>
                    </m:dPr>
                    <m:e>
                      <m:r>
                        <m:t>1</m:t>
                      </m:r>
                      <m:r>
                        <m:rPr>
                          <m:sty m:val="p"/>
                        </m:rPr>
                        <m:t>−</m:t>
                      </m:r>
                      <m:sSub>
                        <m:e>
                          <m:r>
                            <m:t>Ω</m:t>
                          </m:r>
                        </m:e>
                        <m:sub>
                          <m:r>
                            <m:rPr>
                              <m:sty m:val="p"/>
                            </m:rPr>
                            <m:t>c</m:t>
                          </m:r>
                          <m:r>
                            <m:rPr>
                              <m:sty m:val="p"/>
                            </m:rPr>
                            <m:t>o</m:t>
                          </m:r>
                          <m:r>
                            <m:rPr>
                              <m:sty m:val="p"/>
                            </m:rPr>
                            <m:t>o</m:t>
                          </m:r>
                          <m:r>
                            <m:rPr>
                              <m:sty m:val="p"/>
                            </m:rPr>
                            <m:t>r</m:t>
                          </m:r>
                          <m:r>
                            <m:rPr>
                              <m:sty m:val="p"/>
                            </m:rPr>
                            <m:t>d</m:t>
                          </m:r>
                        </m:sub>
                      </m:sSub>
                    </m:e>
                  </m:d>
                </m:e>
                <m:lim>
                  <m:r>
                    <m:rPr>
                      <m:sty m:val="p"/>
                    </m:rPr>
                    <m:t>⏟</m:t>
                  </m:r>
                </m:lim>
              </m:limLow>
            </m:e>
            <m:lim>
              <m:r>
                <m:rPr>
                  <m:nor/>
                  <m:sty m:val="p"/>
                </m:rPr>
                <m:t>coordination overhead</m:t>
              </m:r>
            </m:lim>
          </m:limLow>
          <m:r>
            <m:rPr>
              <m:sty m:val="p"/>
            </m:rPr>
            <m:t>.</m:t>
          </m:r>
        </m:oMath>
      </m:oMathPara>
    </w:p>
    <w:p>
      <w:pPr>
        <w:pStyle w:val="FirstParagraph"/>
      </w:pPr>
      <w:r>
        <w:t xml:space="preserve">Coordination overhead is:</w:t>
      </w:r>
    </w:p>
    <w:p>
      <w:pPr>
        <w:pStyle w:val="BodyText"/>
      </w:pPr>
      <m:oMathPara>
        <m:oMathParaPr>
          <m:jc m:val="center"/>
        </m:oMathParaPr>
        <m:oMath>
          <m:sSub>
            <m:e>
              <m:r>
                <m:t>Ω</m:t>
              </m:r>
            </m:e>
            <m:sub>
              <m:r>
                <m:rPr>
                  <m:sty m:val="p"/>
                </m:rPr>
                <m:t>c</m:t>
              </m:r>
              <m:r>
                <m:rPr>
                  <m:sty m:val="p"/>
                </m:rPr>
                <m:t>o</m:t>
              </m:r>
              <m:r>
                <m:rPr>
                  <m:sty m:val="p"/>
                </m:rPr>
                <m:t>o</m:t>
              </m:r>
              <m:r>
                <m:rPr>
                  <m:sty m:val="p"/>
                </m:rPr>
                <m:t>r</m:t>
              </m:r>
              <m:r>
                <m:rPr>
                  <m:sty m:val="p"/>
                </m:rPr>
                <m:t>d</m:t>
              </m:r>
            </m:sub>
          </m:sSub>
          <m:r>
            <m:rPr>
              <m:sty m:val="p"/>
            </m:rPr>
            <m:t>=</m:t>
          </m:r>
          <m:f>
            <m:fPr>
              <m:type m:val="bar"/>
            </m:fPr>
            <m:num>
              <m:sSub>
                <m:e>
                  <m:r>
                    <m:t>C</m:t>
                  </m:r>
                </m:e>
                <m:sub>
                  <m:r>
                    <m:rPr>
                      <m:sty m:val="p"/>
                    </m:rPr>
                    <m:t>h</m:t>
                  </m:r>
                  <m:r>
                    <m:rPr>
                      <m:sty m:val="p"/>
                    </m:rPr>
                    <m:t>a</m:t>
                  </m:r>
                  <m:r>
                    <m:rPr>
                      <m:sty m:val="p"/>
                    </m:rPr>
                    <m:t>n</m:t>
                  </m:r>
                  <m:r>
                    <m:rPr>
                      <m:sty m:val="p"/>
                    </m:rPr>
                    <m:t>d</m:t>
                  </m:r>
                  <m:r>
                    <m:rPr>
                      <m:sty m:val="p"/>
                    </m:rPr>
                    <m:t>o</m:t>
                  </m:r>
                  <m:r>
                    <m:rPr>
                      <m:sty m:val="p"/>
                    </m:rPr>
                    <m:t>f</m:t>
                  </m:r>
                  <m:r>
                    <m:rPr>
                      <m:sty m:val="p"/>
                    </m:rPr>
                    <m:t>f</m:t>
                  </m:r>
                  <m:r>
                    <m:rPr>
                      <m:sty m:val="p"/>
                    </m:rPr>
                    <m:t>s</m:t>
                  </m:r>
                </m:sub>
              </m:sSub>
              <m:r>
                <m:rPr>
                  <m:sty m:val="p"/>
                </m:rPr>
                <m:t>+</m:t>
              </m:r>
              <m:sSub>
                <m:e>
                  <m:r>
                    <m:t>C</m:t>
                  </m:r>
                </m:e>
                <m:sub>
                  <m:r>
                    <m:rPr>
                      <m:sty m:val="p"/>
                    </m:rPr>
                    <m:t>d</m:t>
                  </m:r>
                  <m:r>
                    <m:rPr>
                      <m:sty m:val="p"/>
                    </m:rPr>
                    <m:t>u</m:t>
                  </m:r>
                  <m:r>
                    <m:rPr>
                      <m:sty m:val="p"/>
                    </m:rPr>
                    <m:t>p</m:t>
                  </m:r>
                  <m:r>
                    <m:rPr>
                      <m:sty m:val="p"/>
                    </m:rPr>
                    <m:t>l</m:t>
                  </m:r>
                  <m:r>
                    <m:rPr>
                      <m:sty m:val="p"/>
                    </m:rPr>
                    <m:t>i</m:t>
                  </m:r>
                  <m:r>
                    <m:rPr>
                      <m:sty m:val="p"/>
                    </m:rPr>
                    <m:t>c</m:t>
                  </m:r>
                  <m:r>
                    <m:rPr>
                      <m:sty m:val="p"/>
                    </m:rPr>
                    <m:t>a</m:t>
                  </m:r>
                  <m:r>
                    <m:rPr>
                      <m:sty m:val="p"/>
                    </m:rPr>
                    <m:t>t</m:t>
                  </m:r>
                  <m:r>
                    <m:rPr>
                      <m:sty m:val="p"/>
                    </m:rPr>
                    <m:t>e</m:t>
                  </m:r>
                </m:sub>
              </m:sSub>
              <m:r>
                <m:rPr>
                  <m:sty m:val="p"/>
                </m:rPr>
                <m:t>+</m:t>
              </m:r>
              <m:sSub>
                <m:e>
                  <m:r>
                    <m:t>C</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sub>
              </m:sSub>
              <m:r>
                <m:rPr>
                  <m:sty m:val="p"/>
                </m:rPr>
                <m:t>+</m:t>
              </m:r>
              <m:sSub>
                <m:e>
                  <m:r>
                    <m:t>C</m:t>
                  </m:r>
                </m:e>
                <m:sub>
                  <m:r>
                    <m:rPr>
                      <m:sty m:val="p"/>
                    </m:rPr>
                    <m:t>i</m:t>
                  </m:r>
                  <m:r>
                    <m:rPr>
                      <m:sty m:val="p"/>
                    </m:rPr>
                    <m:t>d</m:t>
                  </m:r>
                  <m:r>
                    <m:rPr>
                      <m:sty m:val="p"/>
                    </m:rPr>
                    <m:t>l</m:t>
                  </m:r>
                  <m:r>
                    <m:rPr>
                      <m:sty m:val="p"/>
                    </m:rPr>
                    <m:t>e</m:t>
                  </m:r>
                </m:sub>
              </m:sSub>
            </m:num>
            <m:den>
              <m:sSub>
                <m:e>
                  <m:r>
                    <m:t>C</m:t>
                  </m:r>
                </m:e>
                <m:sub>
                  <m:r>
                    <m:rPr>
                      <m:sty m:val="p"/>
                    </m:rPr>
                    <m:t>t</m:t>
                  </m:r>
                  <m:r>
                    <m:rPr>
                      <m:sty m:val="p"/>
                    </m:rPr>
                    <m:t>o</m:t>
                  </m:r>
                  <m:r>
                    <m:rPr>
                      <m:sty m:val="p"/>
                    </m:rPr>
                    <m:t>t</m:t>
                  </m:r>
                  <m:r>
                    <m:rPr>
                      <m:sty m:val="p"/>
                    </m:rPr>
                    <m:t>a</m:t>
                  </m:r>
                  <m:r>
                    <m:rPr>
                      <m:sty m:val="p"/>
                    </m:rPr>
                    <m:t>l</m:t>
                  </m:r>
                </m:sub>
              </m:sSub>
            </m:den>
          </m:f>
          <m:r>
            <m:rPr>
              <m:sty m:val="p"/>
            </m:rPr>
            <m:t>.</m:t>
          </m:r>
        </m:oMath>
      </m:oMathPara>
    </w:p>
    <w:p>
      <w:pPr>
        <w:pStyle w:val="FirstParagraph"/>
      </w:pPr>
      <w:r>
        <w:t xml:space="preserve">Scalability and efficiency are measured as:</w:t>
      </w:r>
    </w:p>
    <w:p>
      <w:pPr>
        <w:pStyle w:val="BodyText"/>
      </w:pPr>
      <m:oMathPara>
        <m:oMathParaPr>
          <m:jc m:val="center"/>
        </m:oMathParaPr>
        <m:oMath>
          <m:sSub>
            <m:e>
              <m:r>
                <m:t>S</m:t>
              </m:r>
            </m:e>
            <m:sub>
              <m:r>
                <m:t>N</m:t>
              </m:r>
            </m:sub>
          </m:sSub>
          <m:r>
            <m:rPr>
              <m:sty m:val="p"/>
            </m:rPr>
            <m:t>=</m:t>
          </m:r>
          <m:f>
            <m:fPr>
              <m:type m:val="bar"/>
            </m:fPr>
            <m:num>
              <m:sSub>
                <m:e>
                  <m:r>
                    <m:t>W</m:t>
                  </m:r>
                </m:e>
                <m:sub>
                  <m:r>
                    <m:t>v</m:t>
                  </m:r>
                </m:sub>
              </m:sSub>
              <m:d>
                <m:dPr>
                  <m:begChr m:val="("/>
                  <m:endChr m:val=")"/>
                  <m:sepChr m:val=""/>
                  <m:grow/>
                </m:dPr>
                <m:e>
                  <m:r>
                    <m:t>N</m:t>
                  </m:r>
                </m:e>
              </m:d>
            </m:num>
            <m:den>
              <m:sSub>
                <m:e>
                  <m:r>
                    <m:t>W</m:t>
                  </m:r>
                </m:e>
                <m:sub>
                  <m:r>
                    <m:t>v</m:t>
                  </m:r>
                </m:sub>
              </m:sSub>
              <m:d>
                <m:dPr>
                  <m:begChr m:val="("/>
                  <m:endChr m:val=")"/>
                  <m:sepChr m:val=""/>
                  <m:grow/>
                </m:dPr>
                <m:e>
                  <m:r>
                    <m:t>1</m:t>
                  </m:r>
                </m:e>
              </m:d>
            </m:den>
          </m:f>
          <m:r>
            <m:rPr>
              <m:sty m:val="p"/>
            </m:rPr>
            <m:t>,</m:t>
          </m:r>
          <m:r>
            <m:t>  </m:t>
          </m:r>
          <m:sSub>
            <m:e>
              <m:r>
                <m:t>E</m:t>
              </m:r>
            </m:e>
            <m:sub>
              <m:r>
                <m:t>N</m:t>
              </m:r>
            </m:sub>
          </m:sSub>
          <m:r>
            <m:rPr>
              <m:sty m:val="p"/>
            </m:rPr>
            <m:t>=</m:t>
          </m:r>
          <m:f>
            <m:fPr>
              <m:type m:val="bar"/>
            </m:fPr>
            <m:num>
              <m:sSub>
                <m:e>
                  <m:r>
                    <m:t>W</m:t>
                  </m:r>
                </m:e>
                <m:sub>
                  <m:r>
                    <m:t>v</m:t>
                  </m:r>
                </m:sub>
              </m:sSub>
              <m:d>
                <m:dPr>
                  <m:begChr m:val="("/>
                  <m:endChr m:val=")"/>
                  <m:sepChr m:val=""/>
                  <m:grow/>
                </m:dPr>
                <m:e>
                  <m:r>
                    <m:t>N</m:t>
                  </m:r>
                </m:e>
              </m:d>
            </m:num>
            <m:den>
              <m:r>
                <m:t>N</m:t>
              </m:r>
              <m:sSub>
                <m:e>
                  <m:r>
                    <m:t>W</m:t>
                  </m:r>
                </m:e>
                <m:sub>
                  <m:r>
                    <m:t>v</m:t>
                  </m:r>
                </m:sub>
              </m:sSub>
              <m:d>
                <m:dPr>
                  <m:begChr m:val="("/>
                  <m:endChr m:val=")"/>
                  <m:sepChr m:val=""/>
                  <m:grow/>
                </m:dPr>
                <m:e>
                  <m:r>
                    <m:t>1</m:t>
                  </m:r>
                </m:e>
              </m:d>
            </m:den>
          </m:f>
          <m:r>
            <m:rPr>
              <m:sty m:val="p"/>
            </m:rPr>
            <m:t>,</m:t>
          </m:r>
          <m:r>
            <m:t>  </m:t>
          </m:r>
          <m:sSub>
            <m:e>
              <m:r>
                <m:t>η</m:t>
              </m:r>
            </m:e>
            <m:sub>
              <m:r>
                <m:rPr>
                  <m:sty m:val="p"/>
                </m:rPr>
                <m:t>t</m:t>
              </m:r>
              <m:r>
                <m:rPr>
                  <m:sty m:val="p"/>
                </m:rPr>
                <m:t>a</m:t>
              </m:r>
              <m:r>
                <m:rPr>
                  <m:sty m:val="p"/>
                </m:rPr>
                <m:t>s</m:t>
              </m:r>
              <m:r>
                <m:rPr>
                  <m:sty m:val="p"/>
                </m:rPr>
                <m:t>k</m:t>
              </m:r>
            </m:sub>
          </m:sSub>
          <m:r>
            <m:rPr>
              <m:sty m:val="p"/>
            </m:rPr>
            <m:t>=</m:t>
          </m:r>
          <m:f>
            <m:fPr>
              <m:type m:val="bar"/>
            </m:fPr>
            <m:num>
              <m:sSub>
                <m:e>
                  <m:r>
                    <m:t>W</m:t>
                  </m:r>
                </m:e>
                <m:sub>
                  <m:r>
                    <m:t>v</m:t>
                  </m:r>
                </m:sub>
              </m:sSub>
            </m:num>
            <m:den>
              <m:sSub>
                <m:e>
                  <m:r>
                    <m:t>C</m:t>
                  </m:r>
                </m:e>
                <m:sub>
                  <m:r>
                    <m:rPr>
                      <m:sty m:val="p"/>
                    </m:rPr>
                    <m:t>t</m:t>
                  </m:r>
                  <m:r>
                    <m:rPr>
                      <m:sty m:val="p"/>
                    </m:rPr>
                    <m:t>o</m:t>
                  </m:r>
                  <m:r>
                    <m:rPr>
                      <m:sty m:val="p"/>
                    </m:rPr>
                    <m:t>k</m:t>
                  </m:r>
                  <m:r>
                    <m:rPr>
                      <m:sty m:val="p"/>
                    </m:rPr>
                    <m:t>e</m:t>
                  </m:r>
                  <m:r>
                    <m:rPr>
                      <m:sty m:val="p"/>
                    </m:rPr>
                    <m:t>n</m:t>
                  </m:r>
                  <m:r>
                    <m:rPr>
                      <m:sty m:val="p"/>
                    </m:rPr>
                    <m:t>s</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r>
                <m:t>λ</m:t>
              </m:r>
              <m:sSub>
                <m:e>
                  <m:r>
                    <m:t>C</m:t>
                  </m:r>
                </m:e>
                <m:sub>
                  <m:r>
                    <m:rPr>
                      <m:sty m:val="p"/>
                    </m:rPr>
                    <m:t>w</m:t>
                  </m:r>
                  <m:r>
                    <m:rPr>
                      <m:sty m:val="p"/>
                    </m:rPr>
                    <m:t>a</m:t>
                  </m:r>
                  <m:r>
                    <m:rPr>
                      <m:sty m:val="p"/>
                    </m:rPr>
                    <m:t>l</m:t>
                  </m:r>
                  <m:r>
                    <m:rPr>
                      <m:sty m:val="p"/>
                    </m:rPr>
                    <m:t>l</m:t>
                  </m:r>
                </m:sub>
              </m:sSub>
              <m:r>
                <m:rPr>
                  <m:sty m:val="p"/>
                </m:rPr>
                <m:t>+</m:t>
              </m:r>
              <m:r>
                <m:t>μ</m:t>
              </m:r>
              <m:sSub>
                <m:e>
                  <m:r>
                    <m:t>C</m:t>
                  </m:r>
                </m:e>
                <m:sub>
                  <m:r>
                    <m:rPr>
                      <m:sty m:val="p"/>
                    </m:rPr>
                    <m:t>h</m:t>
                  </m:r>
                  <m:r>
                    <m:rPr>
                      <m:sty m:val="p"/>
                    </m:rPr>
                    <m:t>u</m:t>
                  </m:r>
                  <m:r>
                    <m:rPr>
                      <m:sty m:val="p"/>
                    </m:rPr>
                    <m:t>m</m:t>
                  </m:r>
                  <m:r>
                    <m:rPr>
                      <m:sty m:val="p"/>
                    </m:rPr>
                    <m:t>a</m:t>
                  </m:r>
                  <m:r>
                    <m:rPr>
                      <m:sty m:val="p"/>
                    </m:rPr>
                    <m:t>n</m:t>
                  </m:r>
                </m:sub>
              </m:sSub>
            </m:den>
          </m:f>
        </m:oMath>
      </m:oMathPara>
    </w:p>
    <w:p>
      <w:pPr>
        <w:pStyle w:val="FirstParagraph"/>
      </w:pPr>
      <w:r>
        <w:t xml:space="preserve">Safety is a hard constraint:</w:t>
      </w:r>
    </w:p>
    <w:p>
      <w:pPr>
        <w:pStyle w:val="BodyText"/>
      </w:pPr>
      <m:oMathPara>
        <m:oMathParaPr>
          <m:jc m:val="center"/>
        </m:oMathParaPr>
        <m:oMath>
          <m:r>
            <m:t>P</m:t>
          </m:r>
          <m:d>
            <m:dPr>
              <m:begChr m:val="("/>
              <m:endChr m:val=")"/>
              <m:sepChr m:val=""/>
              <m:grow/>
            </m:dPr>
            <m:e>
              <m:r>
                <m:rPr>
                  <m:nor/>
                  <m:sty m:val="p"/>
                </m:rPr>
                <m:t>critical violation</m:t>
              </m:r>
            </m:e>
          </m:d>
          <m:r>
            <m:rPr>
              <m:sty m:val="p"/>
            </m:rPr>
            <m:t>=</m:t>
          </m:r>
          <m:r>
            <m:t>0</m:t>
          </m:r>
          <m:r>
            <m:rPr>
              <m:sty m:val="p"/>
            </m:rPr>
            <m:t>,</m:t>
          </m:r>
          <m:r>
            <m:t>  </m:t>
          </m:r>
          <m:r>
            <m:rPr>
              <m:sty m:val="p"/>
              <m:scr m:val="double-struck"/>
            </m:rPr>
            <m:t>E</m:t>
          </m:r>
          <m:d>
            <m:dPr>
              <m:begChr m:val="["/>
              <m:endChr m:val="]"/>
              <m:sepChr m:val=""/>
              <m:grow/>
            </m:dPr>
            <m:e>
              <m:sSub>
                <m:e>
                  <m:r>
                    <m:t>R</m:t>
                  </m:r>
                </m:e>
                <m:sub>
                  <m:r>
                    <m:rPr>
                      <m:sty m:val="p"/>
                    </m:rPr>
                    <m:t>s</m:t>
                  </m:r>
                  <m:r>
                    <m:rPr>
                      <m:sty m:val="p"/>
                    </m:rPr>
                    <m:t>a</m:t>
                  </m:r>
                  <m:r>
                    <m:rPr>
                      <m:sty m:val="p"/>
                    </m:rPr>
                    <m:t>f</m:t>
                  </m:r>
                  <m:r>
                    <m:rPr>
                      <m:sty m:val="p"/>
                    </m:rPr>
                    <m:t>e</m:t>
                  </m:r>
                  <m:r>
                    <m:rPr>
                      <m:sty m:val="p"/>
                    </m:rPr>
                    <m:t>t</m:t>
                  </m:r>
                  <m:r>
                    <m:rPr>
                      <m:sty m:val="p"/>
                    </m:rPr>
                    <m:t>y</m:t>
                  </m:r>
                </m:sub>
              </m:sSub>
            </m:e>
          </m:d>
          <m:r>
            <m:rPr>
              <m:sty m:val="p"/>
            </m:rPr>
            <m:t>≤</m:t>
          </m:r>
          <m:sSub>
            <m:e>
              <m:r>
                <m:t>R</m:t>
              </m:r>
            </m:e>
            <m:sub>
              <m:r>
                <m:rPr>
                  <m:sty m:val="p"/>
                </m:rPr>
                <m:t>max</m:t>
              </m:r>
            </m:sub>
          </m:sSub>
          <m:r>
            <m:rPr>
              <m:sty m:val="p"/>
            </m:rPr>
            <m:t>,</m:t>
          </m:r>
          <m:r>
            <m:t>  </m:t>
          </m:r>
          <m:sSub>
            <m:e>
              <m:r>
                <m:t>F</m:t>
              </m:r>
            </m:e>
            <m:sub>
              <m:r>
                <m:rPr>
                  <m:sty m:val="p"/>
                </m:rPr>
                <m:t>f</m:t>
              </m:r>
              <m:r>
                <m:rPr>
                  <m:sty m:val="p"/>
                </m:rPr>
                <m:t>a</m:t>
              </m:r>
              <m:r>
                <m:rPr>
                  <m:sty m:val="p"/>
                </m:rPr>
                <m:t>l</m:t>
              </m:r>
              <m:r>
                <m:rPr>
                  <m:sty m:val="p"/>
                </m:rPr>
                <m:t>s</m:t>
              </m:r>
              <m:r>
                <m:rPr>
                  <m:sty m:val="p"/>
                </m:rPr>
                <m:t>e</m:t>
              </m:r>
              <m:r>
                <m:rPr>
                  <m:sty m:val="p"/>
                </m:rPr>
                <m:t> </m:t>
              </m:r>
              <m:r>
                <m:rPr>
                  <m:sty m:val="p"/>
                </m:rPr>
                <m:t>a</m:t>
              </m:r>
              <m:r>
                <m:rPr>
                  <m:sty m:val="p"/>
                </m:rPr>
                <m:t>c</m:t>
              </m:r>
              <m:r>
                <m:rPr>
                  <m:sty m:val="p"/>
                </m:rPr>
                <m:t>c</m:t>
              </m:r>
              <m:r>
                <m:rPr>
                  <m:sty m:val="p"/>
                </m:rPr>
                <m:t>e</m:t>
              </m:r>
              <m:r>
                <m:rPr>
                  <m:sty m:val="p"/>
                </m:rPr>
                <m:t>p</m:t>
              </m:r>
              <m:r>
                <m:rPr>
                  <m:sty m:val="p"/>
                </m:rPr>
                <m:t>t</m:t>
              </m:r>
            </m:sub>
          </m:sSub>
          <m:r>
            <m:rPr>
              <m:sty m:val="p"/>
            </m:rPr>
            <m:t>≤</m:t>
          </m:r>
          <m:sSub>
            <m:e>
              <m:r>
                <m:t>F</m:t>
              </m:r>
            </m:e>
            <m:sub>
              <m:r>
                <m:rPr>
                  <m:sty m:val="p"/>
                </m:rPr>
                <m:t>max</m:t>
              </m:r>
            </m:sub>
          </m:sSub>
          <m:r>
            <m:rPr>
              <m:sty m:val="p"/>
            </m:rPr>
            <m:t>.</m:t>
          </m:r>
        </m:oMath>
      </m:oMathPara>
    </w:p>
    <w:p>
      <w:pPr>
        <w:pStyle w:val="FirstParagraph"/>
      </w:pPr>
      <w:r>
        <w:t xml:space="preserve">For stochastic agents, pass@1 is insufficient. The system should report pass</w:t>
      </w:r>
      <m:oMath>
        <m:sSup>
          <m:e>
            <m:r>
              <m:t>​</m:t>
            </m:r>
          </m:e>
          <m:sup>
            <m:r>
              <m:t>k</m:t>
            </m:r>
          </m:sup>
        </m:sSup>
      </m:oMath>
      <w:r>
        <w:t xml:space="preserve">, variance across seeds, worst-case policy compliance, and repeatability of evidence bundles.</w:t>
      </w:r>
    </w:p>
    <w:bookmarkEnd w:id="334"/>
    <w:bookmarkStart w:id="335" w:name="evidence-bundle-requirements"/>
    <w:p>
      <w:pPr>
        <w:pStyle w:val="Heading2"/>
      </w:pPr>
      <w:r>
        <w:rPr>
          <w:rStyle w:val="SectionNumber"/>
        </w:rPr>
        <w:t xml:space="preserve">24.4</w:t>
      </w:r>
      <w:r>
        <w:tab/>
      </w:r>
      <w:r>
        <w:t xml:space="preserve">Evidence bundle requirements</w:t>
      </w:r>
    </w:p>
    <w:p>
      <w:pPr>
        <w:pStyle w:val="FirstParagraph"/>
      </w:pPr>
      <w:r>
        <w:t xml:space="preserve">Every accepted task should produce a machine-readable evidence bundle.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Evidence object</w:t>
            </w:r>
          </w:p>
        </w:tc>
        <w:tc>
          <w:tcPr/>
          <w:p>
            <w:pPr>
              <w:pStyle w:val="Compact"/>
              <w:jc w:val="left"/>
            </w:pPr>
            <w:r>
              <w:t xml:space="preserve">Required contents</w:t>
            </w:r>
          </w:p>
        </w:tc>
      </w:tr>
      <w:tr>
        <w:tc>
          <w:tcPr/>
          <w:p>
            <w:pPr>
              <w:pStyle w:val="Compact"/>
              <w:jc w:val="left"/>
            </w:pPr>
            <w:r>
              <w:t xml:space="preserve">task manifest</w:t>
            </w:r>
          </w:p>
        </w:tc>
        <w:tc>
          <w:tcPr/>
          <w:p>
            <w:pPr>
              <w:pStyle w:val="Compact"/>
              <w:jc w:val="left"/>
            </w:pPr>
            <w:r>
              <w:t xml:space="preserve">task ID, benchmark family, objective, constraints, success criteria, risk class</w:t>
            </w:r>
          </w:p>
        </w:tc>
      </w:tr>
      <w:tr>
        <w:tc>
          <w:tcPr/>
          <w:p>
            <w:pPr>
              <w:pStyle w:val="Compact"/>
              <w:jc w:val="left"/>
            </w:pPr>
            <w:r>
              <w:t xml:space="preserve">routing record</w:t>
            </w:r>
          </w:p>
        </w:tc>
        <w:tc>
          <w:tcPr/>
          <w:p>
            <w:pPr>
              <w:pStyle w:val="Compact"/>
              <w:jc w:val="left"/>
            </w:pPr>
            <w:r>
              <w:t xml:space="preserve">selected agents, role assignments, budgets, Hamiltonian/free-energy score, rejected coalitions</w:t>
            </w:r>
          </w:p>
        </w:tc>
      </w:tr>
      <w:tr>
        <w:tc>
          <w:tcPr/>
          <w:p>
            <w:pPr>
              <w:pStyle w:val="Compact"/>
              <w:jc w:val="left"/>
            </w:pPr>
            <w:r>
              <w:t xml:space="preserve">execution trace</w:t>
            </w:r>
          </w:p>
        </w:tc>
        <w:tc>
          <w:tcPr/>
          <w:p>
            <w:pPr>
              <w:pStyle w:val="Compact"/>
              <w:jc w:val="left"/>
            </w:pPr>
            <w:r>
              <w:t xml:space="preserve">prompts, tool calls, files touched, browser actions, API calls, timestamps</w:t>
            </w:r>
          </w:p>
        </w:tc>
      </w:tr>
      <w:tr>
        <w:tc>
          <w:tcPr/>
          <w:p>
            <w:pPr>
              <w:pStyle w:val="Compact"/>
              <w:jc w:val="left"/>
            </w:pPr>
            <w:r>
              <w:t xml:space="preserve">validation record</w:t>
            </w:r>
          </w:p>
        </w:tc>
        <w:tc>
          <w:tcPr/>
          <w:p>
            <w:pPr>
              <w:pStyle w:val="Compact"/>
              <w:jc w:val="left"/>
            </w:pPr>
            <w:r>
              <w:t xml:space="preserve">tests, policy checks, red-team checks, independent validator decisions</w:t>
            </w:r>
          </w:p>
        </w:tc>
      </w:tr>
      <w:tr>
        <w:tc>
          <w:tcPr/>
          <w:p>
            <w:pPr>
              <w:pStyle w:val="Compact"/>
              <w:jc w:val="left"/>
            </w:pPr>
            <w:r>
              <w:t xml:space="preserve">cost ledger</w:t>
            </w:r>
          </w:p>
        </w:tc>
        <w:tc>
          <w:tcPr/>
          <w:p>
            <w:pPr>
              <w:pStyle w:val="Compact"/>
              <w:jc w:val="left"/>
            </w:pPr>
            <w:r>
              <w:t xml:space="preserve">tokens, wall time, tool charges, compute time, human review time</w:t>
            </w:r>
          </w:p>
        </w:tc>
      </w:tr>
      <w:tr>
        <w:tc>
          <w:tcPr/>
          <w:p>
            <w:pPr>
              <w:pStyle w:val="Compact"/>
              <w:jc w:val="left"/>
            </w:pPr>
            <w:r>
              <w:t xml:space="preserve">safety ledger</w:t>
            </w:r>
          </w:p>
        </w:tc>
        <w:tc>
          <w:tcPr/>
          <w:p>
            <w:pPr>
              <w:pStyle w:val="Compact"/>
              <w:jc w:val="left"/>
            </w:pPr>
            <w:r>
              <w:t xml:space="preserve">blocked actions, policy violations, rollbacks, human escalations, incidents</w:t>
            </w:r>
          </w:p>
        </w:tc>
      </w:tr>
      <w:tr>
        <w:tc>
          <w:tcPr/>
          <w:p>
            <w:pPr>
              <w:pStyle w:val="Compact"/>
              <w:jc w:val="left"/>
            </w:pPr>
            <w:r>
              <w:t xml:space="preserve">settlement record</w:t>
            </w:r>
          </w:p>
        </w:tc>
        <w:tc>
          <w:tcPr/>
          <w:p>
            <w:pPr>
              <w:pStyle w:val="Compact"/>
              <w:jc w:val="left"/>
            </w:pPr>
            <w:r>
              <w:t xml:space="preserve">reward, reputation update, counterfactual contribution, memory update</w:t>
            </w:r>
          </w:p>
        </w:tc>
      </w:tr>
    </w:tbl>
    <w:bookmarkEnd w:id="335"/>
    <w:bookmarkStart w:id="336" w:name="claim-promotion-rule"/>
    <w:p>
      <w:pPr>
        <w:pStyle w:val="Heading2"/>
      </w:pPr>
      <w:r>
        <w:rPr>
          <w:rStyle w:val="SectionNumber"/>
        </w:rPr>
        <w:t xml:space="preserve">24.5</w:t>
      </w:r>
      <w:r>
        <w:tab/>
      </w:r>
      <w:r>
        <w:t xml:space="preserve">Claim promotion rule</w:t>
      </w:r>
    </w:p>
    <w:p>
      <w:pPr>
        <w:pStyle w:val="FirstParagraph"/>
      </w:pPr>
      <w:r>
        <w:t xml:space="preserve">The demonstration gate promotes a claim only when all three conditions hold:</w:t>
      </w:r>
    </w:p>
    <w:p>
      <w:pPr>
        <w:pStyle w:val="BodyText"/>
      </w:pPr>
      <m:oMathPara>
        <m:oMathParaPr>
          <m:jc m:val="center"/>
        </m:oMathParaPr>
        <m:oMath>
          <m:r>
            <m:rPr>
              <m:nor/>
              <m:sty m:val="p"/>
            </m:rPr>
            <m:t>Promote</m:t>
          </m:r>
          <m:r>
            <m:rPr>
              <m:sty m:val="p"/>
            </m:rPr>
            <m:t>⇔</m:t>
          </m:r>
          <m:d>
            <m:dPr>
              <m:begChr m:val="("/>
              <m:endChr m:val=")"/>
              <m:sepChr m:val=""/>
              <m:grow/>
            </m:dPr>
            <m:e>
              <m:sSub>
                <m:e>
                  <m:r>
                    <m:t>η</m:t>
                  </m:r>
                </m:e>
                <m:sub>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b>
              </m:sSub>
              <m:r>
                <m:rPr>
                  <m:sty m:val="p"/>
                </m:rPr>
                <m:t>&gt;</m:t>
              </m:r>
              <m:sSub>
                <m:e>
                  <m:r>
                    <m:t>η</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e>
          </m:d>
          <m:r>
            <m:rPr>
              <m:sty m:val="p"/>
            </m:rPr>
            <m:t>∧</m:t>
          </m:r>
          <m:d>
            <m:dPr>
              <m:begChr m:val="("/>
              <m:endChr m:val=")"/>
              <m:sepChr m:val=""/>
              <m:grow/>
            </m:dPr>
            <m:e>
              <m:sSub>
                <m:e>
                  <m:r>
                    <m:t>S</m:t>
                  </m:r>
                </m:e>
                <m:sub>
                  <m:r>
                    <m:t>N</m:t>
                  </m:r>
                </m:sub>
              </m:sSub>
              <m:r>
                <m:rPr>
                  <m:sty m:val="p"/>
                </m:rPr>
                <m:t>&gt;</m:t>
              </m:r>
              <m:r>
                <m:t>1</m:t>
              </m:r>
            </m:e>
          </m:d>
          <m:r>
            <m:rPr>
              <m:sty m:val="p"/>
            </m:rPr>
            <m:t>∧</m:t>
          </m:r>
          <m:d>
            <m:dPr>
              <m:begChr m:val="("/>
              <m:endChr m:val=")"/>
              <m:sepChr m:val=""/>
              <m:grow/>
            </m:dPr>
            <m:e>
              <m:r>
                <m:t>R</m:t>
              </m:r>
              <m:r>
                <m:rPr>
                  <m:sty m:val="p"/>
                </m:rPr>
                <m:t>≤</m:t>
              </m:r>
              <m:sSub>
                <m:e>
                  <m:r>
                    <m:t>R</m:t>
                  </m:r>
                </m:e>
                <m:sub>
                  <m:r>
                    <m:rPr>
                      <m:sty m:val="p"/>
                    </m:rPr>
                    <m:t>max</m:t>
                  </m:r>
                </m:sub>
              </m:sSub>
            </m:e>
          </m:d>
          <m:r>
            <m:rPr>
              <m:sty m:val="p"/>
            </m:rPr>
            <m:t>.</m:t>
          </m:r>
        </m:oMath>
      </m:oMathPara>
    </w:p>
    <w:p>
      <w:pPr>
        <w:pStyle w:val="FirstParagraph"/>
      </w:pPr>
      <w:r>
        <w:t xml:space="preserve">The system fails the demonstration if it wins on raw success but loses on cost, hides coordination overhead, violates policy, requires unlogged human intervention, or cannot reproduce the result.</w:t>
      </w:r>
    </w:p>
    <w:bookmarkEnd w:id="336"/>
    <w:bookmarkStart w:id="337" w:name="real-task-demonstration-scenarios"/>
    <w:p>
      <w:pPr>
        <w:pStyle w:val="Heading2"/>
      </w:pPr>
      <w:r>
        <w:rPr>
          <w:rStyle w:val="SectionNumber"/>
        </w:rPr>
        <w:t xml:space="preserve">24.6</w:t>
      </w:r>
      <w:r>
        <w:tab/>
      </w:r>
      <w:r>
        <w:t xml:space="preserve">Real-task demonstration scenarios</w:t>
      </w:r>
    </w:p>
    <w:p>
      <w:pPr>
        <w:pStyle w:val="FirstParagraph"/>
      </w:pPr>
      <w:r>
        <w:rPr>
          <w:b/>
          <w:bCs/>
        </w:rPr>
        <w:t xml:space="preserve">Scenario A: software repair.</w:t>
      </w:r>
      <w:r>
        <w:t xml:space="preserve"> </w:t>
      </w:r>
      <w:r>
        <w:t xml:space="preserve">A real GitHub issue from SWE-bench Verified is converted into an AGI job. Retriever agents inspect code and issue context, planner agents propose repair strategies, coder agents generate patches, tester agents run unit tests, and validators accept only patches that pass the benchmark harness. The record must include patch diff, tests run, failed attempts, agent handoffs, wall-clock time, token/tool cost, and rollback path.</w:t>
      </w:r>
    </w:p>
    <w:p>
      <w:pPr>
        <w:pStyle w:val="BodyText"/>
      </w:pPr>
      <w:r>
        <w:rPr>
          <w:b/>
          <w:bCs/>
        </w:rPr>
        <w:t xml:space="preserve">Scenario B: policy-bound service work.</w:t>
      </w:r>
      <w:r>
        <w:t xml:space="preserve"> </w:t>
      </w:r>
      <w:r>
        <w:t xml:space="preserve">A</w:t>
      </w:r>
      <w:r>
        <w:t xml:space="preserve"> </w:t>
      </w:r>
      <m:oMath>
        <m:r>
          <m:t>τ</m:t>
        </m:r>
      </m:oMath>
      <w:r>
        <w:t xml:space="preserve">-bench or</w:t>
      </w:r>
      <w:r>
        <w:t xml:space="preserve"> </w:t>
      </w:r>
      <m:oMath>
        <m:sSup>
          <m:e>
            <m:r>
              <m:t>τ</m:t>
            </m:r>
          </m:e>
          <m:sup>
            <m:r>
              <m:t>2</m:t>
            </m:r>
          </m:sup>
        </m:sSup>
      </m:oMath>
      <w:r>
        <w:t xml:space="preserve">-bench task is converted into a job with policy constraints and tool permissions. The swarm succeeds only if the final database or shared world state matches the annotated goal while respecting all policies.</w:t>
      </w:r>
    </w:p>
    <w:p>
      <w:pPr>
        <w:pStyle w:val="BodyText"/>
      </w:pPr>
      <w:r>
        <w:rPr>
          <w:b/>
          <w:bCs/>
        </w:rPr>
        <w:t xml:space="preserve">Scenario C: research assistant work.</w:t>
      </w:r>
      <w:r>
        <w:t xml:space="preserve"> </w:t>
      </w:r>
      <w:r>
        <w:t xml:space="preserve">A GAIA or scientific-analysis task is routed through retrieval, reasoning, code execution, and validator review. Success requires a correct answer or artifact with provenance, executable evidence, and calibrated uncertainty.</w:t>
      </w:r>
    </w:p>
    <w:p>
      <w:pPr>
        <w:pStyle w:val="BodyText"/>
      </w:pPr>
      <w:r>
        <w:rPr>
          <w:b/>
          <w:bCs/>
        </w:rPr>
        <w:t xml:space="preserve">Scenario D: web/work automation.</w:t>
      </w:r>
      <w:r>
        <w:t xml:space="preserve"> </w:t>
      </w:r>
      <w:r>
        <w:t xml:space="preserve">A WorkArena, BrowserGym, WebArena, or OSWorld task tests whether the system can use browser actions, tools, and memory without unsafe or unauthorized actions. Success requires task completion plus a clean action trace.</w:t>
      </w:r>
    </w:p>
    <w:p>
      <w:pPr>
        <w:pStyle w:val="BodyText"/>
      </w:pPr>
      <w:r>
        <w:t xml:space="preserve">This section upgrades the paper’s empirical standard. AGI ALPHA should not be presented as having</w:t>
      </w:r>
      <w:r>
        <w:t xml:space="preserve"> </w:t>
      </w:r>
      <w:r>
        <w:rPr>
          <w:i/>
          <w:iCs/>
        </w:rPr>
        <w:t xml:space="preserve">demonstrated</w:t>
      </w:r>
      <w:r>
        <w:t xml:space="preserve"> </w:t>
      </w:r>
      <w:r>
        <w:t xml:space="preserve">scalable coordination until the evidence bundles show improvement on real tasks against the baselines above. Conversely, once those bundles exist, the claim becomes auditable: verified work, cost, safety, and coordination overhead can be inspected rather than inferred.</w:t>
      </w:r>
    </w:p>
    <w:bookmarkEnd w:id="337"/>
    <w:bookmarkEnd w:id="338"/>
    <w:bookmarkStart w:id="349" w:name="design-principles"/>
    <w:p>
      <w:pPr>
        <w:pStyle w:val="Heading1"/>
      </w:pPr>
      <w:r>
        <w:rPr>
          <w:rStyle w:val="SectionNumber"/>
        </w:rPr>
        <w:t xml:space="preserve">25</w:t>
      </w:r>
      <w:r>
        <w:tab/>
      </w:r>
      <w:r>
        <w:t xml:space="preserve">Design principles</w:t>
      </w:r>
    </w:p>
    <w:p>
      <w:pPr>
        <w:pStyle w:val="FirstParagraph"/>
      </w:pPr>
      <w:r>
        <w:t xml:space="preserve">The following principles translate current agentic guidance into the physics/game-theoretic model.</w:t>
      </w:r>
    </w:p>
    <w:bookmarkStart w:id="339" w:name="X3caef5fa81f08409775aae897c79bd4807cabe0"/>
    <w:p>
      <w:pPr>
        <w:pStyle w:val="Heading2"/>
      </w:pPr>
      <w:r>
        <w:rPr>
          <w:rStyle w:val="SectionNumber"/>
        </w:rPr>
        <w:t xml:space="preserve">25.1</w:t>
      </w:r>
      <w:r>
        <w:tab/>
      </w:r>
      <w:r>
        <w:t xml:space="preserve">Principle 1: start with the simplest sufficient agent topology</w:t>
      </w:r>
    </w:p>
    <w:p>
      <w:pPr>
        <w:pStyle w:val="FirstParagraph"/>
      </w:pPr>
      <w:r>
        <w:t xml:space="preserve">OpenAI’s practical guidance recommends maximizing a single agent’s capability before adding multi-agent complexity and distinguishes manager-style patterns from decentralized handoffs [11]. Anthropic similarly distinguishes predictable workflows from more autonomous agents [10]. In our framework, unnecessary agents increase</w:t>
      </w:r>
      <w:r>
        <w:t xml:space="preserve"> </w:t>
      </w:r>
      <m:oMath>
        <m:sSub>
          <m:e>
            <m:r>
              <m:t>C</m:t>
            </m:r>
          </m:e>
          <m:sub>
            <m:r>
              <m:rPr>
                <m:nor/>
                <m:sty m:val="p"/>
              </m:rPr>
              <m:t>coord</m:t>
            </m:r>
          </m:sub>
        </m:sSub>
      </m:oMath>
      <w:r>
        <w:t xml:space="preserve"> </w:t>
      </w:r>
      <w:r>
        <w:t xml:space="preserve">and</w:t>
      </w:r>
      <w:r>
        <w:t xml:space="preserve"> </w:t>
      </w:r>
      <m:oMath>
        <m:sSub>
          <m:e>
            <m:r>
              <m:t>S</m:t>
            </m:r>
          </m:e>
          <m:sub>
            <m:r>
              <m:rPr>
                <m:nor/>
                <m:sty m:val="p"/>
              </m:rPr>
              <m:t>swarm</m:t>
            </m:r>
          </m:sub>
        </m:sSub>
      </m:oMath>
      <w:r>
        <w:t xml:space="preserve"> </w:t>
      </w:r>
      <w:r>
        <w:t xml:space="preserve">without increasing</w:t>
      </w:r>
      <w:r>
        <w:t xml:space="preserve"> </w:t>
      </w:r>
      <m:oMath>
        <m:sSub>
          <m:e>
            <m:r>
              <m:t>V</m:t>
            </m:r>
          </m:e>
          <m:sub>
            <m:r>
              <m:rPr>
                <m:nor/>
                <m:sty m:val="p"/>
              </m:rPr>
              <m:t>verified</m:t>
            </m:r>
          </m:sub>
        </m:sSub>
      </m:oMath>
      <w:r>
        <w:t xml:space="preserve">.</w:t>
      </w:r>
    </w:p>
    <w:bookmarkEnd w:id="339"/>
    <w:bookmarkStart w:id="340" w:name="Xb309b2eaa6f7f0f616ddcbfdfdb657e83e23dd7"/>
    <w:p>
      <w:pPr>
        <w:pStyle w:val="Heading2"/>
      </w:pPr>
      <w:r>
        <w:rPr>
          <w:rStyle w:val="SectionNumber"/>
        </w:rPr>
        <w:t xml:space="preserve">25.2</w:t>
      </w:r>
      <w:r>
        <w:tab/>
      </w:r>
      <w:r>
        <w:t xml:space="preserve">Principle 2: specialize only where specialization lowers free energy</w:t>
      </w:r>
    </w:p>
    <w:p>
      <w:pPr>
        <w:pStyle w:val="FirstParagraph"/>
      </w:pPr>
      <w:r>
        <w:t xml:space="preserve">Create a specialist agent only if it reduces:</w:t>
      </w:r>
    </w:p>
    <w:p>
      <w:pPr>
        <w:pStyle w:val="BodyText"/>
      </w:pPr>
      <m:oMathPara>
        <m:oMathParaPr>
          <m:jc m:val="center"/>
        </m:oMathParaPr>
        <m:oMath>
          <m:r>
            <m:t>Δ</m:t>
          </m:r>
          <m:sSub>
            <m:e>
              <m:r>
                <m:rPr>
                  <m:sty m:val="p"/>
                  <m:scr m:val="script"/>
                </m:rPr>
                <m:t>G</m:t>
              </m:r>
            </m:e>
            <m:sub>
              <m:r>
                <m:t>α</m:t>
              </m:r>
            </m:sub>
          </m:sSub>
          <m:r>
            <m:rPr>
              <m:sty m:val="p"/>
            </m:rPr>
            <m:t>&lt;</m:t>
          </m:r>
          <m:r>
            <m:t>0</m:t>
          </m:r>
          <m:r>
            <m:rPr>
              <m:sty m:val="p"/>
            </m:rPr>
            <m:t>.</m:t>
          </m:r>
        </m:oMath>
      </m:oMathPara>
    </w:p>
    <w:p>
      <w:pPr>
        <w:pStyle w:val="FirstParagraph"/>
      </w:pPr>
      <w:r>
        <w:t xml:space="preserve">That is, the specialist must improve verified value or reduce cost/risk more than it increases coordination overhead.</w:t>
      </w:r>
    </w:p>
    <w:bookmarkEnd w:id="340"/>
    <w:bookmarkStart w:id="341" w:name="X145c2e60e6d59f2544e89d7f479284f9e45c61b"/>
    <w:p>
      <w:pPr>
        <w:pStyle w:val="Heading2"/>
      </w:pPr>
      <w:r>
        <w:rPr>
          <w:rStyle w:val="SectionNumber"/>
        </w:rPr>
        <w:t xml:space="preserve">25.3</w:t>
      </w:r>
      <w:r>
        <w:tab/>
      </w:r>
      <w:r>
        <w:t xml:space="preserve">Principle 3: make tools legible and bounded</w:t>
      </w:r>
    </w:p>
    <w:p>
      <w:pPr>
        <w:pStyle w:val="FirstParagraph"/>
      </w:pPr>
      <w:r>
        <w:t xml:space="preserve">Agentic tools should have clear schemas, scoped permissions, validation, and observability. Ambiguous tools raise security risk and validator burden. MCP-style tool connectivity can increase capability, but it must be paired with least privilege, logging, and prompt-injection defenses [12].</w:t>
      </w:r>
    </w:p>
    <w:bookmarkEnd w:id="341"/>
    <w:bookmarkStart w:id="342" w:name="principle-4-validate-before-settlement"/>
    <w:p>
      <w:pPr>
        <w:pStyle w:val="Heading2"/>
      </w:pPr>
      <w:r>
        <w:rPr>
          <w:rStyle w:val="SectionNumber"/>
        </w:rPr>
        <w:t xml:space="preserve">25.4</w:t>
      </w:r>
      <w:r>
        <w:tab/>
      </w:r>
      <w:r>
        <w:t xml:space="preserve">Principle 4: validate before settlement</w:t>
      </w:r>
    </w:p>
    <w:p>
      <w:pPr>
        <w:pStyle w:val="FirstParagraph"/>
      </w:pPr>
      <w:r>
        <w:t xml:space="preserve">No agent should receive full reward for unvalidated output. Settlement follows proof:</w:t>
      </w:r>
    </w:p>
    <w:p>
      <w:pPr>
        <w:pStyle w:val="BodyText"/>
      </w:pPr>
      <m:oMathPara>
        <m:oMathParaPr>
          <m:jc m:val="center"/>
        </m:oMathParaPr>
        <m:oMath>
          <m:r>
            <m:rPr>
              <m:nor/>
              <m:sty m:val="p"/>
            </m:rPr>
            <m:t>work</m:t>
          </m:r>
          <m:r>
            <m:rPr>
              <m:sty m:val="p"/>
            </m:rPr>
            <m:t>→</m:t>
          </m:r>
          <m:r>
            <m:rPr>
              <m:nor/>
              <m:sty m:val="p"/>
            </m:rPr>
            <m:t>validation</m:t>
          </m:r>
          <m:r>
            <m:rPr>
              <m:sty m:val="p"/>
            </m:rPr>
            <m:t>→</m:t>
          </m:r>
          <m:r>
            <m:rPr>
              <m:nor/>
              <m:sty m:val="p"/>
            </m:rPr>
            <m:t>settlement</m:t>
          </m:r>
          <m:r>
            <m:rPr>
              <m:sty m:val="p"/>
            </m:rPr>
            <m:t>→</m:t>
          </m:r>
          <m:r>
            <m:rPr>
              <m:nor/>
              <m:sty m:val="p"/>
            </m:rPr>
            <m:t>memory update</m:t>
          </m:r>
          <m:r>
            <m:rPr>
              <m:sty m:val="p"/>
            </m:rPr>
            <m:t>.</m:t>
          </m:r>
        </m:oMath>
      </m:oMathPara>
    </w:p>
    <w:bookmarkEnd w:id="342"/>
    <w:bookmarkStart w:id="343" w:name="Xb4a673a9aa2a1a12e40ffb1416ff296da465d1f"/>
    <w:p>
      <w:pPr>
        <w:pStyle w:val="Heading2"/>
      </w:pPr>
      <w:r>
        <w:rPr>
          <w:rStyle w:val="SectionNumber"/>
        </w:rPr>
        <w:t xml:space="preserve">25.5</w:t>
      </w:r>
      <w:r>
        <w:tab/>
      </w:r>
      <w:r>
        <w:t xml:space="preserve">Principle 5: measure risk as an objective term</w:t>
      </w:r>
    </w:p>
    <w:p>
      <w:pPr>
        <w:pStyle w:val="FirstParagraph"/>
      </w:pPr>
      <w:r>
        <w:t xml:space="preserve">Safety, privacy, legal, and security risks must be in the objective, not external comments after deployment.</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r>
            <m:rPr>
              <m:sty m:val="p"/>
            </m:rPr>
            <m:t>.</m:t>
          </m:r>
        </m:oMath>
      </m:oMathPara>
    </w:p>
    <w:bookmarkEnd w:id="343"/>
    <w:bookmarkStart w:id="344" w:name="principle-6-trace-the-system"/>
    <w:p>
      <w:pPr>
        <w:pStyle w:val="Heading2"/>
      </w:pPr>
      <w:r>
        <w:rPr>
          <w:rStyle w:val="SectionNumber"/>
        </w:rPr>
        <w:t xml:space="preserve">25.6</w:t>
      </w:r>
      <w:r>
        <w:tab/>
      </w:r>
      <w:r>
        <w:t xml:space="preserve">Principle 6: trace the system</w:t>
      </w:r>
    </w:p>
    <w:p>
      <w:pPr>
        <w:pStyle w:val="FirstParagraph"/>
      </w:pPr>
      <w:r>
        <w:t xml:space="preserve">Tracing is necessary because multi-agent behavior is otherwise difficult to debug. The trace should capture agent handoffs, tool calls, guardrail triggers, validation results, and state updates.</w:t>
      </w:r>
    </w:p>
    <w:bookmarkEnd w:id="344"/>
    <w:bookmarkStart w:id="348" w:name="X26dfb4914e5a638f8038554342f84d2f14d75f7"/>
    <w:p>
      <w:pPr>
        <w:pStyle w:val="Heading2"/>
      </w:pPr>
      <w:r>
        <w:rPr>
          <w:rStyle w:val="SectionNumber"/>
        </w:rPr>
        <w:t xml:space="preserve">25.7</w:t>
      </w:r>
      <w:r>
        <w:tab/>
      </w:r>
      <w:r>
        <w:t xml:space="preserve">Principle 7: design for graceful degradation</w:t>
      </w:r>
    </w:p>
    <w:p>
      <w:pPr>
        <w:pStyle w:val="FirstParagraph"/>
      </w:pPr>
      <w:r>
        <w:t xml:space="preserve">The system should degrade from autonomous execution to human review, then to read-only advice, then to shutdown. Far-from-equilibrium systems should not fail by accelerating into unsafe action.</w:t>
      </w:r>
    </w:p>
    <w:p>
      <w:pPr>
        <w:pStyle w:val="CaptionedFigure"/>
      </w:pPr>
      <w:r>
        <w:drawing>
          <wp:inline>
            <wp:extent cx="3920646" cy="2450926"/>
            <wp:effectExtent b="0" l="0" r="0" t="0"/>
            <wp:docPr descr="Risk-adjusted frontier. The target is not maximum raw autonomy, but high verified impact under explicit risk budgets." title="" id="346" name="Picture"/>
            <a:graphic>
              <a:graphicData uri="http://schemas.openxmlformats.org/drawingml/2006/picture">
                <pic:pic>
                  <pic:nvPicPr>
                    <pic:cNvPr descr="figures_png/figure6_risk_frontier.png" id="347" name="Picture"/>
                    <pic:cNvPicPr>
                      <a:picLocks noChangeArrowheads="1" noChangeAspect="1"/>
                    </pic:cNvPicPr>
                  </pic:nvPicPr>
                  <pic:blipFill>
                    <a:blip r:embed="rId345"/>
                    <a:stretch>
                      <a:fillRect/>
                    </a:stretch>
                  </pic:blipFill>
                  <pic:spPr bwMode="auto">
                    <a:xfrm>
                      <a:off x="0" y="0"/>
                      <a:ext cx="3920646" cy="2450926"/>
                    </a:xfrm>
                    <a:prstGeom prst="rect">
                      <a:avLst/>
                    </a:prstGeom>
                    <a:noFill/>
                    <a:ln w="9525">
                      <a:noFill/>
                      <a:headEnd/>
                      <a:tailEnd/>
                    </a:ln>
                  </pic:spPr>
                </pic:pic>
              </a:graphicData>
            </a:graphic>
          </wp:inline>
        </w:drawing>
      </w:r>
    </w:p>
    <w:p>
      <w:pPr>
        <w:pStyle w:val="ImageCaption"/>
      </w:pPr>
      <w:r>
        <w:t xml:space="preserve">Risk-adjusted frontier. The target is not maximum raw autonomy, but high verified impact under explicit risk budgets.</w:t>
      </w:r>
    </w:p>
    <w:p>
      <w:pPr>
        <w:pStyle w:val="BodyText"/>
      </w:pPr>
      <w:r>
        <w:t xml:space="preserve">The risk-frontier figure summarizes the governance doctrine: disciplined maximum impact lives on the frontier where verified value remains high and risk budgets stay controlled.</w:t>
      </w:r>
    </w:p>
    <w:bookmarkEnd w:id="348"/>
    <w:bookmarkEnd w:id="349"/>
    <w:bookmarkStart w:id="358" w:name="metrics-5"/>
    <w:p>
      <w:pPr>
        <w:pStyle w:val="Heading1"/>
      </w:pPr>
      <w:r>
        <w:rPr>
          <w:rStyle w:val="SectionNumber"/>
        </w:rPr>
        <w:t xml:space="preserve">26</w:t>
      </w:r>
      <w:r>
        <w:tab/>
      </w:r>
      <w:r>
        <w:t xml:space="preserve">Metrics</w:t>
      </w:r>
    </w:p>
    <w:bookmarkStart w:id="350" w:name="verified-work-efficiency"/>
    <w:p>
      <w:pPr>
        <w:pStyle w:val="Heading2"/>
      </w:pPr>
      <w:r>
        <w:rPr>
          <w:rStyle w:val="SectionNumber"/>
        </w:rPr>
        <w:t xml:space="preserve">26.1</w:t>
      </w:r>
      <w:r>
        <w:tab/>
      </w:r>
      <w:r>
        <w:t xml:space="preserve">Verified work efficiency</w:t>
      </w:r>
    </w:p>
    <w:p>
      <w:pPr>
        <w:pStyle w:val="FirstParagraph"/>
      </w:pPr>
      <m:oMathPara>
        <m:oMathParaPr>
          <m:jc m:val="center"/>
        </m:oMathParaPr>
        <m:oMath>
          <m:sSub>
            <m:e>
              <m:r>
                <m:t>η</m:t>
              </m:r>
            </m:e>
            <m:sub>
              <m:r>
                <m:t>α</m:t>
              </m:r>
            </m:sub>
          </m:sSub>
          <m:r>
            <m:rPr>
              <m:sty m:val="p"/>
            </m:rPr>
            <m:t>=</m:t>
          </m:r>
          <m:f>
            <m:fPr>
              <m:type m:val="bar"/>
            </m:fPr>
            <m:num>
              <m:sSub>
                <m:e>
                  <m:r>
                    <m:t>W</m:t>
                  </m:r>
                </m:e>
                <m:sub>
                  <m:r>
                    <m:rPr>
                      <m:nor/>
                      <m:sty m:val="p"/>
                    </m:rPr>
                    <m:t>verified</m:t>
                  </m:r>
                </m:sub>
              </m:sSub>
            </m:num>
            <m:den>
              <m:sSub>
                <m:e>
                  <m:r>
                    <m:t>E</m:t>
                  </m:r>
                </m:e>
                <m:sub>
                  <m:r>
                    <m:rPr>
                      <m:nor/>
                      <m:sty m:val="p"/>
                    </m:rPr>
                    <m:t>compute</m:t>
                  </m:r>
                </m:sub>
              </m:sSub>
              <m:r>
                <m:rPr>
                  <m:sty m:val="p"/>
                </m:rPr>
                <m:t>+</m:t>
              </m:r>
              <m:sSub>
                <m:e>
                  <m:r>
                    <m:t>C</m:t>
                  </m:r>
                </m:e>
                <m:sub>
                  <m:r>
                    <m:rPr>
                      <m:nor/>
                      <m:sty m:val="p"/>
                    </m:rPr>
                    <m:t>human</m:t>
                  </m:r>
                </m:sub>
              </m:sSub>
              <m:r>
                <m:rPr>
                  <m:sty m:val="p"/>
                </m:rPr>
                <m:t>+</m:t>
              </m:r>
              <m:sSub>
                <m:e>
                  <m:r>
                    <m:t>C</m:t>
                  </m:r>
                </m:e>
                <m:sub>
                  <m:r>
                    <m:rPr>
                      <m:nor/>
                      <m:sty m:val="p"/>
                    </m:rPr>
                    <m:t>capital</m:t>
                  </m:r>
                </m:sub>
              </m:sSub>
            </m:den>
          </m:f>
        </m:oMath>
      </m:oMathPara>
    </w:p>
    <w:bookmarkEnd w:id="350"/>
    <w:bookmarkStart w:id="351" w:name="free-energy-descent-rate"/>
    <w:p>
      <w:pPr>
        <w:pStyle w:val="Heading2"/>
      </w:pPr>
      <w:r>
        <w:rPr>
          <w:rStyle w:val="SectionNumber"/>
        </w:rPr>
        <w:t xml:space="preserve">26.2</w:t>
      </w:r>
      <w:r>
        <w:tab/>
      </w:r>
      <w:r>
        <w:t xml:space="preserve">Free-energy descent rate</w:t>
      </w:r>
    </w:p>
    <w:p>
      <w:pPr>
        <w:pStyle w:val="FirstParagraph"/>
      </w:pPr>
      <m:oMathPara>
        <m:oMathParaPr>
          <m:jc m:val="center"/>
        </m:oMathParaPr>
        <m:oMath>
          <m:sSub>
            <m:e>
              <m:r>
                <m:t>D</m:t>
              </m:r>
            </m:e>
            <m:sub>
              <m:r>
                <m:rPr>
                  <m:sty m:val="p"/>
                  <m:scr m:val="script"/>
                </m:rPr>
                <m:t>G</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bookmarkEnd w:id="351"/>
    <w:bookmarkStart w:id="352" w:name="coordination-entropy"/>
    <w:p>
      <w:pPr>
        <w:pStyle w:val="Heading2"/>
      </w:pPr>
      <w:r>
        <w:rPr>
          <w:rStyle w:val="SectionNumber"/>
        </w:rPr>
        <w:t xml:space="preserve">26.3</w:t>
      </w:r>
      <w:r>
        <w:tab/>
      </w:r>
      <w:r>
        <w:t xml:space="preserve">Coordination entropy</w:t>
      </w:r>
    </w:p>
    <w:p>
      <w:pPr>
        <w:pStyle w:val="FirstParagraph"/>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bookmarkEnd w:id="352"/>
    <w:bookmarkStart w:id="353" w:name="coalition-stability"/>
    <w:p>
      <w:pPr>
        <w:pStyle w:val="Heading2"/>
      </w:pPr>
      <w:r>
        <w:rPr>
          <w:rStyle w:val="SectionNumber"/>
        </w:rPr>
        <w:t xml:space="preserve">26.4</w:t>
      </w:r>
      <w:r>
        <w:tab/>
      </w:r>
      <w:r>
        <w:t xml:space="preserve">Coalition stability</w:t>
      </w:r>
    </w:p>
    <w:p>
      <w:pPr>
        <w:pStyle w:val="FirstParagraph"/>
      </w:pPr>
      <m:oMathPara>
        <m:oMathParaPr>
          <m:jc m:val="center"/>
        </m:oMathParaPr>
        <m:oMath>
          <m:sSub>
            <m:e>
              <m:r>
                <m:t>K</m:t>
              </m:r>
            </m:e>
            <m:sub>
              <m:r>
                <m:rPr>
                  <m:nor/>
                  <m:sty m:val="p"/>
                </m:rPr>
                <m:t>coalition</m:t>
              </m:r>
            </m:sub>
          </m:sSub>
          <m:r>
            <m:rPr>
              <m:sty m:val="p"/>
            </m:rPr>
            <m:t>=</m:t>
          </m:r>
          <m:r>
            <m:rPr>
              <m:sty m:val="p"/>
              <m:scr m:val="double-struck"/>
            </m:rPr>
            <m:t>E</m:t>
          </m:r>
          <m:d>
            <m:dPr>
              <m:begChr m:val="["/>
              <m:endChr m:val="]"/>
              <m:sepChr m:val=""/>
              <m:grow/>
            </m:dPr>
            <m:e>
              <m:r>
                <m:rPr>
                  <m:nor/>
                  <m:sty m:val="p"/>
                </m:rPr>
                <m:t>lifetime</m:t>
              </m:r>
              <m:d>
                <m:dPr>
                  <m:begChr m:val="("/>
                  <m:endChr m:val=")"/>
                  <m:sepChr m:val=""/>
                  <m:grow/>
                </m:dPr>
                <m:e>
                  <m:sSub>
                    <m:e>
                      <m:r>
                        <m:t>A</m:t>
                      </m:r>
                    </m:e>
                    <m:sub>
                      <m:r>
                        <m:t>j</m:t>
                      </m:r>
                    </m:sub>
                  </m:sSub>
                </m:e>
              </m:d>
            </m:e>
          </m:d>
          <m:r>
            <m:rPr>
              <m:sty m:val="p"/>
            </m:rPr>
            <m:t>⋅</m:t>
          </m:r>
          <m:r>
            <m:rPr>
              <m:sty m:val="p"/>
              <m:scr m:val="double-struck"/>
            </m:rPr>
            <m:t>E</m:t>
          </m:r>
          <m:d>
            <m:dPr>
              <m:begChr m:val="["/>
              <m:endChr m:val="]"/>
              <m:sepChr m:val=""/>
              <m:grow/>
            </m:dPr>
            <m:e>
              <m:r>
                <m:rPr>
                  <m:nor/>
                  <m:sty m:val="p"/>
                </m:rPr>
                <m:t>success</m:t>
              </m:r>
              <m:d>
                <m:dPr>
                  <m:begChr m:val="("/>
                  <m:endChr m:val=")"/>
                  <m:sepChr m:val=""/>
                  <m:grow/>
                </m:dPr>
                <m:e>
                  <m:sSub>
                    <m:e>
                      <m:r>
                        <m:t>A</m:t>
                      </m:r>
                    </m:e>
                    <m:sub>
                      <m:r>
                        <m:t>j</m:t>
                      </m:r>
                    </m:sub>
                  </m:sSub>
                </m:e>
              </m:d>
            </m:e>
          </m:d>
          <m:r>
            <m:rPr>
              <m:sty m:val="p"/>
            </m:rPr>
            <m:t>.</m:t>
          </m:r>
        </m:oMath>
      </m:oMathPara>
    </w:p>
    <w:bookmarkEnd w:id="353"/>
    <w:bookmarkStart w:id="354" w:name="credit-fidelity"/>
    <w:p>
      <w:pPr>
        <w:pStyle w:val="Heading2"/>
      </w:pPr>
      <w:r>
        <w:rPr>
          <w:rStyle w:val="SectionNumber"/>
        </w:rPr>
        <w:t xml:space="preserve">26.5</w:t>
      </w:r>
      <w:r>
        <w:tab/>
      </w:r>
      <w:r>
        <w:t xml:space="preserve">Credit fidelity</w:t>
      </w:r>
    </w:p>
    <w:p>
      <w:pPr>
        <w:pStyle w:val="FirstParagraph"/>
      </w:pPr>
      <m:oMathPara>
        <m:oMathParaPr>
          <m:jc m:val="center"/>
        </m:oMathParaPr>
        <m:oMath>
          <m:sSub>
            <m:e>
              <m:r>
                <m:t>F</m:t>
              </m:r>
            </m:e>
            <m:sub>
              <m:r>
                <m:rPr>
                  <m:nor/>
                  <m:sty m:val="p"/>
                </m:rPr>
                <m:t>credit</m:t>
              </m:r>
            </m:sub>
          </m:sSub>
          <m:r>
            <m:rPr>
              <m:sty m:val="p"/>
            </m:rPr>
            <m:t>=</m:t>
          </m:r>
          <m:r>
            <m:rPr>
              <m:nor/>
              <m:sty m:val="p"/>
            </m:rPr>
            <m:t>corr</m:t>
          </m:r>
          <m:d>
            <m:dPr>
              <m:begChr m:val="("/>
              <m:endChr m:val=")"/>
              <m:sepChr m:val=""/>
              <m:grow/>
            </m:dPr>
            <m:e>
              <m:sSub>
                <m:e>
                  <m:r>
                    <m:t>D</m:t>
                  </m:r>
                </m:e>
                <m:sub>
                  <m:r>
                    <m:t>i</m:t>
                  </m:r>
                </m:sub>
              </m:sSub>
              <m:r>
                <m:rPr>
                  <m:sty m:val="p"/>
                </m:rPr>
                <m:t>,</m:t>
              </m:r>
              <m:r>
                <m:t>Δ</m:t>
              </m:r>
              <m:sSub>
                <m:e>
                  <m:r>
                    <m:t>r</m:t>
                  </m:r>
                </m:e>
                <m:sub>
                  <m:r>
                    <m:t>i</m:t>
                  </m:r>
                </m:sub>
              </m:sSub>
            </m:e>
          </m:d>
          <m:r>
            <m:rPr>
              <m:sty m:val="p"/>
            </m:rPr>
            <m:t>.</m:t>
          </m:r>
        </m:oMath>
      </m:oMathPara>
    </w:p>
    <w:bookmarkEnd w:id="354"/>
    <w:bookmarkStart w:id="355" w:name="validator-quality"/>
    <w:p>
      <w:pPr>
        <w:pStyle w:val="Heading2"/>
      </w:pPr>
      <w:r>
        <w:rPr>
          <w:rStyle w:val="SectionNumber"/>
        </w:rPr>
        <w:t xml:space="preserve">26.6</w:t>
      </w:r>
      <w:r>
        <w:tab/>
      </w:r>
      <w:r>
        <w:t xml:space="preserve">Validator quality</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r>
            <m:rPr>
              <m:sty m:val="p"/>
            </m:rPr>
            <m:t>,</m:t>
          </m:r>
          <m:r>
            <m:t>  </m:t>
          </m:r>
          <m:sSub>
            <m:e>
              <m:r>
                <m:t>R</m:t>
              </m:r>
            </m:e>
            <m:sub>
              <m:r>
                <m:t>v</m:t>
              </m:r>
            </m:sub>
          </m:sSub>
          <m:r>
            <m:rPr>
              <m:sty m:val="p"/>
            </m:rPr>
            <m:t>=</m:t>
          </m:r>
          <m:f>
            <m:fPr>
              <m:type m:val="bar"/>
            </m:fPr>
            <m:num>
              <m:r>
                <m:rPr>
                  <m:nor/>
                  <m:sty m:val="p"/>
                </m:rPr>
                <m:t>accepted true good outputs</m:t>
              </m:r>
            </m:num>
            <m:den>
              <m:r>
                <m:rPr>
                  <m:nor/>
                  <m:sty m:val="p"/>
                </m:rPr>
                <m:t>all true good outputs</m:t>
              </m:r>
            </m:den>
          </m:f>
          <m:r>
            <m:rPr>
              <m:sty m:val="p"/>
            </m:rPr>
            <m:t>.</m:t>
          </m:r>
        </m:oMath>
      </m:oMathPara>
    </w:p>
    <w:bookmarkEnd w:id="355"/>
    <w:bookmarkStart w:id="356" w:name="risk-adjusted-impact"/>
    <w:p>
      <w:pPr>
        <w:pStyle w:val="Heading2"/>
      </w:pPr>
      <w:r>
        <w:rPr>
          <w:rStyle w:val="SectionNumber"/>
        </w:rPr>
        <w:t xml:space="preserve">26.7</w:t>
      </w:r>
      <w:r>
        <w:tab/>
      </w:r>
      <w:r>
        <w:t xml:space="preserve">Risk-adjusted impact</w:t>
      </w:r>
    </w:p>
    <w:p>
      <w:pPr>
        <w:pStyle w:val="FirstParagraph"/>
      </w:pPr>
      <m:oMathPara>
        <m:oMathParaPr>
          <m:jc m:val="center"/>
        </m:oMathParaPr>
        <m:oMath>
          <m:sSub>
            <m:e>
              <m:r>
                <m:t>I</m:t>
              </m:r>
            </m:e>
            <m:sub>
              <m:r>
                <m:rPr>
                  <m:nor/>
                  <m:sty m:val="p"/>
                </m:rPr>
                <m:t>risk-adjusted</m:t>
              </m:r>
            </m:sub>
          </m:sSub>
          <m:r>
            <m:rPr>
              <m:sty m:val="p"/>
            </m:rPr>
            <m:t>=</m:t>
          </m:r>
          <m:sSub>
            <m:e>
              <m:r>
                <m:t>V</m:t>
              </m:r>
            </m:e>
            <m:sub>
              <m:r>
                <m:rPr>
                  <m:nor/>
                  <m:sty m:val="p"/>
                </m:rPr>
                <m:t>verified</m:t>
              </m:r>
            </m:sub>
          </m:sSub>
          <m:r>
            <m:rPr>
              <m:sty m:val="p"/>
            </m:rPr>
            <m:t>−</m:t>
          </m:r>
          <m:sSub>
            <m:e>
              <m:r>
                <m:t>ρ</m:t>
              </m:r>
            </m:e>
            <m:sub>
              <m:r>
                <m:t>s</m:t>
              </m:r>
            </m:sub>
          </m:sSub>
          <m:sSub>
            <m:e>
              <m:r>
                <m:t>R</m:t>
              </m:r>
            </m:e>
            <m:sub>
              <m:r>
                <m:rPr>
                  <m:nor/>
                  <m:sty m:val="p"/>
                </m:rPr>
                <m:t>safety</m:t>
              </m:r>
            </m:sub>
          </m:sSub>
          <m:r>
            <m:rPr>
              <m:sty m:val="p"/>
            </m:rPr>
            <m:t>−</m:t>
          </m:r>
          <m:sSub>
            <m:e>
              <m:r>
                <m:t>ρ</m:t>
              </m:r>
            </m:e>
            <m:sub>
              <m:r>
                <m:t>l</m:t>
              </m:r>
            </m:sub>
          </m:sSub>
          <m:sSub>
            <m:e>
              <m:r>
                <m:t>R</m:t>
              </m:r>
            </m:e>
            <m:sub>
              <m:r>
                <m:rPr>
                  <m:nor/>
                  <m:sty m:val="p"/>
                </m:rPr>
                <m:t>legal</m:t>
              </m:r>
            </m:sub>
          </m:sSub>
          <m:r>
            <m:rPr>
              <m:sty m:val="p"/>
            </m:rPr>
            <m:t>−</m:t>
          </m:r>
          <m:sSub>
            <m:e>
              <m:r>
                <m:t>ρ</m:t>
              </m:r>
            </m:e>
            <m:sub>
              <m:r>
                <m:t>c</m:t>
              </m:r>
            </m:sub>
          </m:sSub>
          <m:sSub>
            <m:e>
              <m:r>
                <m:t>R</m:t>
              </m:r>
            </m:e>
            <m:sub>
              <m:r>
                <m:rPr>
                  <m:nor/>
                  <m:sty m:val="p"/>
                </m:rPr>
                <m:t>security</m:t>
              </m:r>
            </m:sub>
          </m:sSub>
          <m:r>
            <m:rPr>
              <m:sty m:val="p"/>
            </m:rPr>
            <m:t>.</m:t>
          </m:r>
        </m:oMath>
      </m:oMathPara>
    </w:p>
    <w:bookmarkEnd w:id="356"/>
    <w:bookmarkStart w:id="357" w:name="security-loss"/>
    <w:p>
      <w:pPr>
        <w:pStyle w:val="Heading2"/>
      </w:pPr>
      <w:r>
        <w:rPr>
          <w:rStyle w:val="SectionNumber"/>
        </w:rPr>
        <w:t xml:space="preserve">26.8</w:t>
      </w:r>
      <w:r>
        <w:tab/>
      </w:r>
      <w:r>
        <w:t xml:space="preserve">Security loss</w:t>
      </w:r>
    </w:p>
    <w:p>
      <w:pPr>
        <w:pStyle w:val="FirstParagraph"/>
      </w:pPr>
      <m:oMathPara>
        <m:oMathParaPr>
          <m:jc m:val="center"/>
        </m:oMathParaPr>
        <m:oMath>
          <m:sSub>
            <m:e>
              <m:r>
                <m:t>L</m:t>
              </m:r>
            </m:e>
            <m:sub>
              <m:r>
                <m:rPr>
                  <m:nor/>
                  <m:sty m:val="p"/>
                </m:rPr>
                <m:t>security</m:t>
              </m:r>
            </m:sub>
          </m:sSub>
          <m:r>
            <m:rPr>
              <m:sty m:val="p"/>
            </m:rPr>
            <m:t>=</m:t>
          </m:r>
          <m:sSub>
            <m:e>
              <m:r>
                <m:t>L</m:t>
              </m:r>
            </m:e>
            <m:sub>
              <m:r>
                <m:rPr>
                  <m:nor/>
                  <m:sty m:val="p"/>
                </m:rPr>
                <m:t>prompt-injection</m:t>
              </m:r>
            </m:sub>
          </m:sSub>
          <m:r>
            <m:rPr>
              <m:sty m:val="p"/>
            </m:rPr>
            <m:t>+</m:t>
          </m:r>
          <m:sSub>
            <m:e>
              <m:r>
                <m:t>L</m:t>
              </m:r>
            </m:e>
            <m:sub>
              <m:r>
                <m:rPr>
                  <m:nor/>
                  <m:sty m:val="p"/>
                </m:rPr>
                <m:t>tool-abuse</m:t>
              </m:r>
            </m:sub>
          </m:sSub>
          <m:r>
            <m:rPr>
              <m:sty m:val="p"/>
            </m:rPr>
            <m:t>+</m:t>
          </m:r>
          <m:sSub>
            <m:e>
              <m:r>
                <m:t>L</m:t>
              </m:r>
            </m:e>
            <m:sub>
              <m:r>
                <m:rPr>
                  <m:nor/>
                  <m:sty m:val="p"/>
                </m:rPr>
                <m:t>data-leakage</m:t>
              </m:r>
            </m:sub>
          </m:sSub>
          <m:r>
            <m:rPr>
              <m:sty m:val="p"/>
            </m:rPr>
            <m:t>+</m:t>
          </m:r>
          <m:sSub>
            <m:e>
              <m:r>
                <m:t>L</m:t>
              </m:r>
            </m:e>
            <m:sub>
              <m:r>
                <m:rPr>
                  <m:nor/>
                  <m:sty m:val="p"/>
                </m:rPr>
                <m:t>identity-misuse</m:t>
              </m:r>
            </m:sub>
          </m:sSub>
          <m:r>
            <m:rPr>
              <m:sty m:val="p"/>
            </m:rPr>
            <m:t>+</m:t>
          </m:r>
          <m:sSub>
            <m:e>
              <m:r>
                <m:t>L</m:t>
              </m:r>
            </m:e>
            <m:sub>
              <m:r>
                <m:rPr>
                  <m:nor/>
                  <m:sty m:val="p"/>
                </m:rPr>
                <m:t>goal-hijack</m:t>
              </m:r>
            </m:sub>
          </m:sSub>
          <m:r>
            <m:rPr>
              <m:sty m:val="p"/>
            </m:rPr>
            <m:t>.</m:t>
          </m:r>
        </m:oMath>
      </m:oMathPara>
    </w:p>
    <w:bookmarkEnd w:id="357"/>
    <w:bookmarkEnd w:id="358"/>
    <w:bookmarkStart w:id="401" w:name="experimental-program"/>
    <w:p>
      <w:pPr>
        <w:pStyle w:val="Heading1"/>
      </w:pPr>
      <w:r>
        <w:rPr>
          <w:rStyle w:val="SectionNumber"/>
        </w:rPr>
        <w:t xml:space="preserve">27</w:t>
      </w:r>
      <w:r>
        <w:tab/>
      </w:r>
      <w:r>
        <w:t xml:space="preserve">Experimental program</w:t>
      </w:r>
    </w:p>
    <w:p>
      <w:pPr>
        <w:pStyle w:val="FirstParagraph"/>
      </w:pPr>
      <w:r>
        <w:t xml:space="preserve">The experiments below are no longer merely illustrative. They should be run through the real-task demonstration gate above, reported with public traces where possible, and compared against the baseline ladder.</w:t>
      </w:r>
    </w:p>
    <w:bookmarkStart w:id="359" w:name="X0dfe13a1dd050d767d1becff59ee629f0008d52"/>
    <w:p>
      <w:pPr>
        <w:pStyle w:val="Heading2"/>
      </w:pPr>
      <w:r>
        <w:rPr>
          <w:rStyle w:val="SectionNumber"/>
        </w:rPr>
        <w:t xml:space="preserve">27.1</w:t>
      </w:r>
      <w:r>
        <w:tab/>
      </w:r>
      <w:r>
        <w:t xml:space="preserve">Experiment 1: free-energy descent versus verified work</w:t>
      </w:r>
    </w:p>
    <w:p>
      <w:pPr>
        <w:pStyle w:val="FirstParagraph"/>
      </w:pPr>
      <w:r>
        <w:rPr>
          <w:b/>
          <w:bCs/>
        </w:rPr>
        <w:t xml:space="preserve">Hypothesis.</w:t>
      </w:r>
      <w:r>
        <w:t xml:space="preserve"> </w:t>
      </w:r>
      <w:r>
        <w:t xml:space="preserve">Constellations selected by minimizing</w:t>
      </w:r>
      <w:r>
        <w:t xml:space="preserve"> </w:t>
      </w:r>
      <m:oMath>
        <m:sSub>
          <m:e>
            <m:r>
              <m:rPr>
                <m:sty m:val="p"/>
                <m:scr m:val="script"/>
              </m:rPr>
              <m:t>G</m:t>
            </m:r>
          </m:e>
          <m:sub>
            <m:r>
              <m:t>α</m:t>
            </m:r>
          </m:sub>
        </m:sSub>
      </m:oMath>
      <w:r>
        <w:t xml:space="preserve"> </w:t>
      </w:r>
      <w:r>
        <w:t xml:space="preserve">produce more verified work per compute unit than unstructured multi-agent baselines.</w:t>
      </w:r>
    </w:p>
    <w:p>
      <w:pPr>
        <w:pStyle w:val="BodyText"/>
      </w:pPr>
      <w:r>
        <w:rPr>
          <w:b/>
          <w:bCs/>
        </w:rPr>
        <w:t xml:space="preserve">Design.</w:t>
      </w:r>
      <w:r>
        <w:t xml:space="preserve"> </w:t>
      </w:r>
      <w:r>
        <w:t xml:space="preserve">Compare single-agent, unstructured multi-agent, fixed-role crew, and Hamiltonian-routed validator-gated constellations under equal model, tool, and budget constraints.</w:t>
      </w:r>
    </w:p>
    <w:p>
      <w:pPr>
        <w:pStyle w:val="BodyText"/>
      </w:pPr>
      <w:r>
        <w:rPr>
          <w:b/>
          <w:bCs/>
        </w:rPr>
        <w:t xml:space="preserve">Primary metric.</w:t>
      </w:r>
      <w:r>
        <w:t xml:space="preserve"> </w:t>
      </w:r>
      <m:oMath>
        <m:sSub>
          <m:e>
            <m:r>
              <m:t>η</m:t>
            </m:r>
          </m:e>
          <m:sub>
            <m:r>
              <m:t>α</m:t>
            </m:r>
          </m:sub>
        </m:sSub>
        <m:r>
          <m:rPr>
            <m:sty m:val="p"/>
          </m:rPr>
          <m:t>=</m:t>
        </m:r>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C</m:t>
            </m:r>
          </m:e>
          <m:sub>
            <m:r>
              <m:rPr>
                <m:sty m:val="p"/>
              </m:rPr>
              <m:t>c</m:t>
            </m:r>
            <m:r>
              <m:rPr>
                <m:sty m:val="p"/>
              </m:rPr>
              <m:t>o</m:t>
            </m:r>
            <m:r>
              <m:rPr>
                <m:sty m:val="p"/>
              </m:rPr>
              <m:t>m</m:t>
            </m:r>
            <m:r>
              <m:rPr>
                <m:sty m:val="p"/>
              </m:rPr>
              <m:t>p</m:t>
            </m:r>
            <m:r>
              <m:rPr>
                <m:sty m:val="p"/>
              </m:rPr>
              <m:t>u</m:t>
            </m:r>
            <m:r>
              <m:rPr>
                <m:sty m:val="p"/>
              </m:rPr>
              <m:t>t</m:t>
            </m:r>
            <m:r>
              <m:rPr>
                <m:sty m:val="p"/>
              </m:rPr>
              <m:t>e</m:t>
            </m:r>
          </m:sub>
        </m:sSub>
      </m:oMath>
      <w:r>
        <w:t xml:space="preserve">.</w:t>
      </w:r>
    </w:p>
    <w:bookmarkEnd w:id="359"/>
    <w:bookmarkStart w:id="360" w:name="experiment-2-productive-temperature-band"/>
    <w:p>
      <w:pPr>
        <w:pStyle w:val="Heading2"/>
      </w:pPr>
      <w:r>
        <w:rPr>
          <w:rStyle w:val="SectionNumber"/>
        </w:rPr>
        <w:t xml:space="preserve">27.2</w:t>
      </w:r>
      <w:r>
        <w:tab/>
      </w:r>
      <w:r>
        <w:t xml:space="preserve">Experiment 2: productive temperature band</w:t>
      </w:r>
    </w:p>
    <w:p>
      <w:pPr>
        <w:pStyle w:val="FirstParagraph"/>
      </w:pPr>
      <w:r>
        <w:rPr>
          <w:b/>
          <w:bCs/>
        </w:rPr>
        <w:t xml:space="preserve">Hypothesis.</w:t>
      </w:r>
      <w:r>
        <w:t xml:space="preserve"> </w:t>
      </w:r>
      <w:r>
        <w:t xml:space="preserve">Intermediate effective temperature maximizes risk-adjusted impact.</w:t>
      </w:r>
    </w:p>
    <w:p>
      <w:pPr>
        <w:pStyle w:val="BodyText"/>
      </w:pPr>
      <m:oMathPara>
        <m:oMathParaPr>
          <m:jc m:val="center"/>
        </m:oMathParaPr>
        <m:oMath>
          <m:m>
            <m:mPr>
              <m:baseJc m:val="center"/>
              <m:plcHide m:val="on"/>
              <m:mcs>
                <m:mc>
                  <m:mcPr>
                    <m:mcJc m:val="right"/>
                    <m:count m:val="1"/>
                  </m:mcPr>
                </m:mc>
                <m:mc>
                  <m:mcPr>
                    <m:mcJc m:val="left"/>
                    <m:count m:val="1"/>
                  </m:mcPr>
                </m:mc>
              </m:mcs>
            </m:mPr>
            <m:mr>
              <m:e>
                <m:sSub>
                  <m:e>
                    <m:r>
                      <m:t>T</m:t>
                    </m:r>
                  </m:e>
                  <m:sub>
                    <m:r>
                      <m:rPr>
                        <m:sty m:val="p"/>
                      </m:rPr>
                      <m:t>l</m:t>
                    </m:r>
                    <m:r>
                      <m:rPr>
                        <m:sty m:val="p"/>
                      </m:rPr>
                      <m:t>o</m:t>
                    </m:r>
                    <m:r>
                      <m:rPr>
                        <m:sty m:val="p"/>
                      </m:rPr>
                      <m:t>w</m:t>
                    </m:r>
                  </m:sub>
                </m:sSub>
              </m:e>
              <m:e>
                <m:r>
                  <m:rPr>
                    <m:sty m:val="p"/>
                  </m:rPr>
                  <m:t>⇒</m:t>
                </m:r>
                <m:r>
                  <m:rPr>
                    <m:nor/>
                    <m:sty m:val="p"/>
                  </m:rPr>
                  <m:t>premature convergence</m:t>
                </m:r>
                <m:r>
                  <m:rPr>
                    <m:sty m:val="p"/>
                  </m:rPr>
                  <m:t>,</m:t>
                </m:r>
              </m:e>
            </m:mr>
            <m:mr>
              <m:e>
                <m:sSub>
                  <m:e>
                    <m:r>
                      <m:t>T</m:t>
                    </m:r>
                  </m:e>
                  <m:sub>
                    <m:r>
                      <m:rPr>
                        <m:sty m:val="p"/>
                      </m:rPr>
                      <m:t>m</m:t>
                    </m:r>
                    <m:r>
                      <m:rPr>
                        <m:sty m:val="p"/>
                      </m:rPr>
                      <m:t>i</m:t>
                    </m:r>
                    <m:r>
                      <m:rPr>
                        <m:sty m:val="p"/>
                      </m:rPr>
                      <m:t>d</m:t>
                    </m:r>
                  </m:sub>
                </m:sSub>
              </m:e>
              <m:e>
                <m:r>
                  <m:rPr>
                    <m:sty m:val="p"/>
                  </m:rPr>
                  <m:t>⇒</m:t>
                </m:r>
                <m:r>
                  <m:rPr>
                    <m:nor/>
                    <m:sty m:val="p"/>
                  </m:rPr>
                  <m:t>productive exploration</m:t>
                </m:r>
                <m:r>
                  <m:rPr>
                    <m:sty m:val="p"/>
                  </m:rPr>
                  <m:t>,</m:t>
                </m:r>
              </m:e>
            </m:mr>
            <m:mr>
              <m:e>
                <m:sSub>
                  <m:e>
                    <m:r>
                      <m:t>T</m:t>
                    </m:r>
                  </m:e>
                  <m:sub>
                    <m:r>
                      <m:rPr>
                        <m:sty m:val="p"/>
                      </m:rPr>
                      <m:t>h</m:t>
                    </m:r>
                    <m:r>
                      <m:rPr>
                        <m:sty m:val="p"/>
                      </m:rPr>
                      <m:t>i</m:t>
                    </m:r>
                    <m:r>
                      <m:rPr>
                        <m:sty m:val="p"/>
                      </m:rPr>
                      <m:t>g</m:t>
                    </m:r>
                    <m:r>
                      <m:rPr>
                        <m:sty m:val="p"/>
                      </m:rPr>
                      <m:t>h</m:t>
                    </m:r>
                  </m:sub>
                </m:sSub>
              </m:e>
              <m:e>
                <m:r>
                  <m:rPr>
                    <m:sty m:val="p"/>
                  </m:rPr>
                  <m:t>⇒</m:t>
                </m:r>
                <m:r>
                  <m:rPr>
                    <m:nor/>
                    <m:sty m:val="p"/>
                  </m:rPr>
                  <m:t>coordination noise</m:t>
                </m:r>
                <m:r>
                  <m:rPr>
                    <m:sty m:val="p"/>
                  </m:rPr>
                  <m:t>.</m:t>
                </m:r>
              </m:e>
            </m:mr>
          </m:m>
        </m:oMath>
      </m:oMathPara>
    </w:p>
    <w:bookmarkEnd w:id="360"/>
    <w:bookmarkStart w:id="361" w:name="experiment-3-credit-assignment-fidelity"/>
    <w:p>
      <w:pPr>
        <w:pStyle w:val="Heading2"/>
      </w:pPr>
      <w:r>
        <w:rPr>
          <w:rStyle w:val="SectionNumber"/>
        </w:rPr>
        <w:t xml:space="preserve">27.3</w:t>
      </w:r>
      <w:r>
        <w:tab/>
      </w:r>
      <w:r>
        <w:t xml:space="preserve">Experiment 3: credit-assignment fidelity</w:t>
      </w:r>
    </w:p>
    <w:p>
      <w:pPr>
        <w:pStyle w:val="FirstParagraph"/>
      </w:pPr>
      <w:r>
        <w:rPr>
          <w:b/>
          <w:bCs/>
        </w:rPr>
        <w:t xml:space="preserve">Hypothesis.</w:t>
      </w:r>
      <w:r>
        <w:t xml:space="preserve"> </w:t>
      </w:r>
      <w:r>
        <w:t xml:space="preserve">Counterfactual contribution scoring improves agent selection and reduces reward capture.</w:t>
      </w:r>
    </w:p>
    <w:p>
      <w:pPr>
        <w:pStyle w:val="BodyText"/>
      </w:pPr>
      <w:r>
        <w:rPr>
          <w:b/>
          <w:bCs/>
        </w:rPr>
        <w:t xml:space="preserve">Design.</w:t>
      </w:r>
      <w:r>
        <w:t xml:space="preserve"> </w:t>
      </w:r>
      <w:r>
        <w:t xml:space="preserve">Compare team-reward settlement against counterfactual contribution settlement:</w:t>
      </w:r>
    </w:p>
    <w:p>
      <w:pPr>
        <w:pStyle w:val="BodyText"/>
      </w:pPr>
      <m:oMathPara>
        <m:oMathParaPr>
          <m:jc m:val="center"/>
        </m:oMathParaPr>
        <m:oMath>
          <m:r>
            <m:t>Δ</m:t>
          </m:r>
          <m:sSub>
            <m:e>
              <m:r>
                <m:t>r</m:t>
              </m:r>
            </m:e>
            <m:sub>
              <m:r>
                <m:t>i</m:t>
              </m:r>
            </m:sub>
          </m:sSub>
          <m:r>
            <m:rPr>
              <m:sty m:val="p"/>
            </m:rPr>
            <m:t>=</m:t>
          </m:r>
          <m:r>
            <m:rPr>
              <m:nor/>
              <m:sty m:val="p"/>
            </m:rPr>
            <m:t>team reward</m:t>
          </m:r>
          <m:r>
            <m:t> </m:t>
          </m:r>
          <m:r>
            <m:rPr>
              <m:nor/>
              <m:sty m:val="p"/>
            </m:rPr>
            <m:t>versus</m:t>
          </m:r>
          <m:r>
            <m:t> </m:t>
          </m:r>
          <m:r>
            <m:t>Δ</m:t>
          </m:r>
          <m:sSub>
            <m:e>
              <m:r>
                <m:t>r</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bookmarkEnd w:id="361"/>
    <w:bookmarkStart w:id="362" w:name="X17b5294ba7dbc784035502550cb537c46b642f7"/>
    <w:p>
      <w:pPr>
        <w:pStyle w:val="Heading2"/>
      </w:pPr>
      <w:r>
        <w:rPr>
          <w:rStyle w:val="SectionNumber"/>
        </w:rPr>
        <w:t xml:space="preserve">27.4</w:t>
      </w:r>
      <w:r>
        <w:tab/>
      </w:r>
      <w:r>
        <w:t xml:space="preserve">Experiment 4: Hamiltonian coalition routing</w:t>
      </w:r>
    </w:p>
    <w:p>
      <w:pPr>
        <w:pStyle w:val="FirstParagraph"/>
      </w:pPr>
      <w:r>
        <w:rPr>
          <w:b/>
          <w:bCs/>
        </w:rPr>
        <w:t xml:space="preserve">Hypothesis.</w:t>
      </w:r>
      <w:r>
        <w:t xml:space="preserve"> </w:t>
      </w:r>
      <w:r>
        <w:t xml:space="preserve">Learned interaction terms</w:t>
      </w:r>
      <w:r>
        <w:t xml:space="preserve"> </w:t>
      </w:r>
      <m:oMath>
        <m:sSub>
          <m:e>
            <m:r>
              <m:t>J</m:t>
            </m:r>
          </m:e>
          <m:sub>
            <m:r>
              <m:t>i</m:t>
            </m:r>
            <m:r>
              <m:t>k</m:t>
            </m:r>
          </m:sub>
        </m:sSub>
      </m:oMath>
      <w:r>
        <w:t xml:space="preserve"> </w:t>
      </w:r>
      <w:r>
        <w:t xml:space="preserve">and</w:t>
      </w:r>
      <w:r>
        <w:t xml:space="preserve"> </w:t>
      </w:r>
      <m:oMath>
        <m:sSub>
          <m:e>
            <m:r>
              <m:t>K</m:t>
            </m:r>
          </m:e>
          <m:sub>
            <m:r>
              <m:t>i</m:t>
            </m:r>
            <m:r>
              <m:t>k</m:t>
            </m:r>
            <m:r>
              <m:rPr>
                <m:sty m:val="p"/>
              </m:rPr>
              <m:t>ℓ</m:t>
            </m:r>
          </m:sub>
        </m:sSub>
      </m:oMath>
      <w:r>
        <w:t xml:space="preserve"> </w:t>
      </w:r>
      <w:r>
        <w:t xml:space="preserve">improve coalition quality over skill-only matching.</w:t>
      </w:r>
    </w:p>
    <w:bookmarkEnd w:id="362"/>
    <w:bookmarkStart w:id="363" w:name="experiment-5-validator-gated-safety"/>
    <w:p>
      <w:pPr>
        <w:pStyle w:val="Heading2"/>
      </w:pPr>
      <w:r>
        <w:rPr>
          <w:rStyle w:val="SectionNumber"/>
        </w:rPr>
        <w:t xml:space="preserve">27.5</w:t>
      </w:r>
      <w:r>
        <w:tab/>
      </w:r>
      <w:r>
        <w:t xml:space="preserve">Experiment 5: validator-gated safety</w:t>
      </w:r>
    </w:p>
    <w:p>
      <w:pPr>
        <w:pStyle w:val="FirstParagraph"/>
      </w:pPr>
      <w:r>
        <w:rPr>
          <w:b/>
          <w:bCs/>
        </w:rPr>
        <w:t xml:space="preserve">Hypothesis.</w:t>
      </w:r>
      <w:r>
        <w:t xml:space="preserve"> </w:t>
      </w:r>
      <w:r>
        <w:t xml:space="preserve">Validator gating reduces externalized risk without collapsing useful throughput when validation latency is optimized.</w:t>
      </w:r>
    </w:p>
    <w:bookmarkEnd w:id="363"/>
    <w:bookmarkStart w:id="364" w:name="experiment-6-inflow-ablation"/>
    <w:p>
      <w:pPr>
        <w:pStyle w:val="Heading2"/>
      </w:pPr>
      <w:r>
        <w:rPr>
          <w:rStyle w:val="SectionNumber"/>
        </w:rPr>
        <w:t xml:space="preserve">27.6</w:t>
      </w:r>
      <w:r>
        <w:tab/>
      </w:r>
      <w:r>
        <w:t xml:space="preserve">Experiment 6: inflow ablation</w:t>
      </w:r>
    </w:p>
    <w:p>
      <w:pPr>
        <w:pStyle w:val="FirstParagraph"/>
      </w:pPr>
      <w:r>
        <w:rPr>
          <w:b/>
          <w:bCs/>
        </w:rPr>
        <w:t xml:space="preserve">Hypothesis.</w:t>
      </w:r>
      <w:r>
        <w:t xml:space="preserve"> </w:t>
      </w:r>
      <w:r>
        <w:t xml:space="preserve">Removing or degrading one continuous inflow creates a predictable collapse mode.</w:t>
      </w:r>
    </w:p>
    <w:p>
      <w:pPr>
        <w:pStyle w:val="Compact"/>
        <w:numPr>
          <w:ilvl w:val="0"/>
          <w:numId w:val="1044"/>
        </w:numPr>
      </w:pPr>
      <w:r>
        <w:t xml:space="preserve">Compute ablation: slower loops, under-exploration.</w:t>
      </w:r>
    </w:p>
    <w:p>
      <w:pPr>
        <w:pStyle w:val="Compact"/>
        <w:numPr>
          <w:ilvl w:val="0"/>
          <w:numId w:val="1044"/>
        </w:numPr>
      </w:pPr>
      <w:r>
        <w:t xml:space="preserve">Data ablation: stale or hallucinated outputs.</w:t>
      </w:r>
    </w:p>
    <w:p>
      <w:pPr>
        <w:pStyle w:val="Compact"/>
        <w:numPr>
          <w:ilvl w:val="0"/>
          <w:numId w:val="1044"/>
        </w:numPr>
      </w:pPr>
      <w:r>
        <w:t xml:space="preserve">Task ablation: self-referential activity.</w:t>
      </w:r>
    </w:p>
    <w:p>
      <w:pPr>
        <w:pStyle w:val="Compact"/>
        <w:numPr>
          <w:ilvl w:val="0"/>
          <w:numId w:val="1044"/>
        </w:numPr>
      </w:pPr>
      <w:r>
        <w:t xml:space="preserve">Incentive ablation: low-quality drift.</w:t>
      </w:r>
    </w:p>
    <w:p>
      <w:pPr>
        <w:pStyle w:val="Compact"/>
        <w:numPr>
          <w:ilvl w:val="0"/>
          <w:numId w:val="1044"/>
        </w:numPr>
      </w:pPr>
      <w:r>
        <w:t xml:space="preserve">Feedback ablation: uncorrected error accumulation.</w:t>
      </w:r>
    </w:p>
    <w:p>
      <w:pPr>
        <w:pStyle w:val="Compact"/>
        <w:numPr>
          <w:ilvl w:val="0"/>
          <w:numId w:val="1044"/>
        </w:numPr>
      </w:pPr>
      <w:r>
        <w:t xml:space="preserve">Governance ablation: unsafe optimization.</w:t>
      </w:r>
    </w:p>
    <w:p>
      <w:pPr>
        <w:pStyle w:val="Compact"/>
        <w:numPr>
          <w:ilvl w:val="0"/>
          <w:numId w:val="1044"/>
        </w:numPr>
      </w:pPr>
      <w:r>
        <w:t xml:space="preserve">Tool ablation: low external work.</w:t>
      </w:r>
    </w:p>
    <w:bookmarkEnd w:id="364"/>
    <w:bookmarkStart w:id="365" w:name="X4191b0f612d0dd707a0dbf645595eb01bdfaf3a"/>
    <w:p>
      <w:pPr>
        <w:pStyle w:val="Heading2"/>
      </w:pPr>
      <w:r>
        <w:rPr>
          <w:rStyle w:val="SectionNumber"/>
        </w:rPr>
        <w:t xml:space="preserve">27.7</w:t>
      </w:r>
      <w:r>
        <w:tab/>
      </w:r>
      <w:r>
        <w:t xml:space="preserve">Experiment 7: real-task coordination benchmark</w:t>
      </w:r>
    </w:p>
    <w:p>
      <w:pPr>
        <w:pStyle w:val="FirstParagraph"/>
      </w:pPr>
      <w:r>
        <w:rPr>
          <w:b/>
          <w:bCs/>
        </w:rPr>
        <w:t xml:space="preserve">Hypothesis.</w:t>
      </w:r>
      <w:r>
        <w:t xml:space="preserve"> </w:t>
      </w:r>
      <w:r>
        <w:t xml:space="preserve">Hamiltonian-routed, validator-gated constellations outperform single agents, unstructured swarms, and static crews on real tasks when measured by risk-adjusted verified work rather than raw completion count.</w:t>
      </w:r>
    </w:p>
    <w:p>
      <w:pPr>
        <w:pStyle w:val="BodyText"/>
      </w:pPr>
      <w:r>
        <w:rPr>
          <w:b/>
          <w:bCs/>
        </w:rPr>
        <w:t xml:space="preserve">Design.</w:t>
      </w:r>
      <w:r>
        <w:t xml:space="preserve"> </w:t>
      </w:r>
      <w:r>
        <w:t xml:space="preserve">Run B0-B3 over SWE-bench Verified, GAIA, OSWorld, BrowserGym/WorkArena/WebArena,</w:t>
      </w:r>
      <w:r>
        <w:t xml:space="preserve"> </w:t>
      </w:r>
      <m:oMath>
        <m:r>
          <m:t>τ</m:t>
        </m:r>
      </m:oMath>
      <w:r>
        <w:t xml:space="preserve">-bench/ST-WebAgentBench, scientific workflows, and AGI Jobs-style tasks.</w:t>
      </w:r>
    </w:p>
    <w:p>
      <w:pPr>
        <w:pStyle w:val="BodyText"/>
      </w:pPr>
      <w:r>
        <w:rPr>
          <w:b/>
          <w:bCs/>
        </w:rPr>
        <w:t xml:space="preserve">Primary metric.</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Secondary metrics.</w:t>
      </w:r>
      <w:r>
        <w:t xml:space="preserve"> </w:t>
      </w:r>
      <w:r>
        <w:t xml:space="preserve">Solved tasks per dollar, solved tasks per wall-clock hour, coordination overhead ratio, validator precision/recall, safety incident rate, rollback success rate, and reproducibility of evidence bundles.</w:t>
      </w:r>
    </w:p>
    <w:bookmarkEnd w:id="365"/>
    <w:bookmarkStart w:id="366" w:name="experiment-8-scalability-curve"/>
    <w:p>
      <w:pPr>
        <w:pStyle w:val="Heading2"/>
      </w:pPr>
      <w:r>
        <w:rPr>
          <w:rStyle w:val="SectionNumber"/>
        </w:rPr>
        <w:t xml:space="preserve">27.8</w:t>
      </w:r>
      <w:r>
        <w:tab/>
      </w:r>
      <w:r>
        <w:t xml:space="preserve">Experiment 8: scalability curve</w:t>
      </w:r>
    </w:p>
    <w:p>
      <w:pPr>
        <w:pStyle w:val="FirstParagraph"/>
      </w:pPr>
      <w:r>
        <w:rPr>
          <w:b/>
          <w:bCs/>
        </w:rPr>
        <w:t xml:space="preserve">Hypothesis.</w:t>
      </w:r>
      <w:r>
        <w:t xml:space="preserve"> </w:t>
      </w:r>
      <w:r>
        <w:t xml:space="preserve">The AGI ALPHA routing policy reaches a higher throughput/cost frontier than naive parallelism.</w:t>
      </w:r>
    </w:p>
    <w:p>
      <w:pPr>
        <w:pStyle w:val="BodyText"/>
      </w:pPr>
      <w:r>
        <w:rPr>
          <w:b/>
          <w:bCs/>
        </w:rPr>
        <w:t xml:space="preserve">Design.</w:t>
      </w:r>
      <w:r>
        <w:t xml:space="preserve"> </w:t>
      </w:r>
      <w:r>
        <w:t xml:space="preserve">Vary</w:t>
      </w:r>
      <w:r>
        <w:t xml:space="preserve"> </w:t>
      </w:r>
      <m:oMath>
        <m:r>
          <m:t>N</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w:t>
      </w:r>
      <w:r>
        <w:t xml:space="preserve">on the same task distribution. Measure whether added agents increase verified work or merely increase communication and duplicate labor.</w:t>
      </w:r>
    </w:p>
    <w:p>
      <w:pPr>
        <w:pStyle w:val="BodyText"/>
      </w:pPr>
      <m:oMathPara>
        <m:oMathParaPr>
          <m:jc m:val="center"/>
        </m:oMathParaPr>
        <m:oMath>
          <m:r>
            <m:rPr>
              <m:sty m:val="p"/>
            </m:rPr>
            <m:t>s</m:t>
          </m:r>
          <m:r>
            <m:rPr>
              <m:sty m:val="p"/>
            </m:rPr>
            <m:t>c</m:t>
          </m:r>
          <m:r>
            <m:rPr>
              <m:sty m:val="p"/>
            </m:rPr>
            <m:t>a</m:t>
          </m:r>
          <m:r>
            <m:rPr>
              <m:sty m:val="p"/>
            </m:rPr>
            <m:t>l</m:t>
          </m:r>
          <m:r>
            <m:rPr>
              <m:sty m:val="p"/>
            </m:rPr>
            <m:t>i</m:t>
          </m:r>
          <m:r>
            <m:rPr>
              <m:sty m:val="p"/>
            </m:rPr>
            <m:t>n</m:t>
          </m:r>
          <m:r>
            <m:rPr>
              <m:sty m:val="p"/>
            </m:rPr>
            <m:t>g</m:t>
          </m:r>
          <m:r>
            <m:rPr>
              <m:sty m:val="p"/>
            </m:rPr>
            <m:t> </m:t>
          </m:r>
          <m:r>
            <m:rPr>
              <m:sty m:val="p"/>
            </m:rPr>
            <m:t>g</m:t>
          </m:r>
          <m:r>
            <m:rPr>
              <m:sty m:val="p"/>
            </m:rPr>
            <m:t>a</m:t>
          </m:r>
          <m:r>
            <m:rPr>
              <m:sty m:val="p"/>
            </m:rPr>
            <m:t>i</m:t>
          </m:r>
          <m:r>
            <m:rPr>
              <m:sty m:val="p"/>
            </m:rPr>
            <m:t>n</m:t>
          </m:r>
          <m:d>
            <m:dPr>
              <m:begChr m:val="("/>
              <m:endChr m:val=")"/>
              <m:sepChr m:val=""/>
              <m:grow/>
            </m:dPr>
            <m:e>
              <m:r>
                <m:t>N</m:t>
              </m:r>
            </m:e>
          </m:d>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N</m:t>
                  </m:r>
                </m:e>
              </m:d>
            </m:num>
            <m:den>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1</m:t>
                  </m:r>
                </m:e>
              </m:d>
            </m:den>
          </m:f>
          <m:r>
            <m:rPr>
              <m:sty m:val="p"/>
            </m:rPr>
            <m:t>⋅</m:t>
          </m:r>
          <m:f>
            <m:fPr>
              <m:type m:val="bar"/>
            </m:fPr>
            <m:num>
              <m:r>
                <m:t>C</m:t>
              </m:r>
              <m:d>
                <m:dPr>
                  <m:begChr m:val="("/>
                  <m:endChr m:val=")"/>
                  <m:sepChr m:val=""/>
                  <m:grow/>
                </m:dPr>
                <m:e>
                  <m:r>
                    <m:t>1</m:t>
                  </m:r>
                </m:e>
              </m:d>
            </m:num>
            <m:den>
              <m:r>
                <m:t>C</m:t>
              </m:r>
              <m:d>
                <m:dPr>
                  <m:begChr m:val="("/>
                  <m:endChr m:val=")"/>
                  <m:sepChr m:val=""/>
                  <m:grow/>
                </m:dPr>
                <m:e>
                  <m:r>
                    <m:t>N</m:t>
                  </m:r>
                </m:e>
              </m:d>
            </m:den>
          </m:f>
          <m:r>
            <m:rPr>
              <m:sty m:val="p"/>
            </m:rPr>
            <m:t>.</m:t>
          </m:r>
        </m:oMath>
      </m:oMathPara>
    </w:p>
    <w:bookmarkEnd w:id="366"/>
    <w:bookmarkStart w:id="367" w:name="experiment-9-safety-stress-test"/>
    <w:p>
      <w:pPr>
        <w:pStyle w:val="Heading2"/>
      </w:pPr>
      <w:r>
        <w:rPr>
          <w:rStyle w:val="SectionNumber"/>
        </w:rPr>
        <w:t xml:space="preserve">27.9</w:t>
      </w:r>
      <w:r>
        <w:tab/>
      </w:r>
      <w:r>
        <w:t xml:space="preserve">Experiment 9: safety stress test</w:t>
      </w:r>
    </w:p>
    <w:p>
      <w:pPr>
        <w:pStyle w:val="FirstParagraph"/>
      </w:pPr>
      <w:r>
        <w:rPr>
          <w:b/>
          <w:bCs/>
        </w:rPr>
        <w:t xml:space="preserve">Hypothesis.</w:t>
      </w:r>
      <w:r>
        <w:t xml:space="preserve"> </w:t>
      </w:r>
      <w:r>
        <w:t xml:space="preserve">Validator gating and least-privilege tool control prevent unsafe action without collapsing task success.</w:t>
      </w:r>
    </w:p>
    <w:p>
      <w:pPr>
        <w:pStyle w:val="BodyText"/>
      </w:pPr>
      <w:r>
        <w:rPr>
          <w:b/>
          <w:bCs/>
        </w:rPr>
        <w:t xml:space="preserve">Design.</w:t>
      </w:r>
      <w:r>
        <w:t xml:space="preserve"> </w:t>
      </w:r>
      <w:r>
        <w:t xml:space="preserve">Inject adversarial tasks, prompt-injection content, conflicting user requests, malicious web pages, unsafe API calls, and privacy-sensitive inputs. Compare blocked-action rate, false positives, false negatives, and task recovery.</w:t>
      </w:r>
    </w:p>
    <w:bookmarkEnd w:id="367"/>
    <w:bookmarkStart w:id="368" w:name="X21190cd138afeb17dfa169621391c855d6c85fc"/>
    <w:p>
      <w:pPr>
        <w:pStyle w:val="Heading2"/>
      </w:pPr>
      <w:r>
        <w:rPr>
          <w:rStyle w:val="SectionNumber"/>
        </w:rPr>
        <w:t xml:space="preserve">27.10</w:t>
      </w:r>
      <w:r>
        <w:tab/>
      </w:r>
      <w:r>
        <w:t xml:space="preserve">Experiment 10: Scientific Discovery Closed-Loop Benchmark</w:t>
      </w:r>
    </w:p>
    <w:p>
      <w:pPr>
        <w:pStyle w:val="FirstParagraph"/>
      </w:pPr>
      <w:r>
        <w:rPr>
          <w:b/>
          <w:bCs/>
        </w:rPr>
        <w:t xml:space="preserve">Hypothesis.</w:t>
      </w:r>
      <w:r>
        <w:t xml:space="preserve"> </w:t>
      </w:r>
      <w:r>
        <w:t xml:space="preserve">AGI ALPHA’s Build-Test-Compress-Evolve Control Plane can improve scientific or engineering artifacts over repeated validator-gated cycles more efficiently than a single-agent baseline, an unstructured swarm, or a fixed workflow.</w:t>
      </w:r>
    </w:p>
    <w:p>
      <w:pPr>
        <w:pStyle w:val="BodyText"/>
      </w:pPr>
      <w:r>
        <w:rPr>
          <w:b/>
          <w:bCs/>
        </w:rPr>
        <w:t xml:space="preserve">Tasks.</w:t>
      </w:r>
      <w:r>
        <w:t xml:space="preserve"> </w:t>
      </w:r>
      <w:r>
        <w:t xml:space="preserve">Optimize a molecule, protein, material, algorithm, simulation, or software workflow. Each task must specify an external validator such as a test suite, simulation proxy, formal check, reproducibility check, expert review, wet-lab result, or delayed real-world outcome.</w:t>
      </w:r>
    </w:p>
    <w:p>
      <w:pPr>
        <w:pStyle w:val="BodyText"/>
      </w:pPr>
      <w:r>
        <w:rPr>
          <w:b/>
          <w:bCs/>
        </w:rPr>
        <w:t xml:space="preserve">Protocol.</w:t>
      </w:r>
      <w:r>
        <w:t xml:space="preserve"> </w:t>
      </w:r>
      <w:r>
        <w:t xml:space="preserve">Run B0/B1/B2/B3 under identical budgets. Each system receives the same task manifest and must produce an evidence bundle for every cycle. The AGI ALPHA condition is promoted only if it improves verified value per dollar/token/hour while maintaining zero critical safety incidents and lower or equal coordination overhead.</w:t>
      </w:r>
    </w:p>
    <w:p>
      <w:pPr>
        <w:pStyle w:val="BodyText"/>
      </w:pPr>
      <w:r>
        <w:rPr>
          <w:b/>
          <w:bCs/>
        </w:rPr>
        <w:t xml:space="preserve">Metrics.</w:t>
      </w:r>
      <w:r>
        <w:t xml:space="preserve"> </w:t>
      </w:r>
      <w:r>
        <w:t xml:space="preserve">Use verified improvement per cost, novelty subject to validity, number of cycles to first improvement, reproducibility, validator precision/recall, safety incidents, and compression quality of learned rules.</w:t>
      </w:r>
    </w:p>
    <w:bookmarkEnd w:id="368"/>
    <w:bookmarkStart w:id="369" w:name="experiment-11-coordinator-sota-benchmark"/>
    <w:p>
      <w:pPr>
        <w:pStyle w:val="Heading2"/>
      </w:pPr>
      <w:r>
        <w:rPr>
          <w:rStyle w:val="SectionNumber"/>
        </w:rPr>
        <w:t xml:space="preserve">27.11</w:t>
      </w:r>
      <w:r>
        <w:tab/>
      </w:r>
      <w:r>
        <w:t xml:space="preserve">Experiment 11: Coordinator SOTA Benchmark</w:t>
      </w:r>
    </w:p>
    <w:p>
      <w:pPr>
        <w:pStyle w:val="FirstParagraph"/>
      </w:pPr>
      <w:r>
        <w:rPr>
          <w:b/>
          <w:bCs/>
        </w:rPr>
        <w:t xml:space="preserve">Hypothesis.</w:t>
      </w:r>
      <w:r>
        <w:t xml:space="preserve"> </w:t>
      </w:r>
      <w:r>
        <w:t xml:space="preserve">A proof-conditioned AGI ALPHA router can outperform single-agent, fixed-workflow, unstructured-swarm, Conductor-style, and TRINITY-style baselines when all systems operate under equal model, tool, validator, and budget constraints.</w:t>
      </w:r>
    </w:p>
    <w:p>
      <w:pPr>
        <w:pStyle w:val="BodyText"/>
      </w:pPr>
      <w:r>
        <w:rPr>
          <w:b/>
          <w:bCs/>
        </w:rPr>
        <w:t xml:space="preserve">Conditions.</w:t>
      </w:r>
    </w:p>
    <w:p>
      <w:pPr>
        <w:pStyle w:val="Compact"/>
        <w:numPr>
          <w:ilvl w:val="0"/>
          <w:numId w:val="1045"/>
        </w:numPr>
      </w:pPr>
      <w:r>
        <w:t xml:space="preserve">B0: single strongest agent.</w:t>
      </w:r>
    </w:p>
    <w:p>
      <w:pPr>
        <w:pStyle w:val="Compact"/>
        <w:numPr>
          <w:ilvl w:val="0"/>
          <w:numId w:val="1045"/>
        </w:numPr>
      </w:pPr>
      <w:r>
        <w:t xml:space="preserve">B1: fixed workflow.</w:t>
      </w:r>
    </w:p>
    <w:p>
      <w:pPr>
        <w:pStyle w:val="Compact"/>
        <w:numPr>
          <w:ilvl w:val="0"/>
          <w:numId w:val="1045"/>
        </w:numPr>
      </w:pPr>
      <w:r>
        <w:t xml:space="preserve">B2: unstructured swarm.</w:t>
      </w:r>
    </w:p>
    <w:p>
      <w:pPr>
        <w:pStyle w:val="Compact"/>
        <w:numPr>
          <w:ilvl w:val="0"/>
          <w:numId w:val="1045"/>
        </w:numPr>
      </w:pPr>
      <w:r>
        <w:t xml:space="preserve">B3: Conductor-style natural-language workflow coordinator.</w:t>
      </w:r>
    </w:p>
    <w:p>
      <w:pPr>
        <w:pStyle w:val="Compact"/>
        <w:numPr>
          <w:ilvl w:val="0"/>
          <w:numId w:val="1045"/>
        </w:numPr>
      </w:pPr>
      <w:r>
        <w:t xml:space="preserve">B4: TRINITY-style lightweight role coordinator.</w:t>
      </w:r>
    </w:p>
    <w:p>
      <w:pPr>
        <w:pStyle w:val="Compact"/>
        <w:numPr>
          <w:ilvl w:val="0"/>
          <w:numId w:val="1045"/>
        </w:numPr>
      </w:pPr>
      <w:r>
        <w:t xml:space="preserve">B5: AGI ALPHA proof-conditioned router.</w:t>
      </w:r>
    </w:p>
    <w:p>
      <w:pPr>
        <w:pStyle w:val="FirstParagraph"/>
      </w:pPr>
      <w:r>
        <w:rPr>
          <w:b/>
          <w:bCs/>
        </w:rPr>
        <w:t xml:space="preserve">Task families.</w:t>
      </w:r>
      <w:r>
        <w:t xml:space="preserve"> </w:t>
      </w:r>
      <w:r>
        <w:t xml:space="preserve">LiveCodeBench, BigCodeBench, SWE-bench Verified, GAIA,</w:t>
      </w:r>
      <w:r>
        <w:t xml:space="preserve"> </w:t>
      </w:r>
      <m:oMath>
        <m:r>
          <m:t>τ</m:t>
        </m:r>
      </m:oMath>
      <w:r>
        <w:t xml:space="preserve">-bench /</w:t>
      </w:r>
      <w:r>
        <w:t xml:space="preserve"> </w:t>
      </w:r>
      <m:oMath>
        <m:sSup>
          <m:e>
            <m:r>
              <m:t>τ</m:t>
            </m:r>
          </m:e>
          <m:sup>
            <m:r>
              <m:t>2</m:t>
            </m:r>
          </m:sup>
        </m:sSup>
      </m:oMath>
      <w:r>
        <w:t xml:space="preserve">-bench, BrowserGym / OSWorld / WorkArena, scientific workflow tasks, and AGI Jobs protocol-native tasks.</w:t>
      </w:r>
    </w:p>
    <w:p>
      <w:pPr>
        <w:pStyle w:val="BodyText"/>
      </w:pPr>
      <w:r>
        <w:rPr>
          <w:b/>
          <w:bCs/>
        </w:rPr>
        <w:t xml:space="preserve">Metrics.</w:t>
      </w:r>
      <w:r>
        <w:t xml:space="preserve"> </w:t>
      </w:r>
      <w:r>
        <w:t xml:space="preserve">Task success, verified work per dollar, verified work per token, wall-clock latency, coordination overhead, number of agent calls, false acceptance rate, critical safety violations, validator precision/recall, evidence-bundle reproducibility, routing improvement over time, and</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Promotion rule.</w:t>
      </w:r>
      <w:r>
        <w:t xml:space="preserve"> </w:t>
      </w:r>
      <w:r>
        <w:t xml:space="preserve">B5 is promoted only if it beats every baseline under equal model/tool/budget constraints, produces reproducible evidence bundles, and records zero critical safety violations. If B5 wins only by spending more compute, using more tools, or relaxing validator gates, the result is not accepted as a coordination win.</w:t>
      </w:r>
    </w:p>
    <w:p>
      <w:pPr>
        <w:pStyle w:val="BodyText"/>
      </w:pPr>
      <w:r>
        <w:rPr>
          <w:b/>
          <w:bCs/>
        </w:rPr>
        <w:t xml:space="preserve">Required ablations.</w:t>
      </w:r>
    </w:p>
    <w:p>
      <w:pPr>
        <w:pStyle w:val="Compact"/>
        <w:numPr>
          <w:ilvl w:val="0"/>
          <w:numId w:val="1046"/>
        </w:numPr>
      </w:pPr>
      <w:r>
        <w:t xml:space="preserve">no learned router;</w:t>
      </w:r>
    </w:p>
    <w:p>
      <w:pPr>
        <w:pStyle w:val="Compact"/>
        <w:numPr>
          <w:ilvl w:val="0"/>
          <w:numId w:val="1046"/>
        </w:numPr>
      </w:pPr>
      <w:r>
        <w:t xml:space="preserve">no subtask synthesis;</w:t>
      </w:r>
    </w:p>
    <w:p>
      <w:pPr>
        <w:pStyle w:val="Compact"/>
        <w:numPr>
          <w:ilvl w:val="0"/>
          <w:numId w:val="1046"/>
        </w:numPr>
      </w:pPr>
      <w:r>
        <w:t xml:space="preserve">no access graph;</w:t>
      </w:r>
    </w:p>
    <w:p>
      <w:pPr>
        <w:pStyle w:val="Compact"/>
        <w:numPr>
          <w:ilvl w:val="0"/>
          <w:numId w:val="1046"/>
        </w:numPr>
      </w:pPr>
      <w:r>
        <w:t xml:space="preserve">no role assignment;</w:t>
      </w:r>
    </w:p>
    <w:p>
      <w:pPr>
        <w:pStyle w:val="Compact"/>
        <w:numPr>
          <w:ilvl w:val="0"/>
          <w:numId w:val="1046"/>
        </w:numPr>
      </w:pPr>
      <w:r>
        <w:t xml:space="preserve">no verifier role;</w:t>
      </w:r>
    </w:p>
    <w:p>
      <w:pPr>
        <w:pStyle w:val="Compact"/>
        <w:numPr>
          <w:ilvl w:val="0"/>
          <w:numId w:val="1046"/>
        </w:numPr>
      </w:pPr>
      <w:r>
        <w:t xml:space="preserve">no evidence memory;</w:t>
      </w:r>
    </w:p>
    <w:p>
      <w:pPr>
        <w:pStyle w:val="Compact"/>
        <w:numPr>
          <w:ilvl w:val="0"/>
          <w:numId w:val="1046"/>
        </w:numPr>
      </w:pPr>
      <w:r>
        <w:t xml:space="preserve">no validator gate;</w:t>
      </w:r>
    </w:p>
    <w:p>
      <w:pPr>
        <w:pStyle w:val="Compact"/>
        <w:numPr>
          <w:ilvl w:val="0"/>
          <w:numId w:val="1046"/>
        </w:numPr>
      </w:pPr>
      <w:r>
        <w:t xml:space="preserve">no recursive audit routing;</w:t>
      </w:r>
    </w:p>
    <w:p>
      <w:pPr>
        <w:pStyle w:val="Compact"/>
        <w:numPr>
          <w:ilvl w:val="0"/>
          <w:numId w:val="1046"/>
        </w:numPr>
      </w:pPr>
      <w:r>
        <w:t xml:space="preserve">no worker-pool randomization;</w:t>
      </w:r>
    </w:p>
    <w:p>
      <w:pPr>
        <w:pStyle w:val="Compact"/>
        <w:numPr>
          <w:ilvl w:val="0"/>
          <w:numId w:val="1046"/>
        </w:numPr>
      </w:pPr>
      <w:r>
        <w:t xml:space="preserve">no tool-risk constraints;</w:t>
      </w:r>
    </w:p>
    <w:p>
      <w:pPr>
        <w:pStyle w:val="Compact"/>
        <w:numPr>
          <w:ilvl w:val="0"/>
          <w:numId w:val="1046"/>
        </w:numPr>
      </w:pPr>
      <w:r>
        <w:t xml:space="preserve">no settlement/reputation update.</w:t>
      </w:r>
    </w:p>
    <w:p>
      <w:pPr>
        <w:pStyle w:val="FirstParagraph"/>
      </w:pPr>
      <w:r>
        <w:t xml:space="preserve">Each ablation must report not only task score but also cost, latency, coordination overhead, false acceptance, safety incidents, and replayability of the evidence bundle.</w:t>
      </w:r>
    </w:p>
    <w:bookmarkEnd w:id="369"/>
    <w:bookmarkStart w:id="370" w:name="X47a564e16606997873a557cdc559f27045891fd"/>
    <w:p>
      <w:pPr>
        <w:pStyle w:val="Heading2"/>
      </w:pPr>
      <w:r>
        <w:rPr>
          <w:rStyle w:val="SectionNumber"/>
        </w:rPr>
        <w:t xml:space="preserve">27.12</w:t>
      </w:r>
      <w:r>
        <w:tab/>
      </w:r>
      <w:r>
        <w:t xml:space="preserve">Experiment 12: Experience-Grounded Learning Benchmark</w:t>
      </w:r>
    </w:p>
    <w:p>
      <w:pPr>
        <w:pStyle w:val="FirstParagraph"/>
      </w:pPr>
      <w:r>
        <w:rPr>
          <w:b/>
          <w:bCs/>
        </w:rPr>
        <w:t xml:space="preserve">Hypothesis.</w:t>
      </w:r>
      <w:r>
        <w:t xml:space="preserve"> </w:t>
      </w:r>
      <w:r>
        <w:t xml:space="preserve">AGI ALPHA with Sovereign Experience Streams, Grounded Reward Ledger, world-model planning, and temporal options improves verified work and safety over repeated cycles more effectively than systems that solve tasks as isolated episodes.</w:t>
      </w:r>
    </w:p>
    <w:p>
      <w:pPr>
        <w:pStyle w:val="BodyText"/>
      </w:pPr>
      <w:r>
        <w:rPr>
          <w:b/>
          <w:bCs/>
        </w:rPr>
        <w:t xml:space="preserve">Protocol.</w:t>
      </w:r>
      <w:r>
        <w:t xml:space="preserve"> </w:t>
      </w:r>
      <w:r>
        <w:t xml:space="preserve">Run each condition on task families over multiple cycles rather than isolated one-shot tasks. Tasks may include software repair, scientific workflow design, benchmark execution, web/desktop tool use, policy-bound API interaction, simulation improvement, and AGI Jobs protocol-native missions. The system must show whether accumulated experience improves future verified 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B0</w:t>
            </w:r>
          </w:p>
        </w:tc>
        <w:tc>
          <w:tcPr/>
          <w:p>
            <w:pPr>
              <w:pStyle w:val="Compact"/>
              <w:jc w:val="left"/>
            </w:pPr>
            <w:r>
              <w:t xml:space="preserve">No memory / no experience.</w:t>
            </w:r>
          </w:p>
        </w:tc>
      </w:tr>
      <w:tr>
        <w:tc>
          <w:tcPr/>
          <w:p>
            <w:pPr>
              <w:pStyle w:val="Compact"/>
              <w:jc w:val="left"/>
            </w:pPr>
            <w:r>
              <w:t xml:space="preserve">B1</w:t>
            </w:r>
          </w:p>
        </w:tc>
        <w:tc>
          <w:tcPr/>
          <w:p>
            <w:pPr>
              <w:pStyle w:val="Compact"/>
              <w:jc w:val="left"/>
            </w:pPr>
            <w:r>
              <w:t xml:space="preserve">Static workflow.</w:t>
            </w:r>
          </w:p>
        </w:tc>
      </w:tr>
      <w:tr>
        <w:tc>
          <w:tcPr/>
          <w:p>
            <w:pPr>
              <w:pStyle w:val="Compact"/>
              <w:jc w:val="left"/>
            </w:pPr>
            <w:r>
              <w:t xml:space="preserve">B2</w:t>
            </w:r>
          </w:p>
        </w:tc>
        <w:tc>
          <w:tcPr/>
          <w:p>
            <w:pPr>
              <w:pStyle w:val="Compact"/>
              <w:jc w:val="left"/>
            </w:pPr>
            <w:r>
              <w:t xml:space="preserve">Single agent with memory.</w:t>
            </w:r>
          </w:p>
        </w:tc>
      </w:tr>
      <w:tr>
        <w:tc>
          <w:tcPr/>
          <w:p>
            <w:pPr>
              <w:pStyle w:val="Compact"/>
              <w:jc w:val="left"/>
            </w:pPr>
            <w:r>
              <w:t xml:space="preserve">B3</w:t>
            </w:r>
          </w:p>
        </w:tc>
        <w:tc>
          <w:tcPr/>
          <w:p>
            <w:pPr>
              <w:pStyle w:val="Compact"/>
              <w:jc w:val="left"/>
            </w:pPr>
            <w:r>
              <w:t xml:space="preserve">Conductor-style natural-language workflow coordinator.</w:t>
            </w:r>
          </w:p>
        </w:tc>
      </w:tr>
      <w:tr>
        <w:tc>
          <w:tcPr/>
          <w:p>
            <w:pPr>
              <w:pStyle w:val="Compact"/>
              <w:jc w:val="left"/>
            </w:pPr>
            <w:r>
              <w:t xml:space="preserve">B4</w:t>
            </w:r>
          </w:p>
        </w:tc>
        <w:tc>
          <w:tcPr/>
          <w:p>
            <w:pPr>
              <w:pStyle w:val="Compact"/>
              <w:jc w:val="left"/>
            </w:pPr>
            <w:r>
              <w:t xml:space="preserve">TRINITY-style lightweight role coordinator.</w:t>
            </w:r>
          </w:p>
        </w:tc>
      </w:tr>
      <w:tr>
        <w:tc>
          <w:tcPr/>
          <w:p>
            <w:pPr>
              <w:pStyle w:val="Compact"/>
              <w:jc w:val="left"/>
            </w:pPr>
            <w:r>
              <w:t xml:space="preserve">B5</w:t>
            </w:r>
          </w:p>
        </w:tc>
        <w:tc>
          <w:tcPr/>
          <w:p>
            <w:pPr>
              <w:pStyle w:val="Compact"/>
              <w:jc w:val="left"/>
            </w:pPr>
            <w:r>
              <w:t xml:space="preserve">AGI ALPHA with evidence bundles only.</w:t>
            </w:r>
          </w:p>
        </w:tc>
      </w:tr>
      <w:tr>
        <w:tc>
          <w:tcPr/>
          <w:p>
            <w:pPr>
              <w:pStyle w:val="Compact"/>
              <w:jc w:val="left"/>
            </w:pPr>
            <w:r>
              <w:t xml:space="preserve">B6</w:t>
            </w:r>
          </w:p>
        </w:tc>
        <w:tc>
          <w:tcPr/>
          <w:p>
            <w:pPr>
              <w:pStyle w:val="Compact"/>
              <w:jc w:val="left"/>
            </w:pPr>
            <w:r>
              <w:t xml:space="preserve">AGI ALPHA with experience streams, grounded reward ledger, world-model planning, and temporal option registry.</w:t>
            </w:r>
          </w:p>
        </w:tc>
      </w:tr>
    </w:tbl>
    <w:p>
      <w:pPr>
        <w:pStyle w:val="BodyText"/>
      </w:pPr>
      <w:r>
        <w:rPr>
          <w:b/>
          <w:bCs/>
        </w:rPr>
        <w:t xml:space="preserve">Metrics.</w:t>
      </w:r>
      <w:r>
        <w:t xml:space="preserve"> </w:t>
      </w:r>
      <w:r>
        <w:t xml:space="preserve">Improvement per cycle, delayed outcome accuracy, reward calibration, world-model prediction error, verified work per cost, safety incidents, reward-hacking attempts, generalization to new tasks, experience reuse rate, temporal option success rate, and</w:t>
      </w:r>
      <w:r>
        <w:t xml:space="preserve"> </w:t>
      </w:r>
      <m:oMath>
        <m:sSub>
          <m:e>
            <m:r>
              <m:t>D</m:t>
            </m:r>
          </m:e>
          <m:sub>
            <m:r>
              <m:t>r</m:t>
            </m:r>
            <m:r>
              <m:t>e</m:t>
            </m:r>
            <m:r>
              <m:t>a</m:t>
            </m:r>
            <m:r>
              <m:t>l</m:t>
            </m:r>
          </m:sub>
        </m:sSub>
      </m:oMath>
      <w:r>
        <w:t xml:space="preserve"> </w:t>
      </w:r>
      <w:r>
        <w:t xml:space="preserve">over time.</w:t>
      </w:r>
    </w:p>
    <w:p>
      <w:pPr>
        <w:pStyle w:val="BodyText"/>
      </w:pPr>
      <w:r>
        <w:rPr>
          <w:b/>
          <w:bCs/>
        </w:rPr>
        <w:t xml:space="preserve">Promotion rule.</w:t>
      </w:r>
      <w:r>
        <w:t xml:space="preserve"> </w:t>
      </w:r>
      <w:r>
        <w:t xml:space="preserve">B6 is promoted only if it improves verified work and safety over time under equal budgets, without increasing critical violations or reward hacking, and with reproducible experience streams and evidence bundles. If B6 wins only by spending more, relaxing validators, ignoring delayed outcomes, or absorbing unsafe traces into memory, the result is rejected.</w:t>
      </w:r>
    </w:p>
    <w:bookmarkEnd w:id="370"/>
    <w:bookmarkStart w:id="371" w:name="Xd0f90297c8255b77e54827be856159d2c95dc44"/>
    <w:p>
      <w:pPr>
        <w:pStyle w:val="Heading2"/>
      </w:pPr>
      <w:r>
        <w:rPr>
          <w:rStyle w:val="SectionNumber"/>
        </w:rPr>
        <w:t xml:space="preserve">27.13</w:t>
      </w:r>
      <w:r>
        <w:tab/>
      </w:r>
      <w:r>
        <w:t xml:space="preserve">Experiment 13: Planning with Learned Organizational Models Benchmark</w:t>
      </w:r>
    </w:p>
    <w:p>
      <w:pPr>
        <w:pStyle w:val="FirstParagraph"/>
      </w:pPr>
      <w:r>
        <w:rPr>
          <w:b/>
          <w:bCs/>
        </w:rPr>
        <w:t xml:space="preserve">Hypothesis.</w:t>
      </w:r>
      <w:r>
        <w:t xml:space="preserve"> </w:t>
      </w:r>
      <w:r>
        <w:t xml:space="preserve">A ProofZero planner improves routing by using value-relevant latent organizational models and bounded tree search over work actions while preserving validator-gated safety and reproducibility.</w:t>
      </w:r>
    </w:p>
    <w:p>
      <w:pPr>
        <w:pStyle w:val="BodyText"/>
      </w:pPr>
      <w:r>
        <w:rPr>
          <w:b/>
          <w:bCs/>
        </w:rPr>
        <w:t xml:space="preserve">Conditions.</w:t>
      </w:r>
    </w:p>
    <w:p>
      <w:pPr>
        <w:pStyle w:val="Compact"/>
        <w:numPr>
          <w:ilvl w:val="0"/>
          <w:numId w:val="1047"/>
        </w:numPr>
      </w:pPr>
      <w:r>
        <w:t xml:space="preserve">B0: single strongest agent.</w:t>
      </w:r>
    </w:p>
    <w:p>
      <w:pPr>
        <w:pStyle w:val="Compact"/>
        <w:numPr>
          <w:ilvl w:val="0"/>
          <w:numId w:val="1047"/>
        </w:numPr>
      </w:pPr>
      <w:r>
        <w:t xml:space="preserve">B1: fixed workflow.</w:t>
      </w:r>
    </w:p>
    <w:p>
      <w:pPr>
        <w:pStyle w:val="Compact"/>
        <w:numPr>
          <w:ilvl w:val="0"/>
          <w:numId w:val="1047"/>
        </w:numPr>
      </w:pPr>
      <w:r>
        <w:t xml:space="preserve">B2: heuristic Hamiltonian router.</w:t>
      </w:r>
    </w:p>
    <w:p>
      <w:pPr>
        <w:pStyle w:val="Compact"/>
        <w:numPr>
          <w:ilvl w:val="0"/>
          <w:numId w:val="1047"/>
        </w:numPr>
      </w:pPr>
      <w:r>
        <w:t xml:space="preserve">B3: learned router without search.</w:t>
      </w:r>
    </w:p>
    <w:p>
      <w:pPr>
        <w:pStyle w:val="Compact"/>
        <w:numPr>
          <w:ilvl w:val="0"/>
          <w:numId w:val="1047"/>
        </w:numPr>
      </w:pPr>
      <w:r>
        <w:t xml:space="preserve">B4: learned world model without tree search.</w:t>
      </w:r>
    </w:p>
    <w:p>
      <w:pPr>
        <w:pStyle w:val="Compact"/>
        <w:numPr>
          <w:ilvl w:val="0"/>
          <w:numId w:val="1047"/>
        </w:numPr>
      </w:pPr>
      <w:r>
        <w:t xml:space="preserve">B5: AGI ALPHA-native ProofZero planner.</w:t>
      </w:r>
    </w:p>
    <w:p>
      <w:pPr>
        <w:pStyle w:val="FirstParagraph"/>
      </w:pPr>
      <w:r>
        <w:rPr>
          <w:b/>
          <w:bCs/>
        </w:rPr>
        <w:t xml:space="preserve">Task families.</w:t>
      </w:r>
      <w:r>
        <w:t xml:space="preserve"> </w:t>
      </w:r>
      <w:r>
        <w:t xml:space="preserve">SWE-bench Verified, GAIA, BrowserGym / OSWorld / WorkArena,</w:t>
      </w:r>
      <w:r>
        <w:t xml:space="preserve"> </w:t>
      </w:r>
      <m:oMath>
        <m:r>
          <m:t>τ</m:t>
        </m:r>
      </m:oMath>
      <w:r>
        <w:t xml:space="preserve">-bench, scientific workflow tasks, and AGI Jobs protocol-native tasks.</w:t>
      </w:r>
    </w:p>
    <w:p>
      <w:pPr>
        <w:pStyle w:val="BodyText"/>
      </w:pPr>
      <w:r>
        <w:rPr>
          <w:b/>
          <w:bCs/>
        </w:rPr>
        <w:t xml:space="preserve">Metrics.</w:t>
      </w:r>
      <w:r>
        <w:t xml:space="preserve"> </w:t>
      </w:r>
      <w:r>
        <w:t xml:space="preserve">Verified work per dollar/token/hour, validator precision/recall, false acceptance, critical safety violations, search-policy improvement</w:t>
      </w:r>
      <w:r>
        <w:t xml:space="preserve"> </w:t>
      </w:r>
      <m:oMath>
        <m:sSub>
          <m:e>
            <m:r>
              <m:t>Δ</m:t>
            </m:r>
          </m:e>
          <m:sub>
            <m:r>
              <m:t>s</m:t>
            </m:r>
            <m:r>
              <m:t>e</m:t>
            </m:r>
            <m:r>
              <m:t>a</m:t>
            </m:r>
            <m:r>
              <m:t>r</m:t>
            </m:r>
            <m:r>
              <m:t>c</m:t>
            </m:r>
            <m:r>
              <m:t>h</m:t>
            </m:r>
          </m:sub>
        </m:sSub>
      </m:oMath>
      <w:r>
        <w:t xml:space="preserve">, planning-depth scaling</w:t>
      </w:r>
      <w:r>
        <w:t xml:space="preserve"> </w:t>
      </w:r>
      <m:oMath>
        <m:sSub>
          <m:e>
            <m:r>
              <m:t>D</m:t>
            </m:r>
          </m:e>
          <m:sub>
            <m:r>
              <m:t>r</m:t>
            </m:r>
            <m:r>
              <m:t>e</m:t>
            </m:r>
            <m:r>
              <m:t>a</m:t>
            </m:r>
            <m:r>
              <m:t>l</m:t>
            </m:r>
          </m:sub>
        </m:sSub>
        <m:d>
          <m:dPr>
            <m:begChr m:val="("/>
            <m:endChr m:val=")"/>
            <m:sepChr m:val=""/>
            <m:grow/>
          </m:dPr>
          <m:e>
            <m:r>
              <m:t>K</m:t>
            </m:r>
          </m:e>
        </m:d>
      </m:oMath>
      <w:r>
        <w:t xml:space="preserve">, plateau depth, Evidence Reanalyze gain, delayed-outcome prediction error, cost-risk-value calibration, latent-state decision predictiveness, latent-state compression efficiency, safety probeability, and evidence-bundle reproducibility.</w:t>
      </w:r>
    </w:p>
    <w:p>
      <w:pPr>
        <w:pStyle w:val="BodyText"/>
      </w:pPr>
      <w:r>
        <w:rPr>
          <w:b/>
          <w:bCs/>
        </w:rPr>
        <w:t xml:space="preserve">Promotion rule.</w:t>
      </w:r>
      <w:r>
        <w:t xml:space="preserve"> </w:t>
      </w:r>
      <w:r>
        <w:t xml:space="preserve">B5 is promoted only if it beats all baselines under equal model/tool/budget constraints, demonstrates</w:t>
      </w:r>
      <w:r>
        <w:t xml:space="preserve"> </w:t>
      </w:r>
      <m:oMath>
        <m:sSub>
          <m:e>
            <m:r>
              <m:t>Δ</m:t>
            </m:r>
          </m:e>
          <m:sub>
            <m:r>
              <m:t>s</m:t>
            </m:r>
            <m:r>
              <m:t>e</m:t>
            </m:r>
            <m:r>
              <m:t>a</m:t>
            </m:r>
            <m:r>
              <m:t>r</m:t>
            </m:r>
            <m:r>
              <m:t>c</m:t>
            </m:r>
            <m:r>
              <m:t>h</m:t>
            </m:r>
          </m:sub>
        </m:sSub>
        <m:r>
          <m:rPr>
            <m:sty m:val="p"/>
          </m:rPr>
          <m:t>&gt;</m:t>
        </m:r>
        <m:r>
          <m:t>0</m:t>
        </m:r>
      </m:oMath>
      <w:r>
        <w:t xml:space="preserve"> </w:t>
      </w:r>
      <w:r>
        <w:t xml:space="preserve">against the base router, improves with planning depth up to a measurable plateau, improves from Evidence Reanalyze without reward hacking, passes latent-state diagnostics, and records zero critical safety violations. If it wins by spending more compute, relaxing validators, ignoring safety penalties, absorbing unsafe traces into production policy, or optimizing an unprobeable latent state, the result is rejected.</w:t>
      </w:r>
    </w:p>
    <w:p>
      <w:pPr>
        <w:pStyle w:val="BodyText"/>
      </w:pPr>
      <w:r>
        <w:rPr>
          <w:b/>
          <w:bCs/>
        </w:rPr>
        <w:t xml:space="preserve">Required ablations.</w:t>
      </w:r>
      <w:r>
        <w:t xml:space="preserve"> </w:t>
      </w:r>
      <w:r>
        <w:t xml:space="preserve">No latent evidence dynamics; no validator-aware tree planning; no search-improved routing target; no cost-risk-value backup; no Evidence Reanalyze; no quarantine before reanalyze; no tool-permission constraint; no delayed-outcome target; no validator-risk head; no budgeted search-depth schedule.</w:t>
      </w:r>
    </w:p>
    <w:bookmarkEnd w:id="371"/>
    <w:bookmarkStart w:id="372" w:name="X5337cd934d70d1fc09567021ea56af6d37537f4"/>
    <w:p>
      <w:pPr>
        <w:pStyle w:val="Heading2"/>
      </w:pPr>
      <w:r>
        <w:rPr>
          <w:rStyle w:val="SectionNumber"/>
        </w:rPr>
        <w:t xml:space="preserve">27.14</w:t>
      </w:r>
      <w:r>
        <w:tab/>
      </w:r>
      <w:r>
        <w:t xml:space="preserve">Experiment 27: Full-Stack Kardashev-Aligned Flywheel Stress Test</w:t>
      </w:r>
    </w:p>
    <w:p>
      <w:pPr>
        <w:pStyle w:val="FirstParagraph"/>
      </w:pPr>
      <w:r>
        <w:rPr>
          <w:b/>
          <w:bCs/>
        </w:rPr>
        <w:t xml:space="preserve">Hypothesis.</w:t>
      </w:r>
      <w:r>
        <w:t xml:space="preserve"> </w:t>
      </w:r>
      <w:r>
        <w:t xml:space="preserve">The full AGI ALPHA system creates more reusable, safe, diverse, validator-gated, process-integral, subversion-resistant, compounding capability than all ablated variants, and those capabilities measurably improve capital, compute, infrastructure, science, or useful-energy proxies.</w:t>
      </w:r>
    </w:p>
    <w:p>
      <w:pPr>
        <w:pStyle w:val="BodyText"/>
      </w:pPr>
      <w:r>
        <w:rPr>
          <w:b/>
          <w:bCs/>
        </w:rPr>
        <w:t xml:space="preserve">Conditions.</w:t>
      </w:r>
    </w:p>
    <w:p>
      <w:pPr>
        <w:pStyle w:val="Compact"/>
        <w:numPr>
          <w:ilvl w:val="0"/>
          <w:numId w:val="1048"/>
        </w:numPr>
      </w:pPr>
      <w:r>
        <w:t xml:space="preserve">B0: single strongest model.</w:t>
      </w:r>
    </w:p>
    <w:p>
      <w:pPr>
        <w:pStyle w:val="Compact"/>
        <w:numPr>
          <w:ilvl w:val="0"/>
          <w:numId w:val="1048"/>
        </w:numPr>
      </w:pPr>
      <w:r>
        <w:t xml:space="preserve">B1: fixed workflow.</w:t>
      </w:r>
    </w:p>
    <w:p>
      <w:pPr>
        <w:pStyle w:val="Compact"/>
        <w:numPr>
          <w:ilvl w:val="0"/>
          <w:numId w:val="1048"/>
        </w:numPr>
      </w:pPr>
      <w:r>
        <w:t xml:space="preserve">B2: unstructured swarm.</w:t>
      </w:r>
    </w:p>
    <w:p>
      <w:pPr>
        <w:pStyle w:val="Compact"/>
        <w:numPr>
          <w:ilvl w:val="0"/>
          <w:numId w:val="1048"/>
        </w:numPr>
      </w:pPr>
      <w:r>
        <w:t xml:space="preserve">B3: learned coordinator.</w:t>
      </w:r>
    </w:p>
    <w:p>
      <w:pPr>
        <w:pStyle w:val="Compact"/>
        <w:numPr>
          <w:ilvl w:val="0"/>
          <w:numId w:val="1048"/>
        </w:numPr>
      </w:pPr>
      <w:r>
        <w:t xml:space="preserve">B4: experience-grounded router.</w:t>
      </w:r>
    </w:p>
    <w:p>
      <w:pPr>
        <w:pStyle w:val="Compact"/>
        <w:numPr>
          <w:ilvl w:val="0"/>
          <w:numId w:val="1048"/>
        </w:numPr>
      </w:pPr>
      <w:r>
        <w:t xml:space="preserve">B5: ProofZero planner.</w:t>
      </w:r>
    </w:p>
    <w:p>
      <w:pPr>
        <w:pStyle w:val="Compact"/>
        <w:numPr>
          <w:ilvl w:val="0"/>
          <w:numId w:val="1048"/>
        </w:numPr>
      </w:pPr>
      <w:r>
        <w:t xml:space="preserve">B6: SEAE without subversion/process/diversity/value-capture additions.</w:t>
      </w:r>
    </w:p>
    <w:p>
      <w:pPr>
        <w:pStyle w:val="Compact"/>
        <w:numPr>
          <w:ilvl w:val="0"/>
          <w:numId w:val="1048"/>
        </w:numPr>
      </w:pPr>
      <w:r>
        <w:t xml:space="preserve">B7: full AGI ALPHA with subversion-resistant validation, process-resolved validation, proof-native workbench, capability package library, diversity-preserving frontier, tiered validator council, agent economy simulation sandbox, and value-capture/capacity allocation layer.</w:t>
      </w:r>
    </w:p>
    <w:p>
      <w:pPr>
        <w:pStyle w:val="FirstParagraph"/>
      </w:pPr>
      <w:r>
        <w:rPr>
          <w:b/>
          <w:bCs/>
        </w:rPr>
        <w:t xml:space="preserve">Task families.</w:t>
      </w:r>
    </w:p>
    <w:p>
      <w:pPr>
        <w:pStyle w:val="Compact"/>
        <w:numPr>
          <w:ilvl w:val="0"/>
          <w:numId w:val="1049"/>
        </w:numPr>
      </w:pPr>
      <w:r>
        <w:t xml:space="preserve">Software systems that reduce operational cost or improve automation reliability.</w:t>
      </w:r>
    </w:p>
    <w:p>
      <w:pPr>
        <w:pStyle w:val="Compact"/>
        <w:numPr>
          <w:ilvl w:val="0"/>
          <w:numId w:val="1049"/>
        </w:numPr>
      </w:pPr>
      <w:r>
        <w:t xml:space="preserve">Scientific workflows that generate validated hypotheses, simulations, or experimental designs.</w:t>
      </w:r>
    </w:p>
    <w:p>
      <w:pPr>
        <w:pStyle w:val="Compact"/>
        <w:numPr>
          <w:ilvl w:val="0"/>
          <w:numId w:val="1049"/>
        </w:numPr>
      </w:pPr>
      <w:r>
        <w:t xml:space="preserve">Infrastructure planning tasks involving compute, energy, robotics, logistics, laboratories, or manufacturing.</w:t>
      </w:r>
    </w:p>
    <w:p>
      <w:pPr>
        <w:pStyle w:val="Compact"/>
        <w:numPr>
          <w:ilvl w:val="0"/>
          <w:numId w:val="1049"/>
        </w:numPr>
      </w:pPr>
      <w:r>
        <w:t xml:space="preserve">Market-design tasks involving allocation, auctions, settlement, reputation, risk, and permeability.</w:t>
      </w:r>
    </w:p>
    <w:p>
      <w:pPr>
        <w:pStyle w:val="Compact"/>
        <w:numPr>
          <w:ilvl w:val="0"/>
          <w:numId w:val="1049"/>
        </w:numPr>
      </w:pPr>
      <w:r>
        <w:t xml:space="preserve">Agent-improvement tasks evaluated by lineage metaproductivity.</w:t>
      </w:r>
    </w:p>
    <w:p>
      <w:pPr>
        <w:pStyle w:val="Compact"/>
        <w:numPr>
          <w:ilvl w:val="0"/>
          <w:numId w:val="1049"/>
        </w:numPr>
      </w:pPr>
      <w:r>
        <w:t xml:space="preserve">Synthetic curriculum tasks that generate harder future tasks.</w:t>
      </w:r>
    </w:p>
    <w:p>
      <w:pPr>
        <w:pStyle w:val="Compact"/>
        <w:numPr>
          <w:ilvl w:val="0"/>
          <w:numId w:val="1049"/>
        </w:numPr>
      </w:pPr>
      <w:r>
        <w:t xml:space="preserve">Energy-adjacent tasks: data-center efficiency, grid planning, storage optimization, materials discovery, robotics deployment planning, or compute/energy scheduling.</w:t>
      </w:r>
    </w:p>
    <w:p>
      <w:pPr>
        <w:pStyle w:val="Compact"/>
        <w:numPr>
          <w:ilvl w:val="0"/>
          <w:numId w:val="1049"/>
        </w:numPr>
      </w:pPr>
      <w:r>
        <w:t xml:space="preserve">Capital-allocation tasks: which verified capabilities should be sold, retained, allocated, licensed, or sandboxed.</w:t>
      </w:r>
    </w:p>
    <w:p>
      <w:pPr>
        <w:pStyle w:val="FirstParagraph"/>
      </w:pPr>
      <w:r>
        <w:rPr>
          <w:b/>
          <w:bCs/>
        </w:rPr>
        <w:t xml:space="preserve">Metrics.</w:t>
      </w:r>
      <w:r>
        <w:t xml:space="preserve"> </w:t>
      </w:r>
      <w:r>
        <w:t xml:space="preserve">Verified work per dollar/token/hour; reusable capability creation rate; productive-capacity formation proxy</w:t>
      </w:r>
      <w:r>
        <w:t xml:space="preserve"> </w:t>
      </w:r>
      <m:oMath>
        <m:sSub>
          <m:e>
            <m:r>
              <m:t>K</m:t>
            </m:r>
          </m:e>
          <m:sub>
            <m:r>
              <m:rPr>
                <m:sty m:val="p"/>
              </m:rPr>
              <m:t>g</m:t>
            </m:r>
            <m:r>
              <m:rPr>
                <m:sty m:val="p"/>
              </m:rPr>
              <m:t>a</m:t>
            </m:r>
            <m:r>
              <m:rPr>
                <m:sty m:val="p"/>
              </m:rPr>
              <m:t>i</m:t>
            </m:r>
            <m:r>
              <m:rPr>
                <m:sty m:val="p"/>
              </m:rPr>
              <m:t>n</m:t>
            </m:r>
          </m:sub>
        </m:sSub>
      </m:oMath>
      <w:r>
        <w:t xml:space="preserve">; capacity allocation efficiency</w:t>
      </w:r>
      <w:r>
        <w:t xml:space="preserve"> </w:t>
      </w:r>
      <m:oMath>
        <m:sSub>
          <m:e>
            <m:r>
              <m:t>η</m:t>
            </m:r>
          </m:e>
          <m:sub>
            <m:r>
              <m:rPr>
                <m:sty m:val="p"/>
              </m:rPr>
              <m:t>a</m:t>
            </m:r>
            <m:r>
              <m:rPr>
                <m:sty m:val="p"/>
              </m:rPr>
              <m:t>l</m:t>
            </m:r>
            <m:r>
              <m:rPr>
                <m:sty m:val="p"/>
              </m:rPr>
              <m:t>l</m:t>
            </m:r>
            <m:r>
              <m:rPr>
                <m:sty m:val="p"/>
              </m:rPr>
              <m:t>o</m:t>
            </m:r>
            <m:r>
              <m:rPr>
                <m:sty m:val="p"/>
              </m:rPr>
              <m:t>c</m:t>
            </m:r>
            <m:r>
              <m:rPr>
                <m:sty m:val="p"/>
              </m:rPr>
              <m:t>a</m:t>
            </m:r>
            <m:r>
              <m:rPr>
                <m:sty m:val="p"/>
              </m:rPr>
              <m:t>t</m:t>
            </m:r>
            <m:r>
              <m:rPr>
                <m:sty m:val="p"/>
              </m:rPr>
              <m:t>e</m:t>
            </m:r>
          </m:sub>
        </m:sSub>
      </m:oMath>
      <w:r>
        <w:t xml:space="preserve">; compute capacity gain; useful-energy/infrastructure contribution; scientific throughput; process integrity; subversion catch rate; false acceptance; safety incidents; lineage metaproductivity; archive diversity; capability reuse rate; cost reduction over cycles; delayed outcome accuracy; market stability; collusion/Sybil resistance; human escalation rate; evidence-bundle reproducibility;</w:t>
      </w:r>
      <w:r>
        <w:t xml:space="preserve"> </w:t>
      </w:r>
      <m:oMath>
        <m:sSub>
          <m:e>
            <m:r>
              <m:t>D</m:t>
            </m:r>
          </m:e>
          <m:sub>
            <m:r>
              <m:rPr>
                <m:sty m:val="p"/>
              </m:rPr>
              <m:t>c</m:t>
            </m:r>
            <m:r>
              <m:rPr>
                <m:sty m:val="p"/>
              </m:rPr>
              <m:t>i</m:t>
            </m:r>
            <m:r>
              <m:rPr>
                <m:sty m:val="p"/>
              </m:rPr>
              <m:t>v</m:t>
            </m:r>
            <m:r>
              <m:rPr>
                <m:sty m:val="p"/>
              </m:rPr>
              <m:t>+</m:t>
            </m:r>
          </m:sub>
        </m:sSub>
      </m:oMath>
      <w:r>
        <w:t xml:space="preserve">; and</w:t>
      </w:r>
      <w:r>
        <w:t xml:space="preserve"> </w:t>
      </w:r>
      <m:oMath>
        <m:r>
          <m:t>K</m:t>
        </m:r>
        <m:sSub>
          <m:e>
            <m:r>
              <m:t>2</m:t>
            </m:r>
          </m:e>
          <m:sub>
            <m:r>
              <m:rPr>
                <m:sty m:val="p"/>
              </m:rPr>
              <m:t>p</m:t>
            </m:r>
            <m:r>
              <m:rPr>
                <m:sty m:val="p"/>
              </m:rPr>
              <m:t>r</m:t>
            </m:r>
            <m:r>
              <m:rPr>
                <m:sty m:val="p"/>
              </m:rPr>
              <m:t>o</m:t>
            </m:r>
            <m:r>
              <m:rPr>
                <m:sty m:val="p"/>
              </m:rPr>
              <m:t>x</m:t>
            </m:r>
            <m:r>
              <m:rPr>
                <m:sty m:val="p"/>
              </m:rPr>
              <m:t>y</m:t>
            </m:r>
          </m:sub>
        </m:sSub>
      </m:oMath>
      <w:r>
        <w:t xml:space="preserve">.</w:t>
      </w:r>
    </w:p>
    <w:p>
      <w:pPr>
        <w:pStyle w:val="BodyText"/>
      </w:pPr>
      <w:r>
        <w:rPr>
          <w:b/>
          <w:bCs/>
        </w:rPr>
        <w:t xml:space="preserve">Promotion rule.</w:t>
      </w:r>
      <w:r>
        <w:t xml:space="preserve"> </w:t>
      </w:r>
      <w:r>
        <w:t xml:space="preserve">B7 is promoted only if it produces more reusable verified capability than every baseline under equal budgets, while maintaining zero critical safety violations, reproducible evidence bundles, lower long-run cost per verified output, higher process integrity, better subversion resistance, stronger capability reuse, measurable capital/capacity allocation gains, and measurable improvement over repeated cycles. If B7 wins by relaxing validators, hiding human labor, ignoring delayed outcomes, increasing systemic risk, producing unreplayable traces, or increasing harmful concentration, the claim is rejected.</w:t>
      </w:r>
    </w:p>
    <w:bookmarkEnd w:id="372"/>
    <w:bookmarkStart w:id="379" w:name="Xda6603a646db210b5d905d8f31879ddc7e75251"/>
    <w:p>
      <w:pPr>
        <w:pStyle w:val="Heading2"/>
      </w:pPr>
      <w:r>
        <w:rPr>
          <w:rStyle w:val="SectionNumber"/>
        </w:rPr>
        <w:t xml:space="preserve">27.15</w:t>
      </w:r>
      <w:r>
        <w:tab/>
      </w:r>
      <w:r>
        <w:t xml:space="preserve">Experiments 28-33: AGI.Eth institutional layer benchmark suite</w:t>
      </w:r>
    </w:p>
    <w:bookmarkStart w:id="373" w:name="X3af13fb8156e87d940fd307d3ad02bfbdff90b7"/>
    <w:p>
      <w:pPr>
        <w:pStyle w:val="Heading3"/>
      </w:pPr>
      <w:r>
        <w:rPr>
          <w:rStyle w:val="SectionNumber"/>
        </w:rPr>
        <w:t xml:space="preserve">27.15.1</w:t>
      </w:r>
      <w:r>
        <w:tab/>
      </w:r>
      <w:r>
        <w:t xml:space="preserve">Experiment 28: Namespace Entropy and Recognition Benchmark</w:t>
      </w:r>
    </w:p>
    <w:p>
      <w:pPr>
        <w:pStyle w:val="FirstParagraph"/>
      </w:pPr>
      <w:r>
        <w:rPr>
          <w:b/>
          <w:bCs/>
        </w:rPr>
        <w:t xml:space="preserve">Hypothesis.</w:t>
      </w:r>
      <w:r>
        <w:t xml:space="preserve"> </w:t>
      </w:r>
      <w:r>
        <w:t xml:space="preserve">AGI.Eth low-entropy naming reduces identity ambiguity, spoofing, settlement disputes, and routing overhead versus ad hoc agent identifiers.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B0</w:t>
            </w:r>
          </w:p>
        </w:tc>
        <w:tc>
          <w:tcPr/>
          <w:p>
            <w:pPr>
              <w:pStyle w:val="Compact"/>
              <w:jc w:val="left"/>
            </w:pPr>
            <w:r>
              <w:t xml:space="preserve">Free-form names.</w:t>
            </w:r>
          </w:p>
        </w:tc>
      </w:tr>
      <w:tr>
        <w:tc>
          <w:tcPr/>
          <w:p>
            <w:pPr>
              <w:pStyle w:val="Compact"/>
              <w:jc w:val="left"/>
            </w:pPr>
            <w:r>
              <w:t xml:space="preserve">B1</w:t>
            </w:r>
          </w:p>
        </w:tc>
        <w:tc>
          <w:tcPr/>
          <w:p>
            <w:pPr>
              <w:pStyle w:val="Compact"/>
              <w:jc w:val="left"/>
            </w:pPr>
            <w:r>
              <w:t xml:space="preserve">UUID-only identities.</w:t>
            </w:r>
          </w:p>
        </w:tc>
      </w:tr>
      <w:tr>
        <w:tc>
          <w:tcPr/>
          <w:p>
            <w:pPr>
              <w:pStyle w:val="Compact"/>
              <w:jc w:val="left"/>
            </w:pPr>
            <w:r>
              <w:t xml:space="preserve">B2</w:t>
            </w:r>
          </w:p>
        </w:tc>
        <w:tc>
          <w:tcPr/>
          <w:p>
            <w:pPr>
              <w:pStyle w:val="Compact"/>
              <w:jc w:val="left"/>
            </w:pPr>
            <w:r>
              <w:t xml:space="preserve">DID-only identities.</w:t>
            </w:r>
          </w:p>
        </w:tc>
      </w:tr>
      <w:tr>
        <w:tc>
          <w:tcPr/>
          <w:p>
            <w:pPr>
              <w:pStyle w:val="Compact"/>
              <w:jc w:val="left"/>
            </w:pPr>
            <w:r>
              <w:t xml:space="preserve">B3</w:t>
            </w:r>
          </w:p>
        </w:tc>
        <w:tc>
          <w:tcPr/>
          <w:p>
            <w:pPr>
              <w:pStyle w:val="Compact"/>
              <w:jc w:val="left"/>
            </w:pPr>
            <w:r>
              <w:t xml:space="preserve">ENS names without role grammar.</w:t>
            </w:r>
          </w:p>
        </w:tc>
      </w:tr>
      <w:tr>
        <w:tc>
          <w:tcPr/>
          <w:p>
            <w:pPr>
              <w:pStyle w:val="Compact"/>
              <w:jc w:val="left"/>
            </w:pPr>
            <w:r>
              <w:t xml:space="preserve">B4</w:t>
            </w:r>
          </w:p>
        </w:tc>
        <w:tc>
          <w:tcPr/>
          <w:p>
            <w:pPr>
              <w:pStyle w:val="Compact"/>
              <w:jc w:val="left"/>
            </w:pPr>
            <w:r>
              <w:t xml:space="preserve">AGI.Eth role grammar without registry.</w:t>
            </w:r>
          </w:p>
        </w:tc>
      </w:tr>
      <w:tr>
        <w:tc>
          <w:tcPr/>
          <w:p>
            <w:pPr>
              <w:pStyle w:val="Compact"/>
              <w:jc w:val="left"/>
            </w:pPr>
            <w:r>
              <w:t xml:space="preserve">B5</w:t>
            </w:r>
          </w:p>
        </w:tc>
        <w:tc>
          <w:tcPr/>
          <w:p>
            <w:pPr>
              <w:pStyle w:val="Compact"/>
              <w:jc w:val="left"/>
            </w:pPr>
            <w:r>
              <w:t xml:space="preserve">AGI.Eth registry-governed namespace.</w:t>
            </w:r>
          </w:p>
        </w:tc>
      </w:tr>
    </w:tbl>
    <w:p>
      <w:pPr>
        <w:pStyle w:val="BodyText"/>
      </w:pPr>
      <w:r>
        <w:rPr>
          <w:b/>
          <w:bCs/>
        </w:rPr>
        <w:t xml:space="preserve">Metrics.</w:t>
      </w:r>
      <w:r>
        <w:t xml:space="preserve"> </w:t>
      </w:r>
      <w:r>
        <w:t xml:space="preserve">Namespace ambiguity, spoofing rate, misrouting rate, unauthorized alias rate, resolver failure, human/operator recognition time, machine lookup latency, settlement dispute rate, and governance correction time.</w:t>
      </w:r>
    </w:p>
    <w:p>
      <w:pPr>
        <w:pStyle w:val="BodyText"/>
      </w:pPr>
      <w:r>
        <w:rPr>
          <w:b/>
          <w:bCs/>
        </w:rPr>
        <w:t xml:space="preserve">Promotion rule.</w:t>
      </w:r>
      <w:r>
        <w:t xml:space="preserve"> </w:t>
      </w:r>
      <w:r>
        <w:t xml:space="preserve">B5 wins only if it reduces ambiguity and disputes without increasing operational fragility.</w:t>
      </w:r>
    </w:p>
    <w:bookmarkEnd w:id="373"/>
    <w:bookmarkStart w:id="374" w:name="X881322c2f6829084ffb3bb43f7cce61bda7452d"/>
    <w:p>
      <w:pPr>
        <w:pStyle w:val="Heading3"/>
      </w:pPr>
      <w:r>
        <w:rPr>
          <w:rStyle w:val="SectionNumber"/>
        </w:rPr>
        <w:t xml:space="preserve">27.15.2</w:t>
      </w:r>
      <w:r>
        <w:tab/>
      </w:r>
      <w:r>
        <w:t xml:space="preserve">Experiment 29: Settlement-Grade Proof Bundle Benchmark</w:t>
      </w:r>
    </w:p>
    <w:p>
      <w:pPr>
        <w:pStyle w:val="FirstParagraph"/>
      </w:pPr>
      <w:r>
        <w:rPr>
          <w:b/>
          <w:bCs/>
        </w:rPr>
        <w:t xml:space="preserve">Hypothesis.</w:t>
      </w:r>
      <w:r>
        <w:t xml:space="preserve"> </w:t>
      </w:r>
      <w:r>
        <w:t xml:space="preserve">Replayable proof bundles reduce false payouts, disputes, and audit cost.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B0</w:t>
            </w:r>
          </w:p>
        </w:tc>
        <w:tc>
          <w:tcPr/>
          <w:p>
            <w:pPr>
              <w:pStyle w:val="Compact"/>
              <w:jc w:val="left"/>
            </w:pPr>
            <w:r>
              <w:t xml:space="preserve">Final answer only.</w:t>
            </w:r>
          </w:p>
        </w:tc>
      </w:tr>
      <w:tr>
        <w:tc>
          <w:tcPr/>
          <w:p>
            <w:pPr>
              <w:pStyle w:val="Compact"/>
              <w:jc w:val="left"/>
            </w:pPr>
            <w:r>
              <w:t xml:space="preserve">B1</w:t>
            </w:r>
          </w:p>
        </w:tc>
        <w:tc>
          <w:tcPr/>
          <w:p>
            <w:pPr>
              <w:pStyle w:val="Compact"/>
              <w:jc w:val="left"/>
            </w:pPr>
            <w:r>
              <w:t xml:space="preserve">Logs only.</w:t>
            </w:r>
          </w:p>
        </w:tc>
      </w:tr>
      <w:tr>
        <w:tc>
          <w:tcPr/>
          <w:p>
            <w:pPr>
              <w:pStyle w:val="Compact"/>
              <w:jc w:val="left"/>
            </w:pPr>
            <w:r>
              <w:t xml:space="preserve">B2</w:t>
            </w:r>
          </w:p>
        </w:tc>
        <w:tc>
          <w:tcPr/>
          <w:p>
            <w:pPr>
              <w:pStyle w:val="Compact"/>
              <w:jc w:val="left"/>
            </w:pPr>
            <w:r>
              <w:t xml:space="preserve">Evidence bundle.</w:t>
            </w:r>
          </w:p>
        </w:tc>
      </w:tr>
      <w:tr>
        <w:tc>
          <w:tcPr/>
          <w:p>
            <w:pPr>
              <w:pStyle w:val="Compact"/>
              <w:jc w:val="left"/>
            </w:pPr>
            <w:r>
              <w:t xml:space="preserve">B3</w:t>
            </w:r>
          </w:p>
        </w:tc>
        <w:tc>
          <w:tcPr/>
          <w:p>
            <w:pPr>
              <w:pStyle w:val="Compact"/>
              <w:jc w:val="left"/>
            </w:pPr>
            <w:r>
              <w:t xml:space="preserve">Proof bundle with hashes/signatures.</w:t>
            </w:r>
          </w:p>
        </w:tc>
      </w:tr>
      <w:tr>
        <w:tc>
          <w:tcPr/>
          <w:p>
            <w:pPr>
              <w:pStyle w:val="Compact"/>
              <w:jc w:val="left"/>
            </w:pPr>
            <w:r>
              <w:t xml:space="preserve">B4</w:t>
            </w:r>
          </w:p>
        </w:tc>
        <w:tc>
          <w:tcPr/>
          <w:p>
            <w:pPr>
              <w:pStyle w:val="Compact"/>
              <w:jc w:val="left"/>
            </w:pPr>
            <w:r>
              <w:t xml:space="preserve">Proof bundle with replay.</w:t>
            </w:r>
          </w:p>
        </w:tc>
      </w:tr>
      <w:tr>
        <w:tc>
          <w:tcPr/>
          <w:p>
            <w:pPr>
              <w:pStyle w:val="Compact"/>
              <w:jc w:val="left"/>
            </w:pPr>
            <w:r>
              <w:t xml:space="preserve">B5</w:t>
            </w:r>
          </w:p>
        </w:tc>
        <w:tc>
          <w:tcPr/>
          <w:p>
            <w:pPr>
              <w:pStyle w:val="Compact"/>
              <w:jc w:val="left"/>
            </w:pPr>
            <w:r>
              <w:t xml:space="preserve">AGI.Eth settlement-grade ProofBundle with commit-reveal validation and dispute window.</w:t>
            </w:r>
          </w:p>
        </w:tc>
      </w:tr>
    </w:tbl>
    <w:p>
      <w:pPr>
        <w:pStyle w:val="BodyText"/>
      </w:pPr>
      <w:r>
        <w:rPr>
          <w:b/>
          <w:bCs/>
        </w:rPr>
        <w:t xml:space="preserve">Metrics.</w:t>
      </w:r>
      <w:r>
        <w:t xml:space="preserve"> </w:t>
      </w:r>
      <w:r>
        <w:t xml:space="preserve">Replay pass rate, false payout rate, audit time, validator disagreement, dispute resolution latency, slashing correctness, artifact provenance completeness, and settlement reliability.</w:t>
      </w:r>
    </w:p>
    <w:p>
      <w:pPr>
        <w:pStyle w:val="BodyText"/>
      </w:pPr>
      <w:r>
        <w:rPr>
          <w:b/>
          <w:bCs/>
        </w:rPr>
        <w:t xml:space="preserve">Promotion rule.</w:t>
      </w:r>
      <w:r>
        <w:t xml:space="preserve"> </w:t>
      </w:r>
      <w:r>
        <w:t xml:space="preserve">B5 wins only if false payout approaches zero and replay/audit cost remains acceptable.</w:t>
      </w:r>
    </w:p>
    <w:bookmarkEnd w:id="374"/>
    <w:bookmarkStart w:id="375" w:name="X75304366869669c23c416d6040aa0a963a4805f"/>
    <w:p>
      <w:pPr>
        <w:pStyle w:val="Heading3"/>
      </w:pPr>
      <w:r>
        <w:rPr>
          <w:rStyle w:val="SectionNumber"/>
        </w:rPr>
        <w:t xml:space="preserve">27.15.3</w:t>
      </w:r>
      <w:r>
        <w:tab/>
      </w:r>
      <w:r>
        <w:t xml:space="preserve">Experiment 30: α-WU Metrology Calibration Benchmark</w:t>
      </w:r>
    </w:p>
    <w:p>
      <w:pPr>
        <w:pStyle w:val="FirstParagraph"/>
      </w:pPr>
      <w:r>
        <w:rPr>
          <w:b/>
          <w:bCs/>
        </w:rPr>
        <w:t xml:space="preserve">Hypothesis.</w:t>
      </w:r>
      <w:r>
        <w:t xml:space="preserve"> </w:t>
      </w:r>
      <w:r>
        <w:t xml:space="preserve">α-WU better measures verified machine labor than token count, wall time, GPU time, raw task count, or benchmark score.</w:t>
      </w:r>
    </w:p>
    <w:p>
      <w:pPr>
        <w:pStyle w:val="BodyText"/>
      </w:pPr>
      <w:r>
        <w:rPr>
          <w:b/>
          <w:bCs/>
        </w:rPr>
        <w:t xml:space="preserve">Comparators.</w:t>
      </w:r>
      <w:r>
        <w:t xml:space="preserve"> </w:t>
      </w:r>
      <w:r>
        <w:t xml:space="preserve">Token count, GPU-hours, wall-clock time, raw tasks completed, benchmark score, and validated α-WU.</w:t>
      </w:r>
    </w:p>
    <w:p>
      <w:pPr>
        <w:pStyle w:val="BodyText"/>
      </w:pPr>
      <w:r>
        <w:rPr>
          <w:b/>
          <w:bCs/>
        </w:rPr>
        <w:t xml:space="preserve">Metrics.</w:t>
      </w:r>
      <w:r>
        <w:t xml:space="preserve"> </w:t>
      </w:r>
      <w:r>
        <w:t xml:space="preserve">Correlation with externally verified value, robustness across hardware, difficulty calibration, quality calibration, SLO failure handling, resistance to gaming, settlement fairness, and cost predictiveness.</w:t>
      </w:r>
    </w:p>
    <w:p>
      <w:pPr>
        <w:pStyle w:val="BodyText"/>
      </w:pPr>
      <w:r>
        <w:rPr>
          <w:b/>
          <w:bCs/>
        </w:rPr>
        <w:t xml:space="preserve">Promotion rule.</w:t>
      </w:r>
      <w:r>
        <w:t xml:space="preserve"> </w:t>
      </w:r>
      <w:r>
        <w:t xml:space="preserve">α-WU is promoted only if it improves settlement fairness and verified-value prediction while resisting gaming.</w:t>
      </w:r>
    </w:p>
    <w:bookmarkEnd w:id="375"/>
    <w:bookmarkStart w:id="376" w:name="X3f15794e3abeca057f3c39a8dbcb4493f4e1307"/>
    <w:p>
      <w:pPr>
        <w:pStyle w:val="Heading3"/>
      </w:pPr>
      <w:r>
        <w:rPr>
          <w:rStyle w:val="SectionNumber"/>
        </w:rPr>
        <w:t xml:space="preserve">27.15.4</w:t>
      </w:r>
      <w:r>
        <w:tab/>
      </w:r>
      <w:r>
        <w:t xml:space="preserve">Experiment 31: Commit-Reveal Validator Integrity Benchmark</w:t>
      </w:r>
    </w:p>
    <w:p>
      <w:pPr>
        <w:pStyle w:val="FirstParagraph"/>
      </w:pPr>
      <w:r>
        <w:rPr>
          <w:b/>
          <w:bCs/>
        </w:rPr>
        <w:t xml:space="preserve">Hypothesis.</w:t>
      </w:r>
      <w:r>
        <w:t xml:space="preserve"> </w:t>
      </w:r>
      <w:r>
        <w:t xml:space="preserve">Commit-reveal validation reduces herding, bribery leverage, collusion, and validator gaming.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B0</w:t>
            </w:r>
          </w:p>
        </w:tc>
        <w:tc>
          <w:tcPr/>
          <w:p>
            <w:pPr>
              <w:pStyle w:val="Compact"/>
              <w:jc w:val="left"/>
            </w:pPr>
            <w:r>
              <w:t xml:space="preserve">Open validator voting.</w:t>
            </w:r>
          </w:p>
        </w:tc>
      </w:tr>
      <w:tr>
        <w:tc>
          <w:tcPr/>
          <w:p>
            <w:pPr>
              <w:pStyle w:val="Compact"/>
              <w:jc w:val="left"/>
            </w:pPr>
            <w:r>
              <w:t xml:space="preserve">B1</w:t>
            </w:r>
          </w:p>
        </w:tc>
        <w:tc>
          <w:tcPr/>
          <w:p>
            <w:pPr>
              <w:pStyle w:val="Compact"/>
              <w:jc w:val="left"/>
            </w:pPr>
            <w:r>
              <w:t xml:space="preserve">Hidden validator voting.</w:t>
            </w:r>
          </w:p>
        </w:tc>
      </w:tr>
      <w:tr>
        <w:tc>
          <w:tcPr/>
          <w:p>
            <w:pPr>
              <w:pStyle w:val="Compact"/>
              <w:jc w:val="left"/>
            </w:pPr>
            <w:r>
              <w:t xml:space="preserve">B2</w:t>
            </w:r>
          </w:p>
        </w:tc>
        <w:tc>
          <w:tcPr/>
          <w:p>
            <w:pPr>
              <w:pStyle w:val="Compact"/>
              <w:jc w:val="left"/>
            </w:pPr>
            <w:r>
              <w:t xml:space="preserve">Commit-reveal only.</w:t>
            </w:r>
          </w:p>
        </w:tc>
      </w:tr>
      <w:tr>
        <w:tc>
          <w:tcPr/>
          <w:p>
            <w:pPr>
              <w:pStyle w:val="Compact"/>
              <w:jc w:val="left"/>
            </w:pPr>
            <w:r>
              <w:t xml:space="preserve">B3</w:t>
            </w:r>
          </w:p>
        </w:tc>
        <w:tc>
          <w:tcPr/>
          <w:p>
            <w:pPr>
              <w:pStyle w:val="Compact"/>
              <w:jc w:val="left"/>
            </w:pPr>
            <w:r>
              <w:t xml:space="preserve">Commit-reveal plus dispute window.</w:t>
            </w:r>
          </w:p>
        </w:tc>
      </w:tr>
      <w:tr>
        <w:tc>
          <w:tcPr/>
          <w:p>
            <w:pPr>
              <w:pStyle w:val="Compact"/>
              <w:jc w:val="left"/>
            </w:pPr>
            <w:r>
              <w:t xml:space="preserve">B4</w:t>
            </w:r>
          </w:p>
        </w:tc>
        <w:tc>
          <w:tcPr/>
          <w:p>
            <w:pPr>
              <w:pStyle w:val="Compact"/>
              <w:jc w:val="left"/>
            </w:pPr>
            <w:r>
              <w:t xml:space="preserve">Commit-reveal plus slashing.</w:t>
            </w:r>
          </w:p>
        </w:tc>
      </w:tr>
      <w:tr>
        <w:tc>
          <w:tcPr/>
          <w:p>
            <w:pPr>
              <w:pStyle w:val="Compact"/>
              <w:jc w:val="left"/>
            </w:pPr>
            <w:r>
              <w:t xml:space="preserve">B5</w:t>
            </w:r>
          </w:p>
        </w:tc>
        <w:tc>
          <w:tcPr/>
          <w:p>
            <w:pPr>
              <w:pStyle w:val="Compact"/>
              <w:jc w:val="left"/>
            </w:pPr>
            <w:r>
              <w:t xml:space="preserve">AGI.Eth validator protocol with replay evidence, slashing, and sentinel monitoring.</w:t>
            </w:r>
          </w:p>
        </w:tc>
      </w:tr>
    </w:tbl>
    <w:p>
      <w:pPr>
        <w:pStyle w:val="BodyText"/>
      </w:pPr>
      <w:r>
        <w:rPr>
          <w:b/>
          <w:bCs/>
        </w:rPr>
        <w:t xml:space="preserve">Metrics.</w:t>
      </w:r>
      <w:r>
        <w:t xml:space="preserve"> </w:t>
      </w:r>
      <w:r>
        <w:t xml:space="preserve">Herding rate, bribery success, collusion detection, false acceptance, false rejection, validator latency, dispute accuracy, and slashing accuracy.</w:t>
      </w:r>
    </w:p>
    <w:bookmarkEnd w:id="376"/>
    <w:bookmarkStart w:id="377" w:name="X5d62366b572fc6fb8a70ed0faedb06e023c06cd"/>
    <w:p>
      <w:pPr>
        <w:pStyle w:val="Heading3"/>
      </w:pPr>
      <w:r>
        <w:rPr>
          <w:rStyle w:val="SectionNumber"/>
        </w:rPr>
        <w:t xml:space="preserve">27.15.5</w:t>
      </w:r>
      <w:r>
        <w:tab/>
      </w:r>
      <w:r>
        <w:t xml:space="preserve">Experiment 32: Node Runtime and Sentinel Benchmark</w:t>
      </w:r>
    </w:p>
    <w:p>
      <w:pPr>
        <w:pStyle w:val="FirstParagraph"/>
      </w:pPr>
      <w:r>
        <w:rPr>
          <w:b/>
          <w:bCs/>
        </w:rPr>
        <w:t xml:space="preserve">Hypothesis.</w:t>
      </w:r>
      <w:r>
        <w:t xml:space="preserve"> </w:t>
      </w:r>
      <w:r>
        <w:t xml:space="preserve">ENS-identified, staked, containerized nodes with worker/validator/sentinel separation improve reliability, auditability, and fail-closed behavior.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B0</w:t>
            </w:r>
          </w:p>
        </w:tc>
        <w:tc>
          <w:tcPr/>
          <w:p>
            <w:pPr>
              <w:pStyle w:val="Compact"/>
              <w:jc w:val="left"/>
            </w:pPr>
            <w:r>
              <w:t xml:space="preserve">Generic runtime.</w:t>
            </w:r>
          </w:p>
        </w:tc>
      </w:tr>
      <w:tr>
        <w:tc>
          <w:tcPr/>
          <w:p>
            <w:pPr>
              <w:pStyle w:val="Compact"/>
              <w:jc w:val="left"/>
            </w:pPr>
            <w:r>
              <w:t xml:space="preserve">B1</w:t>
            </w:r>
          </w:p>
        </w:tc>
        <w:tc>
          <w:tcPr/>
          <w:p>
            <w:pPr>
              <w:pStyle w:val="Compact"/>
              <w:jc w:val="left"/>
            </w:pPr>
            <w:r>
              <w:t xml:space="preserve">Containerized runtime.</w:t>
            </w:r>
          </w:p>
        </w:tc>
      </w:tr>
      <w:tr>
        <w:tc>
          <w:tcPr/>
          <w:p>
            <w:pPr>
              <w:pStyle w:val="Compact"/>
              <w:jc w:val="left"/>
            </w:pPr>
            <w:r>
              <w:t xml:space="preserve">B2</w:t>
            </w:r>
          </w:p>
        </w:tc>
        <w:tc>
          <w:tcPr/>
          <w:p>
            <w:pPr>
              <w:pStyle w:val="Compact"/>
              <w:jc w:val="left"/>
            </w:pPr>
            <w:r>
              <w:t xml:space="preserve">Signed telemetry.</w:t>
            </w:r>
          </w:p>
        </w:tc>
      </w:tr>
      <w:tr>
        <w:tc>
          <w:tcPr/>
          <w:p>
            <w:pPr>
              <w:pStyle w:val="Compact"/>
              <w:jc w:val="left"/>
            </w:pPr>
            <w:r>
              <w:t xml:space="preserve">B3</w:t>
            </w:r>
          </w:p>
        </w:tc>
        <w:tc>
          <w:tcPr/>
          <w:p>
            <w:pPr>
              <w:pStyle w:val="Compact"/>
              <w:jc w:val="left"/>
            </w:pPr>
            <w:r>
              <w:t xml:space="preserve">Worker/validator separation.</w:t>
            </w:r>
          </w:p>
        </w:tc>
      </w:tr>
      <w:tr>
        <w:tc>
          <w:tcPr/>
          <w:p>
            <w:pPr>
              <w:pStyle w:val="Compact"/>
              <w:jc w:val="left"/>
            </w:pPr>
            <w:r>
              <w:t xml:space="preserve">B4</w:t>
            </w:r>
          </w:p>
        </w:tc>
        <w:tc>
          <w:tcPr/>
          <w:p>
            <w:pPr>
              <w:pStyle w:val="Compact"/>
              <w:jc w:val="left"/>
            </w:pPr>
            <w:r>
              <w:t xml:space="preserve">Worker/validator/sentinel roles.</w:t>
            </w:r>
          </w:p>
        </w:tc>
      </w:tr>
      <w:tr>
        <w:tc>
          <w:tcPr/>
          <w:p>
            <w:pPr>
              <w:pStyle w:val="Compact"/>
              <w:jc w:val="left"/>
            </w:pPr>
            <w:r>
              <w:t xml:space="preserve">B5</w:t>
            </w:r>
          </w:p>
        </w:tc>
        <w:tc>
          <w:tcPr/>
          <w:p>
            <w:pPr>
              <w:pStyle w:val="Compact"/>
              <w:jc w:val="left"/>
            </w:pPr>
            <w:r>
              <w:t xml:space="preserve">Full AGI Alpha Node stack.</w:t>
            </w:r>
          </w:p>
        </w:tc>
      </w:tr>
    </w:tbl>
    <w:p>
      <w:pPr>
        <w:pStyle w:val="BodyText"/>
      </w:pPr>
      <w:r>
        <w:rPr>
          <w:b/>
          <w:bCs/>
        </w:rPr>
        <w:t xml:space="preserve">Metrics.</w:t>
      </w:r>
      <w:r>
        <w:t xml:space="preserve"> </w:t>
      </w:r>
      <w:r>
        <w:t xml:space="preserve">Uptime, telemetry completeness, artifact packaging correctness, incident detection latency, pause success, key custody failure rate, validator latency, SLO drift, and replay success.</w:t>
      </w:r>
    </w:p>
    <w:bookmarkEnd w:id="377"/>
    <w:bookmarkStart w:id="378" w:name="X0602202fb72647724591ada47c7dfce742e1c01"/>
    <w:p>
      <w:pPr>
        <w:pStyle w:val="Heading3"/>
      </w:pPr>
      <w:r>
        <w:rPr>
          <w:rStyle w:val="SectionNumber"/>
        </w:rPr>
        <w:t xml:space="preserve">27.15.6</w:t>
      </w:r>
      <w:r>
        <w:tab/>
      </w:r>
      <w:r>
        <w:t xml:space="preserve">Experiment 33: AGI.Eth Adoption and Interoperability Benchmark</w:t>
      </w:r>
    </w:p>
    <w:p>
      <w:pPr>
        <w:pStyle w:val="FirstParagraph"/>
      </w:pPr>
      <w:r>
        <w:rPr>
          <w:b/>
          <w:bCs/>
        </w:rPr>
        <w:t xml:space="preserve">Hypothesis.</w:t>
      </w:r>
      <w:r>
        <w:t xml:space="preserve"> </w:t>
      </w:r>
      <w:r>
        <w:t xml:space="preserve">A canonical AGI.Eth namespace improves institutional adoption and cross-environment interoperability.</w:t>
      </w:r>
    </w:p>
    <w:p>
      <w:pPr>
        <w:pStyle w:val="BodyText"/>
      </w:pPr>
      <w:r>
        <w:rPr>
          <w:b/>
          <w:bCs/>
        </w:rPr>
        <w:t xml:space="preserve">Task.</w:t>
      </w:r>
      <w:r>
        <w:t xml:space="preserve"> </w:t>
      </w:r>
      <w:r>
        <w:t xml:space="preserve">Deploy multiple environments such as</w:t>
      </w:r>
      <w:r>
        <w:t xml:space="preserve"> </w:t>
      </w:r>
      <w:r>
        <w:rPr>
          <w:rStyle w:val="VerbatimChar"/>
        </w:rPr>
        <w:t xml:space="preserve">alpha.agi.eth</w:t>
      </w:r>
      <w:r>
        <w:t xml:space="preserve">,</w:t>
      </w:r>
      <w:r>
        <w:t xml:space="preserve"> </w:t>
      </w:r>
      <w:r>
        <w:rPr>
          <w:rStyle w:val="VerbatimChar"/>
        </w:rPr>
        <w:t xml:space="preserve">x.agi.eth</w:t>
      </w:r>
      <w:r>
        <w:t xml:space="preserve">,</w:t>
      </w:r>
      <w:r>
        <w:t xml:space="preserve"> </w:t>
      </w:r>
      <w:r>
        <w:rPr>
          <w:rStyle w:val="VerbatimChar"/>
        </w:rPr>
        <w:t xml:space="preserve">research.agi.eth</w:t>
      </w:r>
      <w:r>
        <w:t xml:space="preserve">, and</w:t>
      </w:r>
      <w:r>
        <w:t xml:space="preserve"> </w:t>
      </w:r>
      <w:r>
        <w:rPr>
          <w:rStyle w:val="VerbatimChar"/>
        </w:rPr>
        <w:t xml:space="preserve">enterprise.agi.eth</w:t>
      </w:r>
      <w:r>
        <w:t xml:space="preserve"> </w:t>
      </w:r>
      <w:r>
        <w:t xml:space="preserve">with agents, nodes, clubs, businesses, jobs, and validators.</w:t>
      </w:r>
    </w:p>
    <w:p>
      <w:pPr>
        <w:pStyle w:val="BodyText"/>
      </w:pPr>
      <w:r>
        <w:rPr>
          <w:b/>
          <w:bCs/>
        </w:rPr>
        <w:t xml:space="preserve">Metrics.</w:t>
      </w:r>
      <w:r>
        <w:t xml:space="preserve"> </w:t>
      </w:r>
      <w:r>
        <w:t xml:space="preserve">Cross-environment discovery, resolver correctness, alias confusion, business identity clarity, operator onboarding time, audit-pack export rate, interoperability failures, and governance override latency.</w:t>
      </w:r>
    </w:p>
    <w:bookmarkEnd w:id="378"/>
    <w:bookmarkEnd w:id="379"/>
    <w:bookmarkStart w:id="385" w:name="X7fbc766f5313a5e96aa54b52348885938935cf0"/>
    <w:p>
      <w:pPr>
        <w:pStyle w:val="Heading2"/>
      </w:pPr>
      <w:r>
        <w:rPr>
          <w:rStyle w:val="SectionNumber"/>
        </w:rPr>
        <w:t xml:space="preserve">27.16</w:t>
      </w:r>
      <w:r>
        <w:tab/>
      </w:r>
      <w:r>
        <w:t xml:space="preserve">Experiments 34-38: proof-gated AI-generating work engine benchmark suite</w:t>
      </w:r>
    </w:p>
    <w:bookmarkStart w:id="380" w:name="X62f9377bb98e672d166ce9ad61b1bd16271c9d0"/>
    <w:p>
      <w:pPr>
        <w:pStyle w:val="Heading3"/>
      </w:pPr>
      <w:r>
        <w:rPr>
          <w:rStyle w:val="SectionNumber"/>
        </w:rPr>
        <w:t xml:space="preserve">27.16.1</w:t>
      </w:r>
      <w:r>
        <w:tab/>
      </w:r>
      <w:r>
        <w:t xml:space="preserve">Experiment 34: Interestingness-Gated Mission Foundry Benchmark</w:t>
      </w:r>
    </w:p>
    <w:p>
      <w:pPr>
        <w:pStyle w:val="FirstParagraph"/>
      </w:pPr>
      <w:r>
        <w:rPr>
          <w:b/>
          <w:bCs/>
        </w:rPr>
        <w:t xml:space="preserve">Hypothesis.</w:t>
      </w:r>
      <w:r>
        <w:t xml:space="preserve"> </w:t>
      </w:r>
      <w:r>
        <w:t xml:space="preserve">AGI ALPHA can generate mission-relevant tasks and environments that are more learnable, interesting, diverse, useful, replayable, and flywheel-relevant than random synthetic tasks or static human task suites.</w:t>
      </w:r>
    </w:p>
    <w:p>
      <w:pPr>
        <w:pStyle w:val="BodyText"/>
      </w:pPr>
      <w:r>
        <w:rPr>
          <w:b/>
          <w:bCs/>
        </w:rPr>
        <w:t xml:space="preserve">Conditions.</w:t>
      </w:r>
      <w:r>
        <w:t xml:space="preserve"> </w:t>
      </w:r>
      <w:r>
        <w:t xml:space="preserve">B0 static human task list; B1 random synthetic task generation; B2 task-definition synthetic curriculum; B3 open-ended learnable/interesting environment generation baseline implemented independently; B4 AGI ALPHA Interestingness-Gated Mission Foundry with proof bundles and flywheel relevance.</w:t>
      </w:r>
    </w:p>
    <w:p>
      <w:pPr>
        <w:pStyle w:val="BodyText"/>
      </w:pPr>
      <w:r>
        <w:rPr>
          <w:b/>
          <w:bCs/>
        </w:rPr>
        <w:t xml:space="preserve">Task families.</w:t>
      </w:r>
      <w:r>
        <w:t xml:space="preserve"> </w:t>
      </w:r>
      <w:r>
        <w:t xml:space="preserve">Software repair sandboxes; web/API environments; scientific workflow simulations; market-design simulations; energy, compute, and infrastructure planning tasks; policy-bound tool-use tasks.</w:t>
      </w:r>
    </w:p>
    <w:p>
      <w:pPr>
        <w:pStyle w:val="BodyText"/>
      </w:pPr>
      <w:r>
        <w:rPr>
          <w:b/>
          <w:bCs/>
        </w:rPr>
        <w:t xml:space="preserve">Metrics.</w:t>
      </w:r>
      <w:r>
        <w:t xml:space="preserve"> </w:t>
      </w:r>
      <w:r>
        <w:t xml:space="preserve">Learnability, interestingness, archive diversity, novelty, replayability, validator pass rate, held-out transfer, false acceptance, safety incidents, capability-package creation, and flywheel contribution.</w:t>
      </w:r>
    </w:p>
    <w:p>
      <w:pPr>
        <w:pStyle w:val="BodyText"/>
      </w:pPr>
      <w:r>
        <w:rPr>
          <w:b/>
          <w:bCs/>
        </w:rPr>
        <w:t xml:space="preserve">Promotion rule.</w:t>
      </w:r>
      <w:r>
        <w:t xml:space="preserve"> </w:t>
      </w:r>
      <w:r>
        <w:t xml:space="preserve">B4 is promoted only if it generates more useful, learnable, diverse, replayable, and externally validated tasks without increasing reward hacking or unsafe generated environments.</w:t>
      </w:r>
    </w:p>
    <w:bookmarkEnd w:id="380"/>
    <w:bookmarkStart w:id="381" w:name="X1e2ad2beaf86ba0f4cfc5545587ed2bb93dab31"/>
    <w:p>
      <w:pPr>
        <w:pStyle w:val="Heading3"/>
      </w:pPr>
      <w:r>
        <w:rPr>
          <w:rStyle w:val="SectionNumber"/>
        </w:rPr>
        <w:t xml:space="preserve">27.16.2</w:t>
      </w:r>
      <w:r>
        <w:tab/>
      </w:r>
      <w:r>
        <w:t xml:space="preserve">Experiment 35: Automated Agentic System Design Benchmark</w:t>
      </w:r>
    </w:p>
    <w:p>
      <w:pPr>
        <w:pStyle w:val="FirstParagraph"/>
      </w:pPr>
      <w:r>
        <w:rPr>
          <w:b/>
          <w:bCs/>
        </w:rPr>
        <w:t xml:space="preserve">Hypothesis.</w:t>
      </w:r>
      <w:r>
        <w:t xml:space="preserve"> </w:t>
      </w:r>
      <w:r>
        <w:t xml:space="preserve">AGI ALPHA can generate agent, workflow, and validator designs that outperform hand-designed designs under equal budgets and transfer across domains.</w:t>
      </w:r>
    </w:p>
    <w:p>
      <w:pPr>
        <w:pStyle w:val="BodyText"/>
      </w:pPr>
      <w:r>
        <w:rPr>
          <w:b/>
          <w:bCs/>
        </w:rPr>
        <w:t xml:space="preserve">Conditions.</w:t>
      </w:r>
      <w:r>
        <w:t xml:space="preserve"> </w:t>
      </w:r>
      <w:r>
        <w:t xml:space="preserve">B0 hand-designed single agent; B1 hand-designed fixed crew; B2 prompt-only optimization; B3 workflow graph optimization; B4 code-defined agentic-system search baseline implemented independently; B5 AGI ALPHA Agentic System Design Forge with proof bundles, safety gates, AGI.Eth identity, and settlement-aware evaluation.</w:t>
      </w:r>
    </w:p>
    <w:p>
      <w:pPr>
        <w:pStyle w:val="BodyText"/>
      </w:pPr>
      <w:r>
        <w:rPr>
          <w:b/>
          <w:bCs/>
        </w:rPr>
        <w:t xml:space="preserve">Metrics.</w:t>
      </w:r>
      <w:r>
        <w:t xml:space="preserve"> </w:t>
      </w:r>
      <m:oMath>
        <m:sSub>
          <m:e>
            <m:r>
              <m:t>D</m:t>
            </m:r>
          </m:e>
          <m:sub>
            <m:r>
              <m:rPr>
                <m:sty m:val="p"/>
              </m:rPr>
              <m:t>r</m:t>
            </m:r>
            <m:r>
              <m:rPr>
                <m:sty m:val="p"/>
              </m:rPr>
              <m:t>e</m:t>
            </m:r>
            <m:r>
              <m:rPr>
                <m:sty m:val="p"/>
              </m:rPr>
              <m:t>a</m:t>
            </m:r>
            <m:r>
              <m:rPr>
                <m:sty m:val="p"/>
              </m:rPr>
              <m:t>l</m:t>
            </m:r>
          </m:sub>
        </m:sSub>
      </m:oMath>
      <w:r>
        <w:t xml:space="preserve">, verified work per cost, held-out transfer, cross-model transfer, coordination overhead, validator precision, safety incidents, generated-code safety, process integrity, capability reuse, and lineage metaproductivity.</w:t>
      </w:r>
    </w:p>
    <w:p>
      <w:pPr>
        <w:pStyle w:val="BodyText"/>
      </w:pPr>
      <w:r>
        <w:rPr>
          <w:b/>
          <w:bCs/>
        </w:rPr>
        <w:t xml:space="preserve">Promotion rule.</w:t>
      </w:r>
      <w:r>
        <w:t xml:space="preserve"> </w:t>
      </w:r>
      <w:r>
        <w:t xml:space="preserve">B5 is promoted only if generated designs beat hand-designed and prior-style agent-search baselines on held-out real tasks without hidden human labor, unsafe code, unreplayable traces, or inflated coordination cost.</w:t>
      </w:r>
    </w:p>
    <w:bookmarkEnd w:id="381"/>
    <w:bookmarkStart w:id="382" w:name="X53a22ba7200fdd0ab69719301a0f235b5b1dc94"/>
    <w:p>
      <w:pPr>
        <w:pStyle w:val="Heading3"/>
      </w:pPr>
      <w:r>
        <w:rPr>
          <w:rStyle w:val="SectionNumber"/>
        </w:rPr>
        <w:t xml:space="preserve">27.16.3</w:t>
      </w:r>
      <w:r>
        <w:tab/>
      </w:r>
      <w:r>
        <w:t xml:space="preserve">Experiment 36: Absolute-Anchor Self-Play Reasoning Benchmark</w:t>
      </w:r>
    </w:p>
    <w:p>
      <w:pPr>
        <w:pStyle w:val="FirstParagraph"/>
      </w:pPr>
      <w:r>
        <w:rPr>
          <w:b/>
          <w:bCs/>
        </w:rPr>
        <w:t xml:space="preserve">Hypothesis.</w:t>
      </w:r>
      <w:r>
        <w:t xml:space="preserve"> </w:t>
      </w:r>
      <w:r>
        <w:t xml:space="preserve">AGI ALPHA can improve reasoning and tool-use ability through self-proposed, verifier-grounded tasks while remaining tethered to proof and safety.</w:t>
      </w:r>
    </w:p>
    <w:p>
      <w:pPr>
        <w:pStyle w:val="BodyText"/>
      </w:pPr>
      <w:r>
        <w:rPr>
          <w:b/>
          <w:bCs/>
        </w:rPr>
        <w:t xml:space="preserve">Conditions.</w:t>
      </w:r>
      <w:r>
        <w:t xml:space="preserve"> </w:t>
      </w:r>
      <w:r>
        <w:t xml:space="preserve">B0 no self-play; B1 curated human tasks; B2 synthetic tasks from task definitions; B3 self-proposed tasks without independent validation; B4 proposer-solver loop baseline implemented independently; B5 AGI ALPHA Absolute-Anchor Self-Play with proposer-solver-validator triad, proof bundles, replay, and anti-untethering controls.</w:t>
      </w:r>
    </w:p>
    <w:p>
      <w:pPr>
        <w:pStyle w:val="BodyText"/>
      </w:pPr>
      <w:r>
        <w:rPr>
          <w:b/>
          <w:bCs/>
        </w:rPr>
        <w:t xml:space="preserve">Task modes.</w:t>
      </w:r>
      <w:r>
        <w:t xml:space="preserve"> </w:t>
      </w:r>
      <w:r>
        <w:t xml:space="preserve">Deduction, abduction, induction, tool-use reasoning, software patch reasoning, scientific workflow reasoning, market mechanism reasoning, and policy-bound action reasoning.</w:t>
      </w:r>
    </w:p>
    <w:p>
      <w:pPr>
        <w:pStyle w:val="BodyText"/>
      </w:pPr>
      <w:r>
        <w:rPr>
          <w:b/>
          <w:bCs/>
        </w:rPr>
        <w:t xml:space="preserve">Metrics.</w:t>
      </w:r>
      <w:r>
        <w:t xml:space="preserve"> </w:t>
      </w:r>
      <w:r>
        <w:t xml:space="preserve">Reasoning improvement, held-out transfer, task validity, solution correctness, learnability calibration, reward hacking, unsafe proposals, false acceptance, proof replayability, and cost per improvement.</w:t>
      </w:r>
    </w:p>
    <w:p>
      <w:pPr>
        <w:pStyle w:val="BodyText"/>
      </w:pPr>
      <w:r>
        <w:rPr>
          <w:b/>
          <w:bCs/>
        </w:rPr>
        <w:t xml:space="preserve">Promotion rule.</w:t>
      </w:r>
      <w:r>
        <w:t xml:space="preserve"> </w:t>
      </w:r>
      <w:r>
        <w:t xml:space="preserve">B5 is promoted only if it improves held-out verified work without external curated task dependence and without reward hacking, validator gaming, or unsafe self-generated curricula.</w:t>
      </w:r>
    </w:p>
    <w:bookmarkEnd w:id="382"/>
    <w:bookmarkStart w:id="383" w:name="X35f943bb2fd98cbaf5606239fa5c169a76395fb"/>
    <w:p>
      <w:pPr>
        <w:pStyle w:val="Heading3"/>
      </w:pPr>
      <w:r>
        <w:rPr>
          <w:rStyle w:val="SectionNumber"/>
        </w:rPr>
        <w:t xml:space="preserve">27.16.4</w:t>
      </w:r>
      <w:r>
        <w:tab/>
      </w:r>
      <w:r>
        <w:t xml:space="preserve">Experiment 37: Proof-Gated AI-GA Benchmark</w:t>
      </w:r>
    </w:p>
    <w:p>
      <w:pPr>
        <w:pStyle w:val="FirstParagraph"/>
      </w:pPr>
      <w:r>
        <w:rPr>
          <w:b/>
          <w:bCs/>
        </w:rPr>
        <w:t xml:space="preserve">Hypothesis.</w:t>
      </w:r>
      <w:r>
        <w:t xml:space="preserve"> </w:t>
      </w:r>
      <w:r>
        <w:t xml:space="preserve">The full AGI ALPHA AI-generating work engine creates better descendants than manual AGI ALPHA design.</w:t>
      </w:r>
    </w:p>
    <w:p>
      <w:pPr>
        <w:pStyle w:val="BodyText"/>
      </w:pPr>
      <w:r>
        <w:rPr>
          <w:b/>
          <w:bCs/>
        </w:rPr>
        <w:t xml:space="preserve">Conditions.</w:t>
      </w:r>
      <w:r>
        <w:t xml:space="preserve"> </w:t>
      </w:r>
      <w:r>
        <w:t xml:space="preserve">B0 static AGI ALPHA architecture; B1 human-updated architecture; B2 learned router only; B3 task foundry only; B4 agent design forge only; B5 self-play reasoning only; B6 integrated AGI ALPHA Proof-Gated AI-Generating Work Engine.</w:t>
      </w:r>
    </w:p>
    <w:p>
      <w:pPr>
        <w:pStyle w:val="BodyText"/>
      </w:pPr>
      <w:r>
        <w:rPr>
          <w:b/>
          <w:bCs/>
        </w:rPr>
        <w:t xml:space="preserve">Generated objects.</w:t>
      </w:r>
      <w:r>
        <w:t xml:space="preserve"> </w:t>
      </w:r>
      <w:r>
        <w:t xml:space="preserve">Tasks, environments, agents, workflows, validators, tool contracts, market mechanisms, proof templates, and capability packages.</w:t>
      </w:r>
    </w:p>
    <w:p>
      <w:pPr>
        <w:pStyle w:val="BodyText"/>
      </w:pPr>
      <w:r>
        <w:rPr>
          <w:b/>
          <w:bCs/>
        </w:rPr>
        <w:t xml:space="preserve">Metrics.</w:t>
      </w:r>
      <w:r>
        <w:t xml:space="preserve"> </w:t>
      </w:r>
      <m:oMath>
        <m:sSub>
          <m:e>
            <m:r>
              <m:t>D</m:t>
            </m:r>
          </m:e>
          <m:sub>
            <m:r>
              <m:rPr>
                <m:sty m:val="p"/>
              </m:rPr>
              <m:t>o</m:t>
            </m:r>
            <m:r>
              <m:rPr>
                <m:sty m:val="p"/>
              </m:rPr>
              <m:t>p</m:t>
            </m:r>
            <m:r>
              <m:rPr>
                <m:sty m:val="p"/>
              </m:rPr>
              <m:t>e</m:t>
            </m:r>
            <m:r>
              <m:rPr>
                <m:sty m:val="p"/>
              </m:rPr>
              <m:t>n</m:t>
            </m:r>
          </m:sub>
        </m:sSub>
      </m:oMath>
      <w:r>
        <w:t xml:space="preserve">,</w:t>
      </w:r>
      <w:r>
        <w:t xml:space="preserve"> </w:t>
      </w:r>
      <m:oMath>
        <m:sSub>
          <m:e>
            <m:r>
              <m:t>D</m:t>
            </m:r>
          </m:e>
          <m:sub>
            <m:r>
              <m:rPr>
                <m:sty m:val="p"/>
              </m:rPr>
              <m:t>r</m:t>
            </m:r>
            <m:r>
              <m:rPr>
                <m:sty m:val="p"/>
              </m:rPr>
              <m:t>e</m:t>
            </m:r>
            <m:r>
              <m:rPr>
                <m:sty m:val="p"/>
              </m:rPr>
              <m:t>a</m:t>
            </m:r>
            <m:r>
              <m:rPr>
                <m:sty m:val="p"/>
              </m:rPr>
              <m:t>l</m:t>
            </m:r>
          </m:sub>
        </m:sSub>
      </m:oMath>
      <w:r>
        <w:t xml:space="preserve">,</w:t>
      </w:r>
      <w:r>
        <w:t xml:space="preserve"> </w:t>
      </w:r>
      <m:oMath>
        <m:sSub>
          <m:e>
            <m:r>
              <m:t>D</m:t>
            </m:r>
          </m:e>
          <m:sub>
            <m:r>
              <m:rPr>
                <m:sty m:val="p"/>
              </m:rPr>
              <m:t>c</m:t>
            </m:r>
            <m:r>
              <m:rPr>
                <m:sty m:val="p"/>
              </m:rPr>
              <m:t>i</m:t>
            </m:r>
            <m:r>
              <m:rPr>
                <m:sty m:val="p"/>
              </m:rPr>
              <m:t>v</m:t>
            </m:r>
            <m:r>
              <m:rPr>
                <m:sty m:val="p"/>
              </m:rPr>
              <m:t>+</m:t>
            </m:r>
            <m:r>
              <m:rPr>
                <m:sty m:val="p"/>
              </m:rPr>
              <m:t>+</m:t>
            </m:r>
          </m:sub>
        </m:sSub>
      </m:oMath>
      <w:r>
        <w:t xml:space="preserve">, best descendant verified value, capability archive diversity, transfer across task families, safety incidents, proof-bundle replay rate, lineage metaproductivity, capital/capacity allocation contribution, and</w:t>
      </w:r>
      <w:r>
        <w:t xml:space="preserve"> </w:t>
      </w:r>
      <m:oMath>
        <m:r>
          <m:t>K</m:t>
        </m:r>
        <m:sSub>
          <m:e>
            <m:r>
              <m:t>2</m:t>
            </m:r>
          </m:e>
          <m:sub>
            <m:r>
              <m:rPr>
                <m:sty m:val="p"/>
              </m:rPr>
              <m:t>p</m:t>
            </m:r>
            <m:r>
              <m:rPr>
                <m:sty m:val="p"/>
              </m:rPr>
              <m:t>r</m:t>
            </m:r>
            <m:r>
              <m:rPr>
                <m:sty m:val="p"/>
              </m:rPr>
              <m:t>o</m:t>
            </m:r>
            <m:r>
              <m:rPr>
                <m:sty m:val="p"/>
              </m:rPr>
              <m:t>x</m:t>
            </m:r>
            <m:r>
              <m:rPr>
                <m:sty m:val="p"/>
              </m:rPr>
              <m:t>y</m:t>
            </m:r>
          </m:sub>
        </m:sSub>
      </m:oMath>
      <w:r>
        <w:t xml:space="preserve">.</w:t>
      </w:r>
    </w:p>
    <w:p>
      <w:pPr>
        <w:pStyle w:val="BodyText"/>
      </w:pPr>
      <w:r>
        <w:rPr>
          <w:b/>
          <w:bCs/>
        </w:rPr>
        <w:t xml:space="preserve">Promotion rule.</w:t>
      </w:r>
      <w:r>
        <w:t xml:space="preserve"> </w:t>
      </w:r>
      <w:r>
        <w:t xml:space="preserve">B6 is promoted only if it creates safer, more reusable, more valuable descendants than all ablations under equal budget and governance constraints.</w:t>
      </w:r>
    </w:p>
    <w:bookmarkEnd w:id="383"/>
    <w:bookmarkStart w:id="384" w:name="Xfef1a5013d36e902deb63bd1f021b782f5322bc"/>
    <w:p>
      <w:pPr>
        <w:pStyle w:val="Heading3"/>
      </w:pPr>
      <w:r>
        <w:rPr>
          <w:rStyle w:val="SectionNumber"/>
        </w:rPr>
        <w:t xml:space="preserve">27.16.5</w:t>
      </w:r>
      <w:r>
        <w:tab/>
      </w:r>
      <w:r>
        <w:t xml:space="preserve">Experiment 38: Open-Endedness Safety and Untethering Benchmark</w:t>
      </w:r>
    </w:p>
    <w:p>
      <w:pPr>
        <w:pStyle w:val="FirstParagraph"/>
      </w:pPr>
      <w:r>
        <w:rPr>
          <w:b/>
          <w:bCs/>
        </w:rPr>
        <w:t xml:space="preserve">Hypothesis.</w:t>
      </w:r>
      <w:r>
        <w:t xml:space="preserve"> </w:t>
      </w:r>
      <w:r>
        <w:t xml:space="preserve">AGI ALPHA’s proof-gated open-endedness controls prevent self-generated curricula from drifting into self-referential, unsafe, or non-useful objectives.</w:t>
      </w:r>
    </w:p>
    <w:p>
      <w:pPr>
        <w:pStyle w:val="BodyText"/>
      </w:pPr>
      <w:r>
        <w:rPr>
          <w:b/>
          <w:bCs/>
        </w:rPr>
        <w:t xml:space="preserve">Adversarial cases.</w:t>
      </w:r>
      <w:r>
        <w:t xml:space="preserve"> </w:t>
      </w:r>
      <w:r>
        <w:t xml:space="preserve">Trivial task generation; impossible task generation; reward-function hacking; validator generation that accepts bad outputs; unsafe generated code; namespace spoofing; self-referential tasks with no external value; collusive agents optimizing settlement; misleading success detectors.</w:t>
      </w:r>
    </w:p>
    <w:p>
      <w:pPr>
        <w:pStyle w:val="BodyText"/>
      </w:pPr>
      <w:r>
        <w:rPr>
          <w:b/>
          <w:bCs/>
        </w:rPr>
        <w:t xml:space="preserve">Metrics.</w:t>
      </w:r>
      <w:r>
        <w:t xml:space="preserve"> </w:t>
      </w:r>
      <w:r>
        <w:t xml:space="preserve">Untethering detection, reward-hacking catch rate, unsafe environment rejection, false acceptance, validator compromise, namespace abuse, quarantine success, human escalation efficiency, and recovery after unsafe generation.</w:t>
      </w:r>
    </w:p>
    <w:p>
      <w:pPr>
        <w:pStyle w:val="BodyText"/>
      </w:pPr>
      <w:r>
        <w:rPr>
          <w:b/>
          <w:bCs/>
        </w:rPr>
        <w:t xml:space="preserve">Promotion rule.</w:t>
      </w:r>
      <w:r>
        <w:t xml:space="preserve"> </w:t>
      </w:r>
      <w:r>
        <w:t xml:space="preserve">Open-ended generation is allowed into production only if untethering risk remains below threshold and all accepted generated objects are replayable, validated, and useful for future verified work.</w:t>
      </w:r>
    </w:p>
    <w:bookmarkEnd w:id="384"/>
    <w:bookmarkEnd w:id="385"/>
    <w:bookmarkStart w:id="386" w:name="X6026b570164d69c291f931f1f2d1f64ff379cc8"/>
    <w:p>
      <w:pPr>
        <w:pStyle w:val="Heading2"/>
      </w:pPr>
      <w:r>
        <w:rPr>
          <w:rStyle w:val="SectionNumber"/>
        </w:rPr>
        <w:t xml:space="preserve">27.17</w:t>
      </w:r>
      <w:r>
        <w:tab/>
      </w:r>
      <w:r>
        <w:t xml:space="preserve">Experiment 39: MandateEpoch End-to-End Real-Task Demonstration</w:t>
      </w:r>
    </w:p>
    <w:p>
      <w:pPr>
        <w:pStyle w:val="FirstParagraph"/>
      </w:pPr>
      <w:r>
        <w:rPr>
          <w:b/>
          <w:bCs/>
        </w:rPr>
        <w:t xml:space="preserve">Hypothesis.</w:t>
      </w:r>
      <w:r>
        <w:t xml:space="preserve"> </w:t>
      </w:r>
      <w:r>
        <w:t xml:space="preserve">AGI ALPHA can execute a real multi-agent MandateEpoch with verifiable batching, safety routing, QD archive update, OpenClaw review, and AGIJobManager-compatible settlement.</w:t>
      </w:r>
    </w:p>
    <w:p>
      <w:pPr>
        <w:pStyle w:val="BodyText"/>
      </w:pPr>
      <w:r>
        <w:rPr>
          <w:b/>
          <w:bCs/>
        </w:rPr>
        <w:t xml:space="preserve">Tasks.</w:t>
      </w:r>
      <w:r>
        <w:t xml:space="preserve"> </w:t>
      </w:r>
      <w:r>
        <w:t xml:space="preserve">Software repair; web/API workflow; scientific workflow design; market-design simulation; energy, compute, or infrastructure planning task; and one AGI Jobs protocol-native task.</w:t>
      </w:r>
    </w:p>
    <w:p>
      <w:pPr>
        <w:pStyle w:val="BodyText"/>
      </w:pPr>
      <w:r>
        <w:rPr>
          <w:b/>
          <w:bCs/>
        </w:rPr>
        <w:t xml:space="preserve">Baselines.</w:t>
      </w:r>
      <w:r>
        <w:t xml:space="preserve"> </w:t>
      </w:r>
      <w:r>
        <w:t xml:space="preserve">B0 single strongest model; B1 fixed workflow; B2 unstructured swarm; B3 proof-gated AI-GA without NettingHouse batching; B4 NettingHouse plus Paymaster without OpenClaw approval; B5 full AGI ALPHA MandateEpoch stack.</w:t>
      </w:r>
    </w:p>
    <w:p>
      <w:pPr>
        <w:pStyle w:val="BodyText"/>
      </w:pPr>
      <w:r>
        <w:rPr>
          <w:b/>
          <w:bCs/>
        </w:rPr>
        <w:t xml:space="preserve">Metrics.</w:t>
      </w:r>
      <w:r>
        <w:t xml:space="preserve"> </w:t>
      </w:r>
      <w:r>
        <w:t xml:space="preserve">Task success; verified work per dollar, token, and hour; microjob throughput; receipt replay success; archive coverage; new cells and upgraded cells; validator false acceptance; safety-routing precision; red-team catch rate; settlement correctness; human intervention rate; latency; cost overhead; coordination overhead; and failure recovery.</w:t>
      </w:r>
    </w:p>
    <w:p>
      <w:pPr>
        <w:pStyle w:val="BodyText"/>
      </w:pPr>
      <w:r>
        <w:rPr>
          <w:b/>
          <w:bCs/>
        </w:rPr>
        <w:t xml:space="preserve">Promotion rule.</w:t>
      </w:r>
      <w:r>
        <w:t xml:space="preserve"> </w:t>
      </w:r>
      <w:r>
        <w:t xml:space="preserve">B5 is promoted only if it beats all baselines under equal budgets, produces replayable epoch bundles, maintains zero critical safety violations, and shows lower cost per validated output at scale.</w:t>
      </w:r>
    </w:p>
    <w:bookmarkEnd w:id="386"/>
    <w:bookmarkStart w:id="387" w:name="X298bede90ca4a3e86b8011b5d95ef4dc6c5af14"/>
    <w:p>
      <w:pPr>
        <w:pStyle w:val="Heading2"/>
      </w:pPr>
      <w:r>
        <w:rPr>
          <w:rStyle w:val="SectionNumber"/>
        </w:rPr>
        <w:t xml:space="preserve">27.18</w:t>
      </w:r>
      <w:r>
        <w:tab/>
      </w:r>
      <w:r>
        <w:t xml:space="preserve">Experiment 40: Global QD Backbone Benchmark</w:t>
      </w:r>
    </w:p>
    <w:p>
      <w:pPr>
        <w:pStyle w:val="FirstParagraph"/>
      </w:pPr>
      <w:r>
        <w:rPr>
          <w:b/>
          <w:bCs/>
        </w:rPr>
        <w:t xml:space="preserve">Hypothesis.</w:t>
      </w:r>
      <w:r>
        <w:t xml:space="preserve"> </w:t>
      </w:r>
      <w:r>
        <w:t xml:space="preserve">A unified QD archive improves open-ended invention search over local or ad hoc archives.</w:t>
      </w:r>
    </w:p>
    <w:p>
      <w:pPr>
        <w:pStyle w:val="BodyText"/>
      </w:pPr>
      <w:r>
        <w:rPr>
          <w:b/>
          <w:bCs/>
        </w:rPr>
        <w:t xml:space="preserve">Conditions.</w:t>
      </w:r>
      <w:r>
        <w:t xml:space="preserve"> </w:t>
      </w:r>
      <w:r>
        <w:t xml:space="preserve">B0 no archive; B1 simple memory log; B2 Pareto frontier only; B3 local per-module QD archive; B4 global AGI ALPHA QD archive with descriptor schema, stepping-stone preservation, and archive sharding.</w:t>
      </w:r>
    </w:p>
    <w:p>
      <w:pPr>
        <w:pStyle w:val="BodyText"/>
      </w:pPr>
      <w:r>
        <w:rPr>
          <w:b/>
          <w:bCs/>
        </w:rPr>
        <w:t xml:space="preserve">Metrics.</w:t>
      </w:r>
      <w:r>
        <w:t xml:space="preserve"> </w:t>
      </w:r>
      <w:r>
        <w:t xml:space="preserve">Archive coverage; elite quality; stepping-stone reuse; novelty; mechanism diversity; transfer to real tasks; lineage metaproductivity; avoidance of local-optimum collapse; cost per useful archive update; and unsafe artifact retention.</w:t>
      </w:r>
    </w:p>
    <w:p>
      <w:pPr>
        <w:pStyle w:val="BodyText"/>
      </w:pPr>
      <w:r>
        <w:rPr>
          <w:b/>
          <w:bCs/>
        </w:rPr>
        <w:t xml:space="preserve">Promotion rule.</w:t>
      </w:r>
      <w:r>
        <w:t xml:space="preserve"> </w:t>
      </w:r>
      <w:r>
        <w:t xml:space="preserve">B4 is promoted only if it improves diversity, transfer, and verified work without increasing reward hacking or unsafe artifact retention.</w:t>
      </w:r>
    </w:p>
    <w:bookmarkEnd w:id="387"/>
    <w:bookmarkStart w:id="388" w:name="X66028744b014d8dbe20461294d1c9ec29bf527d"/>
    <w:p>
      <w:pPr>
        <w:pStyle w:val="Heading2"/>
      </w:pPr>
      <w:r>
        <w:rPr>
          <w:rStyle w:val="SectionNumber"/>
        </w:rPr>
        <w:t xml:space="preserve">27.19</w:t>
      </w:r>
      <w:r>
        <w:tab/>
      </w:r>
      <w:r>
        <w:t xml:space="preserve">Experiment 41: OpenClaw Operator-Shell Benchmark</w:t>
      </w:r>
    </w:p>
    <w:p>
      <w:pPr>
        <w:pStyle w:val="FirstParagraph"/>
      </w:pPr>
      <w:r>
        <w:rPr>
          <w:b/>
          <w:bCs/>
        </w:rPr>
        <w:t xml:space="preserve">Hypothesis.</w:t>
      </w:r>
      <w:r>
        <w:t xml:space="preserve"> </w:t>
      </w:r>
      <w:r>
        <w:t xml:space="preserve">A dedicated human/operator shell improves safety, auditability, and intervention quality without becoming the scheduler or source of truth.</w:t>
      </w:r>
    </w:p>
    <w:p>
      <w:pPr>
        <w:pStyle w:val="BodyText"/>
      </w:pPr>
      <w:r>
        <w:rPr>
          <w:b/>
          <w:bCs/>
        </w:rPr>
        <w:t xml:space="preserve">Conditions.</w:t>
      </w:r>
      <w:r>
        <w:t xml:space="preserve"> </w:t>
      </w:r>
      <w:r>
        <w:t xml:space="preserve">B0 no operator UI; B1 generic dashboard; B2 chat-only operator shell; B3 OpenClaw-style sponsor/reviewer/operator shell integrated with MandateRegistry, NettingHouse, archive, causal substrate, and AGIJobManager adapter.</w:t>
      </w:r>
    </w:p>
    <w:p>
      <w:pPr>
        <w:pStyle w:val="BodyText"/>
      </w:pPr>
      <w:r>
        <w:rPr>
          <w:b/>
          <w:bCs/>
        </w:rPr>
        <w:t xml:space="preserve">Metrics.</w:t>
      </w:r>
      <w:r>
        <w:t xml:space="preserve"> </w:t>
      </w:r>
      <w:r>
        <w:t xml:space="preserve">Time to inspect quarantine; approval accuracy; operator error rate; intervention latency; audit completeness; policy override correctness; failed receipt diagnosis; finalization correctness; validation correctness; and unsafe-promotion prevention.</w:t>
      </w:r>
    </w:p>
    <w:bookmarkEnd w:id="388"/>
    <w:bookmarkStart w:id="389" w:name="X64218b5c41e7262366dbdbd961a6a15096f71aa"/>
    <w:p>
      <w:pPr>
        <w:pStyle w:val="Heading2"/>
      </w:pPr>
      <w:r>
        <w:rPr>
          <w:rStyle w:val="SectionNumber"/>
        </w:rPr>
        <w:t xml:space="preserve">27.20</w:t>
      </w:r>
      <w:r>
        <w:tab/>
      </w:r>
      <w:r>
        <w:t xml:space="preserve">Experiment 42: AGI Nodes Verifiable Compute Benchmark</w:t>
      </w:r>
    </w:p>
    <w:p>
      <w:pPr>
        <w:pStyle w:val="FirstParagraph"/>
      </w:pPr>
      <w:r>
        <w:rPr>
          <w:b/>
          <w:bCs/>
        </w:rPr>
        <w:t xml:space="preserve">Hypothesis.</w:t>
      </w:r>
      <w:r>
        <w:t xml:space="preserve"> </w:t>
      </w:r>
      <w:r>
        <w:t xml:space="preserve">Distributed AGI Nodes can execute QD and AI-generating workloads cost-effectively only when compute is verifiable.</w:t>
      </w:r>
    </w:p>
    <w:p>
      <w:pPr>
        <w:pStyle w:val="BodyText"/>
      </w:pPr>
      <w:r>
        <w:rPr>
          <w:b/>
          <w:bCs/>
        </w:rPr>
        <w:t xml:space="preserve">Conditions.</w:t>
      </w:r>
      <w:r>
        <w:t xml:space="preserve"> </w:t>
      </w:r>
      <w:r>
        <w:t xml:space="preserve">B0 centralized execution; B1 distributed unverified execution; B2 distributed execution with deterministic replay; B3 replay plus audit sampling; B4 replay plus audit sampling plus challenge games and slashing; B5 full AGI Nodes verifiable compute stack.</w:t>
      </w:r>
    </w:p>
    <w:p>
      <w:pPr>
        <w:pStyle w:val="BodyText"/>
      </w:pPr>
      <w:r>
        <w:rPr>
          <w:b/>
          <w:bCs/>
        </w:rPr>
        <w:t xml:space="preserve">Metrics.</w:t>
      </w:r>
      <w:r>
        <w:t xml:space="preserve"> </w:t>
      </w:r>
      <w:r>
        <w:t xml:space="preserve">Cost per validated evaluation; fraud catch rate; false acceptance; latency; throughput; slashing accuracy; validator overhead; archive-update correctness; operator risk-adjusted profitability; and safety incidents.</w:t>
      </w:r>
    </w:p>
    <w:bookmarkEnd w:id="389"/>
    <w:bookmarkStart w:id="390" w:name="X253120bf70e3cb15be6fcbedec9954ff7a86f1d"/>
    <w:p>
      <w:pPr>
        <w:pStyle w:val="Heading2"/>
      </w:pPr>
      <w:r>
        <w:rPr>
          <w:rStyle w:val="SectionNumber"/>
        </w:rPr>
        <w:t xml:space="preserve">27.21</w:t>
      </w:r>
      <w:r>
        <w:tab/>
      </w:r>
      <w:r>
        <w:t xml:space="preserve">Experiment 43: Alpha Foundry Mandate Facility Economic Benchmark</w:t>
      </w:r>
    </w:p>
    <w:p>
      <w:pPr>
        <w:pStyle w:val="FirstParagraph"/>
      </w:pPr>
      <w:r>
        <w:rPr>
          <w:b/>
          <w:bCs/>
        </w:rPr>
        <w:t xml:space="preserve">Hypothesis.</w:t>
      </w:r>
      <w:r>
        <w:t xml:space="preserve"> </w:t>
      </w:r>
      <w:r>
        <w:t xml:space="preserve">A utility-only mandate facility can fund open-ended QD search while preserving strict $AGIALPHA-denominated settlement and avoiding investment-like claims.</w:t>
      </w:r>
    </w:p>
    <w:p>
      <w:pPr>
        <w:pStyle w:val="BodyText"/>
      </w:pPr>
      <w:r>
        <w:rPr>
          <w:b/>
          <w:bCs/>
        </w:rPr>
        <w:t xml:space="preserve">Metrics.</w:t>
      </w:r>
      <w:r>
        <w:t xml:space="preserve"> </w:t>
      </w:r>
      <w:r>
        <w:t xml:space="preserve">Coverage ratio; operator cashflow reliability; bounty continuity; exploration throttling correctness; settlement correctness; liquidity stress; slippage; cost per alpha-WU; risk-adjusted operator profitability; validator overhead; expected slash loss; and treasury depletion risk.</w:t>
      </w:r>
    </w:p>
    <w:p>
      <w:pPr>
        <w:pStyle w:val="BodyText"/>
      </w:pPr>
      <w:r>
        <w:rPr>
          <w:b/>
          <w:bCs/>
        </w:rPr>
        <w:t xml:space="preserve">Promotion rule.</w:t>
      </w:r>
      <w:r>
        <w:t xml:space="preserve"> </w:t>
      </w:r>
      <w:r>
        <w:t xml:space="preserve">The facility is accepted only if it preserves strict utility-token framing, funds bounties under realistic liquidity constraints, and keeps operator economics positive under stated assumptions after burn, validator cut, verification overhead, and risk. The benchmark must not frame this as guaranteed profit.</w:t>
      </w:r>
    </w:p>
    <w:bookmarkEnd w:id="390"/>
    <w:bookmarkStart w:id="391" w:name="X47f18b39475fc88fcad501006640cc02368e7f0"/>
    <w:p>
      <w:pPr>
        <w:pStyle w:val="Heading2"/>
      </w:pPr>
      <w:r>
        <w:rPr>
          <w:rStyle w:val="SectionNumber"/>
        </w:rPr>
        <w:t xml:space="preserve">27.22</w:t>
      </w:r>
      <w:r>
        <w:tab/>
      </w:r>
      <w:r>
        <w:t xml:space="preserve">Experiment 44: AGI Jobs to Insight Benchmark</w:t>
      </w:r>
    </w:p>
    <w:p>
      <w:pPr>
        <w:pStyle w:val="FirstParagraph"/>
      </w:pPr>
      <w:r>
        <w:rPr>
          <w:b/>
          <w:bCs/>
        </w:rPr>
        <w:t xml:space="preserve">Hypothesis.</w:t>
      </w:r>
      <w:r>
        <w:t xml:space="preserve"> </w:t>
      </w:r>
      <w:r>
        <w:t xml:space="preserve">Real AGI Jobs generate better foresight signals than static market analysis or pure LLM forecasting.</w:t>
      </w:r>
    </w:p>
    <w:p>
      <w:pPr>
        <w:pStyle w:val="BodyText"/>
      </w:pPr>
      <w:r>
        <w:rPr>
          <w:b/>
          <w:bCs/>
        </w:rPr>
        <w:t xml:space="preserve">Conditions.</w:t>
      </w:r>
      <w:r>
        <w:t xml:space="preserve"> </w:t>
      </w:r>
      <w:r>
        <w:t xml:space="preserve">B0 human sector forecast; B1 single LLM forecast; B2 multi-agent forecast; B3 synthetic task exploration only; B4 AGI Jobs stepping-stone evidence; B5 full alpha-AGI Insight: real jobs, QD archive, causal substrate, and lineage metaproductivity.</w:t>
      </w:r>
    </w:p>
    <w:p>
      <w:pPr>
        <w:pStyle w:val="BodyText"/>
      </w:pPr>
      <w:r>
        <w:rPr>
          <w:b/>
          <w:bCs/>
        </w:rPr>
        <w:t xml:space="preserve">Metrics.</w:t>
      </w:r>
      <w:r>
        <w:t xml:space="preserve"> </w:t>
      </w:r>
      <w:r>
        <w:t xml:space="preserve">Forecast calibration; sector-signal precision; validated opportunity discovery; time to first reusable capability; capitalizability; cost reduction over cycles; delayed outcome accuracy; false opportunity rate; and safety/regulatory risk.</w:t>
      </w:r>
    </w:p>
    <w:p>
      <w:pPr>
        <w:pStyle w:val="BodyText"/>
      </w:pPr>
      <w:r>
        <w:rPr>
          <w:b/>
          <w:bCs/>
        </w:rPr>
        <w:t xml:space="preserve">Promotion rule.</w:t>
      </w:r>
      <w:r>
        <w:t xml:space="preserve"> </w:t>
      </w:r>
      <w:r>
        <w:t xml:space="preserve">B5 is promoted only if real-job stepping stones improve delayed-outcome forecasts and opportunity discovery without overclaiming certainty or hiding failed predictions.</w:t>
      </w:r>
    </w:p>
    <w:bookmarkEnd w:id="391"/>
    <w:bookmarkStart w:id="392" w:name="Xeecbe20a176bbdee358bab2af416ca551940828"/>
    <w:p>
      <w:pPr>
        <w:pStyle w:val="Heading2"/>
      </w:pPr>
      <w:r>
        <w:rPr>
          <w:rStyle w:val="SectionNumber"/>
        </w:rPr>
        <w:t xml:space="preserve">27.23</w:t>
      </w:r>
      <w:r>
        <w:tab/>
      </w:r>
      <w:r>
        <w:t xml:space="preserve">Experiment 45: Coordination Scaling Law Benchmark</w:t>
      </w:r>
    </w:p>
    <w:p>
      <w:pPr>
        <w:pStyle w:val="FirstParagraph"/>
      </w:pPr>
      <w:r>
        <w:rPr>
          <w:b/>
          <w:bCs/>
        </w:rPr>
        <w:t xml:space="preserve">Hypothesis.</w:t>
      </w:r>
      <w:r>
        <w:t xml:space="preserve"> </w:t>
      </w:r>
      <w:r>
        <w:t xml:space="preserve">AGI ALPHA’s coordination substrate scales favorably with more agents and nodes up to a measurable frontier, rather than collapsing into coordination overhead.</w:t>
      </w:r>
    </w:p>
    <w:p>
      <w:pPr>
        <w:pStyle w:val="BodyText"/>
      </w:pPr>
      <w:r>
        <w:rPr>
          <w:b/>
          <w:bCs/>
        </w:rPr>
        <w:t xml:space="preserve">Conditions.</w:t>
      </w:r>
      <w:r>
        <w:t xml:space="preserve"> </w:t>
      </w:r>
      <w:r>
        <w:t xml:space="preserve">Agent counts are 1, 2, 4, 8, and 16; node counts are local, 2-node, 4-node, and 8-node; router variants are R0-R5; validator variants are outcome-only, process-resolved, and subversion-resistant.</w:t>
      </w:r>
    </w:p>
    <w:p>
      <w:pPr>
        <w:pStyle w:val="BodyText"/>
      </w:pPr>
      <w:r>
        <w:rPr>
          <w:b/>
          <w:bCs/>
        </w:rPr>
        <w:t xml:space="preserve">Metrics.</w:t>
      </w:r>
      <w:r>
        <w:t xml:space="preserve"> </w:t>
      </w:r>
      <w:r>
        <w:t xml:space="preserve">Verified work per cost; parallel throughput; coordination overhead; handoff failure rate; validator latency; false acceptance; safety violations; replay success; marginal value of added agent; and marginal value of added node.</w:t>
      </w:r>
    </w:p>
    <w:p>
      <w:pPr>
        <w:pStyle w:val="BodyText"/>
      </w:pPr>
      <w:r>
        <w:rPr>
          <w:b/>
          <w:bCs/>
        </w:rPr>
        <w:t xml:space="preserve">Promotion rule.</w:t>
      </w:r>
      <w:r>
        <w:t xml:space="preserve"> </w:t>
      </w:r>
      <w:r>
        <w:t xml:space="preserve">A scaling claim is accepted only if added agents or nodes improve verified work per cost or task coverage without unacceptable increases in coordination overhead, false acceptance, safety incidents, or human review burden.</w:t>
      </w:r>
    </w:p>
    <w:bookmarkEnd w:id="392"/>
    <w:bookmarkStart w:id="393" w:name="Xb3749bbfc17d24400b684a8be9f3569d02c9a92"/>
    <w:p>
      <w:pPr>
        <w:pStyle w:val="Heading2"/>
      </w:pPr>
      <w:r>
        <w:rPr>
          <w:rStyle w:val="SectionNumber"/>
        </w:rPr>
        <w:t xml:space="preserve">27.24</w:t>
      </w:r>
      <w:r>
        <w:tab/>
      </w:r>
      <w:r>
        <w:t xml:space="preserve">Experiment 46: Deterministic RSI Runner Replayability Benchmark</w:t>
      </w:r>
    </w:p>
    <w:p>
      <w:pPr>
        <w:pStyle w:val="FirstParagraph"/>
      </w:pPr>
      <w:r>
        <w:rPr>
          <w:b/>
          <w:bCs/>
        </w:rPr>
        <w:t xml:space="preserve">Hypothesis.</w:t>
      </w:r>
      <w:r>
        <w:t xml:space="preserve"> </w:t>
      </w:r>
      <w:r>
        <w:t xml:space="preserve">AGI Alpha RSI can execute repeated invention cycles with deterministic replay, schema-bound artifacts, persistent state, and no silent resets.</w:t>
      </w:r>
    </w:p>
    <w:p>
      <w:pPr>
        <w:pStyle w:val="BodyText"/>
      </w:pPr>
      <w:r>
        <w:rPr>
          <w:b/>
          <w:bCs/>
        </w:rPr>
        <w:t xml:space="preserve">Conditions.</w:t>
      </w:r>
      <w:r>
        <w:t xml:space="preserve"> </w:t>
      </w:r>
      <w:r>
        <w:t xml:space="preserve">B0 ordinary prompt loop; B1 prompt loop with memory; B2 deterministic runner without drift sentinel; B3 deterministic runner with drift sentinel; B4 full RSI runner with drift sentinel, ECI, executed evidence, append-only archive, and scaffold persistence.</w:t>
      </w:r>
    </w:p>
    <w:p>
      <w:pPr>
        <w:pStyle w:val="BodyText"/>
      </w:pPr>
      <w:r>
        <w:rPr>
          <w:b/>
          <w:bCs/>
        </w:rPr>
        <w:t xml:space="preserve">Metrics.</w:t>
      </w:r>
      <w:r>
        <w:t xml:space="preserve"> </w:t>
      </w:r>
      <w:r>
        <w:t xml:space="preserve">Cycle replayability; state hash consistency; prompt/config drift detection; schema failure handling; archive non-reset rate; scaffold persistence; causal atlas persistence; ECI ledger persistence; run manifest completeness.</w:t>
      </w:r>
    </w:p>
    <w:p>
      <w:pPr>
        <w:pStyle w:val="BodyText"/>
      </w:pPr>
      <w:r>
        <w:rPr>
          <w:b/>
          <w:bCs/>
        </w:rPr>
        <w:t xml:space="preserve">Promotion rule.</w:t>
      </w:r>
      <w:r>
        <w:t xml:space="preserve"> </w:t>
      </w:r>
      <w:r>
        <w:t xml:space="preserve">B4 is promoted only if at least 95% of cycles replay from manifests, no silent state resets occur, and all drift events are hard-failed or explicitly authorized.</w:t>
      </w:r>
    </w:p>
    <w:bookmarkEnd w:id="393"/>
    <w:bookmarkStart w:id="394" w:name="X719d73859ff80f35b46277e69bb041971980f54"/>
    <w:p>
      <w:pPr>
        <w:pStyle w:val="Heading2"/>
      </w:pPr>
      <w:r>
        <w:rPr>
          <w:rStyle w:val="SectionNumber"/>
        </w:rPr>
        <w:t xml:space="preserve">27.25</w:t>
      </w:r>
      <w:r>
        <w:tab/>
      </w:r>
      <w:r>
        <w:t xml:space="preserve">Experiment 47: ECI and Evidence Inflation Resistance Benchmark</w:t>
      </w:r>
    </w:p>
    <w:p>
      <w:pPr>
        <w:pStyle w:val="FirstParagraph"/>
      </w:pPr>
      <w:r>
        <w:rPr>
          <w:b/>
          <w:bCs/>
        </w:rPr>
        <w:t xml:space="preserve">Hypothesis.</w:t>
      </w:r>
      <w:r>
        <w:t xml:space="preserve"> </w:t>
      </w:r>
      <w:r>
        <w:t xml:space="preserve">ECI prevents confidence inflation from simulated or self-referential evidence.</w:t>
      </w:r>
    </w:p>
    <w:p>
      <w:pPr>
        <w:pStyle w:val="BodyText"/>
      </w:pPr>
      <w:r>
        <w:rPr>
          <w:b/>
          <w:bCs/>
        </w:rPr>
        <w:t xml:space="preserve">Conditions.</w:t>
      </w:r>
      <w:r>
        <w:t xml:space="preserve"> </w:t>
      </w:r>
      <w:r>
        <w:t xml:space="preserve">B0 no evidence hierarchy; B1 evidence labels only; B2 ECI without execution caps; B3 ECI with execution caps; B4 full RSI ECI with executed microbenches, replay, stress tests, and external validators.</w:t>
      </w:r>
    </w:p>
    <w:p>
      <w:pPr>
        <w:pStyle w:val="BodyText"/>
      </w:pPr>
      <w:r>
        <w:rPr>
          <w:b/>
          <w:bCs/>
        </w:rPr>
        <w:t xml:space="preserve">Metrics.</w:t>
      </w:r>
      <w:r>
        <w:t xml:space="preserve"> </w:t>
      </w:r>
      <w:r>
        <w:t xml:space="preserve">False confidence inflation; simulated-to-executed promotion errors; calibration error; false acceptance; replay success; executed evidence share; independent validation rate.</w:t>
      </w:r>
    </w:p>
    <w:p>
      <w:pPr>
        <w:pStyle w:val="BodyText"/>
      </w:pPr>
      <w:r>
        <w:rPr>
          <w:b/>
          <w:bCs/>
        </w:rPr>
        <w:t xml:space="preserve">Promotion rule.</w:t>
      </w:r>
      <w:r>
        <w:t xml:space="preserve"> </w:t>
      </w:r>
      <w:r>
        <w:t xml:space="preserve">B4 is promoted only if confidence cannot exceed caps without executed or replayed evidence, and false acceptance decreases without excessive rejection of valid candidates.</w:t>
      </w:r>
    </w:p>
    <w:bookmarkEnd w:id="394"/>
    <w:bookmarkStart w:id="395" w:name="X7a076b18dc3735d15d80970bea8737873032c75"/>
    <w:p>
      <w:pPr>
        <w:pStyle w:val="Heading2"/>
      </w:pPr>
      <w:r>
        <w:rPr>
          <w:rStyle w:val="SectionNumber"/>
        </w:rPr>
        <w:t xml:space="preserve">27.26</w:t>
      </w:r>
      <w:r>
        <w:tab/>
      </w:r>
      <w:r>
        <w:t xml:space="preserve">Experiment 48: Move-37 Breakthrough Handling Benchmark</w:t>
      </w:r>
    </w:p>
    <w:p>
      <w:pPr>
        <w:pStyle w:val="FirstParagraph"/>
      </w:pPr>
      <w:r>
        <w:rPr>
          <w:b/>
          <w:bCs/>
        </w:rPr>
        <w:t xml:space="preserve">Hypothesis.</w:t>
      </w:r>
      <w:r>
        <w:t xml:space="preserve"> </w:t>
      </w:r>
      <w:r>
        <w:t xml:space="preserve">RSI’s Move-37 protocol detects high-novelty high-advantage candidates while preventing narrative-only breakthrough claims.</w:t>
      </w:r>
    </w:p>
    <w:p>
      <w:pPr>
        <w:pStyle w:val="BodyText"/>
      </w:pPr>
      <w:r>
        <w:rPr>
          <w:b/>
          <w:bCs/>
        </w:rPr>
        <w:t xml:space="preserve">Task families.</w:t>
      </w:r>
      <w:r>
        <w:t xml:space="preserve"> </w:t>
      </w:r>
      <w:r>
        <w:t xml:space="preserve">Software repair; agent workflow design; scientific workflow design; market mechanism design; energy/compute optimization; causal-hypothesis generation.</w:t>
      </w:r>
    </w:p>
    <w:p>
      <w:pPr>
        <w:pStyle w:val="BodyText"/>
      </w:pPr>
      <w:r>
        <w:rPr>
          <w:b/>
          <w:bCs/>
        </w:rPr>
        <w:t xml:space="preserve">Baselines.</w:t>
      </w:r>
      <w:r>
        <w:t xml:space="preserve"> </w:t>
      </w:r>
      <w:r>
        <w:t xml:space="preserve">B0 normal archive insertion; B1 high-novelty candidate auto-promotion; B2 novelty + advantage threshold only; B3 RSI Move-37 protocol with reproduce, stress-test, persistence, and dossier packaging.</w:t>
      </w:r>
    </w:p>
    <w:p>
      <w:pPr>
        <w:pStyle w:val="BodyText"/>
      </w:pPr>
      <w:r>
        <w:rPr>
          <w:b/>
          <w:bCs/>
        </w:rPr>
        <w:t xml:space="preserve">Metrics.</w:t>
      </w:r>
      <w:r>
        <w:t xml:space="preserve"> </w:t>
      </w:r>
      <w:r>
        <w:t xml:space="preserve">True breakthrough detection; false breakthrough rate; reproduction pass rate; stress-test persistence; advantage under shocks; dossier completeness; unsafe promotion rate; delayed outcome accuracy.</w:t>
      </w:r>
    </w:p>
    <w:p>
      <w:pPr>
        <w:pStyle w:val="BodyText"/>
      </w:pPr>
      <w:r>
        <w:rPr>
          <w:b/>
          <w:bCs/>
        </w:rPr>
        <w:t xml:space="preserve">Promotion rule.</w:t>
      </w:r>
      <w:r>
        <w:t xml:space="preserve"> </w:t>
      </w:r>
      <w:r>
        <w:t xml:space="preserve">B3 is promoted only if it reduces false breakthroughs and unsafe promotions while retaining validated high-value candidates.</w:t>
      </w:r>
    </w:p>
    <w:bookmarkEnd w:id="395"/>
    <w:bookmarkStart w:id="396" w:name="X59f0ddcc0d5c8547f2fc4c17a63819bbdf7c2a1"/>
    <w:p>
      <w:pPr>
        <w:pStyle w:val="Heading2"/>
      </w:pPr>
      <w:r>
        <w:rPr>
          <w:rStyle w:val="SectionNumber"/>
        </w:rPr>
        <w:t xml:space="preserve">27.27</w:t>
      </w:r>
      <w:r>
        <w:tab/>
      </w:r>
      <w:r>
        <w:t xml:space="preserve">Experiment 49: OMNI Search Control vs Outcome Authority Benchmark</w:t>
      </w:r>
    </w:p>
    <w:p>
      <w:pPr>
        <w:pStyle w:val="FirstParagraph"/>
      </w:pPr>
      <w:r>
        <w:rPr>
          <w:b/>
          <w:bCs/>
        </w:rPr>
        <w:t xml:space="preserve">Hypothesis.</w:t>
      </w:r>
      <w:r>
        <w:t xml:space="preserve"> </w:t>
      </w:r>
      <w:r>
        <w:t xml:space="preserve">OMNI improves exploration allocation but becomes unsafe if allowed to control insertion, settlement, or promotion authority.</w:t>
      </w:r>
    </w:p>
    <w:p>
      <w:pPr>
        <w:pStyle w:val="BodyText"/>
      </w:pPr>
      <w:r>
        <w:rPr>
          <w:b/>
          <w:bCs/>
        </w:rPr>
        <w:t xml:space="preserve">Conditions.</w:t>
      </w:r>
      <w:r>
        <w:t xml:space="preserve"> </w:t>
      </w:r>
      <w:r>
        <w:t xml:space="preserve">B0 random targeting; B1 human targeting; B2 OMNI targeting only; B3 OMNI targeting plus insertion authority; B4 RSI OMNI-as-allocation-only with mechanical outcome gates.</w:t>
      </w:r>
    </w:p>
    <w:p>
      <w:pPr>
        <w:pStyle w:val="BodyText"/>
      </w:pPr>
      <w:r>
        <w:rPr>
          <w:b/>
          <w:bCs/>
        </w:rPr>
        <w:t xml:space="preserve">Metrics.</w:t>
      </w:r>
      <w:r>
        <w:t xml:space="preserve"> </w:t>
      </w:r>
      <w:r>
        <w:t xml:space="preserve">Archive coverage; interestingness per cost; verified novelty; false insertion; unsafe promotion; reward hacking; baseline advantage; long-run stepping-stone reuse.</w:t>
      </w:r>
    </w:p>
    <w:p>
      <w:pPr>
        <w:pStyle w:val="BodyText"/>
      </w:pPr>
      <w:r>
        <w:rPr>
          <w:b/>
          <w:bCs/>
        </w:rPr>
        <w:t xml:space="preserve">Promotion rule.</w:t>
      </w:r>
      <w:r>
        <w:t xml:space="preserve"> </w:t>
      </w:r>
      <w:r>
        <w:t xml:space="preserve">B4 is promoted only if it improves exploration quality without increasing false promotion, reward hacking, or unsafe insertion.</w:t>
      </w:r>
    </w:p>
    <w:bookmarkEnd w:id="396"/>
    <w:bookmarkStart w:id="397" w:name="Xdcbab68ab7f6dc08754877f74814e9361ec35dc"/>
    <w:p>
      <w:pPr>
        <w:pStyle w:val="Heading2"/>
      </w:pPr>
      <w:r>
        <w:rPr>
          <w:rStyle w:val="SectionNumber"/>
        </w:rPr>
        <w:t xml:space="preserve">27.28</w:t>
      </w:r>
      <w:r>
        <w:tab/>
      </w:r>
      <w:r>
        <w:t xml:space="preserve">Experiment 50: RSI Real-Task Multi-Agent Coordination Benchmark</w:t>
      </w:r>
    </w:p>
    <w:p>
      <w:pPr>
        <w:pStyle w:val="FirstParagraph"/>
      </w:pPr>
      <w:r>
        <w:rPr>
          <w:b/>
          <w:bCs/>
        </w:rPr>
        <w:t xml:space="preserve">Hypothesis.</w:t>
      </w:r>
      <w:r>
        <w:t xml:space="preserve"> </w:t>
      </w:r>
      <w:r>
        <w:t xml:space="preserve">AGI Alpha RSI demonstrates scalable, efficient, and safe multi-agent coordination on real tasks, not merely simulated tasks.</w:t>
      </w:r>
    </w:p>
    <w:p>
      <w:pPr>
        <w:pStyle w:val="BodyText"/>
      </w:pPr>
      <w:r>
        <w:rPr>
          <w:b/>
          <w:bCs/>
        </w:rPr>
        <w:t xml:space="preserve">Task families.</w:t>
      </w:r>
      <w:r>
        <w:t xml:space="preserve"> </w:t>
      </w:r>
      <w:r>
        <w:t xml:space="preserve">Software repair; web/API workflow; data science workflow; scientific workflow design; policy-bound tool use; market-design simulation; AGI Jobs protocol-native task.</w:t>
      </w:r>
    </w:p>
    <w:p>
      <w:pPr>
        <w:pStyle w:val="BodyText"/>
      </w:pPr>
      <w:r>
        <w:rPr>
          <w:b/>
          <w:bCs/>
        </w:rPr>
        <w:t xml:space="preserve">Baselines.</w:t>
      </w:r>
      <w:r>
        <w:t xml:space="preserve"> </w:t>
      </w:r>
      <w:r>
        <w:t xml:space="preserve">B0 single strongest model; B1 fixed workflow; B2 unstructured swarm; B3 learned coordinator without RSI; B4 market-governed AGI ALPHA without RSI; B5 full AGI ALPHA + RSI control plane.</w:t>
      </w:r>
    </w:p>
    <w:p>
      <w:pPr>
        <w:pStyle w:val="BodyText"/>
      </w:pPr>
      <w:r>
        <w:rPr>
          <w:b/>
          <w:bCs/>
        </w:rPr>
        <w:t xml:space="preserve">Metrics.</w:t>
      </w:r>
      <w:r>
        <w:t xml:space="preserve"> </w:t>
      </w:r>
      <w:r>
        <w:t xml:space="preserve">Task success; verified work per dollar/token/hour; coordination overhead; agent scaling curve; tool-call error rate; validator false acceptance; safety incidents; executed evidence share; replay success; AdvantageDelta vs baselines; cost reduction over cycles; archive updates; scaffold reuse.</w:t>
      </w:r>
    </w:p>
    <w:p>
      <w:pPr>
        <w:pStyle w:val="BodyText"/>
      </w:pPr>
      <w:r>
        <w:rPr>
          <w:b/>
          <w:bCs/>
        </w:rPr>
        <w:t xml:space="preserve">Promotion rule.</w:t>
      </w:r>
      <w:r>
        <w:t xml:space="preserve"> </w:t>
      </w:r>
      <w:r>
        <w:t xml:space="preserve">B5 is promoted only if it beats all baselines under equal model/tool/budget constraints, maintains zero critical safety violations, produces replayable proof bundles, and shows favorable scaling with additional agents or nodes.</w:t>
      </w:r>
    </w:p>
    <w:bookmarkEnd w:id="397"/>
    <w:bookmarkStart w:id="398" w:name="Xb069b64b2b856e9a06444751df078839512c9c4"/>
    <w:p>
      <w:pPr>
        <w:pStyle w:val="Heading2"/>
      </w:pPr>
      <w:r>
        <w:rPr>
          <w:rStyle w:val="SectionNumber"/>
        </w:rPr>
        <w:t xml:space="preserve">27.29</w:t>
      </w:r>
      <w:r>
        <w:tab/>
      </w:r>
      <w:r>
        <w:t xml:space="preserve">Experiment 51: Sovereign Dossier Packaging Benchmark</w:t>
      </w:r>
    </w:p>
    <w:p>
      <w:pPr>
        <w:pStyle w:val="FirstParagraph"/>
      </w:pPr>
      <w:r>
        <w:rPr>
          <w:b/>
          <w:bCs/>
        </w:rPr>
        <w:t xml:space="preserve">Hypothesis.</w:t>
      </w:r>
      <w:r>
        <w:t xml:space="preserve"> </w:t>
      </w:r>
      <w:r>
        <w:t xml:space="preserve">RSI dossiers make invention outputs more auditable, governable, and investment-ready than raw logs or informal reports.</w:t>
      </w:r>
    </w:p>
    <w:p>
      <w:pPr>
        <w:pStyle w:val="BodyText"/>
      </w:pPr>
      <w:r>
        <w:rPr>
          <w:b/>
          <w:bCs/>
        </w:rPr>
        <w:t xml:space="preserve">Conditions.</w:t>
      </w:r>
      <w:r>
        <w:t xml:space="preserve"> </w:t>
      </w:r>
      <w:r>
        <w:t xml:space="preserve">B0 raw outputs only; B1 logs + final answer; B2 evidence bundle; B3 ProofBundle; B4 RSI Dossier with reproduction, stress tests, ECI, baseline comparisons, risk reports, and governance recommendation.</w:t>
      </w:r>
    </w:p>
    <w:p>
      <w:pPr>
        <w:pStyle w:val="BodyText"/>
      </w:pPr>
      <w:r>
        <w:rPr>
          <w:b/>
          <w:bCs/>
        </w:rPr>
        <w:t xml:space="preserve">Metrics.</w:t>
      </w:r>
      <w:r>
        <w:t xml:space="preserve"> </w:t>
      </w:r>
      <w:r>
        <w:t xml:space="preserve">Audit time; reviewer accuracy; replay success; governance decision quality; false approval; false rejection; operator confidence calibration; independent reviewer agreement.</w:t>
      </w:r>
    </w:p>
    <w:p>
      <w:pPr>
        <w:pStyle w:val="BodyText"/>
      </w:pPr>
      <w:r>
        <w:rPr>
          <w:b/>
          <w:bCs/>
        </w:rPr>
        <w:t xml:space="preserve">Promotion rule.</w:t>
      </w:r>
      <w:r>
        <w:t xml:space="preserve"> </w:t>
      </w:r>
      <w:r>
        <w:t xml:space="preserve">B4 is promoted only if it improves auditability and decision quality without hiding uncertainty or increasing review burden beyond acceptable thresholds.</w:t>
      </w:r>
    </w:p>
    <w:bookmarkEnd w:id="398"/>
    <w:bookmarkStart w:id="399" w:name="X11bb0a93fce4dad3e9492fc102c7363671780c7"/>
    <w:p>
      <w:pPr>
        <w:pStyle w:val="Heading2"/>
      </w:pPr>
      <w:r>
        <w:rPr>
          <w:rStyle w:val="SectionNumber"/>
        </w:rPr>
        <w:t xml:space="preserve">27.30</w:t>
      </w:r>
      <w:r>
        <w:tab/>
      </w:r>
      <w:r>
        <w:t xml:space="preserve">Experiment 52: RSI State-Capacity Advantage Benchmark</w:t>
      </w:r>
    </w:p>
    <w:p>
      <w:pPr>
        <w:pStyle w:val="FirstParagraph"/>
      </w:pPr>
      <w:r>
        <w:rPr>
          <w:b/>
          <w:bCs/>
        </w:rPr>
        <w:t xml:space="preserve">Hypothesis.</w:t>
      </w:r>
      <w:r>
        <w:t xml:space="preserve"> </w:t>
      </w:r>
      <w:r>
        <w:t xml:space="preserve">AGI Alpha RSI improves institutional state capacity for machine labor: legibility, control, continuity, coordination, and compounding.</w:t>
      </w:r>
    </w:p>
    <w:p>
      <w:pPr>
        <w:pStyle w:val="BodyText"/>
      </w:pPr>
      <w:r>
        <w:rPr>
          <w:b/>
          <w:bCs/>
        </w:rPr>
        <w:t xml:space="preserve">Conditions.</w:t>
      </w:r>
      <w:r>
        <w:t xml:space="preserve"> </w:t>
      </w:r>
      <w:r>
        <w:t xml:space="preserve">B0 frontier-lab-style sprint; B1 ordinary automation workflow; B2 agent marketplace without RSI; B3 AGI ALPHA market-governed invention stack without RSI; B4 full AGI ALPHA + RSI.</w:t>
      </w:r>
    </w:p>
    <w:p>
      <w:pPr>
        <w:pStyle w:val="BodyText"/>
      </w:pPr>
      <w:r>
        <w:rPr>
          <w:b/>
          <w:bCs/>
        </w:rPr>
        <w:t xml:space="preserve">Metrics.</w:t>
      </w:r>
      <w:r>
        <w:t xml:space="preserve"> </w:t>
      </w:r>
      <w:r>
        <w:t xml:space="preserve">Legibility; control; continuity; coordination; compounding; replayability; dossier completeness; evidence quality; baseline discipline; state persistence; operator intervention correctness; governance latency.</w:t>
      </w:r>
    </w:p>
    <w:p>
      <w:pPr>
        <w:pStyle w:val="BodyText"/>
      </w:pPr>
      <w:r>
        <w:rPr>
          <w:b/>
          <w:bCs/>
        </w:rPr>
        <w:t xml:space="preserve">Promotion rule.</w:t>
      </w:r>
      <w:r>
        <w:t xml:space="preserve"> </w:t>
      </w:r>
      <w:r>
        <w:t xml:space="preserve">B4 is promoted only if it improves state-capacity metrics while preserving throughput and verified work per cost.</w:t>
      </w:r>
    </w:p>
    <w:bookmarkEnd w:id="399"/>
    <w:bookmarkStart w:id="400" w:name="X76ca32bb3677e0e397efb58082f1bb688ebda26"/>
    <w:p>
      <w:pPr>
        <w:pStyle w:val="Heading2"/>
      </w:pPr>
      <w:r>
        <w:rPr>
          <w:rStyle w:val="SectionNumber"/>
        </w:rPr>
        <w:t xml:space="preserve">27.31</w:t>
      </w:r>
      <w:r>
        <w:tab/>
      </w:r>
      <w:r>
        <w:t xml:space="preserve">Experiment 53: MontrealAI Evidence Docket and Replay Benchmark</w:t>
      </w:r>
    </w:p>
    <w:p>
      <w:pPr>
        <w:pStyle w:val="FirstParagraph"/>
      </w:pPr>
      <w:r>
        <w:rPr>
          <w:b/>
          <w:bCs/>
        </w:rPr>
        <w:t xml:space="preserve">Hypothesis.</w:t>
      </w:r>
      <w:r>
        <w:t xml:space="preserve"> </w:t>
      </w:r>
      <w:r>
        <w:t xml:space="preserve">The existing MontrealAI implementation corpus can be converted from public implementation evidence into externally legible benchmark evidence by producing a reproducible Evidence Docket with real tasks, baselines, proof bundles, replay logs, validator reports, cost/risk ledgers, α-WU estimates, and independent audit hooks.</w:t>
      </w:r>
    </w:p>
    <w:p>
      <w:pPr>
        <w:pStyle w:val="BodyText"/>
      </w:pPr>
      <w:r>
        <w:rPr>
          <w:b/>
          <w:bCs/>
        </w:rPr>
        <w:t xml:space="preserve">Conditions.</w:t>
      </w:r>
      <w:r>
        <w:t xml:space="preserve"> </w:t>
      </w:r>
      <w:r>
        <w:t xml:space="preserve">B0 repository text claims only; B1 demo run without evidence bundle; B2 CI logs only; B3 local proof bundle without baseline; B4 proof bundle with local replay and cost/safety ledgers; B5 full AGI ALPHA Evidence Docket with baselines, replay, validators, α-WU calibration, and independent reproduction instructions.</w:t>
      </w:r>
    </w:p>
    <w:p>
      <w:pPr>
        <w:pStyle w:val="BodyText"/>
      </w:pPr>
      <w:r>
        <w:rPr>
          <w:b/>
          <w:bCs/>
        </w:rPr>
        <w:t xml:space="preserve">Task families.</w:t>
      </w:r>
      <w:r>
        <w:t xml:space="preserve"> </w:t>
      </w:r>
      <w:r>
        <w:t xml:space="preserve">Software repair, CI failure remediation, protocol/contract correctness, OpenAPI/ABI export verification, docs/runbook consistency, local/devnet replay validation, AGI Jobs protocol tasks, node-runtime telemetry checks, and Nova-Seeds proof-ladder demos.</w:t>
      </w:r>
    </w:p>
    <w:p>
      <w:pPr>
        <w:pStyle w:val="BodyText"/>
      </w:pPr>
      <w:r>
        <w:rPr>
          <w:b/>
          <w:bCs/>
        </w:rPr>
        <w:t xml:space="preserve">Metrics.</w:t>
      </w:r>
      <w:r>
        <w:t xml:space="preserve"> </w:t>
      </w:r>
      <w:r>
        <w:t xml:space="preserve">Replay pass rate; evidence-bundle completeness; audit time; validator agreement; false acceptance; cost ledger completeness; safety ledger completeness; α-WU calibration quality; baseline comparison validity; independent reproduction success; documentation consistency; delayed-outcome status.</w:t>
      </w:r>
    </w:p>
    <w:p>
      <w:pPr>
        <w:pStyle w:val="BodyText"/>
      </w:pPr>
      <w:r>
        <w:rPr>
          <w:b/>
          <w:bCs/>
        </w:rPr>
        <w:t xml:space="preserve">Promotion rule.</w:t>
      </w:r>
      <w:r>
        <w:t xml:space="preserve"> </w:t>
      </w:r>
      <w:r>
        <w:t xml:space="preserve">B5 is promoted only if an independent reviewer can reproduce the run, replay the proof bundle, verify validator decisions, compare against baselines, inspect cost/risk ledgers, and confirm zero critical safety violations. If the docket depends on hidden human labor, unreplayable traces, unverifiable claims, missing baselines, or relaxed validators, the claim is rejected.</w:t>
      </w:r>
    </w:p>
    <w:bookmarkEnd w:id="400"/>
    <w:bookmarkEnd w:id="401"/>
    <w:bookmarkStart w:id="402" w:name="Xbacd856f3feac907b837f7c39d6567ea7598af3"/>
    <w:p>
      <w:pPr>
        <w:pStyle w:val="Heading1"/>
      </w:pPr>
      <w:r>
        <w:rPr>
          <w:rStyle w:val="SectionNumber"/>
        </w:rPr>
        <w:t xml:space="preserve">28</w:t>
      </w:r>
      <w:r>
        <w:tab/>
      </w:r>
      <w:r>
        <w:t xml:space="preserve">Formal proposition: α-AGI Ascension as bounded dissipative intelligence</w:t>
      </w:r>
    </w:p>
    <w:p>
      <w:pPr>
        <w:pStyle w:val="FirstParagraph"/>
      </w:pPr>
      <w:r>
        <w:t xml:space="preserve">A large-scale multi-agent system enters an α-AGI Ascension regime when:</w:t>
      </w:r>
    </w:p>
    <w:p>
      <w:pPr>
        <w:pStyle w:val="Compact"/>
        <w:numPr>
          <w:ilvl w:val="0"/>
          <w:numId w:val="1050"/>
        </w:numPr>
      </w:pPr>
      <w:r>
        <w:t xml:space="preserve">it is open to continuous inflows of compute, data, tasks, incentives, feedback, governance, and tools;</w:t>
      </w:r>
    </w:p>
    <w:p>
      <w:pPr>
        <w:pStyle w:val="Compact"/>
        <w:numPr>
          <w:ilvl w:val="0"/>
          <w:numId w:val="1050"/>
        </w:numPr>
      </w:pPr>
      <w:r>
        <w:t xml:space="preserve">it maintains non-equilibrium organization through specialization and coalition formation;</w:t>
      </w:r>
    </w:p>
    <w:p>
      <w:pPr>
        <w:pStyle w:val="Compact"/>
        <w:numPr>
          <w:ilvl w:val="0"/>
          <w:numId w:val="1050"/>
        </w:numPr>
      </w:pPr>
      <w:r>
        <w:t xml:space="preserve">it converts inflows into externally validated work;</w:t>
      </w:r>
    </w:p>
    <w:p>
      <w:pPr>
        <w:pStyle w:val="Compact"/>
        <w:numPr>
          <w:ilvl w:val="0"/>
          <w:numId w:val="1050"/>
        </w:numPr>
      </w:pPr>
      <w:r>
        <w:t xml:space="preserve">it dissipates failed search, latency, and redundant computation;</w:t>
      </w:r>
    </w:p>
    <w:p>
      <w:pPr>
        <w:pStyle w:val="Compact"/>
        <w:numPr>
          <w:ilvl w:val="0"/>
          <w:numId w:val="1050"/>
        </w:numPr>
      </w:pPr>
      <w:r>
        <w:t xml:space="preserve">it updates memory, reputation, and routing from validation outcomes;</w:t>
      </w:r>
    </w:p>
    <w:p>
      <w:pPr>
        <w:pStyle w:val="Compact"/>
        <w:numPr>
          <w:ilvl w:val="0"/>
          <w:numId w:val="1050"/>
        </w:numPr>
      </w:pPr>
      <w:r>
        <w:t xml:space="preserve">it bounds risk through governance, permissions, and validators.</w:t>
      </w:r>
    </w:p>
    <w:p>
      <w:pPr>
        <w:pStyle w:val="FirstParagraph"/>
      </w:pPr>
      <w:r>
        <w:t xml:space="preserve">Formally:</w:t>
      </w:r>
    </w:p>
    <w:p>
      <w:pPr>
        <w:pStyle w:val="BodyText"/>
      </w:pPr>
      <m:oMathPara>
        <m:oMathParaPr>
          <m:jc m:val="center"/>
        </m:oMathParaPr>
        <m:oMath>
          <m:r>
            <m:t>α</m:t>
          </m:r>
          <m:r>
            <m:rPr>
              <m:nor/>
              <m:sty m:val="p"/>
            </m:rPr>
            <m:t>-Ascension</m:t>
          </m:r>
          <m:r>
            <m:rPr>
              <m:sty m:val="p"/>
            </m:rPr>
            <m:t>⇔</m:t>
          </m:r>
          <m:d>
            <m:dPr>
              <m:begChr m:val="{"/>
              <m:endChr m:val=""/>
              <m:sepChr m:val=""/>
              <m:grow/>
            </m:dPr>
            <m:e>
              <m:m>
                <m:mPr>
                  <m:baseJc m:val="center"/>
                  <m:plcHide m:val="on"/>
                  <m:mcs>
                    <m:mc>
                      <m:mcPr>
                        <m:mcJc m:val="left"/>
                        <m:count m:val="1"/>
                      </m:mcPr>
                    </m:mc>
                  </m:mcs>
                </m:mPr>
                <m:mr>
                  <m:e>
                    <m:sSub>
                      <m:e>
                        <m:acc>
                          <m:accPr>
                            <m:chr m:val="̇"/>
                          </m:accPr>
                          <m:e>
                            <m:r>
                              <m:t>E</m:t>
                            </m:r>
                          </m:e>
                        </m:acc>
                      </m:e>
                      <m:sub>
                        <m:r>
                          <m:rPr>
                            <m:nor/>
                            <m:sty m:val="p"/>
                          </m:rPr>
                          <m:t>in</m:t>
                        </m:r>
                      </m:sub>
                    </m:sSub>
                    <m:r>
                      <m:rPr>
                        <m:sty m:val="p"/>
                      </m:rPr>
                      <m:t>&gt;</m:t>
                    </m:r>
                    <m:r>
                      <m:t>0</m:t>
                    </m:r>
                  </m:e>
                </m:mr>
                <m:mr>
                  <m:e>
                    <m:sSub>
                      <m:e>
                        <m:acc>
                          <m:accPr>
                            <m:chr m:val="̇"/>
                          </m:accPr>
                          <m:e>
                            <m:r>
                              <m:t>W</m:t>
                            </m:r>
                          </m:e>
                        </m:acc>
                      </m:e>
                      <m:sub>
                        <m:r>
                          <m:rPr>
                            <m:nor/>
                            <m:sty m:val="p"/>
                          </m:rPr>
                          <m:t>verified</m:t>
                        </m:r>
                      </m:sub>
                    </m:sSub>
                    <m:r>
                      <m:rPr>
                        <m:sty m:val="p"/>
                      </m:rPr>
                      <m:t>&gt;</m:t>
                    </m:r>
                    <m:r>
                      <m:t>0</m:t>
                    </m:r>
                  </m:e>
                </m:mr>
                <m:mr>
                  <m:e>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e>
                </m:mr>
                <m:mr>
                  <m:e>
                    <m:sSub>
                      <m:e>
                        <m:r>
                          <m:t>R</m:t>
                        </m:r>
                      </m:e>
                      <m:sub>
                        <m:r>
                          <m:rPr>
                            <m:nor/>
                            <m:sty m:val="p"/>
                          </m:rPr>
                          <m:t>safety</m:t>
                        </m:r>
                      </m:sub>
                    </m:sSub>
                    <m:r>
                      <m:rPr>
                        <m:sty m:val="p"/>
                      </m:rPr>
                      <m:t>≤</m:t>
                    </m:r>
                    <m:sSub>
                      <m:e>
                        <m:r>
                          <m:t>R</m:t>
                        </m:r>
                      </m:e>
                      <m:sub>
                        <m:r>
                          <m:rPr>
                            <m:sty m:val="p"/>
                          </m:rPr>
                          <m:t>max</m:t>
                        </m:r>
                      </m:sub>
                    </m:sSub>
                  </m:e>
                </m:mr>
                <m:mr>
                  <m:e>
                    <m:f>
                      <m:fPr>
                        <m:type m:val="bar"/>
                      </m:fPr>
                      <m:num>
                        <m:r>
                          <m:t>d</m:t>
                        </m:r>
                        <m:sSub>
                          <m:e>
                            <m:r>
                              <m:rPr>
                                <m:sty m:val="p"/>
                                <m:scr m:val="script"/>
                              </m:rPr>
                              <m:t>G</m:t>
                            </m:r>
                          </m:e>
                          <m:sub>
                            <m:r>
                              <m:t>α</m:t>
                            </m:r>
                          </m:sub>
                        </m:sSub>
                      </m:num>
                      <m:den>
                        <m:r>
                          <m:t>d</m:t>
                        </m:r>
                        <m:r>
                          <m:t>t</m:t>
                        </m:r>
                      </m:den>
                    </m:f>
                    <m:r>
                      <m:rPr>
                        <m:sty m:val="p"/>
                      </m:rPr>
                      <m:t>&lt;</m:t>
                    </m:r>
                    <m:r>
                      <m:t>0</m:t>
                    </m:r>
                  </m:e>
                </m:mr>
                <m:mr>
                  <m:e>
                    <m:sSub>
                      <m:e>
                        <m:r>
                          <m:t>F</m:t>
                        </m:r>
                      </m:e>
                      <m:sub>
                        <m:r>
                          <m:rPr>
                            <m:nor/>
                            <m:sty m:val="p"/>
                          </m:rPr>
                          <m:t>credit</m:t>
                        </m:r>
                      </m:sub>
                    </m:sSub>
                    <m:r>
                      <m:rPr>
                        <m:sty m:val="p"/>
                      </m:rPr>
                      <m:t>→</m:t>
                    </m:r>
                    <m:r>
                      <m:t>1</m:t>
                    </m:r>
                    <m:r>
                      <m:rPr>
                        <m:sty m:val="p"/>
                      </m:rPr>
                      <m:t>.</m:t>
                    </m:r>
                  </m:e>
                </m:mr>
              </m:m>
            </m:e>
          </m:d>
        </m:oMath>
      </m:oMathPara>
    </w:p>
    <w:p>
      <w:pPr>
        <w:pStyle w:val="FirstParagraph"/>
      </w:pPr>
      <w:r>
        <w:t xml:space="preserve">This is the precise sense in which AGI ALPHA can be said to bring α-AGI Ascension to life.</w:t>
      </w:r>
    </w:p>
    <w:bookmarkEnd w:id="402"/>
    <w:bookmarkStart w:id="403" w:name="discussion"/>
    <w:p>
      <w:pPr>
        <w:pStyle w:val="Heading1"/>
      </w:pPr>
      <w:r>
        <w:rPr>
          <w:rStyle w:val="SectionNumber"/>
        </w:rPr>
        <w:t xml:space="preserve">29</w:t>
      </w:r>
      <w:r>
        <w:tab/>
      </w:r>
      <w:r>
        <w:t xml:space="preserve">Discussion</w:t>
      </w:r>
    </w:p>
    <w:p>
      <w:pPr>
        <w:pStyle w:val="FirstParagraph"/>
      </w:pPr>
      <w:r>
        <w:t xml:space="preserve">The framework should be read as disciplined analogy plus testable engineering. The physical compute layer is literally thermodynamic: electrical energy is consumed, processors dissipate heat, and networks/storage impose physical constraints. The coordination layer is formal:</w:t>
      </w:r>
      <w:r>
        <w:t xml:space="preserve"> </w:t>
      </w:r>
      <m:oMath>
        <m:sSub>
          <m:e>
            <m:r>
              <m:rPr>
                <m:sty m:val="p"/>
                <m:scr m:val="script"/>
              </m:rPr>
              <m:t>G</m:t>
            </m:r>
          </m:e>
          <m:sub>
            <m:r>
              <m:t>α</m:t>
            </m:r>
          </m:sub>
        </m:sSub>
      </m:oMath>
      <w:r>
        <w:t xml:space="preserve"> </w:t>
      </w:r>
      <w:r>
        <w:t xml:space="preserve">is not chemical Gibbs energy, but a useful state functional over cost, risk, value, and exploration.</w:t>
      </w:r>
    </w:p>
    <w:p>
      <w:pPr>
        <w:pStyle w:val="BodyText"/>
      </w:pPr>
      <w:r>
        <w:t xml:space="preserve">The statistical-physics view is useful because large agent swarms are ensemble systems. It is often impossible to inspect every message or decision, but possible to measure macro-observables: entropy, risk, verified output, coalition stability, validator latency, and credit fidelity.</w:t>
      </w:r>
    </w:p>
    <w:p>
      <w:pPr>
        <w:pStyle w:val="BodyText"/>
      </w:pPr>
      <w:r>
        <w:t xml:space="preserve">The Hamiltonian view is useful because interacting learners can cycle. Purely strategic dynamics may orbit around equilibria without producing useful work. The missing ingredient is dissipation into validated artifacts. α-AGI should not merely think, debate, or strategize; it should settle into proof-producing trajectories.</w:t>
      </w:r>
    </w:p>
    <w:p>
      <w:pPr>
        <w:pStyle w:val="BodyText"/>
      </w:pPr>
      <w:r>
        <w:t xml:space="preserve">The game-theoretic view is useful because local incentives determine global structure. If reward follows verbosity, agents become verbose. If reward follows proof, agents become proof-seeking. If reward follows unsafe speed, agents become unsafe. Mechanism design is therefore not an economic add-on; it is part of the physics of the swarm.</w:t>
      </w:r>
    </w:p>
    <w:bookmarkEnd w:id="403"/>
    <w:bookmarkStart w:id="404" w:name="limitations"/>
    <w:p>
      <w:pPr>
        <w:pStyle w:val="Heading1"/>
      </w:pPr>
      <w:r>
        <w:rPr>
          <w:rStyle w:val="SectionNumber"/>
        </w:rPr>
        <w:t xml:space="preserve">30</w:t>
      </w:r>
      <w:r>
        <w:tab/>
      </w:r>
      <w:r>
        <w:t xml:space="preserve">Limitations</w:t>
      </w:r>
    </w:p>
    <w:p>
      <w:pPr>
        <w:pStyle w:val="FirstParagraph"/>
      </w:pPr>
      <w:r>
        <w:t xml:space="preserve">This paper has several limitations.</w:t>
      </w:r>
    </w:p>
    <w:p>
      <w:pPr>
        <w:pStyle w:val="Compact"/>
        <w:numPr>
          <w:ilvl w:val="0"/>
          <w:numId w:val="1051"/>
        </w:numPr>
      </w:pPr>
      <m:oMath>
        <m:sSub>
          <m:e>
            <m:r>
              <m:rPr>
                <m:sty m:val="p"/>
                <m:scr m:val="script"/>
              </m:rPr>
              <m:t>G</m:t>
            </m:r>
          </m:e>
          <m:sub>
            <m:r>
              <m:t>α</m:t>
            </m:r>
          </m:sub>
        </m:sSub>
      </m:oMath>
      <w:r>
        <w:t xml:space="preserve"> </w:t>
      </w:r>
      <w:r>
        <w:t xml:space="preserve">is an engineered objective, not a natural thermodynamic state variable.</w:t>
      </w:r>
    </w:p>
    <w:p>
      <w:pPr>
        <w:pStyle w:val="Compact"/>
        <w:numPr>
          <w:ilvl w:val="0"/>
          <w:numId w:val="1051"/>
        </w:numPr>
      </w:pPr>
      <w:r>
        <w:t xml:space="preserve">Hamiltonian parameters must be learned, estimated, or manually specified.</w:t>
      </w:r>
    </w:p>
    <w:p>
      <w:pPr>
        <w:pStyle w:val="Compact"/>
        <w:numPr>
          <w:ilvl w:val="0"/>
          <w:numId w:val="1051"/>
        </w:numPr>
      </w:pPr>
      <w:r>
        <w:t xml:space="preserve">Validators may become bottlenecks, attack targets, or sources of bias.</w:t>
      </w:r>
    </w:p>
    <w:p>
      <w:pPr>
        <w:pStyle w:val="Compact"/>
        <w:numPr>
          <w:ilvl w:val="0"/>
          <w:numId w:val="1051"/>
        </w:numPr>
      </w:pPr>
      <w:r>
        <w:t xml:space="preserve">Counterfactual credit assignment is approximate and can be gamed.</w:t>
      </w:r>
    </w:p>
    <w:p>
      <w:pPr>
        <w:pStyle w:val="Compact"/>
        <w:numPr>
          <w:ilvl w:val="0"/>
          <w:numId w:val="1051"/>
        </w:numPr>
      </w:pPr>
      <w:r>
        <w:t xml:space="preserve">Multi-agent communication creates privacy, security, collusion, and hallucination risks.</w:t>
      </w:r>
    </w:p>
    <w:p>
      <w:pPr>
        <w:pStyle w:val="Compact"/>
        <w:numPr>
          <w:ilvl w:val="0"/>
          <w:numId w:val="1051"/>
        </w:numPr>
      </w:pPr>
      <w:r>
        <w:t xml:space="preserve">“</w:t>
      </w:r>
      <w:r>
        <w:t xml:space="preserve">Maximum impact</w:t>
      </w:r>
      <w:r>
        <w:t xml:space="preserve">”</w:t>
      </w:r>
      <w:r>
        <w:t xml:space="preserve"> </w:t>
      </w:r>
      <w:r>
        <w:t xml:space="preserve">is a normative target and cannot be defined by throughput, profit, or autonomy alone.</w:t>
      </w:r>
    </w:p>
    <w:p>
      <w:pPr>
        <w:pStyle w:val="Compact"/>
        <w:numPr>
          <w:ilvl w:val="0"/>
          <w:numId w:val="1051"/>
        </w:numPr>
      </w:pPr>
      <w:r>
        <w:t xml:space="preserve">Empirical claims require benchmark results, deployment traces, and independent audits; without these, the paper should claim a demonstration protocol rather than measured superiority.</w:t>
      </w:r>
    </w:p>
    <w:bookmarkEnd w:id="404"/>
    <w:bookmarkStart w:id="405" w:name="conclusion"/>
    <w:p>
      <w:pPr>
        <w:pStyle w:val="Heading1"/>
      </w:pPr>
      <w:r>
        <w:rPr>
          <w:rStyle w:val="SectionNumber"/>
        </w:rPr>
        <w:t xml:space="preserve">31</w:t>
      </w:r>
      <w:r>
        <w:tab/>
      </w:r>
      <w:r>
        <w:t xml:space="preserve">Conclusion</w:t>
      </w:r>
    </w:p>
    <w:p>
      <w:pPr>
        <w:pStyle w:val="FirstParagraph"/>
      </w:pPr>
      <w:r>
        <w:t xml:space="preserve">AGI ALPHA is not a chatbot, not an ordinary automation platform, and not an unconstrained autonomy claim. It is a commercially independent, validator-gated, subversion-resistant, experience-grounded, planning-capable, sovereign evolutionary intelligence-organization substrate whose purpose is to convert verified machine labor into reusable capability, productive-capacity formation, infrastructure, compute, science, useful energy, and stronger future work.</w:t>
      </w:r>
    </w:p>
    <w:p>
      <w:pPr>
        <w:pStyle w:val="BodyText"/>
      </w:pPr>
      <w:r>
        <w:t xml:space="preserve">The MontrealAI GitHub corpus demonstrates that the architecture has already been pursued as a public implementation stack: meta-agentic cognition, AGI Jobs work OS, escrowed smart-contract surfaces, AGI Alpha Nodes, proof-first Nova-Seeds release posture, open-ended RSI demos, CI gates, runbooks, and local/devnet replay surfaces. That work is important evidence of execution, but the final scientific burden remains benchmarked comparative proof. The next decisive artifact is an Evidence Docket that makes the implementation independently replayable and comparable against strong baselines.</w:t>
      </w:r>
    </w:p>
    <w:p>
      <w:pPr>
        <w:pStyle w:val="BodyText"/>
      </w:pPr>
      <w:r>
        <w:t xml:space="preserve">The civilizational value-to-energy flywheel requires more than capable models and agent markets. It requires a low-entropy institutional namespace and proof-settlement infrastructure. AGI.Eth and ASI.Eth position AGI ALPHA as a candidate root for verifiable machine labor: identity bound to authority, work bound to proof, proof bound to settlement, and settlement bound to governance.</w:t>
      </w:r>
    </w:p>
    <w:p>
      <w:pPr>
        <w:pStyle w:val="BodyText"/>
      </w:pPr>
      <w:r>
        <w:t xml:space="preserve">The Kardashev Type II vision is therefore not treated as a slogan or present achievement. It is the asymptotic horizon of a governed value-to-energy flywheel: intelligence becomes verified work; verified work becomes capability; capability becomes productive capacity and infrastructure; productive capacity and infrastructure expand compute, science, and useful energy; expanded capacity enables stronger, safer, more general machine labor. The paper’s empirical burden is to prove each link in this chain through real-task benchmarks, evidence bundles, validators, safety ledgers, delayed outcomes, and independent audits.</w:t>
      </w:r>
    </w:p>
    <w:p>
      <w:pPr>
        <w:pStyle w:val="BodyText"/>
      </w:pPr>
      <w:r>
        <w:t xml:space="preserve">AI-GAs argue that learned systems may replace hand-designed AI; OMNI-EPIC shows that foundation models can generate learnable and interesting environments in code; ADAS shows that meta-agents can program better agentic systems; Absolute Zero shows that self-proposed tasks can train reasoning under verifiable feedback. AGI ALPHA integrates these lessons into a commercially independent, proof-gated AI-generating work engine: generated tasks, agents, environments, validators, and curricula become valuable only when they produce replayable proof, validated α-Work Units, reusable capabilities, and safe contribution to the operator-institution value-to-energy flywheel.</w:t>
      </w:r>
    </w:p>
    <w:p>
      <w:pPr>
        <w:pStyle w:val="BodyText"/>
      </w:pPr>
      <w:r>
        <w:t xml:space="preserve">Final positioning: AGI ALPHA becomes maximally differentiated when AGI.Eth / ASI.Eth function as the low-entropy institutional roots for verifiable machine labor: agents, nodes, validators, businesses, jobs, proof bundles, α-Work Units, settlement receipts, and governance all become named, replayable, auditable, and settleable under one canonical namespace.</w:t>
      </w:r>
    </w:p>
    <w:p>
      <w:pPr>
        <w:pStyle w:val="BodyText"/>
      </w:pPr>
      <w:r>
        <w:t xml:space="preserve">Final implementation positioning: AGI ALPHA becomes truly differentiated when invention can be manufactured as verified labor. AGI Jobs settle it; Alpha-Factory searches it; causal-substrate services test mechanisms; QD archives preserve stepping stones; OpenClaw supervises it; AGI Nodes compute it; NettingHouse clears it; Paymaster funds utility-denominated mandates; AGIJobManager finalizes it; and the value-to-energy flywheel allocates it into reusable capability, capital, infrastructure, compute, science, and useful-energy capacity.</w:t>
      </w:r>
    </w:p>
    <w:p>
      <w:pPr>
        <w:pStyle w:val="BodyText"/>
      </w:pPr>
      <w:r>
        <w:t xml:space="preserve">The current CI evidence lineage now exercises the paper’s proof standard in bounded form. The first RSI loop demonstrated Evidence Docket mechanics; HELIOS demonstrated local governed compounding, transfer, public-benchmark bridge readiness, and completion/handoff; Cybersecurity Sovereign instantiated a defensive security organ, demonstrated local intra-domain defensive capability compounding through CyberSecurityCapabilityArchive-v1, and introduced human-governed remediation readiness through CyberSecurityCapabilityArchive-v2 and safe PR workflows. These results do not close the empirical burden. They make it operational. The next decisive gates are external reviewer replay, official public benchmark execution, human review records, physical multi-node scaling, delayed-outcome review, and independent audit.</w:t>
      </w:r>
    </w:p>
    <w:bookmarkEnd w:id="405"/>
    <w:bookmarkStart w:id="406" w:name="appendix-a-variable-glossary"/>
    <w:p>
      <w:pPr>
        <w:pStyle w:val="Heading1"/>
      </w:pPr>
      <w:r>
        <w:rPr>
          <w:rStyle w:val="SectionNumber"/>
        </w:rPr>
        <w:t xml:space="preserve">32</w:t>
      </w:r>
      <w:r>
        <w:tab/>
      </w:r>
      <w:r>
        <w:t xml:space="preserve">Appendix A: variable glossary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rPr>
                  <m:sty m:val="p"/>
                  <m:scr m:val="script"/>
                </m:rPr>
                <m:t>A</m:t>
              </m:r>
            </m:oMath>
          </w:p>
        </w:tc>
        <w:tc>
          <w:tcPr/>
          <w:p>
            <w:pPr>
              <w:pStyle w:val="Compact"/>
              <w:jc w:val="left"/>
            </w:pPr>
            <w:r>
              <w:t xml:space="preserve">Agent population</w:t>
            </w:r>
          </w:p>
        </w:tc>
      </w:tr>
      <w:tr>
        <w:tc>
          <w:tcPr/>
          <w:p>
            <w:pPr>
              <w:pStyle w:val="Compact"/>
              <w:jc w:val="left"/>
            </w:pPr>
            <m:oMath>
              <m:r>
                <m:rPr>
                  <m:sty m:val="p"/>
                  <m:scr m:val="script"/>
                </m:rPr>
                <m:t>J</m:t>
              </m:r>
            </m:oMath>
          </w:p>
        </w:tc>
        <w:tc>
          <w:tcPr/>
          <w:p>
            <w:pPr>
              <w:pStyle w:val="Compact"/>
              <w:jc w:val="left"/>
            </w:pPr>
            <w:r>
              <w:t xml:space="preserve">Job stream</w:t>
            </w:r>
          </w:p>
        </w:tc>
      </w:tr>
      <w:tr>
        <w:tc>
          <w:tcPr/>
          <w:p>
            <w:pPr>
              <w:pStyle w:val="Compact"/>
              <w:jc w:val="left"/>
            </w:pPr>
            <m:oMath>
              <m:sSub>
                <m:e>
                  <m:r>
                    <m:t>Φ</m:t>
                  </m:r>
                </m:e>
                <m:sub>
                  <m:r>
                    <m:t>C</m:t>
                  </m:r>
                </m:sub>
              </m:sSub>
            </m:oMath>
          </w:p>
        </w:tc>
        <w:tc>
          <w:tcPr/>
          <w:p>
            <w:pPr>
              <w:pStyle w:val="Compact"/>
              <w:jc w:val="left"/>
            </w:pPr>
            <w:r>
              <w:t xml:space="preserve">Compute inflow</w:t>
            </w:r>
          </w:p>
        </w:tc>
      </w:tr>
      <w:tr>
        <w:tc>
          <w:tcPr/>
          <w:p>
            <w:pPr>
              <w:pStyle w:val="Compact"/>
              <w:jc w:val="left"/>
            </w:pPr>
            <m:oMath>
              <m:sSub>
                <m:e>
                  <m:r>
                    <m:t>Φ</m:t>
                  </m:r>
                </m:e>
                <m:sub>
                  <m:r>
                    <m:t>D</m:t>
                  </m:r>
                </m:sub>
              </m:sSub>
            </m:oMath>
          </w:p>
        </w:tc>
        <w:tc>
          <w:tcPr/>
          <w:p>
            <w:pPr>
              <w:pStyle w:val="Compact"/>
              <w:jc w:val="left"/>
            </w:pPr>
            <w:r>
              <w:t xml:space="preserve">Data inflow</w:t>
            </w:r>
          </w:p>
        </w:tc>
      </w:tr>
      <w:tr>
        <w:tc>
          <w:tcPr/>
          <w:p>
            <w:pPr>
              <w:pStyle w:val="Compact"/>
              <w:jc w:val="left"/>
            </w:pPr>
            <m:oMath>
              <m:sSub>
                <m:e>
                  <m:r>
                    <m:t>Φ</m:t>
                  </m:r>
                </m:e>
                <m:sub>
                  <m:r>
                    <m:t>J</m:t>
                  </m:r>
                </m:sub>
              </m:sSub>
            </m:oMath>
          </w:p>
        </w:tc>
        <w:tc>
          <w:tcPr/>
          <w:p>
            <w:pPr>
              <w:pStyle w:val="Compact"/>
              <w:jc w:val="left"/>
            </w:pPr>
            <w:r>
              <w:t xml:space="preserve">Task/job inflow</w:t>
            </w:r>
          </w:p>
        </w:tc>
      </w:tr>
      <w:tr>
        <w:tc>
          <w:tcPr/>
          <w:p>
            <w:pPr>
              <w:pStyle w:val="Compact"/>
              <w:jc w:val="left"/>
            </w:pPr>
            <m:oMath>
              <m:sSub>
                <m:e>
                  <m:r>
                    <m:t>Φ</m:t>
                  </m:r>
                </m:e>
                <m:sub>
                  <m:r>
                    <m:t>I</m:t>
                  </m:r>
                </m:sub>
              </m:sSub>
            </m:oMath>
          </w:p>
        </w:tc>
        <w:tc>
          <w:tcPr/>
          <w:p>
            <w:pPr>
              <w:pStyle w:val="Compact"/>
              <w:jc w:val="left"/>
            </w:pPr>
            <w:r>
              <w:t xml:space="preserve">Incentive inflow</w:t>
            </w:r>
          </w:p>
        </w:tc>
      </w:tr>
      <w:tr>
        <w:tc>
          <w:tcPr/>
          <w:p>
            <w:pPr>
              <w:pStyle w:val="Compact"/>
              <w:jc w:val="left"/>
            </w:pPr>
            <m:oMath>
              <m:sSub>
                <m:e>
                  <m:r>
                    <m:t>Φ</m:t>
                  </m:r>
                </m:e>
                <m:sub>
                  <m:r>
                    <m:t>F</m:t>
                  </m:r>
                </m:sub>
              </m:sSub>
            </m:oMath>
          </w:p>
        </w:tc>
        <w:tc>
          <w:tcPr/>
          <w:p>
            <w:pPr>
              <w:pStyle w:val="Compact"/>
              <w:jc w:val="left"/>
            </w:pPr>
            <w:r>
              <w:t xml:space="preserve">Feedback inflow</w:t>
            </w:r>
          </w:p>
        </w:tc>
      </w:tr>
      <w:tr>
        <w:tc>
          <w:tcPr/>
          <w:p>
            <w:pPr>
              <w:pStyle w:val="Compact"/>
              <w:jc w:val="left"/>
            </w:pPr>
            <m:oMath>
              <m:sSub>
                <m:e>
                  <m:r>
                    <m:t>Φ</m:t>
                  </m:r>
                </m:e>
                <m:sub>
                  <m:r>
                    <m:t>G</m:t>
                  </m:r>
                </m:sub>
              </m:sSub>
            </m:oMath>
          </w:p>
        </w:tc>
        <w:tc>
          <w:tcPr/>
          <w:p>
            <w:pPr>
              <w:pStyle w:val="Compact"/>
              <w:jc w:val="left"/>
            </w:pPr>
            <w:r>
              <w:t xml:space="preserve">Governance inflow</w:t>
            </w:r>
          </w:p>
        </w:tc>
      </w:tr>
      <w:tr>
        <w:tc>
          <w:tcPr/>
          <w:p>
            <w:pPr>
              <w:pStyle w:val="Compact"/>
              <w:jc w:val="left"/>
            </w:pPr>
            <m:oMath>
              <m:sSub>
                <m:e>
                  <m:r>
                    <m:t>Φ</m:t>
                  </m:r>
                </m:e>
                <m:sub>
                  <m:r>
                    <m:t>T</m:t>
                  </m:r>
                </m:sub>
              </m:sSub>
            </m:oMath>
          </w:p>
        </w:tc>
        <w:tc>
          <w:tcPr/>
          <w:p>
            <w:pPr>
              <w:pStyle w:val="Compact"/>
              <w:jc w:val="left"/>
            </w:pPr>
            <w:r>
              <w:t xml:space="preserve">Tool/environment inflow</w:t>
            </w:r>
          </w:p>
        </w:tc>
      </w:tr>
      <w:tr>
        <w:tc>
          <w:tcPr/>
          <w:p>
            <w:pPr>
              <w:pStyle w:val="Compact"/>
              <w:jc w:val="left"/>
            </w:pPr>
            <m:oMath>
              <m:sSub>
                <m:e>
                  <m:r>
                    <m:rPr>
                      <m:sty m:val="p"/>
                      <m:scr m:val="script"/>
                    </m:rPr>
                    <m:t>G</m:t>
                  </m:r>
                </m:e>
                <m:sub>
                  <m:r>
                    <m:t>α</m:t>
                  </m:r>
                </m:sub>
              </m:sSub>
            </m:oMath>
          </w:p>
        </w:tc>
        <w:tc>
          <w:tcPr/>
          <w:p>
            <w:pPr>
              <w:pStyle w:val="Compact"/>
              <w:jc w:val="left"/>
            </w:pPr>
            <w:r>
              <w:t xml:space="preserve">Agentic Gibbs-like free-energy functional</w:t>
            </w:r>
          </w:p>
        </w:tc>
      </w:tr>
      <w:tr>
        <w:tc>
          <w:tcPr/>
          <w:p>
            <w:pPr>
              <w:pStyle w:val="Compact"/>
              <w:jc w:val="left"/>
            </w:pPr>
            <m:oMath>
              <m:r>
                <m:rPr>
                  <m:sty m:val="p"/>
                  <m:scr m:val="script"/>
                </m:rPr>
                <m:t>H</m:t>
              </m:r>
            </m:oMath>
          </w:p>
        </w:tc>
        <w:tc>
          <w:tcPr/>
          <w:p>
            <w:pPr>
              <w:pStyle w:val="Compact"/>
              <w:jc w:val="left"/>
            </w:pPr>
            <w:r>
              <w:t xml:space="preserve">Hamiltonian-like cost of a configuration</w:t>
            </w:r>
          </w:p>
        </w:tc>
      </w:tr>
      <w:tr>
        <w:tc>
          <w:tcPr/>
          <w:p>
            <w:pPr>
              <w:pStyle w:val="Compact"/>
              <w:jc w:val="left"/>
            </w:pPr>
            <m:oMath>
              <m:sSub>
                <m:e>
                  <m:r>
                    <m:t>S</m:t>
                  </m:r>
                </m:e>
                <m:sub>
                  <m:r>
                    <m:rPr>
                      <m:nor/>
                      <m:sty m:val="p"/>
                    </m:rPr>
                    <m:t>swarm</m:t>
                  </m:r>
                </m:sub>
              </m:sSub>
            </m:oMath>
          </w:p>
        </w:tc>
        <w:tc>
          <w:tcPr/>
          <w:p>
            <w:pPr>
              <w:pStyle w:val="Compact"/>
              <w:jc w:val="left"/>
            </w:pPr>
            <w:r>
              <w:t xml:space="preserve">Entropy of swarm configurations</w:t>
            </w:r>
          </w:p>
        </w:tc>
      </w:tr>
      <w:tr>
        <w:tc>
          <w:tcPr/>
          <w:p>
            <w:pPr>
              <w:pStyle w:val="Compact"/>
              <w:jc w:val="left"/>
            </w:pPr>
            <m:oMath>
              <m:sSub>
                <m:e>
                  <m:r>
                    <m:t>V</m:t>
                  </m:r>
                </m:e>
                <m:sub>
                  <m:r>
                    <m:rPr>
                      <m:nor/>
                      <m:sty m:val="p"/>
                    </m:rPr>
                    <m:t>verified</m:t>
                  </m:r>
                </m:sub>
              </m:sSub>
            </m:oMath>
          </w:p>
        </w:tc>
        <w:tc>
          <w:tcPr/>
          <w:p>
            <w:pPr>
              <w:pStyle w:val="Compact"/>
              <w:jc w:val="left"/>
            </w:pPr>
            <w:r>
              <w:t xml:space="preserve">Externally validated value</w:t>
            </w:r>
          </w:p>
        </w:tc>
      </w:tr>
      <w:tr>
        <w:tc>
          <w:tcPr/>
          <w:p>
            <w:pPr>
              <w:pStyle w:val="Compact"/>
              <w:jc w:val="left"/>
            </w:pPr>
            <m:oMath>
              <m:sSub>
                <m:e>
                  <m:r>
                    <m:t>R</m:t>
                  </m:r>
                </m:e>
                <m:sub>
                  <m:r>
                    <m:rPr>
                      <m:nor/>
                      <m:sty m:val="p"/>
                    </m:rPr>
                    <m:t>safety</m:t>
                  </m:r>
                </m:sub>
              </m:sSub>
            </m:oMath>
          </w:p>
        </w:tc>
        <w:tc>
          <w:tcPr/>
          <w:p>
            <w:pPr>
              <w:pStyle w:val="Compact"/>
              <w:jc w:val="left"/>
            </w:pPr>
            <w:r>
              <w:t xml:space="preserve">Safety risk</w:t>
            </w:r>
          </w:p>
        </w:tc>
      </w:tr>
      <w:tr>
        <w:tc>
          <w:tcPr/>
          <w:p>
            <w:pPr>
              <w:pStyle w:val="Compact"/>
              <w:jc w:val="left"/>
            </w:pPr>
            <m:oMath>
              <m:sSub>
                <m:e>
                  <m:r>
                    <m:t>D</m:t>
                  </m:r>
                </m:e>
                <m:sub>
                  <m:r>
                    <m:t>i</m:t>
                  </m:r>
                </m:sub>
              </m:sSub>
            </m:oMath>
          </w:p>
        </w:tc>
        <w:tc>
          <w:tcPr/>
          <w:p>
            <w:pPr>
              <w:pStyle w:val="Compact"/>
              <w:jc w:val="left"/>
            </w:pPr>
            <w:r>
              <w:t xml:space="preserve">Counterfactual contribution of agent</w:t>
            </w:r>
            <w:r>
              <w:t xml:space="preserve"> </w:t>
            </w:r>
            <m:oMath>
              <m:r>
                <m:t>i</m:t>
              </m:r>
            </m:oMath>
          </w:p>
        </w:tc>
      </w:tr>
      <w:tr>
        <w:tc>
          <w:tcPr/>
          <w:p>
            <w:pPr>
              <w:pStyle w:val="Compact"/>
              <w:jc w:val="left"/>
            </w:pPr>
            <m:oMath>
              <m:sSub>
                <m:e>
                  <m:r>
                    <m:t>P</m:t>
                  </m:r>
                </m:e>
                <m:sub>
                  <m:r>
                    <m:t>v</m:t>
                  </m:r>
                </m:sub>
              </m:sSub>
            </m:oMath>
          </w:p>
        </w:tc>
        <w:tc>
          <w:tcPr/>
          <w:p>
            <w:pPr>
              <w:pStyle w:val="Compact"/>
              <w:jc w:val="left"/>
            </w:pPr>
            <w:r>
              <w:t xml:space="preserve">Validator precision</w:t>
            </w:r>
          </w:p>
        </w:tc>
      </w:tr>
      <w:tr>
        <w:tc>
          <w:tcPr/>
          <w:p>
            <w:pPr>
              <w:pStyle w:val="Compact"/>
              <w:jc w:val="left"/>
            </w:pPr>
            <m:oMath>
              <m:sSub>
                <m:e>
                  <m:r>
                    <m:t>R</m:t>
                  </m:r>
                </m:e>
                <m:sub>
                  <m:r>
                    <m:t>v</m:t>
                  </m:r>
                </m:sub>
              </m:sSub>
            </m:oMath>
          </w:p>
        </w:tc>
        <w:tc>
          <w:tcPr/>
          <w:p>
            <w:pPr>
              <w:pStyle w:val="Compact"/>
              <w:jc w:val="left"/>
            </w:pPr>
            <w:r>
              <w:t xml:space="preserve">Validator recall</w:t>
            </w:r>
          </w:p>
        </w:tc>
      </w:tr>
      <w:tr>
        <w:tc>
          <w:tcPr/>
          <w:p>
            <w:pPr>
              <w:pStyle w:val="Compact"/>
              <w:jc w:val="left"/>
            </w:pPr>
            <m:oMath>
              <m:sSub>
                <m:e>
                  <m:r>
                    <m:t>Θ</m:t>
                  </m:r>
                </m:e>
                <m:sub>
                  <m:r>
                    <m:rPr>
                      <m:sty m:val="p"/>
                    </m:rPr>
                    <m:t>I</m:t>
                  </m:r>
                  <m:r>
                    <m:rPr>
                      <m:sty m:val="p"/>
                    </m:rPr>
                    <m:t>I</m:t>
                  </m:r>
                </m:sub>
              </m:sSub>
            </m:oMath>
          </w:p>
        </w:tc>
        <w:tc>
          <w:tcPr/>
          <w:p>
            <w:pPr>
              <w:pStyle w:val="Compact"/>
              <w:jc w:val="left"/>
            </w:pPr>
            <w:r>
              <w:t xml:space="preserve">Type-II / star-scale proximity index</w:t>
            </w:r>
          </w:p>
        </w:tc>
      </w:tr>
      <w:tr>
        <w:tc>
          <w:tcPr/>
          <w:p>
            <w:pPr>
              <w:pStyle w:val="Compact"/>
              <w:jc w:val="left"/>
            </w:pPr>
            <m:oMath>
              <m:sSub>
                <m:e>
                  <m:r>
                    <m:t>P</m:t>
                  </m:r>
                </m:e>
                <m:sub>
                  <m:r>
                    <m:rPr>
                      <m:nor/>
                      <m:sty m:val="p"/>
                    </m:rPr>
                    <m:t>controlled</m:t>
                  </m:r>
                </m:sub>
              </m:sSub>
            </m:oMath>
          </w:p>
        </w:tc>
        <w:tc>
          <w:tcPr/>
          <w:p>
            <w:pPr>
              <w:pStyle w:val="Compact"/>
              <w:jc w:val="left"/>
            </w:pPr>
            <w:r>
              <w:t xml:space="preserve">Sustainably governed useful power</w:t>
            </w:r>
          </w:p>
        </w:tc>
      </w:tr>
      <w:tr>
        <w:tc>
          <w:tcPr/>
          <w:p>
            <w:pPr>
              <w:pStyle w:val="Compact"/>
              <w:jc w:val="left"/>
            </w:pPr>
            <m:oMath>
              <m:sSub>
                <m:e>
                  <m:r>
                    <m:t>L</m:t>
                  </m:r>
                </m:e>
                <m:sub>
                  <m:r>
                    <m:rPr>
                      <m:sty m:val="p"/>
                    </m:rPr>
                    <m:t>⋆</m:t>
                  </m:r>
                </m:sub>
              </m:sSub>
            </m:oMath>
          </w:p>
        </w:tc>
        <w:tc>
          <w:tcPr/>
          <w:p>
            <w:pPr>
              <w:pStyle w:val="Compact"/>
              <w:jc w:val="left"/>
            </w:pPr>
            <w:r>
              <w:t xml:space="preserve">Host-star luminosity benchmark</w:t>
            </w:r>
          </w:p>
        </w:tc>
      </w:tr>
    </w:tbl>
    <w:bookmarkEnd w:id="406"/>
    <w:bookmarkStart w:id="407" w:name="appendix-b-operational-inflow-checklist"/>
    <w:p>
      <w:pPr>
        <w:pStyle w:val="Heading1"/>
      </w:pPr>
      <w:r>
        <w:rPr>
          <w:rStyle w:val="SectionNumber"/>
        </w:rPr>
        <w:t xml:space="preserve">33</w:t>
      </w:r>
      <w:r>
        <w:tab/>
      </w:r>
      <w:r>
        <w:t xml:space="preserve">Appendix B: operational inflow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Minimum viable control</w:t>
            </w:r>
          </w:p>
        </w:tc>
        <w:tc>
          <w:tcPr/>
          <w:p>
            <w:pPr>
              <w:pStyle w:val="Compact"/>
              <w:jc w:val="left"/>
            </w:pPr>
            <w:r>
              <w:t xml:space="preserve">Production-grade control</w:t>
            </w:r>
          </w:p>
        </w:tc>
      </w:tr>
      <w:tr>
        <w:tc>
          <w:tcPr/>
          <w:p>
            <w:pPr>
              <w:pStyle w:val="Compact"/>
              <w:jc w:val="left"/>
            </w:pPr>
            <w:r>
              <w:t xml:space="preserve">Compute</w:t>
            </w:r>
          </w:p>
        </w:tc>
        <w:tc>
          <w:tcPr/>
          <w:p>
            <w:pPr>
              <w:pStyle w:val="Compact"/>
              <w:jc w:val="left"/>
            </w:pPr>
            <w:r>
              <w:t xml:space="preserve">Token/tool budget</w:t>
            </w:r>
          </w:p>
        </w:tc>
        <w:tc>
          <w:tcPr/>
          <w:p>
            <w:pPr>
              <w:pStyle w:val="Compact"/>
              <w:jc w:val="left"/>
            </w:pPr>
            <w:r>
              <w:t xml:space="preserve">Dynamic budgets, sandboxing, energy accounting</w:t>
            </w:r>
          </w:p>
        </w:tc>
      </w:tr>
      <w:tr>
        <w:tc>
          <w:tcPr/>
          <w:p>
            <w:pPr>
              <w:pStyle w:val="Compact"/>
              <w:jc w:val="left"/>
            </w:pPr>
            <w:r>
              <w:t xml:space="preserve">Data</w:t>
            </w:r>
          </w:p>
        </w:tc>
        <w:tc>
          <w:tcPr/>
          <w:p>
            <w:pPr>
              <w:pStyle w:val="Compact"/>
              <w:jc w:val="left"/>
            </w:pPr>
            <w:r>
              <w:t xml:space="preserve">Source links</w:t>
            </w:r>
          </w:p>
        </w:tc>
        <w:tc>
          <w:tcPr/>
          <w:p>
            <w:pPr>
              <w:pStyle w:val="Compact"/>
              <w:jc w:val="left"/>
            </w:pPr>
            <w:r>
              <w:t xml:space="preserve">Provenance graph, freshness scoring, poisoning defense</w:t>
            </w:r>
          </w:p>
        </w:tc>
      </w:tr>
      <w:tr>
        <w:tc>
          <w:tcPr/>
          <w:p>
            <w:pPr>
              <w:pStyle w:val="Compact"/>
              <w:jc w:val="left"/>
            </w:pPr>
            <w:r>
              <w:t xml:space="preserve">Tasks</w:t>
            </w:r>
          </w:p>
        </w:tc>
        <w:tc>
          <w:tcPr/>
          <w:p>
            <w:pPr>
              <w:pStyle w:val="Compact"/>
              <w:jc w:val="left"/>
            </w:pPr>
            <w:r>
              <w:t xml:space="preserve">Written objective</w:t>
            </w:r>
          </w:p>
        </w:tc>
        <w:tc>
          <w:tcPr/>
          <w:p>
            <w:pPr>
              <w:pStyle w:val="Compact"/>
              <w:jc w:val="left"/>
            </w:pPr>
            <w:r>
              <w:t xml:space="preserve">Formal success criteria, risk class, stopping rule</w:t>
            </w:r>
          </w:p>
        </w:tc>
      </w:tr>
      <w:tr>
        <w:tc>
          <w:tcPr/>
          <w:p>
            <w:pPr>
              <w:pStyle w:val="Compact"/>
              <w:jc w:val="left"/>
            </w:pPr>
            <w:r>
              <w:t xml:space="preserve">Incentives</w:t>
            </w:r>
          </w:p>
        </w:tc>
        <w:tc>
          <w:tcPr/>
          <w:p>
            <w:pPr>
              <w:pStyle w:val="Compact"/>
              <w:jc w:val="left"/>
            </w:pPr>
            <w:r>
              <w:t xml:space="preserve">Bounty</w:t>
            </w:r>
          </w:p>
        </w:tc>
        <w:tc>
          <w:tcPr/>
          <w:p>
            <w:pPr>
              <w:pStyle w:val="Compact"/>
              <w:jc w:val="left"/>
            </w:pPr>
            <w:r>
              <w:t xml:space="preserve">Counterfactual contribution settlement</w:t>
            </w:r>
          </w:p>
        </w:tc>
      </w:tr>
      <w:tr>
        <w:tc>
          <w:tcPr/>
          <w:p>
            <w:pPr>
              <w:pStyle w:val="Compact"/>
              <w:jc w:val="left"/>
            </w:pPr>
            <w:r>
              <w:t xml:space="preserve">Feedback</w:t>
            </w:r>
          </w:p>
        </w:tc>
        <w:tc>
          <w:tcPr/>
          <w:p>
            <w:pPr>
              <w:pStyle w:val="Compact"/>
              <w:jc w:val="left"/>
            </w:pPr>
            <w:r>
              <w:t xml:space="preserve">Manual approval</w:t>
            </w:r>
          </w:p>
        </w:tc>
        <w:tc>
          <w:tcPr/>
          <w:p>
            <w:pPr>
              <w:pStyle w:val="Compact"/>
              <w:jc w:val="left"/>
            </w:pPr>
            <w:r>
              <w:t xml:space="preserve">Multi-validator feedback with calibration</w:t>
            </w:r>
          </w:p>
        </w:tc>
      </w:tr>
      <w:tr>
        <w:tc>
          <w:tcPr/>
          <w:p>
            <w:pPr>
              <w:pStyle w:val="Compact"/>
              <w:jc w:val="left"/>
            </w:pPr>
            <w:r>
              <w:t xml:space="preserve">Governance</w:t>
            </w:r>
          </w:p>
        </w:tc>
        <w:tc>
          <w:tcPr/>
          <w:p>
            <w:pPr>
              <w:pStyle w:val="Compact"/>
              <w:jc w:val="left"/>
            </w:pPr>
            <w:r>
              <w:t xml:space="preserve">Basic policy</w:t>
            </w:r>
          </w:p>
        </w:tc>
        <w:tc>
          <w:tcPr/>
          <w:p>
            <w:pPr>
              <w:pStyle w:val="Compact"/>
              <w:jc w:val="left"/>
            </w:pPr>
            <w:r>
              <w:t xml:space="preserve">Lifecycle risk management and audit trails</w:t>
            </w:r>
          </w:p>
        </w:tc>
      </w:tr>
      <w:tr>
        <w:tc>
          <w:tcPr/>
          <w:p>
            <w:pPr>
              <w:pStyle w:val="Compact"/>
              <w:jc w:val="left"/>
            </w:pPr>
            <w:r>
              <w:t xml:space="preserve">Tools</w:t>
            </w:r>
          </w:p>
        </w:tc>
        <w:tc>
          <w:tcPr/>
          <w:p>
            <w:pPr>
              <w:pStyle w:val="Compact"/>
              <w:jc w:val="left"/>
            </w:pPr>
            <w:r>
              <w:t xml:space="preserve">API access</w:t>
            </w:r>
          </w:p>
        </w:tc>
        <w:tc>
          <w:tcPr/>
          <w:p>
            <w:pPr>
              <w:pStyle w:val="Compact"/>
              <w:jc w:val="left"/>
            </w:pPr>
            <w:r>
              <w:t xml:space="preserve">Least-privilege scoped tools with approval gates</w:t>
            </w:r>
          </w:p>
        </w:tc>
      </w:tr>
      <w:tr>
        <w:tc>
          <w:tcPr/>
          <w:p>
            <w:pPr>
              <w:pStyle w:val="Compact"/>
              <w:jc w:val="left"/>
            </w:pPr>
            <w:r>
              <w:t xml:space="preserve">Memory</w:t>
            </w:r>
          </w:p>
        </w:tc>
        <w:tc>
          <w:tcPr/>
          <w:p>
            <w:pPr>
              <w:pStyle w:val="Compact"/>
              <w:jc w:val="left"/>
            </w:pPr>
            <w:r>
              <w:t xml:space="preserve">Conversation history</w:t>
            </w:r>
          </w:p>
        </w:tc>
        <w:tc>
          <w:tcPr/>
          <w:p>
            <w:pPr>
              <w:pStyle w:val="Compact"/>
              <w:jc w:val="left"/>
            </w:pPr>
            <w:r>
              <w:t xml:space="preserve">Versioned, permissioned, provenance-tagged memory</w:t>
            </w:r>
          </w:p>
        </w:tc>
      </w:tr>
      <w:tr>
        <w:tc>
          <w:tcPr/>
          <w:p>
            <w:pPr>
              <w:pStyle w:val="Compact"/>
              <w:jc w:val="left"/>
            </w:pPr>
            <w:r>
              <w:t xml:space="preserve">Security</w:t>
            </w:r>
          </w:p>
        </w:tc>
        <w:tc>
          <w:tcPr/>
          <w:p>
            <w:pPr>
              <w:pStyle w:val="Compact"/>
              <w:jc w:val="left"/>
            </w:pPr>
            <w:r>
              <w:t xml:space="preserve">Basic filtering</w:t>
            </w:r>
          </w:p>
        </w:tc>
        <w:tc>
          <w:tcPr/>
          <w:p>
            <w:pPr>
              <w:pStyle w:val="Compact"/>
              <w:jc w:val="left"/>
            </w:pPr>
            <w:r>
              <w:t xml:space="preserve">Threat model, red team, incident response, identity controls</w:t>
            </w:r>
          </w:p>
        </w:tc>
      </w:tr>
    </w:tbl>
    <w:bookmarkEnd w:id="407"/>
    <w:bookmarkStart w:id="408" w:name="appendix-c-agi-alpha-doctrine-corpus-map"/>
    <w:p>
      <w:pPr>
        <w:pStyle w:val="Heading1"/>
      </w:pPr>
      <w:r>
        <w:rPr>
          <w:rStyle w:val="SectionNumber"/>
        </w:rPr>
        <w:t xml:space="preserve">34</w:t>
      </w:r>
      <w:r>
        <w:tab/>
      </w:r>
      <w:r>
        <w:t xml:space="preserve">Appendix C: AGI Alpha doctrine corpus map</w:t>
      </w:r>
    </w:p>
    <w:p>
      <w:pPr>
        <w:pStyle w:val="FirstParagraph"/>
      </w:pPr>
      <w:r>
        <w:t xml:space="preserve">The supplied Vincent Boucher corpus was considered as an institutional strategy corpus. The paper does not reproduce or rely on long quotations; it distills recurring architectural commitments into a scientific control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Doctrine theme</w:t>
            </w:r>
          </w:p>
        </w:tc>
        <w:tc>
          <w:tcPr/>
          <w:p>
            <w:pPr>
              <w:pStyle w:val="Compact"/>
              <w:jc w:val="left"/>
            </w:pPr>
            <w:r>
              <w:t xml:space="preserve">Representative corpus signals</w:t>
            </w:r>
          </w:p>
        </w:tc>
        <w:tc>
          <w:tcPr/>
          <w:p>
            <w:pPr>
              <w:pStyle w:val="Compact"/>
              <w:jc w:val="left"/>
            </w:pPr>
            <w:r>
              <w:t xml:space="preserve">Paper-level translation</w:t>
            </w:r>
          </w:p>
        </w:tc>
      </w:tr>
      <w:tr>
        <w:tc>
          <w:tcPr/>
          <w:p>
            <w:pPr>
              <w:pStyle w:val="Compact"/>
              <w:jc w:val="left"/>
            </w:pPr>
            <w:r>
              <w:t xml:space="preserve">AI sovereignty</w:t>
            </w:r>
          </w:p>
        </w:tc>
        <w:tc>
          <w:tcPr/>
          <w:p>
            <w:pPr>
              <w:pStyle w:val="Compact"/>
              <w:jc w:val="left"/>
            </w:pPr>
            <w:r>
              <w:t xml:space="preserve">AGI-driven labor engine, decentralized AGI labor platform, sovereign machine, republic of machines</w:t>
            </w:r>
          </w:p>
        </w:tc>
        <w:tc>
          <w:tcPr/>
          <w:p>
            <w:pPr>
              <w:pStyle w:val="Compact"/>
              <w:jc w:val="left"/>
            </w:pPr>
            <w:r>
              <w:t xml:space="preserve">Institutional capacity to command verifiable synthetic labor under local governance.</w:t>
            </w:r>
          </w:p>
        </w:tc>
      </w:tr>
      <w:tr>
        <w:tc>
          <w:tcPr/>
          <w:p>
            <w:pPr>
              <w:pStyle w:val="Compact"/>
              <w:jc w:val="left"/>
            </w:pPr>
            <w:r>
              <w:t xml:space="preserve">Agent-native economy</w:t>
            </w:r>
          </w:p>
        </w:tc>
        <w:tc>
          <w:tcPr/>
          <w:p>
            <w:pPr>
              <w:pStyle w:val="Compact"/>
              <w:jc w:val="left"/>
            </w:pPr>
            <w:r>
              <w:t xml:space="preserve">Agent-native sales, machine-to-machine economy, global marketplace of sovereign agents</w:t>
            </w:r>
          </w:p>
        </w:tc>
        <w:tc>
          <w:tcPr/>
          <w:p>
            <w:pPr>
              <w:pStyle w:val="Compact"/>
              <w:jc w:val="left"/>
            </w:pPr>
            <w:r>
              <w:t xml:space="preserve">Markets where agents discover, bid, execute, prove, settle, and update reputation.</w:t>
            </w:r>
          </w:p>
        </w:tc>
      </w:tr>
      <w:tr>
        <w:tc>
          <w:tcPr/>
          <w:p>
            <w:pPr>
              <w:pStyle w:val="Compact"/>
              <w:jc w:val="left"/>
            </w:pPr>
            <w:r>
              <w:t xml:space="preserve">On-chain work and settlement</w:t>
            </w:r>
          </w:p>
        </w:tc>
        <w:tc>
          <w:tcPr/>
          <w:p>
            <w:pPr>
              <w:pStyle w:val="Compact"/>
              <w:jc w:val="left"/>
            </w:pPr>
            <w:r>
              <w:t xml:space="preserve">AGIJobManager, AGIJobManagerPrime, DiscoveryPrime, ENS job pages, no judge but code</w:t>
            </w:r>
          </w:p>
        </w:tc>
        <w:tc>
          <w:tcPr/>
          <w:p>
            <w:pPr>
              <w:pStyle w:val="Compact"/>
              <w:jc w:val="left"/>
            </w:pPr>
            <w:r>
              <w:t xml:space="preserve">Proof-bearing jobs, validator-gated escrow, identity, settlement, and public memory.</w:t>
            </w:r>
          </w:p>
        </w:tc>
      </w:tr>
      <w:tr>
        <w:tc>
          <w:tcPr/>
          <w:p>
            <w:pPr>
              <w:pStyle w:val="Compact"/>
              <w:jc w:val="left"/>
            </w:pPr>
            <w:r>
              <w:t xml:space="preserve">Autonomous capital</w:t>
            </w:r>
          </w:p>
        </w:tc>
        <w:tc>
          <w:tcPr/>
          <w:p>
            <w:pPr>
              <w:pStyle w:val="Compact"/>
              <w:jc w:val="left"/>
            </w:pPr>
            <w:r>
              <w:t xml:space="preserve">Autonomous agents closing loops, capital becoming autonomous, self-sustaining digital firms</w:t>
            </w:r>
          </w:p>
        </w:tc>
        <w:tc>
          <w:tcPr/>
          <w:p>
            <w:pPr>
              <w:pStyle w:val="Compact"/>
              <w:jc w:val="left"/>
            </w:pPr>
            <w:r>
              <w:t xml:space="preserve">Capacity Allocation loops that convert verified work into capital, infrastructure, and compute.</w:t>
            </w:r>
          </w:p>
        </w:tc>
      </w:tr>
      <w:tr>
        <w:tc>
          <w:tcPr/>
          <w:p>
            <w:pPr>
              <w:pStyle w:val="Compact"/>
              <w:jc w:val="left"/>
            </w:pPr>
            <w:r>
              <w:t xml:space="preserve">Tournament and proof</w:t>
            </w:r>
          </w:p>
        </w:tc>
        <w:tc>
          <w:tcPr/>
          <w:p>
            <w:pPr>
              <w:pStyle w:val="Compact"/>
              <w:jc w:val="left"/>
            </w:pPr>
            <w:r>
              <w:t xml:space="preserve">Proof of Talent, Tournament for Intelligence, Selection Chamber</w:t>
            </w:r>
          </w:p>
        </w:tc>
        <w:tc>
          <w:tcPr/>
          <w:p>
            <w:pPr>
              <w:pStyle w:val="Compact"/>
              <w:jc w:val="left"/>
            </w:pPr>
            <w:r>
              <w:t xml:space="preserve">Competitive routing and counterfactual credit assignment for intelligent labor.</w:t>
            </w:r>
          </w:p>
        </w:tc>
      </w:tr>
      <w:tr>
        <w:tc>
          <w:tcPr/>
          <w:p>
            <w:pPr>
              <w:pStyle w:val="Compact"/>
              <w:jc w:val="left"/>
            </w:pPr>
            <w:r>
              <w:t xml:space="preserve">Recursive improvement governance</w:t>
            </w:r>
          </w:p>
        </w:tc>
        <w:tc>
          <w:tcPr/>
          <w:p>
            <w:pPr>
              <w:pStyle w:val="Compact"/>
              <w:jc w:val="left"/>
            </w:pPr>
            <w:r>
              <w:t xml:space="preserve">AGI Alpha RSI, sovereign invention governance, verified autonomy control plane</w:t>
            </w:r>
          </w:p>
        </w:tc>
        <w:tc>
          <w:tcPr/>
          <w:p>
            <w:pPr>
              <w:pStyle w:val="Compact"/>
              <w:jc w:val="left"/>
            </w:pPr>
            <w:r>
              <w:t xml:space="preserve">Improvement under audit, permissions, logging, rollback, and constitutional constraints.</w:t>
            </w:r>
          </w:p>
        </w:tc>
      </w:tr>
      <w:tr>
        <w:tc>
          <w:tcPr/>
          <w:p>
            <w:pPr>
              <w:pStyle w:val="Compact"/>
              <w:jc w:val="left"/>
            </w:pPr>
            <w:r>
              <w:t xml:space="preserve">Civilizational horizon</w:t>
            </w:r>
          </w:p>
        </w:tc>
        <w:tc>
          <w:tcPr/>
          <w:p>
            <w:pPr>
              <w:pStyle w:val="Compact"/>
              <w:jc w:val="left"/>
            </w:pPr>
            <w:r>
              <w:t xml:space="preserve">Machine labor at planetary scale, invention market, machine buying the sun</w:t>
            </w:r>
          </w:p>
        </w:tc>
        <w:tc>
          <w:tcPr/>
          <w:p>
            <w:pPr>
              <w:pStyle w:val="Compact"/>
              <w:jc w:val="left"/>
            </w:pPr>
            <w:r>
              <w:t xml:space="preserve">Verified work compounding into scientific capability, abundant energy, and infrastructure.</w:t>
            </w:r>
          </w:p>
        </w:tc>
      </w:tr>
    </w:tbl>
    <w:bookmarkEnd w:id="408"/>
    <w:bookmarkStart w:id="412" w:name="X41eb4c7c63b21023a1c0bdc9381626e306d6e56"/>
    <w:p>
      <w:pPr>
        <w:pStyle w:val="Heading1"/>
      </w:pPr>
      <w:r>
        <w:rPr>
          <w:rStyle w:val="SectionNumber"/>
        </w:rPr>
        <w:t xml:space="preserve">35</w:t>
      </w:r>
      <w:r>
        <w:tab/>
      </w:r>
      <w:r>
        <w:t xml:space="preserve">Appendix D: MVP reference implementation and evidence bundle</w:t>
      </w:r>
    </w:p>
    <w:p>
      <w:pPr>
        <w:pStyle w:val="FirstParagraph"/>
      </w:pPr>
      <w:r>
        <w:t xml:space="preserve">The publication package includes a minimal executable scaffold under</w:t>
      </w:r>
      <w:r>
        <w:t xml:space="preserve"> </w:t>
      </w:r>
      <w:r>
        <w:rPr>
          <w:rStyle w:val="VerbatimChar"/>
        </w:rPr>
        <w:t xml:space="preserve">mvp_reference/</w:t>
      </w:r>
      <w:r>
        <w:t xml:space="preserve">. It is deliberately small: it is a reference implementation of the coordination control plane, not a claim of unrestricted AGI.</w:t>
      </w:r>
    </w:p>
    <w:bookmarkStart w:id="409" w:name="included-files"/>
    <w:p>
      <w:pPr>
        <w:pStyle w:val="Heading2"/>
      </w:pPr>
      <w:r>
        <w:rPr>
          <w:rStyle w:val="SectionNumber"/>
        </w:rPr>
        <w:t xml:space="preserve">35.1</w:t>
      </w:r>
      <w:r>
        <w:tab/>
      </w:r>
      <w:r>
        <w:t xml:space="preserve">Included files</w:t>
      </w:r>
    </w:p>
    <w:p>
      <w:pPr>
        <w:pStyle w:val="SourceCode"/>
      </w:pPr>
      <w:r>
        <w:rPr>
          <w:rStyle w:val="VerbatimChar"/>
        </w:rPr>
        <w:t xml:space="preserve">mvp_reference/</w:t>
      </w:r>
      <w:r>
        <w:br/>
      </w:r>
      <w:r>
        <w:rPr>
          <w:rStyle w:val="VerbatimChar"/>
        </w:rPr>
        <w:t xml:space="preserve">  agialpha/models.py</w:t>
      </w:r>
      <w:r>
        <w:br/>
      </w:r>
      <w:r>
        <w:rPr>
          <w:rStyle w:val="VerbatimChar"/>
        </w:rPr>
        <w:t xml:space="preserve">  agialpha/router.py</w:t>
      </w:r>
      <w:r>
        <w:br/>
      </w:r>
      <w:r>
        <w:rPr>
          <w:rStyle w:val="VerbatimChar"/>
        </w:rPr>
        <w:t xml:space="preserve">  agialpha/tools.py</w:t>
      </w:r>
      <w:r>
        <w:br/>
      </w:r>
      <w:r>
        <w:rPr>
          <w:rStyle w:val="VerbatimChar"/>
        </w:rPr>
        <w:t xml:space="preserve">  agialpha/validators.py</w:t>
      </w:r>
      <w:r>
        <w:br/>
      </w:r>
      <w:r>
        <w:rPr>
          <w:rStyle w:val="VerbatimChar"/>
        </w:rPr>
        <w:t xml:space="preserve">  agialpha/settlement.py</w:t>
      </w:r>
      <w:r>
        <w:br/>
      </w:r>
      <w:r>
        <w:rPr>
          <w:rStyle w:val="VerbatimChar"/>
        </w:rPr>
        <w:t xml:space="preserve">  agialpha/orchestrator.py</w:t>
      </w:r>
      <w:r>
        <w:br/>
      </w:r>
      <w:r>
        <w:rPr>
          <w:rStyle w:val="VerbatimChar"/>
        </w:rPr>
        <w:t xml:space="preserve">  agialpha/evals.py</w:t>
      </w:r>
      <w:r>
        <w:br/>
      </w:r>
      <w:r>
        <w:rPr>
          <w:rStyle w:val="VerbatimChar"/>
        </w:rPr>
        <w:t xml:space="preserve">  benchmarks/swe_lite/tasks.jsonl</w:t>
      </w:r>
      <w:r>
        <w:br/>
      </w:r>
      <w:r>
        <w:rPr>
          <w:rStyle w:val="VerbatimChar"/>
        </w:rPr>
        <w:t xml:space="preserve">  benchmarks/repos/toy_math/</w:t>
      </w:r>
      <w:r>
        <w:br/>
      </w:r>
      <w:r>
        <w:rPr>
          <w:rStyle w:val="VerbatimChar"/>
        </w:rPr>
        <w:t xml:space="preserve">  runs/evidence/toy-software-repair-001.evidence.json</w:t>
      </w:r>
      <w:r>
        <w:br/>
      </w:r>
      <w:r>
        <w:rPr>
          <w:rStyle w:val="VerbatimChar"/>
        </w:rPr>
        <w:t xml:space="preserve">  main.py</w:t>
      </w:r>
    </w:p>
    <w:bookmarkEnd w:id="409"/>
    <w:bookmarkStart w:id="410" w:name="reproducible-run-command"/>
    <w:p>
      <w:pPr>
        <w:pStyle w:val="Heading2"/>
      </w:pPr>
      <w:r>
        <w:rPr>
          <w:rStyle w:val="SectionNumber"/>
        </w:rPr>
        <w:t xml:space="preserve">35.2</w:t>
      </w:r>
      <w:r>
        <w:tab/>
      </w:r>
      <w:r>
        <w:t xml:space="preserve">Reproducible run command</w:t>
      </w:r>
    </w:p>
    <w:p>
      <w:pPr>
        <w:pStyle w:val="SourceCode"/>
      </w:pPr>
      <w:r>
        <w:rPr>
          <w:rStyle w:val="BuiltInTok"/>
        </w:rPr>
        <w:t xml:space="preserve">cd</w:t>
      </w:r>
      <w:r>
        <w:rPr>
          <w:rStyle w:val="NormalTok"/>
        </w:rPr>
        <w:t xml:space="preserve"> mvp_reference</w:t>
      </w:r>
      <w:r>
        <w:br/>
      </w:r>
      <w:r>
        <w:rPr>
          <w:rStyle w:val="ExtensionTok"/>
        </w:rPr>
        <w:t xml:space="preserve">python</w:t>
      </w:r>
      <w:r>
        <w:rPr>
          <w:rStyle w:val="NormalTok"/>
        </w:rPr>
        <w:t xml:space="preserve"> main.py</w:t>
      </w:r>
    </w:p>
    <w:p>
      <w:pPr>
        <w:pStyle w:val="FirstParagraph"/>
      </w:pPr>
      <w:r>
        <w:t xml:space="preserve">Expected output:</w:t>
      </w:r>
    </w:p>
    <w:p>
      <w:pPr>
        <w:pStyle w:val="SourceCode"/>
      </w:pPr>
      <w:r>
        <w:rPr>
          <w:rStyle w:val="FunctionTok"/>
        </w:rPr>
        <w:t xml:space="preserve">{</w:t>
      </w:r>
      <w:r>
        <w:br/>
      </w:r>
      <w:r>
        <w:rPr>
          <w:rStyle w:val="NormalTok"/>
        </w:rPr>
        <w:t xml:space="preserve">  </w:t>
      </w:r>
      <w:r>
        <w:rPr>
          <w:rStyle w:val="DataTypeTok"/>
        </w:rPr>
        <w:t xml:space="preserve">"accepted"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OtherTok"/>
        </w:rPr>
        <w:t xml:space="preserve">[</w:t>
      </w:r>
      <w:r>
        <w:rPr>
          <w:rStyle w:val="StringTok"/>
        </w:rPr>
        <w:t xml:space="preserve">"planner.v0"</w:t>
      </w:r>
      <w:r>
        <w:rPr>
          <w:rStyle w:val="OtherTok"/>
        </w:rPr>
        <w:t xml:space="preserve">,</w:t>
      </w:r>
      <w:r>
        <w:rPr>
          <w:rStyle w:val="NormalTok"/>
        </w:rPr>
        <w:t xml:space="preserve"> </w:t>
      </w:r>
      <w:r>
        <w:rPr>
          <w:rStyle w:val="StringTok"/>
        </w:rPr>
        <w:t xml:space="preserve">"coder.v0"</w:t>
      </w:r>
      <w:r>
        <w:rPr>
          <w:rStyle w:val="OtherTok"/>
        </w:rPr>
        <w:t xml:space="preserve">,</w:t>
      </w:r>
      <w:r>
        <w:rPr>
          <w:rStyle w:val="NormalTok"/>
        </w:rPr>
        <w:t xml:space="preserve"> </w:t>
      </w:r>
      <w:r>
        <w:rPr>
          <w:rStyle w:val="StringTok"/>
        </w:rPr>
        <w:t xml:space="preserve">"tester.v0"</w:t>
      </w:r>
      <w:r>
        <w:rPr>
          <w:rStyle w:val="OtherTok"/>
        </w:rPr>
        <w:t xml:space="preserve">,</w:t>
      </w:r>
      <w:r>
        <w:rPr>
          <w:rStyle w:val="NormalTok"/>
        </w:rPr>
        <w:t xml:space="preserve"> </w:t>
      </w:r>
      <w:r>
        <w:rPr>
          <w:rStyle w:val="StringTok"/>
        </w:rPr>
        <w:t xml:space="preserve">"validator.v0"</w:t>
      </w:r>
      <w:r>
        <w:rPr>
          <w:rStyle w:val="OtherTok"/>
        </w:rPr>
        <w:t xml:space="preserve">]</w:t>
      </w:r>
      <w:r>
        <w:br/>
      </w:r>
      <w:r>
        <w:rPr>
          <w:rStyle w:val="FunctionTok"/>
        </w:rPr>
        <w:t xml:space="preserve">}</w:t>
      </w:r>
    </w:p>
    <w:p>
      <w:pPr>
        <w:pStyle w:val="FirstParagraph"/>
      </w:pPr>
      <w:r>
        <w:t xml:space="preserve">The demonstration task is a local software-repair exemplar: a failing division function is patched through the bounded tool interface, tested with</w:t>
      </w:r>
      <w:r>
        <w:t xml:space="preserve"> </w:t>
      </w:r>
      <w:r>
        <w:rPr>
          <w:rStyle w:val="VerbatimChar"/>
        </w:rPr>
        <w:t xml:space="preserve">pytest</w:t>
      </w:r>
      <w:r>
        <w:t xml:space="preserve">, validated by the policy checker, and stored as an evidence bundle. The purpose is to show the full trace-producing loop; benchmark-scale claims require running the same harness on the real-task suites specified in the demonstration standard.</w:t>
      </w:r>
    </w:p>
    <w:bookmarkEnd w:id="410"/>
    <w:bookmarkStart w:id="411" w:name="evidence-bundle-schema"/>
    <w:p>
      <w:pPr>
        <w:pStyle w:val="Heading2"/>
      </w:pPr>
      <w:r>
        <w:rPr>
          <w:rStyle w:val="SectionNumber"/>
        </w:rPr>
        <w:t xml:space="preserve">35.3</w:t>
      </w:r>
      <w:r>
        <w:tab/>
      </w:r>
      <w:r>
        <w:t xml:space="preserve">Evidence bundle schema</w:t>
      </w:r>
    </w:p>
    <w:p>
      <w:pPr>
        <w:pStyle w:val="FirstParagraph"/>
      </w:pPr>
      <w:r>
        <w:t xml:space="preserve">The evidence bundle must contain:</w:t>
      </w:r>
    </w:p>
    <w:p>
      <w:pPr>
        <w:pStyle w:val="SourceCode"/>
      </w:pP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"task manifest"</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StringTok"/>
        </w:rPr>
        <w:t xml:space="preserve">"routed constellation"</w:t>
      </w:r>
      <w:r>
        <w:rPr>
          <w:rStyle w:val="FunctionTok"/>
        </w:rPr>
        <w:t xml:space="preserve">,</w:t>
      </w:r>
      <w:r>
        <w:br/>
      </w:r>
      <w:r>
        <w:rPr>
          <w:rStyle w:val="NormalTok"/>
        </w:rPr>
        <w:t xml:space="preserve">  </w:t>
      </w:r>
      <w:r>
        <w:rPr>
          <w:rStyle w:val="DataTypeTok"/>
        </w:rPr>
        <w:t xml:space="preserve">"rejected_agents"</w:t>
      </w:r>
      <w:r>
        <w:rPr>
          <w:rStyle w:val="FunctionTok"/>
        </w:rPr>
        <w:t xml:space="preserve">:</w:t>
      </w:r>
      <w:r>
        <w:rPr>
          <w:rStyle w:val="NormalTok"/>
        </w:rPr>
        <w:t xml:space="preserve"> </w:t>
      </w:r>
      <w:r>
        <w:rPr>
          <w:rStyle w:val="StringTok"/>
        </w:rPr>
        <w:t xml:space="preserve">"near-miss coalitions"</w:t>
      </w:r>
      <w:r>
        <w:rPr>
          <w:rStyle w:val="FunctionTok"/>
        </w:rPr>
        <w:t xml:space="preserve">,</w:t>
      </w:r>
      <w:r>
        <w:br/>
      </w:r>
      <w:r>
        <w:rPr>
          <w:rStyle w:val="NormalTok"/>
        </w:rPr>
        <w:t xml:space="preserve">  </w:t>
      </w:r>
      <w:r>
        <w:rPr>
          <w:rStyle w:val="DataTypeTok"/>
        </w:rPr>
        <w:t xml:space="preserve">"trace"</w:t>
      </w:r>
      <w:r>
        <w:rPr>
          <w:rStyle w:val="FunctionTok"/>
        </w:rPr>
        <w:t xml:space="preserve">:</w:t>
      </w:r>
      <w:r>
        <w:rPr>
          <w:rStyle w:val="NormalTok"/>
        </w:rPr>
        <w:t xml:space="preserve"> </w:t>
      </w:r>
      <w:r>
        <w:rPr>
          <w:rStyle w:val="StringTok"/>
        </w:rPr>
        <w:t xml:space="preserve">"plan, patch, tool calls, tests, validation"</w:t>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StringTok"/>
        </w:rPr>
        <w:t xml:space="preserve">"patch or task output"</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StringTok"/>
        </w:rPr>
        <w:t xml:space="preserve">"accepted, score, tests_passed, policy_ok, critical_violation"</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StringTok"/>
        </w:rPr>
        <w:t xml:space="preserve">"tokens, tool calls, wall time, dollars"</w:t>
      </w:r>
      <w:r>
        <w:rPr>
          <w:rStyle w:val="FunctionTok"/>
        </w:rPr>
        <w:t xml:space="preserve">,</w:t>
      </w:r>
      <w:r>
        <w:br/>
      </w:r>
      <w:r>
        <w:rPr>
          <w:rStyle w:val="NormalTok"/>
        </w:rPr>
        <w:t xml:space="preserve">  </w:t>
      </w:r>
      <w:r>
        <w:rPr>
          <w:rStyle w:val="DataTypeTok"/>
        </w:rPr>
        <w:t xml:space="preserve">"safety_ledger"</w:t>
      </w:r>
      <w:r>
        <w:rPr>
          <w:rStyle w:val="FunctionTok"/>
        </w:rPr>
        <w:t xml:space="preserve">:</w:t>
      </w:r>
      <w:r>
        <w:rPr>
          <w:rStyle w:val="NormalTok"/>
        </w:rPr>
        <w:t xml:space="preserve"> </w:t>
      </w:r>
      <w:r>
        <w:rPr>
          <w:rStyle w:val="StringTok"/>
        </w:rPr>
        <w:t xml:space="preserve">"blocked actions, violations, escalations"</w:t>
      </w:r>
      <w:r>
        <w:rPr>
          <w:rStyle w:val="FunctionTok"/>
        </w:rPr>
        <w:t xml:space="preserve">,</w:t>
      </w:r>
      <w:r>
        <w:br/>
      </w:r>
      <w:r>
        <w:rPr>
          <w:rStyle w:val="NormalTok"/>
        </w:rPr>
        <w:t xml:space="preserve">  </w:t>
      </w:r>
      <w:r>
        <w:rPr>
          <w:rStyle w:val="DataTypeTok"/>
        </w:rPr>
        <w:t xml:space="preserve">"settlement"</w:t>
      </w:r>
      <w:r>
        <w:rPr>
          <w:rStyle w:val="FunctionTok"/>
        </w:rPr>
        <w:t xml:space="preserve">:</w:t>
      </w:r>
      <w:r>
        <w:rPr>
          <w:rStyle w:val="NormalTok"/>
        </w:rPr>
        <w:t xml:space="preserve"> </w:t>
      </w:r>
      <w:r>
        <w:rPr>
          <w:rStyle w:val="StringTok"/>
        </w:rPr>
        <w:t xml:space="preserve">"reward and reputation updates"</w:t>
      </w:r>
      <w:r>
        <w:br/>
      </w:r>
      <w:r>
        <w:rPr>
          <w:rStyle w:val="FunctionTok"/>
        </w:rPr>
        <w:t xml:space="preserve">}</w:t>
      </w:r>
    </w:p>
    <w:p>
      <w:pPr>
        <w:pStyle w:val="FirstParagraph"/>
      </w:pPr>
      <w:r>
        <w:t xml:space="preserve">This appendix turns the paper’s central thesis into an implementation contract: no verified work without a validator, no scalability claim without baselines, no safety claim without a safety ledger, and no coordination claim without traceable routing decisions.</w:t>
      </w:r>
    </w:p>
    <w:bookmarkEnd w:id="411"/>
    <w:bookmarkEnd w:id="412"/>
    <w:bookmarkStart w:id="413" w:name="Xbb70dfd1acc64c55ec82dbf054441d934a3cb51"/>
    <w:p>
      <w:pPr>
        <w:pStyle w:val="Heading1"/>
      </w:pPr>
      <w:r>
        <w:rPr>
          <w:rStyle w:val="SectionNumber"/>
        </w:rPr>
        <w:t xml:space="preserve">36</w:t>
      </w:r>
      <w:r>
        <w:tab/>
      </w:r>
      <w:r>
        <w:t xml:space="preserve">Appendix E: directed-evolution and DISCO citation plan</w:t>
      </w:r>
    </w:p>
    <w:p>
      <w:pPr>
        <w:pStyle w:val="FirstParagraph"/>
      </w:pPr>
      <w:r>
        <w:t xml:space="preserve">The paper uses the directed-evolution and DISCO references in a strictly scoped way.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Role in the paper</w:t>
            </w:r>
          </w:p>
        </w:tc>
        <w:tc>
          <w:tcPr/>
          <w:p>
            <w:pPr>
              <w:pStyle w:val="Compact"/>
              <w:jc w:val="left"/>
            </w:pPr>
            <w:r>
              <w:t xml:space="preserve">Use constraint</w:t>
            </w:r>
          </w:p>
        </w:tc>
      </w:tr>
      <w:tr>
        <w:tc>
          <w:tcPr/>
          <w:p>
            <w:pPr>
              <w:pStyle w:val="Compact"/>
              <w:jc w:val="left"/>
            </w:pPr>
            <w:r>
              <w:t xml:space="preserve">Chen &amp; Arnold 1993</w:t>
            </w:r>
          </w:p>
        </w:tc>
        <w:tc>
          <w:tcPr/>
          <w:p>
            <w:pPr>
              <w:pStyle w:val="Compact"/>
              <w:jc w:val="left"/>
            </w:pPr>
            <w:r>
              <w:t xml:space="preserve">Early experimental exemplar of sequential random mutagenesis plus screening for function under unusual solvent conditions.</w:t>
            </w:r>
          </w:p>
        </w:tc>
        <w:tc>
          <w:tcPr/>
          <w:p>
            <w:pPr>
              <w:pStyle w:val="Compact"/>
              <w:jc w:val="left"/>
            </w:pPr>
            <w:r>
              <w:t xml:space="preserve">Cite as evidence for local validated search, not as a software architecture.</w:t>
            </w:r>
          </w:p>
        </w:tc>
      </w:tr>
      <w:tr>
        <w:tc>
          <w:tcPr/>
          <w:p>
            <w:pPr>
              <w:pStyle w:val="Compact"/>
              <w:jc w:val="left"/>
            </w:pPr>
            <w:r>
              <w:t xml:space="preserve">Arnold 1998</w:t>
            </w:r>
          </w:p>
        </w:tc>
        <w:tc>
          <w:tcPr/>
          <w:p>
            <w:pPr>
              <w:pStyle w:val="Compact"/>
              <w:jc w:val="left"/>
            </w:pPr>
            <w:r>
              <w:t xml:space="preserve">General statement of design by directed evolution as an engineering paradigm.</w:t>
            </w:r>
          </w:p>
        </w:tc>
        <w:tc>
          <w:tcPr/>
          <w:p>
            <w:pPr>
              <w:pStyle w:val="Compact"/>
              <w:jc w:val="left"/>
            </w:pPr>
            <w:r>
              <w:t xml:space="preserve">Cite for the principle that function-guided iteration can substitute for complete mechanistic prediction.</w:t>
            </w:r>
          </w:p>
        </w:tc>
      </w:tr>
      <w:tr>
        <w:tc>
          <w:tcPr/>
          <w:p>
            <w:pPr>
              <w:pStyle w:val="Compact"/>
              <w:jc w:val="left"/>
            </w:pPr>
            <w:r>
              <w:t xml:space="preserve">Arnold 2018 Nobel Lecture</w:t>
            </w:r>
          </w:p>
        </w:tc>
        <w:tc>
          <w:tcPr/>
          <w:p>
            <w:pPr>
              <w:pStyle w:val="Compact"/>
              <w:jc w:val="left"/>
            </w:pPr>
            <w:r>
              <w:t xml:space="preserve">Historical and conceptual framing of evolution as a practical engine for new chemistry.</w:t>
            </w:r>
          </w:p>
        </w:tc>
        <w:tc>
          <w:tcPr/>
          <w:p>
            <w:pPr>
              <w:pStyle w:val="Compact"/>
              <w:jc w:val="left"/>
            </w:pPr>
            <w:r>
              <w:t xml:space="preserve">Cite for scientific context and inspiration only.</w:t>
            </w:r>
          </w:p>
        </w:tc>
      </w:tr>
      <w:tr>
        <w:tc>
          <w:tcPr/>
          <w:p>
            <w:pPr>
              <w:pStyle w:val="Compact"/>
              <w:jc w:val="left"/>
            </w:pPr>
            <w:r>
              <w:t xml:space="preserve">Rector-Brooks et al. 2026 DISCO</w:t>
            </w:r>
          </w:p>
        </w:tc>
        <w:tc>
          <w:tcPr/>
          <w:p>
            <w:pPr>
              <w:pStyle w:val="Compact"/>
              <w:jc w:val="left"/>
            </w:pPr>
            <w:r>
              <w:t xml:space="preserve">Modern exemplar of global generative proposal plus experimental validation and subsequent local evolution.</w:t>
            </w:r>
          </w:p>
        </w:tc>
        <w:tc>
          <w:tcPr/>
          <w:p>
            <w:pPr>
              <w:pStyle w:val="Compact"/>
              <w:jc w:val="left"/>
            </w:pPr>
            <w:r>
              <w:t xml:space="preserve">Cite as prior-art inspiration; do not copy implementation details, code, models, weights, datasets, figures, or filtering pipelines.</w:t>
            </w:r>
          </w:p>
        </w:tc>
      </w:tr>
    </w:tbl>
    <w:p>
      <w:pPr>
        <w:pStyle w:val="BodyText"/>
      </w:pPr>
      <w:r>
        <w:t xml:space="preserve">This citation plan keeps the analogy sharp and commercially independent: AGI ALPHA owns its organizational methods, terminology, architecture, evidence memory, routing policy, and validator-gated improvement loop.</w:t>
      </w:r>
    </w:p>
    <w:bookmarkEnd w:id="413"/>
    <w:bookmarkStart w:id="414" w:name="X52ce20158e4f16e09339cd6b053b04b6c4b80c3"/>
    <w:p>
      <w:pPr>
        <w:pStyle w:val="Heading1"/>
      </w:pPr>
      <w:r>
        <w:rPr>
          <w:rStyle w:val="SectionNumber"/>
        </w:rPr>
        <w:t xml:space="preserve">37</w:t>
      </w:r>
      <w:r>
        <w:tab/>
      </w:r>
      <w:r>
        <w:t xml:space="preserve">Appendix F: learned-coordination citation plan</w:t>
      </w:r>
    </w:p>
    <w:p>
      <w:pPr>
        <w:pStyle w:val="FirstParagraph"/>
      </w:pPr>
      <w:r>
        <w:t xml:space="preserve">Conductor and TRINITY should be cited where the paper discusses the transition from manual multi-agent scaffolding to learned coordination substrates. The correct interpretation is narrow and commercially independent: these works show that coordination policies can be learned, not that AGI ALPHA depends on their implementations.</w:t>
      </w:r>
    </w:p>
    <w:p>
      <w:pPr>
        <w:pStyle w:val="Compact"/>
        <w:numPr>
          <w:ilvl w:val="0"/>
          <w:numId w:val="1052"/>
        </w:numPr>
      </w:pPr>
      <w:r>
        <w:t xml:space="preserve">Cite Conductor in the learned-coordination section for natural-language workflow generation, subtask synthesis, access-list communication topology, randomized worker-pool adaptation, and recursive test-time scaling [69].</w:t>
      </w:r>
    </w:p>
    <w:p>
      <w:pPr>
        <w:pStyle w:val="Compact"/>
        <w:numPr>
          <w:ilvl w:val="0"/>
          <w:numId w:val="1052"/>
        </w:numPr>
      </w:pPr>
      <w:r>
        <w:t xml:space="preserve">Cite TRINITY in the same section for hidden-state evidence representations, lightweight routing heads, Thinker/Worker/Verifier roles, separability diagnostics, and sep-CMA-ES under low-SNR terminal rewards [24].</w:t>
      </w:r>
    </w:p>
    <w:p>
      <w:pPr>
        <w:pStyle w:val="Compact"/>
        <w:numPr>
          <w:ilvl w:val="0"/>
          <w:numId w:val="1052"/>
        </w:numPr>
      </w:pPr>
      <w:r>
        <w:t xml:space="preserve">Cite both in the Coordinator SOTA Benchmark as baseline inspirations, not as implementation dependencies.</w:t>
      </w:r>
    </w:p>
    <w:p>
      <w:pPr>
        <w:pStyle w:val="Compact"/>
        <w:numPr>
          <w:ilvl w:val="0"/>
          <w:numId w:val="1052"/>
        </w:numPr>
      </w:pPr>
      <w:r>
        <w:t xml:space="preserve">Do not reuse code, prompts, figures, weights, exact training recipes, or proprietary implementation details. AGI ALPHA uses its own proof-conditioned orchestration, evidence-state memory, validator architecture, tool-risk controls, settlement ledger, and governance layer.</w:t>
      </w:r>
    </w:p>
    <w:bookmarkEnd w:id="414"/>
    <w:bookmarkStart w:id="415" w:name="X2250f26f2b6723a88c867792b656c39641d15e2"/>
    <w:p>
      <w:pPr>
        <w:pStyle w:val="Heading1"/>
      </w:pPr>
      <w:r>
        <w:rPr>
          <w:rStyle w:val="SectionNumber"/>
        </w:rPr>
        <w:t xml:space="preserve">38</w:t>
      </w:r>
      <w:r>
        <w:tab/>
      </w:r>
      <w:r>
        <w:t xml:space="preserve">Appendix G: experience-grounded coordination citation plan</w:t>
      </w:r>
    </w:p>
    <w:p>
      <w:pPr>
        <w:pStyle w:val="FirstParagraph"/>
      </w:pPr>
      <w:r>
        <w:t xml:space="preserve">Silver and Sutton’s</w:t>
      </w:r>
      <w:r>
        <w:t xml:space="preserve"> </w:t>
      </w:r>
      <w:r>
        <w:rPr>
          <w:i/>
          <w:iCs/>
        </w:rPr>
        <w:t xml:space="preserve">Welcome to the Era of Experience</w:t>
      </w:r>
      <w:r>
        <w:t xml:space="preserve"> </w:t>
      </w:r>
      <w:r>
        <w:t xml:space="preserve">is cited as conceptual inspiration for the shift from short human-data episodes to long streams of agent-environment interaction. The use constraint is strict: AGI ALPHA does not reuse their figures, chronology, algorithms, implementation details, or terminology beyond ordinary citation. The paper maps the four dimensions of experience-grounded agents into AGI ALPHA-native constructs: Sovereign Experience Streams, Grounded Reward Ledger, Validator-Reward Separation, world-model risk planning, temporal option registry, and experience quarantine/replay.</w:t>
      </w:r>
    </w:p>
    <w:p>
      <w:pPr>
        <w:pStyle w:val="BodyText"/>
      </w:pPr>
      <w:r>
        <w:t xml:space="preserve">Sutton and Barto are cited for standard reinforcement-learning concepts including world models, temporal abstraction, options, and experience-based learning. AlphaProof is cited only as an example of experience interacting with a formal proving environment; it is not an AGI ALPHA dependency.</w:t>
      </w:r>
    </w:p>
    <w:bookmarkEnd w:id="415"/>
    <w:bookmarkStart w:id="416" w:name="X94b1170cf44883d3c24b55bde973c0af137e35f"/>
    <w:p>
      <w:pPr>
        <w:pStyle w:val="Heading1"/>
      </w:pPr>
      <w:r>
        <w:rPr>
          <w:rStyle w:val="SectionNumber"/>
        </w:rPr>
        <w:t xml:space="preserve">39</w:t>
      </w:r>
      <w:r>
        <w:tab/>
      </w:r>
      <w:r>
        <w:t xml:space="preserve">Appendix H: planning-with-learned-organizational-models citation plan</w:t>
      </w:r>
    </w:p>
    <w:p>
      <w:pPr>
        <w:pStyle w:val="FirstParagraph"/>
      </w:pPr>
      <w:r>
        <w:t xml:space="preserve">MuZero is cited for the scientific principle of value-relevant learned planning: a latent model can predict reward, policy, and value for search without reconstructing the full observation or true environment dynamics [72]. AGI ALPHA uses this only as prior-art context. The paper’s ProofZero Planning Layer, Latent Evidence Dynamics, Validator-Aware Tree Planning, Evidence Reanalyze, and Cost-Risk-Value Backup are AGI ALPHA-native methods over evidence states, validators, tools, ledgers, settlement, governance, and real-task proof. The paper must not imply dependency on DeepMind, MuZero, AlphaZero, or any third-party implementation.</w:t>
      </w:r>
    </w:p>
    <w:p>
      <w:pPr>
        <w:pStyle w:val="BodyText"/>
      </w:pPr>
      <w:r>
        <w:t xml:space="preserve">Sovereign evolutionary agent economies citation plan.</w:t>
      </w:r>
      <w:r>
        <w:t xml:space="preserve"> </w:t>
      </w:r>
      <w:r>
        <w:t xml:space="preserve">Virtual Agent Economies is cited for the need to design agent markets intentionally, to treat permeability as a safety/economic control variable, and to use auctions, mission economies, credentials, and oversight as design tools [36]. Synthetic Data RL is cited for the idea that task definitions can generate curricula and that difficulty adaptation plus high-potential sample selection matter for RL [39]. Huxley-Goedel Machine is cited for the metaproductivity-performance mismatch and clade-level self-improvement evaluation [31]. ThetaEvolve is cited for dynamic verifiable evolution, artifact databases, batch sampling, lazy penalties, progress-shaped rewards, test-time RL, and transfer to unseen tasks [32]. Each is used as inspiration and prior-art context only; AGI ALPHA’s SEAE vocabulary, architecture, metrics, figures, code, and commercial implementation are independent.</w:t>
      </w:r>
    </w:p>
    <w:bookmarkEnd w:id="416"/>
    <w:bookmarkStart w:id="417" w:name="Xf698095cf15e9ce7f96ef3456dafca40342d83d"/>
    <w:p>
      <w:pPr>
        <w:pStyle w:val="Heading1"/>
      </w:pPr>
      <w:r>
        <w:rPr>
          <w:rStyle w:val="SectionNumber"/>
        </w:rPr>
        <w:t xml:space="preserve">40</w:t>
      </w:r>
      <w:r>
        <w:tab/>
      </w:r>
      <w:r>
        <w:t xml:space="preserve">Appendix I: AGI.Eth institutional design use plan</w:t>
      </w:r>
    </w:p>
    <w:p>
      <w:pPr>
        <w:pStyle w:val="FirstParagraph"/>
      </w:pPr>
      <w:r>
        <w:t xml:space="preserve">AGI_Eth_Institutional_v0 is used as a primary-source institutional design document, not as empirical proof of achieved AGI, ASI, standard-setting control, or Kardashev-scale capability [73]. Its role is to specify how the AGI ALPHA organizational substrate becomes institutionally legible at machine speed: identity, proof, settlement, and governance are made nameable, replayable, auditable, and policy-bound.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component in AGI_Eth_Institutional_v0</w:t>
            </w:r>
          </w:p>
        </w:tc>
        <w:tc>
          <w:tcPr/>
          <w:p>
            <w:pPr>
              <w:pStyle w:val="Compact"/>
              <w:jc w:val="left"/>
            </w:pPr>
            <w:r>
              <w:t xml:space="preserve">How this paper uses it</w:t>
            </w:r>
          </w:p>
        </w:tc>
        <w:tc>
          <w:tcPr/>
          <w:p>
            <w:pPr>
              <w:pStyle w:val="Compact"/>
              <w:jc w:val="left"/>
            </w:pPr>
            <w:r>
              <w:t xml:space="preserve">AGI ALPHA mechanism</w:t>
            </w:r>
          </w:p>
        </w:tc>
      </w:tr>
      <w:tr>
        <w:tc>
          <w:tcPr/>
          <w:p>
            <w:pPr>
              <w:pStyle w:val="Compact"/>
              <w:jc w:val="left"/>
            </w:pPr>
            <w:r>
              <w:t xml:space="preserve">Executive charter: identity -&gt; evidence -&gt; settlement -&gt; governance</w:t>
            </w:r>
          </w:p>
        </w:tc>
        <w:tc>
          <w:tcPr/>
          <w:p>
            <w:pPr>
              <w:pStyle w:val="Compact"/>
              <w:jc w:val="left"/>
            </w:pPr>
            <w:r>
              <w:t xml:space="preserve">Establishes the invariant that autonomy is bounded by authority and settlement is bounded by validation</w:t>
            </w:r>
          </w:p>
        </w:tc>
        <w:tc>
          <w:tcPr/>
          <w:p>
            <w:pPr>
              <w:pStyle w:val="Compact"/>
              <w:jc w:val="left"/>
            </w:pPr>
            <w:r>
              <w:t xml:space="preserve">institutional control invariant</w:t>
            </w:r>
          </w:p>
        </w:tc>
      </w:tr>
      <w:tr>
        <w:tc>
          <w:tcPr/>
          <w:p>
            <w:pPr>
              <w:pStyle w:val="Compact"/>
              <w:jc w:val="left"/>
            </w:pPr>
            <w:r>
              <w:t xml:space="preserve">Namespace grammar</w:t>
            </w:r>
          </w:p>
        </w:tc>
        <w:tc>
          <w:tcPr/>
          <w:p>
            <w:pPr>
              <w:pStyle w:val="Compact"/>
              <w:jc w:val="left"/>
            </w:pPr>
            <w:r>
              <w:t xml:space="preserve">Converts identity and role semantics into a registry-governed pattern.</w:t>
            </w:r>
          </w:p>
        </w:tc>
        <w:tc>
          <w:tcPr/>
          <w:p>
            <w:pPr>
              <w:pStyle w:val="Compact"/>
              <w:jc w:val="left"/>
            </w:pPr>
            <w:r>
              <w:t xml:space="preserve">AGI.Eth / ASI.Eth namespace layer</w:t>
            </w:r>
          </w:p>
        </w:tc>
      </w:tr>
      <w:tr>
        <w:tc>
          <w:tcPr/>
          <w:p>
            <w:pPr>
              <w:pStyle w:val="Compact"/>
              <w:jc w:val="left"/>
            </w:pPr>
            <w:r>
              <w:t xml:space="preserve">Recognition and scope table</w:t>
            </w:r>
          </w:p>
        </w:tc>
        <w:tc>
          <w:tcPr/>
          <w:p>
            <w:pPr>
              <w:pStyle w:val="Compact"/>
              <w:jc w:val="left"/>
            </w:pPr>
            <w:r>
              <w:t xml:space="preserve">Separates global role identities from environment-scoped identities and local aliases</w:t>
            </w:r>
          </w:p>
        </w:tc>
        <w:tc>
          <w:tcPr/>
          <w:p>
            <w:pPr>
              <w:pStyle w:val="Compact"/>
              <w:jc w:val="left"/>
            </w:pPr>
            <w:r>
              <w:t xml:space="preserve">registry-governed authority and scope control</w:t>
            </w:r>
          </w:p>
        </w:tc>
      </w:tr>
      <w:tr>
        <w:tc>
          <w:tcPr/>
          <w:p>
            <w:pPr>
              <w:pStyle w:val="Compact"/>
              <w:jc w:val="left"/>
            </w:pPr>
            <w:r>
              <w:t xml:space="preserve">Registry-as-genome</w:t>
            </w:r>
          </w:p>
        </w:tc>
        <w:tc>
          <w:tcPr/>
          <w:p>
            <w:pPr>
              <w:pStyle w:val="Compact"/>
              <w:jc w:val="left"/>
            </w:pPr>
            <w:r>
              <w:t xml:space="preserve">Treats</w:t>
            </w:r>
            <w:r>
              <w:t xml:space="preserve"> </w:t>
            </w:r>
            <w:r>
              <w:rPr>
                <w:rStyle w:val="VerbatimChar"/>
              </w:rPr>
              <w:t xml:space="preserve">env.agi.eth</w:t>
            </w:r>
            <w:r>
              <w:t xml:space="preserve"> </w:t>
            </w:r>
            <w:r>
              <w:t xml:space="preserve">as a membrane, role roots as organs, registry entries as genome, resolvers as metabolism, and proofs/slashing/quarantine as immune system</w:t>
            </w:r>
          </w:p>
        </w:tc>
        <w:tc>
          <w:tcPr/>
          <w:p>
            <w:pPr>
              <w:pStyle w:val="Compact"/>
              <w:jc w:val="left"/>
            </w:pPr>
            <w:r>
              <w:t xml:space="preserve">autopoietic environment control</w:t>
            </w:r>
          </w:p>
        </w:tc>
      </w:tr>
      <w:tr>
        <w:tc>
          <w:tcPr/>
          <w:p>
            <w:pPr>
              <w:pStyle w:val="Compact"/>
              <w:jc w:val="left"/>
            </w:pPr>
            <w:r>
              <w:t xml:space="preserve">Physics and game-theory framing</w:t>
            </w:r>
          </w:p>
        </w:tc>
        <w:tc>
          <w:tcPr/>
          <w:p>
            <w:pPr>
              <w:pStyle w:val="Compact"/>
              <w:jc w:val="left"/>
            </w:pPr>
            <w:r>
              <w:t xml:space="preserve">Makes the simple path the dominant strategy by minimizing namespace entropy and coordination energy</w:t>
            </w:r>
          </w:p>
        </w:tc>
        <w:tc>
          <w:tcPr/>
          <w:p>
            <w:pPr>
              <w:pStyle w:val="Compact"/>
              <w:jc w:val="left"/>
            </w:pPr>
            <w:r>
              <w:t xml:space="preserve">namespace-risk functional and low-entropy naming metric</w:t>
            </w:r>
          </w:p>
        </w:tc>
      </w:tr>
      <w:tr>
        <w:tc>
          <w:tcPr/>
          <w:p>
            <w:pPr>
              <w:pStyle w:val="Compact"/>
              <w:jc w:val="left"/>
            </w:pPr>
            <w:r>
              <w:t xml:space="preserve">Three surfaces: Agent-v0, AGIJobsv0, Node-v0</w:t>
            </w:r>
          </w:p>
        </w:tc>
        <w:tc>
          <w:tcPr/>
          <w:p>
            <w:pPr>
              <w:pStyle w:val="Compact"/>
              <w:jc w:val="left"/>
            </w:pPr>
            <w:r>
              <w:t xml:space="preserve">Connects cognition, work OS, and runtime execution into one proof-synchronized stack</w:t>
            </w:r>
          </w:p>
        </w:tc>
        <w:tc>
          <w:tcPr/>
          <w:p>
            <w:pPr>
              <w:pStyle w:val="Compact"/>
              <w:jc w:val="left"/>
            </w:pPr>
            <w:r>
              <w:t xml:space="preserve">AGI.Eth institutional stack</w:t>
            </w:r>
          </w:p>
        </w:tc>
      </w:tr>
      <w:tr>
        <w:tc>
          <w:tcPr/>
          <w:p>
            <w:pPr>
              <w:pStyle w:val="Compact"/>
              <w:jc w:val="left"/>
            </w:pPr>
            <w:r>
              <w:t xml:space="preserve">Job lifecycle: request -&gt; escrow -&gt; execute -&gt; proof -&gt; validate -&gt; settle -&gt; chronicle</w:t>
            </w:r>
          </w:p>
        </w:tc>
        <w:tc>
          <w:tcPr/>
          <w:p>
            <w:pPr>
              <w:pStyle w:val="Compact"/>
              <w:jc w:val="left"/>
            </w:pPr>
            <w:r>
              <w:t xml:space="preserve">Defines the canonical settlement chain for verifiable machine labor</w:t>
            </w:r>
          </w:p>
        </w:tc>
        <w:tc>
          <w:tcPr/>
          <w:p>
            <w:pPr>
              <w:pStyle w:val="Compact"/>
              <w:jc w:val="left"/>
            </w:pPr>
            <w:r>
              <w:t xml:space="preserve">proof-settlement work OS</w:t>
            </w:r>
          </w:p>
        </w:tc>
      </w:tr>
      <w:tr>
        <w:tc>
          <w:tcPr/>
          <w:p>
            <w:pPr>
              <w:pStyle w:val="Compact"/>
              <w:jc w:val="left"/>
            </w:pPr>
            <w:r>
              <w:t xml:space="preserve">Proof bundle slide</w:t>
            </w:r>
          </w:p>
        </w:tc>
        <w:tc>
          <w:tcPr/>
          <w:p>
            <w:pPr>
              <w:pStyle w:val="Compact"/>
              <w:jc w:val="left"/>
            </w:pPr>
            <w:r>
              <w:t xml:space="preserve">Upgrades ordinary evidence bundles into settlement-grade proof bundles capable of audit, replay, and dispute resolution</w:t>
            </w:r>
          </w:p>
        </w:tc>
        <w:tc>
          <w:tcPr/>
          <w:p>
            <w:pPr>
              <w:pStyle w:val="Compact"/>
              <w:jc w:val="left"/>
            </w:pPr>
            <w:r>
              <w:t xml:space="preserve">ProofBundle formalism</w:t>
            </w:r>
          </w:p>
        </w:tc>
      </w:tr>
      <w:tr>
        <w:tc>
          <w:tcPr/>
          <w:p>
            <w:pPr>
              <w:pStyle w:val="Compact"/>
              <w:jc w:val="left"/>
            </w:pPr>
            <w:r>
              <w:t xml:space="preserve">Metrology slide: alpha-WU and $AGIALPHA utility</w:t>
            </w:r>
          </w:p>
        </w:tc>
        <w:tc>
          <w:tcPr/>
          <w:p>
            <w:pPr>
              <w:pStyle w:val="Compact"/>
              <w:jc w:val="left"/>
            </w:pPr>
            <w:r>
              <w:t xml:space="preserve">Defines verified machine labor as policy-parameterized work units rather than raw tokens or compute time</w:t>
            </w:r>
          </w:p>
        </w:tc>
        <w:tc>
          <w:tcPr/>
          <w:p>
            <w:pPr>
              <w:pStyle w:val="Compact"/>
              <w:jc w:val="left"/>
            </w:pPr>
            <w:r>
              <w:t xml:space="preserve">alpha-Work Unit metrology and utility-token boundary</w:t>
            </w:r>
          </w:p>
        </w:tc>
      </w:tr>
      <w:tr>
        <w:tc>
          <w:tcPr/>
          <w:p>
            <w:pPr>
              <w:pStyle w:val="Compact"/>
              <w:jc w:val="left"/>
            </w:pPr>
            <w:r>
              <w:t xml:space="preserve">Node slide: worker, validator, sentinel</w:t>
            </w:r>
          </w:p>
        </w:tc>
        <w:tc>
          <w:tcPr/>
          <w:p>
            <w:pPr>
              <w:pStyle w:val="Compact"/>
              <w:jc w:val="left"/>
            </w:pPr>
            <w:r>
              <w:t xml:space="preserve">Specifies role separation for runtime execution, validation, monitoring, metering, and fail-closed safety</w:t>
            </w:r>
          </w:p>
        </w:tc>
        <w:tc>
          <w:tcPr/>
          <w:p>
            <w:pPr>
              <w:pStyle w:val="Compact"/>
              <w:jc w:val="left"/>
            </w:pPr>
            <w:r>
              <w:t xml:space="preserve">AGI Alpha Node runtime</w:t>
            </w:r>
          </w:p>
        </w:tc>
      </w:tr>
      <w:tr>
        <w:tc>
          <w:tcPr/>
          <w:p>
            <w:pPr>
              <w:pStyle w:val="Compact"/>
              <w:jc w:val="left"/>
            </w:pPr>
            <w:r>
              <w:t xml:space="preserve">Universal deployability slide</w:t>
            </w:r>
          </w:p>
        </w:tc>
        <w:tc>
          <w:tcPr/>
          <w:p>
            <w:pPr>
              <w:pStyle w:val="Compact"/>
              <w:jc w:val="left"/>
            </w:pPr>
            <w:r>
              <w:t xml:space="preserve">Keeps one canonical identity while high-churn endpoints, L2 records, metadata, and provenance move behind resolvers</w:t>
            </w:r>
          </w:p>
        </w:tc>
        <w:tc>
          <w:tcPr/>
          <w:p>
            <w:pPr>
              <w:pStyle w:val="Compact"/>
              <w:jc w:val="left"/>
            </w:pPr>
            <w:r>
              <w:t xml:space="preserve">one canonical name, infinite deployability</w:t>
            </w:r>
          </w:p>
        </w:tc>
      </w:tr>
      <w:tr>
        <w:tc>
          <w:tcPr/>
          <w:p>
            <w:pPr>
              <w:pStyle w:val="Compact"/>
              <w:jc w:val="left"/>
            </w:pPr>
            <w:r>
              <w:t xml:space="preserve">Adoption playbook: pilot -&gt; harden -&gt; scale</w:t>
            </w:r>
          </w:p>
        </w:tc>
        <w:tc>
          <w:tcPr/>
          <w:p>
            <w:pPr>
              <w:pStyle w:val="Compact"/>
              <w:jc w:val="left"/>
            </w:pPr>
            <w:r>
              <w:t xml:space="preserve">Aligns namespace deployment with staged rollout rather than unbounded autonomy</w:t>
            </w:r>
          </w:p>
        </w:tc>
        <w:tc>
          <w:tcPr/>
          <w:p>
            <w:pPr>
              <w:pStyle w:val="Compact"/>
              <w:jc w:val="left"/>
            </w:pPr>
            <w:r>
              <w:t xml:space="preserve">pre-alpha policy-bounded deployment gate</w:t>
            </w:r>
          </w:p>
        </w:tc>
      </w:tr>
    </w:tbl>
    <w:p>
      <w:pPr>
        <w:pStyle w:val="BodyText"/>
      </w:pPr>
      <w:r>
        <w:t xml:space="preserve">The commercial-independence boundary is explicit. This paper does not use AGI_Eth_Institutional_v0 as proof that a market has been won or that AGI or ASI has been achieved. It treats AGI.Eth and ASI.Eth as strategic institutional roots whose value depends on adoption, security, proof quality, validator trust, replay reliability, settlement correctness, and real useful work.</w:t>
      </w:r>
    </w:p>
    <w:p>
      <w:pPr>
        <w:pStyle w:val="BodyText"/>
      </w:pPr>
      <w:r>
        <w:t xml:space="preserve">The legal and commercial boundary is also explicit: $AGIALPHA is described only as a utility token for staking, settlement, metering, slashing, quorum coordination, and protocol operations. It is not described as equity, profit share, dividend, ownership in an entity, or an investment claim.</w:t>
      </w:r>
    </w:p>
    <w:p>
      <w:pPr>
        <w:pStyle w:val="BodyText"/>
      </w:pPr>
      <w:r>
        <w:t xml:space="preserve">The paper’s final institutional claim is therefore architectural: AGI ALPHA becomes maximally differentiated when AGI.Eth / ASI.Eth function as the low-entropy institutional roots for verifiable machine labor. Agents, nodes, validators, businesses, jobs, proof bundles, alpha-Work Units, settlement receipts, Chronicle records, and governance authority become named, replayable, auditable, and settleable under one canonical namespace.</w:t>
      </w:r>
    </w:p>
    <w:bookmarkEnd w:id="417"/>
    <w:bookmarkStart w:id="418" w:name="X902e82309372eec1d412e325f14a36145fb4b0d"/>
    <w:p>
      <w:pPr>
        <w:pStyle w:val="Heading1"/>
      </w:pPr>
      <w:r>
        <w:rPr>
          <w:rStyle w:val="SectionNumber"/>
        </w:rPr>
        <w:t xml:space="preserve">41</w:t>
      </w:r>
      <w:r>
        <w:tab/>
      </w:r>
      <w:r>
        <w:t xml:space="preserve">Appendix J: MontrealAI GitHub corpus use plan</w:t>
      </w:r>
    </w:p>
    <w:p>
      <w:pPr>
        <w:pStyle w:val="FirstParagraph"/>
      </w:pPr>
      <w:r>
        <w:t xml:space="preserve">The MontrealAI GitHub corpus is used in this paper as implementation and protocol evidence, not as final empirical proof.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GitHub surface</w:t>
            </w:r>
          </w:p>
        </w:tc>
        <w:tc>
          <w:tcPr/>
          <w:p>
            <w:pPr>
              <w:pStyle w:val="Compact"/>
              <w:jc w:val="left"/>
            </w:pPr>
            <w:r>
              <w:t xml:space="preserve">Paper use</w:t>
            </w:r>
          </w:p>
        </w:tc>
        <w:tc>
          <w:tcPr/>
          <w:p>
            <w:pPr>
              <w:pStyle w:val="Compact"/>
              <w:jc w:val="left"/>
            </w:pPr>
            <w:r>
              <w:t xml:space="preserve">Evidence role</w:t>
            </w:r>
          </w:p>
        </w:tc>
      </w:tr>
      <w:tr>
        <w:tc>
          <w:tcPr/>
          <w:p>
            <w:pPr>
              <w:pStyle w:val="Compact"/>
              <w:jc w:val="left"/>
            </w:pPr>
            <w:r>
              <w:t xml:space="preserve">MontrealAI profile</w:t>
            </w:r>
          </w:p>
        </w:tc>
        <w:tc>
          <w:tcPr/>
          <w:p>
            <w:pPr>
              <w:pStyle w:val="Compact"/>
              <w:jc w:val="left"/>
            </w:pPr>
            <w:r>
              <w:t xml:space="preserve">Public organization footprint and pinned strategic repositories.</w:t>
            </w:r>
          </w:p>
        </w:tc>
        <w:tc>
          <w:tcPr/>
          <w:p>
            <w:pPr>
              <w:pStyle w:val="Compact"/>
              <w:jc w:val="left"/>
            </w:pPr>
            <w:r>
              <w:t xml:space="preserve">Shows stack-level scope and reported 30,627 last-year activity signal.</w:t>
            </w:r>
          </w:p>
        </w:tc>
      </w:tr>
      <w:tr>
        <w:tc>
          <w:tcPr/>
          <w:p>
            <w:pPr>
              <w:pStyle w:val="Compact"/>
              <w:jc w:val="left"/>
            </w:pPr>
            <w:r>
              <w:t xml:space="preserve">AGI-Alpha-Agent-v0</w:t>
            </w:r>
          </w:p>
        </w:tc>
        <w:tc>
          <w:tcPr/>
          <w:p>
            <w:pPr>
              <w:pStyle w:val="Compact"/>
              <w:jc w:val="left"/>
            </w:pPr>
            <w:r>
              <w:t xml:space="preserve">Meta-agentic cognition, demos, presentations, policies, tests, and orchestration surfaces.</w:t>
            </w:r>
          </w:p>
        </w:tc>
        <w:tc>
          <w:tcPr/>
          <w:p>
            <w:pPr>
              <w:pStyle w:val="Compact"/>
              <w:jc w:val="left"/>
            </w:pPr>
            <w:r>
              <w:t xml:space="preserve">Demonstrates cognition and demo scaffolding.</w:t>
            </w:r>
          </w:p>
        </w:tc>
      </w:tr>
      <w:tr>
        <w:tc>
          <w:tcPr/>
          <w:p>
            <w:pPr>
              <w:pStyle w:val="Compact"/>
              <w:jc w:val="left"/>
            </w:pPr>
            <w:r>
              <w:t xml:space="preserve">AGIJobsv0</w:t>
            </w:r>
          </w:p>
        </w:tc>
        <w:tc>
          <w:tcPr/>
          <w:p>
            <w:pPr>
              <w:pStyle w:val="Compact"/>
              <w:jc w:val="left"/>
            </w:pPr>
            <w:r>
              <w:t xml:space="preserve">AGI Jobs work operating system.</w:t>
            </w:r>
          </w:p>
        </w:tc>
        <w:tc>
          <w:tcPr/>
          <w:p>
            <w:pPr>
              <w:pStyle w:val="Compact"/>
              <w:jc w:val="left"/>
            </w:pPr>
            <w:r>
              <w:t xml:space="preserve">Demonstrates work OS, CI, contracts, services, demos, and simulation surfaces.</w:t>
            </w:r>
          </w:p>
        </w:tc>
      </w:tr>
      <w:tr>
        <w:tc>
          <w:tcPr/>
          <w:p>
            <w:pPr>
              <w:pStyle w:val="Compact"/>
              <w:jc w:val="left"/>
            </w:pPr>
            <w:r>
              <w:t xml:space="preserve">AGIJobManager / Prime</w:t>
            </w:r>
          </w:p>
        </w:tc>
        <w:tc>
          <w:tcPr/>
          <w:p>
            <w:pPr>
              <w:pStyle w:val="Compact"/>
              <w:jc w:val="left"/>
            </w:pPr>
            <w:r>
              <w:t xml:space="preserve">Escrowed work agreements and next-generation sovereign AI labor protocol.</w:t>
            </w:r>
          </w:p>
        </w:tc>
        <w:tc>
          <w:tcPr/>
          <w:p>
            <w:pPr>
              <w:pStyle w:val="Compact"/>
              <w:jc w:val="left"/>
            </w:pPr>
            <w:r>
              <w:t xml:space="preserve">Demonstrates proof-settlement contract surfaces and protocol iteration.</w:t>
            </w:r>
          </w:p>
        </w:tc>
      </w:tr>
      <w:tr>
        <w:tc>
          <w:tcPr/>
          <w:p>
            <w:pPr>
              <w:pStyle w:val="Compact"/>
              <w:jc w:val="left"/>
            </w:pPr>
            <w:r>
              <w:t xml:space="preserve">AGI-Alpha-Node-v0</w:t>
            </w:r>
          </w:p>
        </w:tc>
        <w:tc>
          <w:tcPr/>
          <w:p>
            <w:pPr>
              <w:pStyle w:val="Compact"/>
              <w:jc w:val="left"/>
            </w:pPr>
            <w:r>
              <w:t xml:space="preserve">Runtime, observability, node operation, contracts, telemetry, dashboards, and CI gates.</w:t>
            </w:r>
          </w:p>
        </w:tc>
        <w:tc>
          <w:tcPr/>
          <w:p>
            <w:pPr>
              <w:pStyle w:val="Compact"/>
              <w:jc w:val="left"/>
            </w:pPr>
            <w:r>
              <w:t xml:space="preserve">Demonstrates runtime and node infrastructure.</w:t>
            </w:r>
          </w:p>
        </w:tc>
      </w:tr>
      <w:tr>
        <w:tc>
          <w:tcPr/>
          <w:p>
            <w:pPr>
              <w:pStyle w:val="Compact"/>
              <w:jc w:val="left"/>
            </w:pPr>
            <w:r>
              <w:t xml:space="preserve">alpha-nova-seeds</w:t>
            </w:r>
          </w:p>
        </w:tc>
        <w:tc>
          <w:tcPr/>
          <w:p>
            <w:pPr>
              <w:pStyle w:val="Compact"/>
              <w:jc w:val="left"/>
            </w:pPr>
            <w:r>
              <w:t xml:space="preserve">Bounded local/devnet Ascension Runtime and Verifiable Trust Rail.</w:t>
            </w:r>
          </w:p>
        </w:tc>
        <w:tc>
          <w:tcPr/>
          <w:p>
            <w:pPr>
              <w:pStyle w:val="Compact"/>
              <w:jc w:val="left"/>
            </w:pPr>
            <w:r>
              <w:t xml:space="preserve">Demonstrates proof-first release posture and local/devnet demo ladder.</w:t>
            </w:r>
          </w:p>
        </w:tc>
      </w:tr>
      <w:tr>
        <w:tc>
          <w:tcPr/>
          <w:p>
            <w:pPr>
              <w:pStyle w:val="Compact"/>
              <w:jc w:val="left"/>
            </w:pPr>
            <w:r>
              <w:t xml:space="preserve">alpha-open-ended-rsi-system</w:t>
            </w:r>
          </w:p>
        </w:tc>
        <w:tc>
          <w:tcPr/>
          <w:p>
            <w:pPr>
              <w:pStyle w:val="Compact"/>
              <w:jc w:val="left"/>
            </w:pPr>
            <w:r>
              <w:t xml:space="preserve">Open-ended experimental layer on Nova-Seeds.</w:t>
            </w:r>
          </w:p>
        </w:tc>
        <w:tc>
          <w:tcPr/>
          <w:p>
            <w:pPr>
              <w:pStyle w:val="Compact"/>
              <w:jc w:val="left"/>
            </w:pPr>
            <w:r>
              <w:t xml:space="preserve">Demonstrates open-ended RSI handoff and pending adjacent-transfer milestone.</w:t>
            </w:r>
          </w:p>
        </w:tc>
      </w:tr>
    </w:tbl>
    <w:p>
      <w:pPr>
        <w:pStyle w:val="BodyText"/>
      </w:pPr>
      <w:r>
        <w:t xml:space="preserve">Use rule: repository evidence is admitted only when it becomes a mechanism, metric, implementation requirement, or benchmark condition. Repository activity alone is never treated as proof of AGI, ASI, safety, SOTA performance, or Kardashev-scale capability.</w:t>
      </w:r>
    </w:p>
    <w:bookmarkEnd w:id="418"/>
    <w:bookmarkStart w:id="433" w:name="X8abc65d5bb8750093dbe90581f4911639d390b6"/>
    <w:p>
      <w:pPr>
        <w:pStyle w:val="Heading1"/>
      </w:pPr>
      <w:r>
        <w:rPr>
          <w:rStyle w:val="SectionNumber"/>
        </w:rPr>
        <w:t xml:space="preserve">42</w:t>
      </w:r>
      <w:r>
        <w:tab/>
      </w:r>
      <w:r>
        <w:t xml:space="preserve">Appendix L: Current Evidence Docket Experiments and CI Scoreboards</w:t>
      </w:r>
    </w:p>
    <w:p>
      <w:pPr>
        <w:pStyle w:val="FirstParagraph"/>
      </w:pPr>
      <w:r>
        <w:t xml:space="preserve">This appendix unifies the current CI evidence lineage as Experiments 55-62. These experiments are local/proxy or implemented/pending unless marked external by reviewer attestation. They are evidence-producing mechanisms, not empirical SOTA claims.</w:t>
      </w:r>
    </w:p>
    <w:bookmarkStart w:id="419" w:name="experiment-55-l4-l7-evidence-autopilot"/>
    <w:p>
      <w:pPr>
        <w:pStyle w:val="Heading2"/>
      </w:pPr>
      <w:r>
        <w:rPr>
          <w:rStyle w:val="SectionNumber"/>
        </w:rPr>
        <w:t xml:space="preserve">42.1</w:t>
      </w:r>
      <w:r>
        <w:tab/>
      </w:r>
      <w:r>
        <w:t xml:space="preserve">Experiment 55: L4-L7 Evidence Autopilot</w:t>
      </w:r>
    </w:p>
    <w:p>
      <w:pPr>
        <w:pStyle w:val="FirstParagraph"/>
      </w:pPr>
      <w:r>
        <w:rPr>
          <w:b/>
          <w:bCs/>
        </w:rPr>
        <w:t xml:space="preserve">Purpose.</w:t>
      </w:r>
      <w:r>
        <w:t xml:space="preserve"> </w:t>
      </w:r>
      <w:r>
        <w:t xml:space="preserve">Demonstrate an autonomous pipeline for L4-ready external replay, L5-local baselines, L6-CI-proxy scaling, and L7-local portfolio evidence.</w:t>
      </w:r>
    </w:p>
    <w:p>
      <w:pPr>
        <w:pStyle w:val="BodyText"/>
      </w:pPr>
      <w:r>
        <w:rPr>
          <w:b/>
          <w:bCs/>
        </w:rPr>
        <w:t xml:space="preserve">Include.</w:t>
      </w:r>
      <w:r>
        <w:t xml:space="preserve"> </w:t>
      </w:r>
      <w:r>
        <w:t xml:space="preserve">Evidence-level table, artifact and scoreboard references, and a claim-boundary note.</w:t>
      </w:r>
    </w:p>
    <w:p>
      <w:pPr>
        <w:pStyle w:val="BodyText"/>
      </w:pPr>
      <w:r>
        <w:rPr>
          <w:b/>
          <w:bCs/>
        </w:rPr>
        <w:t xml:space="preserve">Boundary.</w:t>
      </w:r>
      <w:r>
        <w:t xml:space="preserve"> </w:t>
      </w:r>
      <w:r>
        <w:t xml:space="preserve">L4-ready is not L4-external. External reviewer attestation is required.</w:t>
      </w:r>
    </w:p>
    <w:bookmarkEnd w:id="419"/>
    <w:bookmarkStart w:id="420" w:name="Xc923e40c092f1e3ba8972c3ede8d0b70b357dcc"/>
    <w:p>
      <w:pPr>
        <w:pStyle w:val="Heading2"/>
      </w:pPr>
      <w:r>
        <w:rPr>
          <w:rStyle w:val="SectionNumber"/>
        </w:rPr>
        <w:t xml:space="preserve">42.2</w:t>
      </w:r>
      <w:r>
        <w:tab/>
      </w:r>
      <w:r>
        <w:t xml:space="preserve">Experiment 56: HELIOS-001 - Governed Compounding of Verified Machine Labor</w:t>
      </w:r>
    </w:p>
    <w:p>
      <w:pPr>
        <w:pStyle w:val="FirstParagraph"/>
      </w:pPr>
      <w:r>
        <w:rPr>
          <w:b/>
          <w:bCs/>
        </w:rPr>
        <w:t xml:space="preserve">Purpose.</w:t>
      </w:r>
      <w:r>
        <w:t xml:space="preserve"> </w:t>
      </w:r>
      <w:r>
        <w:t xml:space="preserve">Test whether verified machine labor becomes reusable capability and improves future verified work in a bounded energy-to-compute resilience simulator/proxy domain.</w:t>
      </w:r>
    </w:p>
    <w:p>
      <w:pPr>
        <w:pStyle w:val="BodyText"/>
      </w:pPr>
      <w:r>
        <w:rPr>
          <w:b/>
          <w:bCs/>
        </w:rPr>
        <w:t xml:space="preserve">Include.</w:t>
      </w:r>
      <w:r>
        <w:t xml:space="preserve"> </w:t>
      </w:r>
      <w:r>
        <w:t xml:space="preserve">Six task dockets, B6 vs B5 interpretation, compounding advantage, reuse lift, zero safety/policy incidents, and claim boundary.</w:t>
      </w:r>
    </w:p>
    <w:p>
      <w:pPr>
        <w:pStyle w:val="BodyText"/>
      </w:pPr>
      <w:r>
        <w:rPr>
          <w:b/>
          <w:bCs/>
        </w:rPr>
        <w:t xml:space="preserve">Boundary.</w:t>
      </w:r>
      <w:r>
        <w:t xml:space="preserve"> </w:t>
      </w:r>
      <w:r>
        <w:t xml:space="preserve">Local simulator/proxy evidence only; no real-world energy savings or empirical SOTA claim.</w:t>
      </w:r>
    </w:p>
    <w:bookmarkEnd w:id="420"/>
    <w:bookmarkStart w:id="421" w:name="X6cf9b88345fa70f8a2f2b35a249584b45787c3c"/>
    <w:p>
      <w:pPr>
        <w:pStyle w:val="Heading2"/>
      </w:pPr>
      <w:r>
        <w:rPr>
          <w:rStyle w:val="SectionNumber"/>
        </w:rPr>
        <w:t xml:space="preserve">42.3</w:t>
      </w:r>
      <w:r>
        <w:tab/>
      </w:r>
      <w:r>
        <w:t xml:space="preserve">Experiment 57: HELIOS-002 - External Transfer and Reviewer Replay</w:t>
      </w:r>
    </w:p>
    <w:p>
      <w:pPr>
        <w:pStyle w:val="FirstParagraph"/>
      </w:pPr>
      <w:r>
        <w:rPr>
          <w:b/>
          <w:bCs/>
        </w:rPr>
        <w:t xml:space="preserve">Purpose.</w:t>
      </w:r>
      <w:r>
        <w:t xml:space="preserve"> </w:t>
      </w:r>
      <w:r>
        <w:t xml:space="preserve">Test whether EnergyComputeResilienceCompiler-v0 transfers to harder adjacent tasks under B0-B6 baselines.</w:t>
      </w:r>
    </w:p>
    <w:p>
      <w:pPr>
        <w:pStyle w:val="BodyText"/>
      </w:pPr>
      <w:r>
        <w:rPr>
          <w:b/>
          <w:bCs/>
        </w:rPr>
        <w:t xml:space="preserve">Include.</w:t>
      </w:r>
      <w:r>
        <w:t xml:space="preserve"> </w:t>
      </w:r>
      <w:r>
        <w:t xml:space="preserve">Eight task dockets, five transfer tasks, B6 &gt; B5 on all transfer tasks, mean Advantage Delta vs B5 = 2.374, mean reuse lift = 22.58%, L4-ready but external attestation pending.</w:t>
      </w:r>
    </w:p>
    <w:p>
      <w:pPr>
        <w:pStyle w:val="BodyText"/>
      </w:pPr>
      <w:r>
        <w:rPr>
          <w:b/>
          <w:bCs/>
        </w:rPr>
        <w:t xml:space="preserve">Boundary.</w:t>
      </w:r>
      <w:r>
        <w:t xml:space="preserve"> </w:t>
      </w:r>
      <w:r>
        <w:t xml:space="preserve">External benchmark execution and external reviewer attestation remain pending.</w:t>
      </w:r>
    </w:p>
    <w:bookmarkEnd w:id="421"/>
    <w:bookmarkStart w:id="422" w:name="X6f6085c76c54007d1604d801e8ca7c82ba5a54b"/>
    <w:p>
      <w:pPr>
        <w:pStyle w:val="Heading2"/>
      </w:pPr>
      <w:r>
        <w:rPr>
          <w:rStyle w:val="SectionNumber"/>
        </w:rPr>
        <w:t xml:space="preserve">42.4</w:t>
      </w:r>
      <w:r>
        <w:tab/>
      </w:r>
      <w:r>
        <w:t xml:space="preserve">Experiment 58: HELIOS-003 - Public Benchmark Bridge and Delayed-Outcome Gauntlet</w:t>
      </w:r>
    </w:p>
    <w:p>
      <w:pPr>
        <w:pStyle w:val="FirstParagraph"/>
      </w:pPr>
      <w:r>
        <w:rPr>
          <w:b/>
          <w:bCs/>
        </w:rPr>
        <w:t xml:space="preserve">Purpose.</w:t>
      </w:r>
      <w:r>
        <w:t xml:space="preserve"> </w:t>
      </w:r>
      <w:r>
        <w:t xml:space="preserve">Bridge local/proxy evidence toward public benchmark families and delayed-outcome monitoring.</w:t>
      </w:r>
    </w:p>
    <w:p>
      <w:pPr>
        <w:pStyle w:val="BodyText"/>
      </w:pPr>
      <w:r>
        <w:rPr>
          <w:b/>
          <w:bCs/>
        </w:rPr>
        <w:t xml:space="preserve">Include.</w:t>
      </w:r>
      <w:r>
        <w:t xml:space="preserve"> </w:t>
      </w:r>
      <w:r>
        <w:t xml:space="preserve">SWE-bench-style adapter readiness, GAIA-style adapter readiness, tau-bench-style policy tool-use adapter readiness, BrowserGym/OSWorld-style adapter readiness, AGI Jobs protocol-native adapter readiness, delayed-outcome sentinel, and no official benchmark claim.</w:t>
      </w:r>
    </w:p>
    <w:bookmarkEnd w:id="422"/>
    <w:bookmarkStart w:id="423" w:name="X5955f910ed0ef51d4a003d971f10a5a39ec000d"/>
    <w:p>
      <w:pPr>
        <w:pStyle w:val="Heading2"/>
      </w:pPr>
      <w:r>
        <w:rPr>
          <w:rStyle w:val="SectionNumber"/>
        </w:rPr>
        <w:t xml:space="preserve">42.5</w:t>
      </w:r>
      <w:r>
        <w:tab/>
      </w:r>
      <w:r>
        <w:t xml:space="preserve">Experiment 59: HELIOS-004 - Completion and Handoff</w:t>
      </w:r>
    </w:p>
    <w:p>
      <w:pPr>
        <w:pStyle w:val="FirstParagraph"/>
      </w:pPr>
      <w:r>
        <w:rPr>
          <w:b/>
          <w:bCs/>
        </w:rPr>
        <w:t xml:space="preserve">Purpose.</w:t>
      </w:r>
      <w:r>
        <w:t xml:space="preserve"> </w:t>
      </w:r>
      <w:r>
        <w:t xml:space="preserve">Close the HELIOS lineage as a local, claim-bounded evidence program and hand off to Cybersecurity Sovereign.</w:t>
      </w:r>
    </w:p>
    <w:p>
      <w:pPr>
        <w:pStyle w:val="BodyText"/>
      </w:pPr>
      <w:r>
        <w:rPr>
          <w:b/>
          <w:bCs/>
        </w:rPr>
        <w:t xml:space="preserve">Include.</w:t>
      </w:r>
      <w:r>
        <w:t xml:space="preserve"> </w:t>
      </w:r>
      <w:r>
        <w:t xml:space="preserve">Lineage table, completion gates, next experiment = CYBER-SOVEREIGN-001, external validation still pending.</w:t>
      </w:r>
    </w:p>
    <w:bookmarkEnd w:id="423"/>
    <w:bookmarkStart w:id="424" w:name="X5348c7ceb91064c042679a6dfa4a201d3bf39ca"/>
    <w:p>
      <w:pPr>
        <w:pStyle w:val="Heading2"/>
      </w:pPr>
      <w:r>
        <w:rPr>
          <w:rStyle w:val="SectionNumber"/>
        </w:rPr>
        <w:t xml:space="preserve">42.6</w:t>
      </w:r>
      <w:r>
        <w:tab/>
      </w:r>
      <w:r>
        <w:t xml:space="preserve">Experiment 60: CYBER-SOVEREIGN-001 - First Defensive Cybersecurity Organ</w:t>
      </w:r>
    </w:p>
    <w:p>
      <w:pPr>
        <w:pStyle w:val="FirstParagraph"/>
      </w:pPr>
      <w:r>
        <w:rPr>
          <w:b/>
          <w:bCs/>
        </w:rPr>
        <w:t xml:space="preserve">Purpose.</w:t>
      </w:r>
      <w:r>
        <w:t xml:space="preserve"> </w:t>
      </w:r>
      <w:r>
        <w:t xml:space="preserve">Instantiate a bounded, defensive, repo-owned cybersecurity organ.</w:t>
      </w:r>
    </w:p>
    <w:p>
      <w:pPr>
        <w:pStyle w:val="BodyText"/>
      </w:pPr>
      <w:r>
        <w:rPr>
          <w:b/>
          <w:bCs/>
        </w:rPr>
        <w:t xml:space="preserve">Include.</w:t>
      </w:r>
      <w:r>
        <w:t xml:space="preserve"> </w:t>
      </w:r>
      <w:r>
        <w:t xml:space="preserve">Insight opportunity discovery, Nova-Seed variants, MARK review/capacity allocation, AGI Jobs proof-bound outputs, CyberSecurityCapabilityArchive-v0, defensive scope, and prohibited actions.</w:t>
      </w:r>
    </w:p>
    <w:p>
      <w:pPr>
        <w:pStyle w:val="BodyText"/>
      </w:pPr>
      <w:r>
        <w:rPr>
          <w:b/>
          <w:bCs/>
        </w:rPr>
        <w:t xml:space="preserve">Boundary.</w:t>
      </w:r>
      <w:r>
        <w:t xml:space="preserve"> </w:t>
      </w:r>
      <w:r>
        <w:t xml:space="preserve">Not cybersecurity certification, not offensive capability, not empirical SOTA.</w:t>
      </w:r>
    </w:p>
    <w:bookmarkEnd w:id="424"/>
    <w:bookmarkStart w:id="425" w:name="X4c42def5be5401f040b3df0a9c8b1b8329d6c72"/>
    <w:p>
      <w:pPr>
        <w:pStyle w:val="Heading2"/>
      </w:pPr>
      <w:r>
        <w:rPr>
          <w:rStyle w:val="SectionNumber"/>
        </w:rPr>
        <w:t xml:space="preserve">42.7</w:t>
      </w:r>
      <w:r>
        <w:tab/>
      </w:r>
      <w:r>
        <w:t xml:space="preserve">Experiment 61: CYBER-SOVEREIGN-002 - Defensive Capability Compounding</w:t>
      </w:r>
    </w:p>
    <w:p>
      <w:pPr>
        <w:pStyle w:val="FirstParagraph"/>
      </w:pPr>
      <w:r>
        <w:rPr>
          <w:b/>
          <w:bCs/>
        </w:rPr>
        <w:t xml:space="preserve">Purpose.</w:t>
      </w:r>
      <w:r>
        <w:t xml:space="preserve"> </w:t>
      </w:r>
      <w:r>
        <w:t xml:space="preserve">Test whether CyberSecurityCapabilityArchive-v0 improves future defensive security work better than a no-reuse baseline.</w:t>
      </w:r>
    </w:p>
    <w:p>
      <w:pPr>
        <w:pStyle w:val="BodyText"/>
      </w:pPr>
      <w:r>
        <w:rPr>
          <w:b/>
          <w:bCs/>
        </w:rPr>
        <w:t xml:space="preserve">Include.</w:t>
      </w:r>
      <w:r>
        <w:t xml:space="preserve"> </w:t>
      </w:r>
      <w:r>
        <w:t xml:space="preserve">Nine defensive dockets; B6 &gt; B5 on 9/9; B6 &gt; all on 9/9; CyberSecurityCapabilityArchive-v1; capability reuse lift = 49.0%; valid findings = 44; all hard safety invariants zero; external_attestations = 0; local evidence only.</w:t>
      </w:r>
    </w:p>
    <w:p>
      <w:pPr>
        <w:pStyle w:val="BodyText"/>
      </w:pPr>
      <w:r>
        <w:rPr>
          <w:b/>
          <w:bCs/>
        </w:rPr>
        <w:t xml:space="preserve">Boundary.</w:t>
      </w:r>
      <w:r>
        <w:t xml:space="preserve"> </w:t>
      </w:r>
      <w:r>
        <w:t xml:space="preserve">Not proof that AGI ALPHA is secure, not cybersecurity SOTA, not real-world security certification, not offensive cyber capability, not external audit.</w:t>
      </w:r>
    </w:p>
    <w:bookmarkEnd w:id="425"/>
    <w:bookmarkStart w:id="426" w:name="X9cf01de7014c8132bee586dea180767e7cd6047"/>
    <w:p>
      <w:pPr>
        <w:pStyle w:val="Heading2"/>
      </w:pPr>
      <w:r>
        <w:rPr>
          <w:rStyle w:val="SectionNumber"/>
        </w:rPr>
        <w:t xml:space="preserve">42.8</w:t>
      </w:r>
      <w:r>
        <w:tab/>
      </w:r>
      <w:r>
        <w:t xml:space="preserve">Experiment 62: CYBER-SOVEREIGN-003 - External Attestation and Human-Governed Defensive Remediation</w:t>
      </w:r>
    </w:p>
    <w:p>
      <w:pPr>
        <w:pStyle w:val="FirstParagraph"/>
      </w:pPr>
      <w:r>
        <w:rPr>
          <w:b/>
          <w:bCs/>
        </w:rPr>
        <w:t xml:space="preserve">Purpose.</w:t>
      </w:r>
      <w:r>
        <w:t xml:space="preserve"> </w:t>
      </w:r>
      <w:r>
        <w:t xml:space="preserve">Test whether CyberSecurityCapabilityArchive-v1 can produce externally replayable, human-reviewable defensive improvements to AGI ALPHA’s own evidence infrastructure.</w:t>
      </w:r>
    </w:p>
    <w:p>
      <w:pPr>
        <w:pStyle w:val="BodyText"/>
      </w:pPr>
      <w:r>
        <w:rPr>
          <w:b/>
          <w:bCs/>
        </w:rPr>
        <w:t xml:space="preserve">Core comparison.</w:t>
      </w:r>
    </w:p>
    <w:p>
      <w:pPr>
        <w:pStyle w:val="SourceCode"/>
      </w:pPr>
      <w:r>
        <w:rPr>
          <w:rStyle w:val="VerbatimChar"/>
        </w:rPr>
        <w:t xml:space="preserve">B5 = Cyber Sovereign without archive reuse</w:t>
      </w:r>
      <w:r>
        <w:br/>
      </w:r>
      <w:r>
        <w:rPr>
          <w:rStyle w:val="VerbatimChar"/>
        </w:rPr>
        <w:t xml:space="preserve">B6 = Cyber Sovereign with CyberSecurityCapabilityArchive-v1 reuse</w:t>
      </w:r>
      <w:r>
        <w:br/>
      </w:r>
      <w:r>
        <w:rPr>
          <w:rStyle w:val="VerbatimChar"/>
        </w:rPr>
        <w:t xml:space="preserve">B7 = B6 + human-reviewed PR + external replay + delayed-outcome sentinel</w:t>
      </w:r>
    </w:p>
    <w:p>
      <w:pPr>
        <w:pStyle w:val="FirstParagraph"/>
      </w:pPr>
      <w:r>
        <w:rPr>
          <w:b/>
          <w:bCs/>
        </w:rPr>
        <w:t xml:space="preserve">Include.</w:t>
      </w:r>
      <w:r>
        <w:t xml:space="preserve"> </w:t>
      </w:r>
      <w:r>
        <w:t xml:space="preserve">Evidence Hub 404 remediation; claim-boundary guard; workflow permission review; redacted secret hygiene regression; ProofBundle and artifact integrity hardening; external reviewer replay kit; safe PR proposal; delayed-outcome sentinel; CyberSecurityCapabilityArchive-v2; vNext defensive transfer; human-review status.</w:t>
      </w:r>
    </w:p>
    <w:p>
      <w:pPr>
        <w:pStyle w:val="BodyText"/>
      </w:pPr>
      <w:r>
        <w:rPr>
          <w:b/>
          <w:bCs/>
        </w:rPr>
        <w:t xml:space="preserve">Promotion rule.</w:t>
      </w:r>
      <w:r>
        <w:t xml:space="preserve"> </w:t>
      </w:r>
      <w:r>
        <w:t xml:space="preserve">B6 &gt; B5 proves local archive-reuse compounding. B7 proves human-governed remediation utility only when a PR is opened and a human review decision is recorded. L4-external requires external_attestations &gt;= 1.</w:t>
      </w:r>
    </w:p>
    <w:p>
      <w:pPr>
        <w:pStyle w:val="BodyText"/>
      </w:pPr>
      <w:r>
        <w:rPr>
          <w:b/>
          <w:bCs/>
        </w:rPr>
        <w:t xml:space="preserve">Boundary.</w:t>
      </w:r>
      <w:r>
        <w:t xml:space="preserve"> </w:t>
      </w:r>
      <w:r>
        <w:t xml:space="preserve">Not proof of cybersecurity SOTA, not security certification, not autonomous production remediation, not offensive capability, not proof that AGI ALPHA is secure.</w:t>
      </w:r>
    </w:p>
    <w:bookmarkEnd w:id="426"/>
    <w:bookmarkStart w:id="427" w:name="external-reviewer-replay-protocol"/>
    <w:p>
      <w:pPr>
        <w:pStyle w:val="Heading2"/>
      </w:pPr>
      <w:r>
        <w:rPr>
          <w:rStyle w:val="SectionNumber"/>
        </w:rPr>
        <w:t xml:space="preserve">42.9</w:t>
      </w:r>
      <w:r>
        <w:tab/>
      </w:r>
      <w:r>
        <w:t xml:space="preserve">External Reviewer Replay Protocol</w:t>
      </w:r>
    </w:p>
    <w:p>
      <w:pPr>
        <w:pStyle w:val="Compact"/>
        <w:numPr>
          <w:ilvl w:val="0"/>
          <w:numId w:val="1053"/>
        </w:numPr>
      </w:pPr>
      <w:r>
        <w:t xml:space="preserve">Fork or clean checkout.</w:t>
      </w:r>
    </w:p>
    <w:p>
      <w:pPr>
        <w:pStyle w:val="Compact"/>
        <w:numPr>
          <w:ilvl w:val="0"/>
          <w:numId w:val="1053"/>
        </w:numPr>
      </w:pPr>
      <w:r>
        <w:t xml:space="preserve">Run the relevant external replay workflow.</w:t>
      </w:r>
    </w:p>
    <w:p>
      <w:pPr>
        <w:pStyle w:val="Compact"/>
        <w:numPr>
          <w:ilvl w:val="0"/>
          <w:numId w:val="1053"/>
        </w:numPr>
      </w:pPr>
      <w:r>
        <w:t xml:space="preserve">Download artifact.</w:t>
      </w:r>
    </w:p>
    <w:p>
      <w:pPr>
        <w:pStyle w:val="Compact"/>
        <w:numPr>
          <w:ilvl w:val="0"/>
          <w:numId w:val="1053"/>
        </w:numPr>
      </w:pPr>
      <w:r>
        <w:t xml:space="preserve">Verify hashes.</w:t>
      </w:r>
    </w:p>
    <w:p>
      <w:pPr>
        <w:pStyle w:val="Compact"/>
        <w:numPr>
          <w:ilvl w:val="0"/>
          <w:numId w:val="1053"/>
        </w:numPr>
      </w:pPr>
      <w:r>
        <w:t xml:space="preserve">Inspect task dockets.</w:t>
      </w:r>
    </w:p>
    <w:p>
      <w:pPr>
        <w:pStyle w:val="Compact"/>
        <w:numPr>
          <w:ilvl w:val="0"/>
          <w:numId w:val="1053"/>
        </w:numPr>
      </w:pPr>
      <w:r>
        <w:t xml:space="preserve">Inspect baselines.</w:t>
      </w:r>
    </w:p>
    <w:p>
      <w:pPr>
        <w:pStyle w:val="Compact"/>
        <w:numPr>
          <w:ilvl w:val="0"/>
          <w:numId w:val="1053"/>
        </w:numPr>
      </w:pPr>
      <w:r>
        <w:t xml:space="preserve">Inspect cost ledgers.</w:t>
      </w:r>
    </w:p>
    <w:p>
      <w:pPr>
        <w:pStyle w:val="Compact"/>
        <w:numPr>
          <w:ilvl w:val="0"/>
          <w:numId w:val="1053"/>
        </w:numPr>
      </w:pPr>
      <w:r>
        <w:t xml:space="preserve">Inspect safety ledgers.</w:t>
      </w:r>
    </w:p>
    <w:p>
      <w:pPr>
        <w:pStyle w:val="Compact"/>
        <w:numPr>
          <w:ilvl w:val="0"/>
          <w:numId w:val="1053"/>
        </w:numPr>
      </w:pPr>
      <w:r>
        <w:t xml:space="preserve">Inspect ProofBundles.</w:t>
      </w:r>
    </w:p>
    <w:p>
      <w:pPr>
        <w:pStyle w:val="Compact"/>
        <w:numPr>
          <w:ilvl w:val="0"/>
          <w:numId w:val="1053"/>
        </w:numPr>
      </w:pPr>
      <w:r>
        <w:t xml:space="preserve">Inspect redaction policy for cybersecurity experiments.</w:t>
      </w:r>
    </w:p>
    <w:p>
      <w:pPr>
        <w:pStyle w:val="Compact"/>
        <w:numPr>
          <w:ilvl w:val="0"/>
          <w:numId w:val="1053"/>
        </w:numPr>
      </w:pPr>
      <w:r>
        <w:t xml:space="preserve">Inspect claim boundary.</w:t>
      </w:r>
    </w:p>
    <w:p>
      <w:pPr>
        <w:pStyle w:val="Compact"/>
        <w:numPr>
          <w:ilvl w:val="0"/>
          <w:numId w:val="1053"/>
        </w:numPr>
      </w:pPr>
      <w:r>
        <w:t xml:space="preserve">Complete external attestation issue.</w:t>
      </w:r>
    </w:p>
    <w:p>
      <w:pPr>
        <w:pStyle w:val="Compact"/>
        <w:numPr>
          <w:ilvl w:val="0"/>
          <w:numId w:val="1053"/>
        </w:numPr>
      </w:pPr>
      <w:r>
        <w:t xml:space="preserve">Submit issue or PR.</w:t>
      </w:r>
    </w:p>
    <w:p>
      <w:pPr>
        <w:pStyle w:val="Compact"/>
        <w:numPr>
          <w:ilvl w:val="0"/>
          <w:numId w:val="1053"/>
        </w:numPr>
      </w:pPr>
      <w:r>
        <w:t xml:space="preserve">Mark status:</w:t>
      </w:r>
    </w:p>
    <w:p>
      <w:pPr>
        <w:pStyle w:val="Compact"/>
        <w:numPr>
          <w:ilvl w:val="0"/>
          <w:numId w:val="1054"/>
        </w:numPr>
      </w:pPr>
      <w:r>
        <w:t xml:space="preserve">L4-ready if kit exists;</w:t>
      </w:r>
    </w:p>
    <w:p>
      <w:pPr>
        <w:pStyle w:val="Compact"/>
        <w:numPr>
          <w:ilvl w:val="0"/>
          <w:numId w:val="1054"/>
        </w:numPr>
      </w:pPr>
      <w:r>
        <w:t xml:space="preserve">L4-external if reviewer attestation exists;</w:t>
      </w:r>
    </w:p>
    <w:p>
      <w:pPr>
        <w:pStyle w:val="Compact"/>
        <w:numPr>
          <w:ilvl w:val="0"/>
          <w:numId w:val="1054"/>
        </w:numPr>
      </w:pPr>
      <w:r>
        <w:t xml:space="preserve">L5-local if baselines are local/proxy;</w:t>
      </w:r>
    </w:p>
    <w:p>
      <w:pPr>
        <w:pStyle w:val="Compact"/>
        <w:numPr>
          <w:ilvl w:val="0"/>
          <w:numId w:val="1054"/>
        </w:numPr>
      </w:pPr>
      <w:r>
        <w:t xml:space="preserve">L5-external if public benchmark baselines are executed and reviewed;</w:t>
      </w:r>
    </w:p>
    <w:p>
      <w:pPr>
        <w:pStyle w:val="Compact"/>
        <w:numPr>
          <w:ilvl w:val="0"/>
          <w:numId w:val="1054"/>
        </w:numPr>
      </w:pPr>
      <w:r>
        <w:t xml:space="preserve">B7-human-reviewed if PR review decision is recorded.</w:t>
      </w:r>
    </w:p>
    <w:bookmarkEnd w:id="427"/>
    <w:bookmarkStart w:id="428" w:name="reviewer-honesty-box"/>
    <w:p>
      <w:pPr>
        <w:pStyle w:val="Heading2"/>
      </w:pPr>
      <w:r>
        <w:rPr>
          <w:rStyle w:val="SectionNumber"/>
        </w:rPr>
        <w:t xml:space="preserve">42.10</w:t>
      </w:r>
      <w:r>
        <w:tab/>
      </w:r>
      <w:r>
        <w:t xml:space="preserve">Reviewer Honesty Box</w:t>
      </w:r>
    </w:p>
    <w:p>
      <w:pPr>
        <w:pStyle w:val="FirstParagraph"/>
      </w:pPr>
      <w:r>
        <w:rPr>
          <w:b/>
          <w:bCs/>
        </w:rPr>
        <w:t xml:space="preserve">Current empirical status.</w:t>
      </w:r>
      <w:r>
        <w:t xml:space="preserve"> </w:t>
      </w:r>
      <w:r>
        <w:t xml:space="preserve">AGI ALPHA now has local/proxy CI evidence for Evidence Docket mechanics, governed capability compounding, transfer, benchmark-adapter readiness, HELIOS completion, defensive cybersecurity organ formation, intra-domain defensive capability compounding, and human-governed remediation readiness. It does not yet have external reviewer attestation, official public benchmark wins, real-world infrastructure validation, physical multi-node scaling proof, real-world security certification, or verified safe autonomous operation. Stronger claims require independent replay, official benchmark execution, delayed outcomes, human/institutional review records, and external audit.</w:t>
      </w:r>
    </w:p>
    <w:bookmarkEnd w:id="428"/>
    <w:bookmarkStart w:id="429" w:name="what-would-falsify-this-paper"/>
    <w:p>
      <w:pPr>
        <w:pStyle w:val="Heading2"/>
      </w:pPr>
      <w:r>
        <w:rPr>
          <w:rStyle w:val="SectionNumber"/>
        </w:rPr>
        <w:t xml:space="preserve">42.11</w:t>
      </w:r>
      <w:r>
        <w:tab/>
      </w:r>
      <w:r>
        <w:t xml:space="preserve">What Would Falsify This Paper?</w:t>
      </w:r>
    </w:p>
    <w:p>
      <w:pPr>
        <w:pStyle w:val="FirstParagraph"/>
      </w:pPr>
      <w:r>
        <w:t xml:space="preserve">The paper is falsified or materially weakened if any of the following occur:</w:t>
      </w:r>
    </w:p>
    <w:p>
      <w:pPr>
        <w:pStyle w:val="Compact"/>
        <w:numPr>
          <w:ilvl w:val="0"/>
          <w:numId w:val="1055"/>
        </w:numPr>
      </w:pPr>
      <w:r>
        <w:t xml:space="preserve">AGI ALPHA fails to beat strong single-agent, fixed-workflow, and unstructured-swarm baselines under equal constraints.</w:t>
      </w:r>
    </w:p>
    <w:p>
      <w:pPr>
        <w:pStyle w:val="Compact"/>
        <w:numPr>
          <w:ilvl w:val="0"/>
          <w:numId w:val="1055"/>
        </w:numPr>
      </w:pPr>
      <w:r>
        <w:t xml:space="preserve">Reusable capability does not improve future tasks.</w:t>
      </w:r>
    </w:p>
    <w:p>
      <w:pPr>
        <w:pStyle w:val="Compact"/>
        <w:numPr>
          <w:ilvl w:val="0"/>
          <w:numId w:val="1055"/>
        </w:numPr>
      </w:pPr>
      <w:r>
        <w:t xml:space="preserve">Evidence Dockets are unreplayable.</w:t>
      </w:r>
    </w:p>
    <w:p>
      <w:pPr>
        <w:pStyle w:val="Compact"/>
        <w:numPr>
          <w:ilvl w:val="0"/>
          <w:numId w:val="1055"/>
        </w:numPr>
      </w:pPr>
      <w:r>
        <w:t xml:space="preserve">Cost/risk overhead exceeds baseline advantage.</w:t>
      </w:r>
    </w:p>
    <w:p>
      <w:pPr>
        <w:pStyle w:val="Compact"/>
        <w:numPr>
          <w:ilvl w:val="0"/>
          <w:numId w:val="1055"/>
        </w:numPr>
      </w:pPr>
      <w:r>
        <w:t xml:space="preserve">Validators false-accept unsafe or low-quality outputs.</w:t>
      </w:r>
    </w:p>
    <w:p>
      <w:pPr>
        <w:pStyle w:val="Compact"/>
        <w:numPr>
          <w:ilvl w:val="0"/>
          <w:numId w:val="1055"/>
        </w:numPr>
      </w:pPr>
      <w:r>
        <w:t xml:space="preserve">Cybersecurity Sovereign leaks secrets, scans external targets, executes exploits, generates malware, or auto-merges unsafe patches.</w:t>
      </w:r>
    </w:p>
    <w:p>
      <w:pPr>
        <w:pStyle w:val="Compact"/>
        <w:numPr>
          <w:ilvl w:val="0"/>
          <w:numId w:val="1055"/>
        </w:numPr>
      </w:pPr>
      <w:r>
        <w:t xml:space="preserve">External reviewers cannot reproduce the artifacts.</w:t>
      </w:r>
    </w:p>
    <w:p>
      <w:pPr>
        <w:pStyle w:val="Compact"/>
        <w:numPr>
          <w:ilvl w:val="0"/>
          <w:numId w:val="1055"/>
        </w:numPr>
      </w:pPr>
      <w:r>
        <w:t xml:space="preserve">Public benchmark adapters fail to produce official benchmark evidence.</w:t>
      </w:r>
    </w:p>
    <w:p>
      <w:pPr>
        <w:pStyle w:val="Compact"/>
        <w:numPr>
          <w:ilvl w:val="0"/>
          <w:numId w:val="1055"/>
        </w:numPr>
      </w:pPr>
      <w:r>
        <w:t xml:space="preserve">Scaling agents/nodes increases overhead faster than verified work.</w:t>
      </w:r>
    </w:p>
    <w:p>
      <w:pPr>
        <w:pStyle w:val="Compact"/>
        <w:numPr>
          <w:ilvl w:val="0"/>
          <w:numId w:val="1055"/>
        </w:numPr>
      </w:pPr>
      <w:r>
        <w:t xml:space="preserve">The value-to-energy flywheel remains narrative and cannot be linked to measurable proxies.</w:t>
      </w:r>
    </w:p>
    <w:p>
      <w:pPr>
        <w:pStyle w:val="Compact"/>
        <w:numPr>
          <w:ilvl w:val="0"/>
          <w:numId w:val="1055"/>
        </w:numPr>
      </w:pPr>
      <w:r>
        <w:t xml:space="preserve">Human-governed remediation fails because PRs are unreviewable, unsafe, or rejected for invalid evidence.</w:t>
      </w:r>
    </w:p>
    <w:p>
      <w:pPr>
        <w:pStyle w:val="Compact"/>
        <w:numPr>
          <w:ilvl w:val="0"/>
          <w:numId w:val="1055"/>
        </w:numPr>
      </w:pPr>
      <w:r>
        <w:t xml:space="preserve">Evidence Hub pages remain broken, claim boundaries disappear, or public artifacts become inaccessible.</w:t>
      </w:r>
    </w:p>
    <w:bookmarkEnd w:id="429"/>
    <w:bookmarkStart w:id="430" w:name="X71692a337611b1fecd751f3327adf235a5c2b45"/>
    <w:p>
      <w:pPr>
        <w:pStyle w:val="Heading2"/>
      </w:pPr>
      <w:r>
        <w:rPr>
          <w:rStyle w:val="SectionNumber"/>
        </w:rPr>
        <w:t xml:space="preserve">42.12</w:t>
      </w:r>
      <w:r>
        <w:tab/>
      </w:r>
      <w:r>
        <w:t xml:space="preserve">Legal and Commercial Claim-Boundary Audit</w:t>
      </w:r>
    </w:p>
    <w:p>
      <w:pPr>
        <w:pStyle w:val="FirstParagraph"/>
      </w:pPr>
      <w:r>
        <w:t xml:space="preserve">This paper does not present $AGIALPHA as equity, debt, distributions, entity ownership, output rights, guaranteed appreciation, guaranteed operating surplus, or a financial product. It frames $AGIALPHA only as utility infrastructure for protocol operations. It frames AGI.Eth / ASI.Eth as namespace infrastructure and strategic optionality, not monopoly, legal sovereignty, achieved AGI, achieved ASI, or standard-setting control.</w:t>
      </w:r>
    </w:p>
    <w:bookmarkEnd w:id="430"/>
    <w:bookmarkStart w:id="431" w:name="cybersecurity-safety-boundary-audit"/>
    <w:p>
      <w:pPr>
        <w:pStyle w:val="Heading2"/>
      </w:pPr>
      <w:r>
        <w:rPr>
          <w:rStyle w:val="SectionNumber"/>
        </w:rPr>
        <w:t xml:space="preserve">42.13</w:t>
      </w:r>
      <w:r>
        <w:tab/>
      </w:r>
      <w:r>
        <w:t xml:space="preserve">Cybersecurity Safety-Boundary Audit</w:t>
      </w:r>
    </w:p>
    <w:p>
      <w:pPr>
        <w:pStyle w:val="FirstParagraph"/>
      </w:pPr>
      <w:r>
        <w:t xml:space="preserve">Cybersecurity Sovereign is defensive, repo-owned, sandbox-only, redacted, and non-offensive. It does not claim cybersecurity SOTA, real-world security certification, offensive capability, autonomous production remediation, or proof that AGI ALPHA is secure. Promotion requires the hard safety invariants to remain zero and requires human review before any remediation claim is upgraded.</w:t>
      </w:r>
    </w:p>
    <w:bookmarkEnd w:id="431"/>
    <w:bookmarkStart w:id="432" w:name="content-preservation-ledger"/>
    <w:p>
      <w:pPr>
        <w:pStyle w:val="Heading2"/>
      </w:pPr>
      <w:r>
        <w:rPr>
          <w:rStyle w:val="SectionNumber"/>
        </w:rPr>
        <w:t xml:space="preserve">42.14</w:t>
      </w:r>
      <w:r>
        <w:tab/>
      </w:r>
      <w:r>
        <w:t xml:space="preserve">Content Preservation Ledger</w:t>
      </w:r>
    </w:p>
    <w:p>
      <w:pPr>
        <w:pStyle w:val="FirstParagraph"/>
      </w:pPr>
      <w:r>
        <w:t xml:space="preserve">No substantive mechanism, formalism, historical prior-art claim, implementation-evidence claim, experiment, citation, figure, claim boundary, or institutional doctrine was removed. The unified revision integrates previously addendum-style evidence into the main manuscript, updates the evidence ladder, adds current CI evidence lineage, adds Experiments 55-62, and replaces regulated or investment-like phrasing with publication-safer capacity-allocation language.</w:t>
      </w:r>
    </w:p>
    <w:bookmarkEnd w:id="432"/>
    <w:bookmarkEnd w:id="433"/>
    <w:bookmarkStart w:id="434" w:name="references"/>
    <w:p>
      <w:pPr>
        <w:pStyle w:val="Heading1"/>
      </w:pPr>
      <w:r>
        <w:rPr>
          <w:rStyle w:val="SectionNumber"/>
        </w:rPr>
        <w:t xml:space="preserve">43</w:t>
      </w:r>
      <w:r>
        <w:tab/>
      </w:r>
      <w:r>
        <w:t xml:space="preserve">References</w:t>
      </w:r>
    </w:p>
    <w:p>
      <w:pPr>
        <w:pStyle w:val="FirstParagraph"/>
      </w:pPr>
      <w:r>
        <w:t xml:space="preserve">[1] Nobel Prize.</w:t>
      </w:r>
      <w:r>
        <w:t xml:space="preserve"> </w:t>
      </w:r>
      <w:r>
        <w:t xml:space="preserve">“</w:t>
      </w:r>
      <w:r>
        <w:t xml:space="preserve">The Nobel Prize in Chemistry 1977 - Press release: Ilya Prigogine.</w:t>
      </w:r>
      <w:r>
        <w:t xml:space="preserve">”</w:t>
      </w:r>
      <w:r>
        <w:t xml:space="preserve"> </w:t>
      </w:r>
      <w:r>
        <w:t xml:space="preserve">NobelPrize.org, 1977. https://www.nobelprize.org/prizes/chemistry/1977/press-release/</w:t>
      </w:r>
    </w:p>
    <w:p>
      <w:pPr>
        <w:pStyle w:val="BodyText"/>
      </w:pPr>
      <w:r>
        <w:t xml:space="preserve">[2] OpenStax.</w:t>
      </w:r>
      <w:r>
        <w:t xml:space="preserve"> </w:t>
      </w:r>
      <w:r>
        <w:t xml:space="preserve">“</w:t>
      </w:r>
      <w:r>
        <w:t xml:space="preserve">16.4 Free Energy.</w:t>
      </w:r>
      <w:r>
        <w:t xml:space="preserve">”</w:t>
      </w:r>
      <w:r>
        <w:t xml:space="preserve"> </w:t>
      </w:r>
      <w:r>
        <w:rPr>
          <w:i/>
          <w:iCs/>
        </w:rPr>
        <w:t xml:space="preserve">Chemistry 2e</w:t>
      </w:r>
      <w:r>
        <w:t xml:space="preserve">, 2019. https://openstax.org/books/chemistry-2e/pages/16-4-free-energy</w:t>
      </w:r>
    </w:p>
    <w:p>
      <w:pPr>
        <w:pStyle w:val="BodyText"/>
      </w:pPr>
      <w:r>
        <w:t xml:space="preserve">[3] Jaynes, E. T.</w:t>
      </w:r>
      <w:r>
        <w:t xml:space="preserve"> </w:t>
      </w:r>
      <w:r>
        <w:t xml:space="preserve">“</w:t>
      </w:r>
      <w:r>
        <w:t xml:space="preserve">Information Theory and Statistical Mechanics.</w:t>
      </w:r>
      <w:r>
        <w:t xml:space="preserve">”</w:t>
      </w:r>
      <w:r>
        <w:t xml:space="preserve"> </w:t>
      </w:r>
      <w:r>
        <w:rPr>
          <w:i/>
          <w:iCs/>
        </w:rPr>
        <w:t xml:space="preserve">Physical Review</w:t>
      </w:r>
      <w:r>
        <w:t xml:space="preserve"> </w:t>
      </w:r>
      <w:r>
        <w:t xml:space="preserve">106, 620-630, 1957. https://link.aps.org/doi/10.1103/PhysRev.106.620</w:t>
      </w:r>
    </w:p>
    <w:p>
      <w:pPr>
        <w:pStyle w:val="BodyText"/>
      </w:pPr>
      <w:r>
        <w:t xml:space="preserve">[4] Bailey, James P., and Georgios Piliouras.</w:t>
      </w:r>
      <w:r>
        <w:t xml:space="preserve"> </w:t>
      </w:r>
      <w:r>
        <w:t xml:space="preserve">“</w:t>
      </w:r>
      <w:r>
        <w:t xml:space="preserve">Multi-Agent Learning in Network Zero-Sum Games is a Hamiltonian System.</w:t>
      </w:r>
      <w:r>
        <w:t xml:space="preserve">”</w:t>
      </w:r>
      <w:r>
        <w:t xml:space="preserve"> </w:t>
      </w:r>
      <w:r>
        <w:t xml:space="preserve">arXiv:1903.01720, 2019. https://arxiv.org/abs/1903.01720</w:t>
      </w:r>
    </w:p>
    <w:p>
      <w:pPr>
        <w:pStyle w:val="BodyText"/>
      </w:pPr>
      <w:r>
        <w:t xml:space="preserve">[5] Guo, Taicheng, et al. </w:t>
      </w:r>
      <w:r>
        <w:t xml:space="preserve">“</w:t>
      </w:r>
      <w:r>
        <w:t xml:space="preserve">Large Language Model based Multi-Agents: A Survey of Progress and Challenges.</w:t>
      </w:r>
      <w:r>
        <w:t xml:space="preserve">”</w:t>
      </w:r>
      <w:r>
        <w:t xml:space="preserve"> </w:t>
      </w:r>
      <w:r>
        <w:t xml:space="preserve">arXiv:2402.01680, 2024. https://arxiv.org/abs/2402.01680</w:t>
      </w:r>
    </w:p>
    <w:p>
      <w:pPr>
        <w:pStyle w:val="BodyText"/>
      </w:pPr>
      <w:r>
        <w:t xml:space="preserve">[6] Yan, Bingyu, et al. </w:t>
      </w:r>
      <w:r>
        <w:t xml:space="preserve">“</w:t>
      </w:r>
      <w:r>
        <w:t xml:space="preserve">Beyond Self-Talk: A Communication-Centric Survey of LLM-Based Multi-Agent Systems.</w:t>
      </w:r>
      <w:r>
        <w:t xml:space="preserve">”</w:t>
      </w:r>
      <w:r>
        <w:t xml:space="preserve"> </w:t>
      </w:r>
      <w:r>
        <w:t xml:space="preserve">arXiv:2502.14321, 2025. https://arxiv.org/abs/2502.14321</w:t>
      </w:r>
    </w:p>
    <w:p>
      <w:pPr>
        <w:pStyle w:val="BodyText"/>
      </w:pPr>
      <w:r>
        <w:t xml:space="preserve">[7] Li, Xinyi, et al. </w:t>
      </w:r>
      <w:r>
        <w:t xml:space="preserve">“</w:t>
      </w:r>
      <w:r>
        <w:t xml:space="preserve">A survey on LLM-based multi-agent systems: workflow, infrastructure, and challenges.</w:t>
      </w:r>
      <w:r>
        <w:t xml:space="preserve">”</w:t>
      </w:r>
      <w:r>
        <w:t xml:space="preserve"> </w:t>
      </w:r>
      <w:r>
        <w:rPr>
          <w:i/>
          <w:iCs/>
        </w:rPr>
        <w:t xml:space="preserve">Vicinagearth</w:t>
      </w:r>
      <w:r>
        <w:t xml:space="preserve"> </w:t>
      </w:r>
      <w:r>
        <w:t xml:space="preserve">1, 9, 2024. https://link.springer.com/article/10.1007/s44336-024-00009-2</w:t>
      </w:r>
    </w:p>
    <w:p>
      <w:pPr>
        <w:pStyle w:val="BodyText"/>
      </w:pPr>
      <w:r>
        <w:t xml:space="preserve">[8] NIST.</w:t>
      </w:r>
      <w:r>
        <w:t xml:space="preserve"> </w:t>
      </w:r>
      <w:r>
        <w:t xml:space="preserve">“</w:t>
      </w:r>
      <w:r>
        <w:t xml:space="preserve">Artificial Intelligence Risk Management Framework: Generative Artificial Intelligence Profile (NIST AI 600-1).</w:t>
      </w:r>
      <w:r>
        <w:t xml:space="preserve">”</w:t>
      </w:r>
      <w:r>
        <w:t xml:space="preserve"> </w:t>
      </w:r>
      <w:r>
        <w:t xml:space="preserve">2024. https://www.nist.gov/publications/artificial-intelligence-risk-management-framework-generative-artificial-intelligence</w:t>
      </w:r>
    </w:p>
    <w:p>
      <w:pPr>
        <w:pStyle w:val="BodyText"/>
      </w:pPr>
      <w:r>
        <w:t xml:space="preserve">[9] OWASP GenAI Security Project.</w:t>
      </w:r>
      <w:r>
        <w:t xml:space="preserve"> </w:t>
      </w:r>
      <w:r>
        <w:t xml:space="preserve">“</w:t>
      </w:r>
      <w:r>
        <w:t xml:space="preserve">Agentic AI - Threats and Mitigations</w:t>
      </w:r>
      <w:r>
        <w:t xml:space="preserve">”</w:t>
      </w:r>
      <w:r>
        <w:t xml:space="preserve"> </w:t>
      </w:r>
      <w:r>
        <w:t xml:space="preserve">and</w:t>
      </w:r>
      <w:r>
        <w:t xml:space="preserve"> </w:t>
      </w:r>
      <w:r>
        <w:t xml:space="preserve">“</w:t>
      </w:r>
      <w:r>
        <w:t xml:space="preserve">Securing Agentic Applications Guide 1.0.</w:t>
      </w:r>
      <w:r>
        <w:t xml:space="preserve">”</w:t>
      </w:r>
      <w:r>
        <w:t xml:space="preserve"> </w:t>
      </w:r>
      <w:r>
        <w:t xml:space="preserve">2025. https://genai.owasp.org/resource/agentic-ai-threats-and-mitigations/ ; https://genai.owasp.org/resource/securing-agentic-applications-guide-1-0/</w:t>
      </w:r>
    </w:p>
    <w:p>
      <w:pPr>
        <w:pStyle w:val="BodyText"/>
      </w:pPr>
      <w:r>
        <w:t xml:space="preserve">[10] Anthropic.</w:t>
      </w:r>
      <w:r>
        <w:t xml:space="preserve"> </w:t>
      </w:r>
      <w:r>
        <w:t xml:space="preserve">“</w:t>
      </w:r>
      <w:r>
        <w:t xml:space="preserve">Building Effective AI Agents.</w:t>
      </w:r>
      <w:r>
        <w:t xml:space="preserve">”</w:t>
      </w:r>
      <w:r>
        <w:t xml:space="preserve"> </w:t>
      </w:r>
      <w:r>
        <w:t xml:space="preserve">2024. https://www.anthropic.com/research/building-effective-agents</w:t>
      </w:r>
    </w:p>
    <w:p>
      <w:pPr>
        <w:pStyle w:val="BodyText"/>
      </w:pPr>
      <w:r>
        <w:t xml:space="preserve">[11] OpenAI.</w:t>
      </w:r>
      <w:r>
        <w:t xml:space="preserve"> </w:t>
      </w:r>
      <w:r>
        <w:t xml:space="preserve">“</w:t>
      </w:r>
      <w:r>
        <w:t xml:space="preserve">A practical guide to building agents</w:t>
      </w:r>
      <w:r>
        <w:t xml:space="preserve">”</w:t>
      </w:r>
      <w:r>
        <w:t xml:space="preserve"> </w:t>
      </w:r>
      <w:r>
        <w:t xml:space="preserve">and</w:t>
      </w:r>
      <w:r>
        <w:t xml:space="preserve"> </w:t>
      </w:r>
      <w:r>
        <w:t xml:space="preserve">“</w:t>
      </w:r>
      <w:r>
        <w:t xml:space="preserve">Agents SDK.</w:t>
      </w:r>
      <w:r>
        <w:t xml:space="preserve">”</w:t>
      </w:r>
      <w:r>
        <w:t xml:space="preserve"> </w:t>
      </w:r>
      <w:r>
        <w:t xml:space="preserve">2025-2026. https://openai.com/business/guides-and-resources/a-practical-guide-to-building-ai-agents/ ; https://developers.openai.com/api/docs/guides/agents</w:t>
      </w:r>
    </w:p>
    <w:p>
      <w:pPr>
        <w:pStyle w:val="BodyText"/>
      </w:pPr>
      <w:r>
        <w:t xml:space="preserve">[12] Model Context Protocol.</w:t>
      </w:r>
      <w:r>
        <w:t xml:space="preserve"> </w:t>
      </w:r>
      <w:r>
        <w:t xml:space="preserve">“</w:t>
      </w:r>
      <w:r>
        <w:t xml:space="preserve">Specification.</w:t>
      </w:r>
      <w:r>
        <w:t xml:space="preserve">”</w:t>
      </w:r>
      <w:r>
        <w:t xml:space="preserve"> </w:t>
      </w:r>
      <w:r>
        <w:t xml:space="preserve">2025. https://modelcontextprotocol.io/specification/2025-11-25</w:t>
      </w:r>
    </w:p>
    <w:p>
      <w:pPr>
        <w:pStyle w:val="BodyText"/>
      </w:pPr>
      <w:r>
        <w:t xml:space="preserve">[13] Sunehag, Peter, et al. </w:t>
      </w:r>
      <w:r>
        <w:t xml:space="preserve">“</w:t>
      </w:r>
      <w:r>
        <w:t xml:space="preserve">Value-Decomposition Networks For Cooperative Multi-Agent Learning.</w:t>
      </w:r>
      <w:r>
        <w:t xml:space="preserve">”</w:t>
      </w:r>
      <w:r>
        <w:t xml:space="preserve"> </w:t>
      </w:r>
      <w:r>
        <w:t xml:space="preserve">arXiv:1706.05296, 2017. https://arxiv.org/abs/1706.05296</w:t>
      </w:r>
    </w:p>
    <w:p>
      <w:pPr>
        <w:pStyle w:val="BodyText"/>
      </w:pPr>
      <w:r>
        <w:t xml:space="preserve">[14] Friston, Karl, et al. </w:t>
      </w:r>
      <w:r>
        <w:t xml:space="preserve">“</w:t>
      </w:r>
      <w:r>
        <w:t xml:space="preserve">The free energy principle made simpler but not too simple.</w:t>
      </w:r>
      <w:r>
        <w:t xml:space="preserve">”</w:t>
      </w:r>
      <w:r>
        <w:t xml:space="preserve"> </w:t>
      </w:r>
      <w:r>
        <w:t xml:space="preserve">arXiv:2201.06387, 2022. https://arxiv.org/abs/2201.06387</w:t>
      </w:r>
    </w:p>
    <w:p>
      <w:pPr>
        <w:pStyle w:val="BodyText"/>
      </w:pPr>
      <w:r>
        <w:t xml:space="preserve">[15] Ruiz-Serra, Jaime, Patrick Sweeney, and Michael S. Harre.</w:t>
      </w:r>
      <w:r>
        <w:t xml:space="preserve"> </w:t>
      </w:r>
      <w:r>
        <w:t xml:space="preserve">“</w:t>
      </w:r>
      <w:r>
        <w:t xml:space="preserve">Factorised Active Inference for Strategic Multi-Agent Interactions.</w:t>
      </w:r>
      <w:r>
        <w:t xml:space="preserve">”</w:t>
      </w:r>
      <w:r>
        <w:t xml:space="preserve"> </w:t>
      </w:r>
      <w:r>
        <w:t xml:space="preserve">arXiv:2411.07362, 2024. https://arxiv.org/abs/2411.07362</w:t>
      </w:r>
    </w:p>
    <w:p>
      <w:pPr>
        <w:pStyle w:val="BodyText"/>
      </w:pPr>
      <w:r>
        <w:t xml:space="preserve">[16] MontrealAI.</w:t>
      </w:r>
      <w:r>
        <w:t xml:space="preserve"> </w:t>
      </w:r>
      <w:r>
        <w:t xml:space="preserve">“</w:t>
      </w:r>
      <w:r>
        <w:t xml:space="preserve">AGI-Alpha-Agent-v0: α-AGI Architect - Foundational Operational Blueprint.</w:t>
      </w:r>
      <w:r>
        <w:t xml:space="preserve">”</w:t>
      </w:r>
      <w:r>
        <w:t xml:space="preserve"> </w:t>
      </w:r>
      <w:r>
        <w:t xml:space="preserve">GitHub repository. https://github.com/MontrealAI/AGI-Alpha-Agent-v0</w:t>
      </w:r>
    </w:p>
    <w:p>
      <w:pPr>
        <w:pStyle w:val="BodyText"/>
      </w:pPr>
      <w:r>
        <w:t xml:space="preserve">[17] Kardashev, N. S.</w:t>
      </w:r>
      <w:r>
        <w:t xml:space="preserve"> </w:t>
      </w:r>
      <w:r>
        <w:t xml:space="preserve">“</w:t>
      </w:r>
      <w:r>
        <w:t xml:space="preserve">Transmission of Information by Extraterrestrial Civilizations.</w:t>
      </w:r>
      <w:r>
        <w:t xml:space="preserve">”</w:t>
      </w:r>
      <w:r>
        <w:t xml:space="preserve"> </w:t>
      </w:r>
      <w:r>
        <w:rPr>
          <w:i/>
          <w:iCs/>
        </w:rPr>
        <w:t xml:space="preserve">Soviet Astronomy</w:t>
      </w:r>
      <w:r>
        <w:t xml:space="preserve"> </w:t>
      </w:r>
      <w:r>
        <w:t xml:space="preserve">8, 217-221, 1964.</w:t>
      </w:r>
    </w:p>
    <w:p>
      <w:pPr>
        <w:pStyle w:val="BodyText"/>
      </w:pPr>
      <w:r>
        <w:t xml:space="preserve">[18] Dyson, Freeman J.</w:t>
      </w:r>
      <w:r>
        <w:t xml:space="preserve"> </w:t>
      </w:r>
      <w:r>
        <w:t xml:space="preserve">“</w:t>
      </w:r>
      <w:r>
        <w:t xml:space="preserve">Search for Artificial Stellar Sources of Infrared Radiation.</w:t>
      </w:r>
      <w:r>
        <w:t xml:space="preserve">”</w:t>
      </w:r>
      <w:r>
        <w:t xml:space="preserve"> </w:t>
      </w:r>
      <w:r>
        <w:rPr>
          <w:i/>
          <w:iCs/>
        </w:rPr>
        <w:t xml:space="preserve">Science</w:t>
      </w:r>
      <w:r>
        <w:t xml:space="preserve"> </w:t>
      </w:r>
      <w:r>
        <w:t xml:space="preserve">131, no. 3414, 1667-1668, 1960. https://doi.org/10.1126/science.131.3414.1667</w:t>
      </w:r>
    </w:p>
    <w:p>
      <w:pPr>
        <w:pStyle w:val="BodyText"/>
      </w:pPr>
      <w:r>
        <w:t xml:space="preserve">[19] MontrealAI.</w:t>
      </w:r>
      <w:r>
        <w:t xml:space="preserve"> </w:t>
      </w:r>
      <w:r>
        <w:t xml:space="preserve">“</w:t>
      </w:r>
      <w:r>
        <w:t xml:space="preserve">AGI-Alpha-Agent-v0: META-AGENTIC alpha-AGI.</w:t>
      </w:r>
      <w:r>
        <w:t xml:space="preserve">”</w:t>
      </w:r>
      <w:r>
        <w:t xml:space="preserve"> </w:t>
      </w:r>
      <w:r>
        <w:t xml:space="preserve">GitHub repository. https://github.com/MontrealAI/AGI-Alpha-Agent-v0</w:t>
      </w:r>
    </w:p>
    <w:p>
      <w:pPr>
        <w:pStyle w:val="BodyText"/>
      </w:pPr>
      <w:r>
        <w:t xml:space="preserve">[20] MontrealAI.</w:t>
      </w:r>
      <w:r>
        <w:t xml:space="preserve"> </w:t>
      </w:r>
      <w:r>
        <w:t xml:space="preserve">“</w:t>
      </w:r>
      <w:r>
        <w:t xml:space="preserve">MONTREAL.AI / Montreal Artificial Intelligence.</w:t>
      </w:r>
      <w:r>
        <w:t xml:space="preserve">”</w:t>
      </w:r>
      <w:r>
        <w:t xml:space="preserve"> </w:t>
      </w:r>
      <w:r>
        <w:t xml:space="preserve">GitHub profile. https://github.com/MontrealAI</w:t>
      </w:r>
    </w:p>
    <w:p>
      <w:pPr>
        <w:pStyle w:val="BodyText"/>
      </w:pPr>
      <w:r>
        <w:t xml:space="preserve">[21] MONTRÉAL.AI.</w:t>
      </w:r>
      <w:r>
        <w:t xml:space="preserve"> </w:t>
      </w:r>
      <w:r>
        <w:t xml:space="preserve">“</w:t>
      </w:r>
      <w:r>
        <w:t xml:space="preserve">We Choose to Ascend with AGI.</w:t>
      </w:r>
      <w:r>
        <w:t xml:space="preserve">”</w:t>
      </w:r>
      <w:r>
        <w:t xml:space="preserve"> </w:t>
      </w:r>
      <w:r>
        <w:t xml:space="preserve">Public institutional page and AGI Jobs overview. https://montrealai.github.io/</w:t>
      </w:r>
    </w:p>
    <w:p>
      <w:pPr>
        <w:pStyle w:val="BodyText"/>
      </w:pPr>
      <w:r>
        <w:t xml:space="preserve">[22] Vincent Boucher.</w:t>
      </w:r>
      <w:r>
        <w:t xml:space="preserve"> </w:t>
      </w:r>
      <w:r>
        <w:t xml:space="preserve">“</w:t>
      </w:r>
      <w:r>
        <w:t xml:space="preserve">Featured writings on AI sovereignty, agent-native economy, AGI Alpha, sovereign agents, on-chain governance, public memory, proof of talent, autonomous capital, recursive improvement, and civilizational-scale machine labor.</w:t>
      </w:r>
      <w:r>
        <w:t xml:space="preserve">”</w:t>
      </w:r>
      <w:r>
        <w:t xml:space="preserve"> </w:t>
      </w:r>
      <w:r>
        <w:t xml:space="preserve">LinkedIn featured corpus. https://www.linkedin.com/in/montrealai/details/featured/</w:t>
      </w:r>
    </w:p>
    <w:p>
      <w:pPr>
        <w:pStyle w:val="BodyText"/>
      </w:pPr>
      <w:r>
        <w:t xml:space="preserve">[23] Etherscan.</w:t>
      </w:r>
      <w:r>
        <w:t xml:space="preserve"> </w:t>
      </w:r>
      <w:r>
        <w:t xml:space="preserve">“</w:t>
      </w:r>
      <w:r>
        <w:t xml:space="preserve">AGIJobManager, ENSJobPages, AGIJobDiscoveryPrime, AGIJobManagerPrime, and AGI ALPHA AGENT (AGIALPHA) public contract pages.</w:t>
      </w:r>
      <w:r>
        <w:t xml:space="preserve">”</w:t>
      </w:r>
      <w:r>
        <w:t xml:space="preserve"> </w:t>
      </w:r>
      <w:r>
        <w:t xml:space="preserve">Ethereum contract explorer. https://etherscan.io/</w:t>
      </w:r>
    </w:p>
    <w:p>
      <w:pPr>
        <w:pStyle w:val="BodyText"/>
      </w:pPr>
      <w:r>
        <w:t xml:space="preserve">[24] Xu, Jinglue, et al. </w:t>
      </w:r>
      <w:r>
        <w:t xml:space="preserve">“</w:t>
      </w:r>
      <w:r>
        <w:t xml:space="preserve">TRINITY: An Evolved LLM Coordinator.</w:t>
      </w:r>
      <w:r>
        <w:t xml:space="preserve">”</w:t>
      </w:r>
      <w:r>
        <w:t xml:space="preserve"> </w:t>
      </w:r>
      <w:r>
        <w:t xml:space="preserve">arXiv:2512.04695, 2025. https://arxiv.org/abs/2512.04695</w:t>
      </w:r>
    </w:p>
    <w:p>
      <w:pPr>
        <w:pStyle w:val="BodyText"/>
      </w:pPr>
      <w:r>
        <w:t xml:space="preserve">[25] Dang, Yufan, et al. </w:t>
      </w:r>
      <w:r>
        <w:t xml:space="preserve">“</w:t>
      </w:r>
      <w:r>
        <w:t xml:space="preserve">Multi-Agent Collaboration via Evolving Orchestration.</w:t>
      </w:r>
      <w:r>
        <w:t xml:space="preserve">”</w:t>
      </w:r>
      <w:r>
        <w:t xml:space="preserve"> </w:t>
      </w:r>
      <w:r>
        <w:t xml:space="preserve">NeurIPS 2025 / OpenReview, 2025. https://openreview.net/pdf/9727f658d788c52f49f12ae4b230baf4cf0d4007.pdf</w:t>
      </w:r>
    </w:p>
    <w:p>
      <w:pPr>
        <w:pStyle w:val="BodyText"/>
      </w:pPr>
      <w:r>
        <w:t xml:space="preserve">[26] Chi, Zewen, et al. </w:t>
      </w:r>
      <w:r>
        <w:t xml:space="preserve">“</w:t>
      </w:r>
      <w:r>
        <w:t xml:space="preserve">The Era of Agentic Organization: Learning to Organize with Language Models.</w:t>
      </w:r>
      <w:r>
        <w:t xml:space="preserve">”</w:t>
      </w:r>
      <w:r>
        <w:t xml:space="preserve"> </w:t>
      </w:r>
      <w:r>
        <w:t xml:space="preserve">arXiv:2510.26658, 2025. https://arxiv.org/abs/2510.26658</w:t>
      </w:r>
    </w:p>
    <w:p>
      <w:pPr>
        <w:pStyle w:val="BodyText"/>
      </w:pPr>
      <w:r>
        <w:t xml:space="preserve">[27] Hua, Keru, et al. </w:t>
      </w:r>
      <w:r>
        <w:t xml:space="preserve">“</w:t>
      </w:r>
      <w:r>
        <w:t xml:space="preserve">DUPLEX: Agentic Dual-System Planning via LLM-Driven Information Extraction.</w:t>
      </w:r>
      <w:r>
        <w:t xml:space="preserve">”</w:t>
      </w:r>
      <w:r>
        <w:t xml:space="preserve"> </w:t>
      </w:r>
      <w:r>
        <w:t xml:space="preserve">arXiv:2603.23909, 2026. https://arxiv.org/abs/2603.23909</w:t>
      </w:r>
    </w:p>
    <w:p>
      <w:pPr>
        <w:pStyle w:val="BodyText"/>
      </w:pPr>
      <w:r>
        <w:t xml:space="preserve">[28] Zong, Zefang, et al. </w:t>
      </w:r>
      <w:r>
        <w:t xml:space="preserve">“</w:t>
      </w:r>
      <w:r>
        <w:t xml:space="preserve">AT</w:t>
      </w:r>
      <m:oMath>
        <m:sSup>
          <m:e>
            <m:r>
              <m:t>​</m:t>
            </m:r>
          </m:e>
          <m:sup>
            <m:r>
              <m:t>2</m:t>
            </m:r>
          </m:sup>
        </m:sSup>
      </m:oMath>
      <w:r>
        <w:t xml:space="preserve">PO: Agentic Turn-based Policy Optimization via Tree Search.</w:t>
      </w:r>
      <w:r>
        <w:t xml:space="preserve">”</w:t>
      </w:r>
      <w:r>
        <w:t xml:space="preserve"> </w:t>
      </w:r>
      <w:r>
        <w:t xml:space="preserve">arXiv:2601.04767, 2026. https://arxiv.org/abs/2601.04767</w:t>
      </w:r>
    </w:p>
    <w:p>
      <w:pPr>
        <w:pStyle w:val="BodyText"/>
      </w:pPr>
      <w:r>
        <w:t xml:space="preserve">[29] Sun, Mingyang, Feng Hong, and Weinan Zhang.</w:t>
      </w:r>
      <w:r>
        <w:t xml:space="preserve"> </w:t>
      </w:r>
      <w:r>
        <w:t xml:space="preserve">“</w:t>
      </w:r>
      <w:r>
        <w:t xml:space="preserve">Sophia: A Persistent Agent Framework of Artificial Life.</w:t>
      </w:r>
      <w:r>
        <w:t xml:space="preserve">”</w:t>
      </w:r>
      <w:r>
        <w:t xml:space="preserve"> </w:t>
      </w:r>
      <w:r>
        <w:t xml:space="preserve">arXiv:2512.18202, 2025. https://arxiv.org/abs/2512.18202</w:t>
      </w:r>
    </w:p>
    <w:p>
      <w:pPr>
        <w:pStyle w:val="BodyText"/>
      </w:pPr>
      <w:r>
        <w:t xml:space="preserve">[30] Wei, Yuxiang, et al. </w:t>
      </w:r>
      <w:r>
        <w:t xml:space="preserve">“</w:t>
      </w:r>
      <w:r>
        <w:t xml:space="preserve">Toward Training Superintelligent Software Agents through Self-Play SWE-RL.</w:t>
      </w:r>
      <w:r>
        <w:t xml:space="preserve">”</w:t>
      </w:r>
      <w:r>
        <w:t xml:space="preserve"> </w:t>
      </w:r>
      <w:r>
        <w:t xml:space="preserve">arXiv:2512.18552, 2025. https://arxiv.org/abs/2512.18552</w:t>
      </w:r>
    </w:p>
    <w:p>
      <w:pPr>
        <w:pStyle w:val="BodyText"/>
      </w:pPr>
      <w:r>
        <w:t xml:space="preserve">[31] Wang, Wenyi, et al. </w:t>
      </w:r>
      <w:r>
        <w:t xml:space="preserve">“</w:t>
      </w:r>
      <w:r>
        <w:t xml:space="preserve">Huxley-Gödel Machine: Human-Level Coding Agent Development by an Approximation of the Optimal Self-Improving Machine.</w:t>
      </w:r>
      <w:r>
        <w:t xml:space="preserve">”</w:t>
      </w:r>
      <w:r>
        <w:t xml:space="preserve"> </w:t>
      </w:r>
      <w:r>
        <w:t xml:space="preserve">arXiv:2510.21614, 2025. https://arxiv.org/abs/2510.21614</w:t>
      </w:r>
    </w:p>
    <w:p>
      <w:pPr>
        <w:pStyle w:val="BodyText"/>
      </w:pPr>
      <w:r>
        <w:t xml:space="preserve">[32] Wang, Yiping, et al. </w:t>
      </w:r>
      <w:r>
        <w:t xml:space="preserve">“</w:t>
      </w:r>
      <w:r>
        <w:t xml:space="preserve">ThetaEvolve: Test-time Learning on Open Problems.</w:t>
      </w:r>
      <w:r>
        <w:t xml:space="preserve">”</w:t>
      </w:r>
      <w:r>
        <w:t xml:space="preserve"> </w:t>
      </w:r>
      <w:r>
        <w:t xml:space="preserve">arXiv:2511.23473, 2025. https://arxiv.org/abs/2511.23473</w:t>
      </w:r>
    </w:p>
    <w:p>
      <w:pPr>
        <w:pStyle w:val="BodyText"/>
      </w:pPr>
      <w:r>
        <w:t xml:space="preserve">[33] Wolchover, Natalie.</w:t>
      </w:r>
      <w:r>
        <w:t xml:space="preserve"> </w:t>
      </w:r>
      <w:r>
        <w:t xml:space="preserve">“</w:t>
      </w:r>
      <w:r>
        <w:t xml:space="preserve">What Physical</w:t>
      </w:r>
      <w:r>
        <w:t xml:space="preserve"> </w:t>
      </w:r>
      <w:r>
        <w:t xml:space="preserve">‘</w:t>
      </w:r>
      <w:r>
        <w:t xml:space="preserve">Life Force</w:t>
      </w:r>
      <w:r>
        <w:t xml:space="preserve">’</w:t>
      </w:r>
      <w:r>
        <w:t xml:space="preserve"> </w:t>
      </w:r>
      <w:r>
        <w:t xml:space="preserve">Turns Biology’s Wheels?</w:t>
      </w:r>
      <w:r>
        <w:t xml:space="preserve">”</w:t>
      </w:r>
      <w:r>
        <w:t xml:space="preserve"> </w:t>
      </w:r>
      <w:r>
        <w:t xml:space="preserve">Quanta Magazine, 2026. https://www.quantamagazine.org/what-physical-life-force-turns-biologys-wheels-20260420/</w:t>
      </w:r>
    </w:p>
    <w:p>
      <w:pPr>
        <w:pStyle w:val="BodyText"/>
      </w:pPr>
      <w:r>
        <w:t xml:space="preserve">[34] Darlow, Luke.</w:t>
      </w:r>
      <w:r>
        <w:t xml:space="preserve"> </w:t>
      </w:r>
      <w:r>
        <w:t xml:space="preserve">“</w:t>
      </w:r>
      <w:r>
        <w:t xml:space="preserve">Digital Ecosystems: Interactive Multi-Agent Neural Cellular Automata.</w:t>
      </w:r>
      <w:r>
        <w:t xml:space="preserve">”</w:t>
      </w:r>
      <w:r>
        <w:t xml:space="preserve"> </w:t>
      </w:r>
      <w:r>
        <w:t xml:space="preserve">Sakana AI, 2026. https://pub.sakana.ai/digital-ecosystem/</w:t>
      </w:r>
    </w:p>
    <w:p>
      <w:pPr>
        <w:pStyle w:val="BodyText"/>
      </w:pPr>
      <w:r>
        <w:t xml:space="preserve">[35] Tomašev, Nenad, et al. </w:t>
      </w:r>
      <w:r>
        <w:t xml:space="preserve">“</w:t>
      </w:r>
      <w:r>
        <w:t xml:space="preserve">Distributional AGI Safety.</w:t>
      </w:r>
      <w:r>
        <w:t xml:space="preserve">”</w:t>
      </w:r>
      <w:r>
        <w:t xml:space="preserve"> </w:t>
      </w:r>
      <w:r>
        <w:t xml:space="preserve">arXiv:2512.16856, 2025. https://arxiv.org/abs/2512.16856</w:t>
      </w:r>
    </w:p>
    <w:p>
      <w:pPr>
        <w:pStyle w:val="BodyText"/>
      </w:pPr>
      <w:r>
        <w:t xml:space="preserve">[36] Tomašev, Nenad, et al. </w:t>
      </w:r>
      <w:r>
        <w:t xml:space="preserve">“</w:t>
      </w:r>
      <w:r>
        <w:t xml:space="preserve">Virtual Agent Economies.</w:t>
      </w:r>
      <w:r>
        <w:t xml:space="preserve">”</w:t>
      </w:r>
      <w:r>
        <w:t xml:space="preserve"> </w:t>
      </w:r>
      <w:r>
        <w:t xml:space="preserve">arXiv:2509.10147, 2025. https://arxiv.org/abs/2509.10147</w:t>
      </w:r>
    </w:p>
    <w:p>
      <w:pPr>
        <w:pStyle w:val="BodyText"/>
      </w:pPr>
      <w:r>
        <w:t xml:space="preserve">[37] Mahadevan, Sridhar.</w:t>
      </w:r>
      <w:r>
        <w:t xml:space="preserve"> </w:t>
      </w:r>
      <w:r>
        <w:t xml:space="preserve">“</w:t>
      </w:r>
      <w:r>
        <w:t xml:space="preserve">Large Causal Models from Large Language Models.</w:t>
      </w:r>
      <w:r>
        <w:t xml:space="preserve">”</w:t>
      </w:r>
      <w:r>
        <w:t xml:space="preserve"> </w:t>
      </w:r>
      <w:r>
        <w:t xml:space="preserve">arXiv:2512.07796, 2025. https://arxiv.org/abs/2512.07796</w:t>
      </w:r>
    </w:p>
    <w:p>
      <w:pPr>
        <w:pStyle w:val="BodyText"/>
      </w:pPr>
      <w:r>
        <w:t xml:space="preserve">[38] Li, Orion, et al. </w:t>
      </w:r>
      <w:r>
        <w:t xml:space="preserve">“</w:t>
      </w:r>
      <w:r>
        <w:t xml:space="preserve">K-Dense Analyst: Towards Fully Automated Scientific Analysis.</w:t>
      </w:r>
      <w:r>
        <w:t xml:space="preserve">”</w:t>
      </w:r>
      <w:r>
        <w:t xml:space="preserve"> </w:t>
      </w:r>
      <w:r>
        <w:t xml:space="preserve">arXiv:2508.07043, 2025. https://arxiv.org/abs/2508.07043</w:t>
      </w:r>
    </w:p>
    <w:p>
      <w:pPr>
        <w:pStyle w:val="BodyText"/>
      </w:pPr>
      <w:r>
        <w:t xml:space="preserve">[39] Guo, Yiduo, et al. </w:t>
      </w:r>
      <w:r>
        <w:t xml:space="preserve">“</w:t>
      </w:r>
      <w:r>
        <w:t xml:space="preserve">Synthetic Data RL: Task Definition Is All You Need.</w:t>
      </w:r>
      <w:r>
        <w:t xml:space="preserve">”</w:t>
      </w:r>
      <w:r>
        <w:t xml:space="preserve"> </w:t>
      </w:r>
      <w:r>
        <w:t xml:space="preserve">arXiv:2505.17063, 2025. https://arxiv.org/abs/2505.17063</w:t>
      </w:r>
    </w:p>
    <w:p>
      <w:pPr>
        <w:pStyle w:val="BodyText"/>
      </w:pPr>
      <w:r>
        <w:t xml:space="preserve">[40] Rector-Brooks, Jarrid, et al. </w:t>
      </w:r>
      <w:r>
        <w:t xml:space="preserve">“</w:t>
      </w:r>
      <w:r>
        <w:t xml:space="preserve">General Multimodal Protein Design Enables DNA-Encoding of Chemistry.</w:t>
      </w:r>
      <w:r>
        <w:t xml:space="preserve">”</w:t>
      </w:r>
      <w:r>
        <w:t xml:space="preserve"> </w:t>
      </w:r>
      <w:r>
        <w:t xml:space="preserve">arXiv:2604.05181, 2026. https://arxiv.org/abs/2604.05181</w:t>
      </w:r>
    </w:p>
    <w:p>
      <w:pPr>
        <w:pStyle w:val="BodyText"/>
      </w:pPr>
      <w:r>
        <w:t xml:space="preserve">[41] Liu, Yixiu, et al. </w:t>
      </w:r>
      <w:r>
        <w:t xml:space="preserve">“</w:t>
      </w:r>
      <w:r>
        <w:t xml:space="preserve">AlphaGo Moment for Model Architecture Discovery.</w:t>
      </w:r>
      <w:r>
        <w:t xml:space="preserve">”</w:t>
      </w:r>
      <w:r>
        <w:t xml:space="preserve"> </w:t>
      </w:r>
      <w:r>
        <w:t xml:space="preserve">arXiv:2507.18074, 2025. https://arxiv.org/abs/2507.18074</w:t>
      </w:r>
    </w:p>
    <w:p>
      <w:pPr>
        <w:pStyle w:val="BodyText"/>
      </w:pPr>
      <w:r>
        <w:t xml:space="preserve">[42] Chen, Qiguang, et al. </w:t>
      </w:r>
      <w:r>
        <w:t xml:space="preserve">“</w:t>
      </w:r>
      <w:r>
        <w:t xml:space="preserve">The Molecular Structure of Thought: Mapping the Topology of Long Chain-of-Thought Reasoning.</w:t>
      </w:r>
      <w:r>
        <w:t xml:space="preserve">”</w:t>
      </w:r>
      <w:r>
        <w:t xml:space="preserve"> </w:t>
      </w:r>
      <w:r>
        <w:t xml:space="preserve">arXiv:2601.06002, 2026. https://arxiv.org/abs/2601.06002</w:t>
      </w:r>
    </w:p>
    <w:p>
      <w:pPr>
        <w:pStyle w:val="BodyText"/>
      </w:pPr>
      <w:r>
        <w:t xml:space="preserve">[43] Shafayat, Sheikh, et al. </w:t>
      </w:r>
      <w:r>
        <w:t xml:space="preserve">“</w:t>
      </w:r>
      <w:r>
        <w:t xml:space="preserve">Can Large Reasoning Models Self-Train?</w:t>
      </w:r>
      <w:r>
        <w:t xml:space="preserve">”</w:t>
      </w:r>
      <w:r>
        <w:t xml:space="preserve"> </w:t>
      </w:r>
      <w:r>
        <w:t xml:space="preserve">arXiv:2505.21444, 2025. https://arxiv.org/abs/2505.21444</w:t>
      </w:r>
    </w:p>
    <w:p>
      <w:pPr>
        <w:pStyle w:val="BodyText"/>
      </w:pPr>
      <w:r>
        <w:t xml:space="preserve">[44] Novikov, Alexander, et al. </w:t>
      </w:r>
      <w:r>
        <w:t xml:space="preserve">“</w:t>
      </w:r>
      <w:r>
        <w:t xml:space="preserve">AlphaEvolve: A coding agent for scientific and algorithmic discovery.</w:t>
      </w:r>
      <w:r>
        <w:t xml:space="preserve">”</w:t>
      </w:r>
      <w:r>
        <w:t xml:space="preserve"> </w:t>
      </w:r>
      <w:r>
        <w:t xml:space="preserve">arXiv:2506.13131, 2025. https://arxiv.org/abs/2506.13131</w:t>
      </w:r>
    </w:p>
    <w:p>
      <w:pPr>
        <w:pStyle w:val="BodyText"/>
      </w:pPr>
      <w:r>
        <w:t xml:space="preserve">[45] Google DeepMind.</w:t>
      </w:r>
      <w:r>
        <w:t xml:space="preserve"> </w:t>
      </w:r>
      <w:r>
        <w:t xml:space="preserve">“</w:t>
      </w:r>
      <w:r>
        <w:t xml:space="preserve">AlphaEvolve: A Gemini-powered coding agent for designing advanced algorithms.</w:t>
      </w:r>
      <w:r>
        <w:t xml:space="preserve">”</w:t>
      </w:r>
      <w:r>
        <w:t xml:space="preserve"> </w:t>
      </w:r>
      <w:r>
        <w:t xml:space="preserve">2025. https://deepmind.google/blog/alphaevolve-a-gemini-powered-coding-agent-for-designing-advanced-algorithms/</w:t>
      </w:r>
    </w:p>
    <w:p>
      <w:pPr>
        <w:pStyle w:val="BodyText"/>
      </w:pPr>
      <w:r>
        <w:t xml:space="preserve">[46] ARC Prize.</w:t>
      </w:r>
      <w:r>
        <w:t xml:space="preserve"> </w:t>
      </w:r>
      <w:r>
        <w:t xml:space="preserve">“</w:t>
      </w:r>
      <w:r>
        <w:t xml:space="preserve">ARC Prize 2025 Results and Analysis.</w:t>
      </w:r>
      <w:r>
        <w:t xml:space="preserve">”</w:t>
      </w:r>
      <w:r>
        <w:t xml:space="preserve"> </w:t>
      </w:r>
      <w:r>
        <w:t xml:space="preserve">2025. https://arcprize.org/blog/arc-prize-2025-results-analysis</w:t>
      </w:r>
    </w:p>
    <w:p>
      <w:pPr>
        <w:pStyle w:val="BodyText"/>
      </w:pPr>
      <w:r>
        <w:t xml:space="preserve">[47] Poetiq.</w:t>
      </w:r>
      <w:r>
        <w:t xml:space="preserve"> </w:t>
      </w:r>
      <w:r>
        <w:t xml:space="preserve">“</w:t>
      </w:r>
      <w:r>
        <w:t xml:space="preserve">ARC-AGI-2 SOTA at Half the Cost.</w:t>
      </w:r>
      <w:r>
        <w:t xml:space="preserve">”</w:t>
      </w:r>
      <w:r>
        <w:t xml:space="preserve"> </w:t>
      </w:r>
      <w:r>
        <w:t xml:space="preserve">2025. https://poetiq.ai/posts/arcagi_verified/</w:t>
      </w:r>
    </w:p>
    <w:p>
      <w:pPr>
        <w:pStyle w:val="BodyText"/>
      </w:pPr>
      <w:r>
        <w:t xml:space="preserve">[48] Berman, Jeremy.</w:t>
      </w:r>
      <w:r>
        <w:t xml:space="preserve"> </w:t>
      </w:r>
      <w:r>
        <w:t xml:space="preserve">“</w:t>
      </w:r>
      <w:r>
        <w:t xml:space="preserve">How I got the highest score on ARC-AGI again swapping Python for English.</w:t>
      </w:r>
      <w:r>
        <w:t xml:space="preserve">”</w:t>
      </w:r>
      <w:r>
        <w:t xml:space="preserve"> </w:t>
      </w:r>
      <w:r>
        <w:t xml:space="preserve">2025. https://jeremyberman.substack.com/p/how-i-got-the-highest-score-on-arc-agi-again</w:t>
      </w:r>
    </w:p>
    <w:p>
      <w:pPr>
        <w:pStyle w:val="BodyText"/>
      </w:pPr>
      <w:r>
        <w:t xml:space="preserve">[49] Pang, Eric.</w:t>
      </w:r>
      <w:r>
        <w:t xml:space="preserve"> </w:t>
      </w:r>
      <w:r>
        <w:t xml:space="preserve">“</w:t>
      </w:r>
      <w:r>
        <w:t xml:space="preserve">ARC-AGI-2 SoTA: Efficient Evolutionary Program Synthesis.</w:t>
      </w:r>
      <w:r>
        <w:t xml:space="preserve">”</w:t>
      </w:r>
      <w:r>
        <w:t xml:space="preserve"> </w:t>
      </w:r>
      <w:r>
        <w:t xml:space="preserve">2025. https://ctpang.substack.com/p/arc-agi-2-sota-efficient-evolutionary</w:t>
      </w:r>
    </w:p>
    <w:p>
      <w:pPr>
        <w:pStyle w:val="BodyText"/>
      </w:pPr>
      <w:r>
        <w:t xml:space="preserve">[50] Lai, Jeffrey, Anthony Bao, and William Gilpin.</w:t>
      </w:r>
      <w:r>
        <w:t xml:space="preserve"> </w:t>
      </w:r>
      <w:r>
        <w:t xml:space="preserve">“</w:t>
      </w:r>
      <w:r>
        <w:t xml:space="preserve">Panda: A pretrained forecast model for universal representation of chaotic dynamics.</w:t>
      </w:r>
      <w:r>
        <w:t xml:space="preserve">”</w:t>
      </w:r>
      <w:r>
        <w:t xml:space="preserve"> </w:t>
      </w:r>
      <w:r>
        <w:t xml:space="preserve">arXiv:2505.13755, 2025. https://arxiv.org/abs/2505.13755</w:t>
      </w:r>
    </w:p>
    <w:p>
      <w:pPr>
        <w:pStyle w:val="BodyText"/>
      </w:pPr>
      <w:r>
        <w:t xml:space="preserve">[51] Google Developers.</w:t>
      </w:r>
      <w:r>
        <w:t xml:space="preserve"> </w:t>
      </w:r>
      <w:r>
        <w:t xml:space="preserve">“</w:t>
      </w:r>
      <w:r>
        <w:t xml:space="preserve">Announcing the Agent2Agent Protocol (A2A).</w:t>
      </w:r>
      <w:r>
        <w:t xml:space="preserve">”</w:t>
      </w:r>
      <w:r>
        <w:t xml:space="preserve"> </w:t>
      </w:r>
      <w:r>
        <w:t xml:space="preserve">2025. https://developers.googleblog.com/en/a2a-a-new-era-of-agent-interoperability/</w:t>
      </w:r>
    </w:p>
    <w:p>
      <w:pPr>
        <w:pStyle w:val="BodyText"/>
      </w:pPr>
      <w:r>
        <w:t xml:space="preserve">[52] Google Cloud.</w:t>
      </w:r>
      <w:r>
        <w:t xml:space="preserve"> </w:t>
      </w:r>
      <w:r>
        <w:t xml:space="preserve">“</w:t>
      </w:r>
      <w:r>
        <w:t xml:space="preserve">How to build a simple multi-agentic system using Google’s ADK.</w:t>
      </w:r>
      <w:r>
        <w:t xml:space="preserve">”</w:t>
      </w:r>
      <w:r>
        <w:t xml:space="preserve"> </w:t>
      </w:r>
      <w:r>
        <w:t xml:space="preserve">2025. https://cloud.google.com/blog/products/ai-machine-learning/build-multi-agentic-systems-using-google-adk</w:t>
      </w:r>
    </w:p>
    <w:p>
      <w:pPr>
        <w:pStyle w:val="BodyText"/>
      </w:pPr>
      <w:r>
        <w:t xml:space="preserve">[53] Anthropic.</w:t>
      </w:r>
      <w:r>
        <w:t xml:space="preserve"> </w:t>
      </w:r>
      <w:r>
        <w:t xml:space="preserve">“</w:t>
      </w:r>
      <w:r>
        <w:t xml:space="preserve">Writing effective tools for AI agents.</w:t>
      </w:r>
      <w:r>
        <w:t xml:space="preserve">”</w:t>
      </w:r>
      <w:r>
        <w:t xml:space="preserve"> </w:t>
      </w:r>
      <w:r>
        <w:t xml:space="preserve">2025. https://www.anthropic.com/engineering/writing-tools-for-agents</w:t>
      </w:r>
    </w:p>
    <w:p>
      <w:pPr>
        <w:pStyle w:val="BodyText"/>
      </w:pPr>
      <w:r>
        <w:t xml:space="preserve">[54] Browser Use.</w:t>
      </w:r>
      <w:r>
        <w:t xml:space="preserve"> </w:t>
      </w:r>
      <w:r>
        <w:t xml:space="preserve">“</w:t>
      </w:r>
      <w:r>
        <w:t xml:space="preserve">browser-use: Make websites accessible for AI agents.</w:t>
      </w:r>
      <w:r>
        <w:t xml:space="preserve">”</w:t>
      </w:r>
      <w:r>
        <w:t xml:space="preserve"> </w:t>
      </w:r>
      <w:r>
        <w:t xml:space="preserve">GitHub repository. https://github.com/browser-use/browser-use</w:t>
      </w:r>
    </w:p>
    <w:p>
      <w:pPr>
        <w:pStyle w:val="BodyText"/>
      </w:pPr>
      <w:r>
        <w:t xml:space="preserve">[55] Hu, Min, et al. </w:t>
      </w:r>
      <w:r>
        <w:t xml:space="preserve">“</w:t>
      </w:r>
      <w:r>
        <w:t xml:space="preserve">OWL: Optimized Workforce Learning for General Multi-Agent Assistance in Real-World Task Automation.</w:t>
      </w:r>
      <w:r>
        <w:t xml:space="preserve">”</w:t>
      </w:r>
      <w:r>
        <w:t xml:space="preserve"> </w:t>
      </w:r>
      <w:r>
        <w:t xml:space="preserve">OpenReview, 2025. https://openreview.net/pdf?id=MBJ46gd1CT</w:t>
      </w:r>
    </w:p>
    <w:p>
      <w:pPr>
        <w:pStyle w:val="BodyText"/>
      </w:pPr>
      <w:r>
        <w:t xml:space="preserve">[56] Vaswani, Ashish, et al. </w:t>
      </w:r>
      <w:r>
        <w:t xml:space="preserve">“</w:t>
      </w:r>
      <w:r>
        <w:t xml:space="preserve">Attention Is All You Need.</w:t>
      </w:r>
      <w:r>
        <w:t xml:space="preserve">”</w:t>
      </w:r>
      <w:r>
        <w:t xml:space="preserve"> </w:t>
      </w:r>
      <w:r>
        <w:t xml:space="preserve">Advances in Neural Information Processing Systems, 2017. https://arxiv.org/abs/1706.03762</w:t>
      </w:r>
    </w:p>
    <w:p>
      <w:pPr>
        <w:pStyle w:val="BodyText"/>
      </w:pPr>
      <w:r>
        <w:t xml:space="preserve">[57] Jimenez, Carlos E., et al. </w:t>
      </w:r>
      <w:r>
        <w:t xml:space="preserve">“</w:t>
      </w:r>
      <w:r>
        <w:t xml:space="preserve">SWE-bench: Can Language Models Resolve Real-World GitHub Issues?</w:t>
      </w:r>
      <w:r>
        <w:t xml:space="preserve">”</w:t>
      </w:r>
      <w:r>
        <w:t xml:space="preserve"> </w:t>
      </w:r>
      <w:r>
        <w:t xml:space="preserve">arXiv:2310.06770, 2023. https://arxiv.org/abs/2310.06770</w:t>
      </w:r>
    </w:p>
    <w:p>
      <w:pPr>
        <w:pStyle w:val="BodyText"/>
      </w:pPr>
      <w:r>
        <w:t xml:space="preserve">[58] SWE-bench.</w:t>
      </w:r>
      <w:r>
        <w:t xml:space="preserve"> </w:t>
      </w:r>
      <w:r>
        <w:t xml:space="preserve">“</w:t>
      </w:r>
      <w:r>
        <w:t xml:space="preserve">SWE-bench Verified: A human-validated subset of 500 SWE-bench instances.</w:t>
      </w:r>
      <w:r>
        <w:t xml:space="preserve">”</w:t>
      </w:r>
      <w:r>
        <w:t xml:space="preserve"> </w:t>
      </w:r>
      <w:r>
        <w:t xml:space="preserve">https://www.swebench.com/verified.html</w:t>
      </w:r>
    </w:p>
    <w:p>
      <w:pPr>
        <w:pStyle w:val="BodyText"/>
      </w:pPr>
      <w:r>
        <w:t xml:space="preserve">[59] Mialon, Grégoire, et al. </w:t>
      </w:r>
      <w:r>
        <w:t xml:space="preserve">“</w:t>
      </w:r>
      <w:r>
        <w:t xml:space="preserve">GAIA: a benchmark for General AI Assistants.</w:t>
      </w:r>
      <w:r>
        <w:t xml:space="preserve">”</w:t>
      </w:r>
      <w:r>
        <w:t xml:space="preserve"> </w:t>
      </w:r>
      <w:r>
        <w:t xml:space="preserve">arXiv:2311.12983, 2023. https://arxiv.org/abs/2311.12983</w:t>
      </w:r>
    </w:p>
    <w:p>
      <w:pPr>
        <w:pStyle w:val="BodyText"/>
      </w:pPr>
      <w:r>
        <w:t xml:space="preserve">[60] Xie, Tianhe, et al. </w:t>
      </w:r>
      <w:r>
        <w:t xml:space="preserve">“</w:t>
      </w:r>
      <w:r>
        <w:t xml:space="preserve">OSWorld: Benchmarking Multimodal Agents for Open-Ended Tasks in Real Computer Environments.</w:t>
      </w:r>
      <w:r>
        <w:t xml:space="preserve">”</w:t>
      </w:r>
      <w:r>
        <w:t xml:space="preserve"> </w:t>
      </w:r>
      <w:r>
        <w:t xml:space="preserve">arXiv:2404.07972, 2024. https://arxiv.org/abs/2404.07972</w:t>
      </w:r>
    </w:p>
    <w:p>
      <w:pPr>
        <w:pStyle w:val="BodyText"/>
      </w:pPr>
      <w:r>
        <w:t xml:space="preserve">[61] Chezelles, Damien, et al. </w:t>
      </w:r>
      <w:r>
        <w:t xml:space="preserve">“</w:t>
      </w:r>
      <w:r>
        <w:t xml:space="preserve">The BrowserGym Ecosystem for Web Agent Research.</w:t>
      </w:r>
      <w:r>
        <w:t xml:space="preserve">”</w:t>
      </w:r>
      <w:r>
        <w:t xml:space="preserve"> </w:t>
      </w:r>
      <w:r>
        <w:t xml:space="preserve">arXiv:2412.05467, 2024. https://arxiv.org/abs/2412.05467</w:t>
      </w:r>
    </w:p>
    <w:p>
      <w:pPr>
        <w:pStyle w:val="BodyText"/>
      </w:pPr>
      <w:r>
        <w:t xml:space="preserve">[62] Drouin, Alexandre, et al. </w:t>
      </w:r>
      <w:r>
        <w:t xml:space="preserve">“</w:t>
      </w:r>
      <w:r>
        <w:t xml:space="preserve">WorkArena: How Capable are Web Agents at Solving Common Knowledge Work Tasks?</w:t>
      </w:r>
      <w:r>
        <w:t xml:space="preserve">”</w:t>
      </w:r>
      <w:r>
        <w:t xml:space="preserve"> </w:t>
      </w:r>
      <w:r>
        <w:t xml:space="preserve">Proceedings of Machine Learning Research, 2024. https://proceedings.mlr.press/v235/drouin24a.html</w:t>
      </w:r>
    </w:p>
    <w:p>
      <w:pPr>
        <w:pStyle w:val="BodyText"/>
      </w:pPr>
      <w:r>
        <w:t xml:space="preserve">[63] Yao, Shunyu, et al. </w:t>
      </w:r>
      <w:r>
        <w:t xml:space="preserve">“</w:t>
      </w:r>
      <m:oMath>
        <m:r>
          <m:t>τ</m:t>
        </m:r>
      </m:oMath>
      <w:r>
        <w:t xml:space="preserve">-bench: A Benchmark for Tool-Agent-User Interaction in Real-World Domains.</w:t>
      </w:r>
      <w:r>
        <w:t xml:space="preserve">”</w:t>
      </w:r>
      <w:r>
        <w:t xml:space="preserve"> </w:t>
      </w:r>
      <w:r>
        <w:t xml:space="preserve">arXiv:2406.12045, 2024. https://arxiv.org/abs/2406.12045</w:t>
      </w:r>
    </w:p>
    <w:p>
      <w:pPr>
        <w:pStyle w:val="BodyText"/>
      </w:pPr>
      <w:r>
        <w:t xml:space="preserve">[64] Barres, Victor, et al. </w:t>
      </w:r>
      <w:r>
        <w:t xml:space="preserve">“</w:t>
      </w:r>
      <m:oMath>
        <m:sSup>
          <m:e>
            <m:r>
              <m:t>τ</m:t>
            </m:r>
          </m:e>
          <m:sup>
            <m:r>
              <m:t>2</m:t>
            </m:r>
          </m:sup>
        </m:sSup>
      </m:oMath>
      <w:r>
        <w:t xml:space="preserve">-Bench: Evaluating Conversational Agents in a Dual-Control Environment.</w:t>
      </w:r>
      <w:r>
        <w:t xml:space="preserve">”</w:t>
      </w:r>
      <w:r>
        <w:t xml:space="preserve"> </w:t>
      </w:r>
      <w:r>
        <w:t xml:space="preserve">arXiv:2506.07982, 2025. https://arxiv.org/abs/2506.07982</w:t>
      </w:r>
    </w:p>
    <w:p>
      <w:pPr>
        <w:pStyle w:val="BodyText"/>
      </w:pPr>
      <w:r>
        <w:t xml:space="preserve">[65] Shlomov, Segev, et al. </w:t>
      </w:r>
      <w:r>
        <w:t xml:space="preserve">“</w:t>
      </w:r>
      <w:r>
        <w:t xml:space="preserve">ST-WebAgentBench: A Benchmark for Evaluating Safety and Trustworthiness in Web Agents.</w:t>
      </w:r>
      <w:r>
        <w:t xml:space="preserve">”</w:t>
      </w:r>
      <w:r>
        <w:t xml:space="preserve"> </w:t>
      </w:r>
      <w:r>
        <w:t xml:space="preserve">arXiv:2410.06703, 2024. https://arxiv.org/abs/2410.06703</w:t>
      </w:r>
    </w:p>
    <w:p>
      <w:pPr>
        <w:pStyle w:val="BodyText"/>
      </w:pPr>
      <w:r>
        <w:t xml:space="preserve">[66] Chen, K., and Arnold, F. H.</w:t>
      </w:r>
      <w:r>
        <w:t xml:space="preserve"> </w:t>
      </w:r>
      <w:r>
        <w:t xml:space="preserve">“</w:t>
      </w:r>
      <w:r>
        <w:t xml:space="preserve">Tuning the activity of an enzyme for unusual environments: Sequential random mutagenesis of subtilisin E for catalysis in dimethylformamide.</w:t>
      </w:r>
      <w:r>
        <w:t xml:space="preserve">”</w:t>
      </w:r>
      <w:r>
        <w:t xml:space="preserve"> </w:t>
      </w:r>
      <w:r>
        <w:rPr>
          <w:i/>
          <w:iCs/>
        </w:rPr>
        <w:t xml:space="preserve">Proceedings of the National Academy of Sciences USA</w:t>
      </w:r>
      <w:r>
        <w:t xml:space="preserve"> </w:t>
      </w:r>
      <w:r>
        <w:t xml:space="preserve">90, 5618-5622, 1993.</w:t>
      </w:r>
    </w:p>
    <w:p>
      <w:pPr>
        <w:pStyle w:val="BodyText"/>
      </w:pPr>
      <w:r>
        <w:t xml:space="preserve">[67] Arnold, F. H.</w:t>
      </w:r>
      <w:r>
        <w:t xml:space="preserve"> </w:t>
      </w:r>
      <w:r>
        <w:t xml:space="preserve">“</w:t>
      </w:r>
      <w:r>
        <w:t xml:space="preserve">Design by Directed Evolution.</w:t>
      </w:r>
      <w:r>
        <w:t xml:space="preserve">”</w:t>
      </w:r>
      <w:r>
        <w:t xml:space="preserve"> </w:t>
      </w:r>
      <w:r>
        <w:rPr>
          <w:i/>
          <w:iCs/>
        </w:rPr>
        <w:t xml:space="preserve">Accounts of Chemical Research</w:t>
      </w:r>
      <w:r>
        <w:t xml:space="preserve"> </w:t>
      </w:r>
      <w:r>
        <w:t xml:space="preserve">31, no. 3, 125-131, 1998. https://pubs.acs.org/doi/10.1021/ar960017f</w:t>
      </w:r>
    </w:p>
    <w:p>
      <w:pPr>
        <w:pStyle w:val="BodyText"/>
      </w:pPr>
      <w:r>
        <w:t xml:space="preserve">[68] Arnold, F. H.</w:t>
      </w:r>
      <w:r>
        <w:t xml:space="preserve"> </w:t>
      </w:r>
      <w:r>
        <w:t xml:space="preserve">“</w:t>
      </w:r>
      <w:r>
        <w:t xml:space="preserve">Innovation by Evolution: Bringing New Chemistry to Life.</w:t>
      </w:r>
      <w:r>
        <w:t xml:space="preserve">”</w:t>
      </w:r>
      <w:r>
        <w:t xml:space="preserve"> </w:t>
      </w:r>
      <w:r>
        <w:t xml:space="preserve">Nobel Lecture, 2018. https://www.nobelprize.org/uploads/2018/10/arnold-lecture.pdf</w:t>
      </w:r>
    </w:p>
    <w:p>
      <w:pPr>
        <w:pStyle w:val="BodyText"/>
      </w:pPr>
      <w:r>
        <w:t xml:space="preserve">[69] Nielsen, Stefan, Edoardo Cetin, Peter Schwendeman, Qi Sun, Jinglue Xu, and Yujin Tang.</w:t>
      </w:r>
      <w:r>
        <w:t xml:space="preserve"> </w:t>
      </w:r>
      <w:r>
        <w:t xml:space="preserve">“</w:t>
      </w:r>
      <w:r>
        <w:t xml:space="preserve">Learning to Orchestrate Agents in Natural Language with the Conductor.</w:t>
      </w:r>
      <w:r>
        <w:t xml:space="preserve">”</w:t>
      </w:r>
      <w:r>
        <w:t xml:space="preserve"> </w:t>
      </w:r>
      <w:r>
        <w:t xml:space="preserve">arXiv:2512.04388, ICLR 2026. https://arxiv.org/abs/2512.04388</w:t>
      </w:r>
    </w:p>
    <w:p>
      <w:pPr>
        <w:pStyle w:val="BodyText"/>
      </w:pPr>
      <w:r>
        <w:t xml:space="preserve">[70] Silver, David, and Richard S. Sutton.</w:t>
      </w:r>
      <w:r>
        <w:t xml:space="preserve"> </w:t>
      </w:r>
      <w:r>
        <w:t xml:space="preserve">“</w:t>
      </w:r>
      <w:r>
        <w:t xml:space="preserve">Welcome to the Era of Experience.</w:t>
      </w:r>
      <w:r>
        <w:t xml:space="preserve">”</w:t>
      </w:r>
      <w:r>
        <w:t xml:space="preserve"> </w:t>
      </w:r>
      <w:r>
        <w:t xml:space="preserve">Preprint / forthcoming book chapter, 2025.</w:t>
      </w:r>
    </w:p>
    <w:p>
      <w:pPr>
        <w:pStyle w:val="BodyText"/>
      </w:pPr>
      <w:r>
        <w:t xml:space="preserve">[71] Sutton, Richard S., and Andrew G. Barto.</w:t>
      </w:r>
      <w:r>
        <w:t xml:space="preserve"> </w:t>
      </w:r>
      <w:r>
        <w:rPr>
          <w:i/>
          <w:iCs/>
        </w:rPr>
        <w:t xml:space="preserve">Reinforcement Learning: An Introduction</w:t>
      </w:r>
      <w:r>
        <w:t xml:space="preserve">. 2nd ed. MIT Press, 2018. http://incompleteideas.net/book/the-book-2nd.html</w:t>
      </w:r>
    </w:p>
    <w:p>
      <w:pPr>
        <w:pStyle w:val="BodyText"/>
      </w:pPr>
      <w:r>
        <w:t xml:space="preserve">[72] Schrittwieser, Julian, et al. </w:t>
      </w:r>
      <w:r>
        <w:t xml:space="preserve">“</w:t>
      </w:r>
      <w:r>
        <w:t xml:space="preserve">Mastering Atari, Go, Chess and Shogi by Planning with a Learned Model.</w:t>
      </w:r>
      <w:r>
        <w:t xml:space="preserve">”</w:t>
      </w:r>
      <w:r>
        <w:t xml:space="preserve"> </w:t>
      </w:r>
      <w:r>
        <w:rPr>
          <w:i/>
          <w:iCs/>
        </w:rPr>
        <w:t xml:space="preserve">Nature</w:t>
      </w:r>
      <w:r>
        <w:t xml:space="preserve"> </w:t>
      </w:r>
      <w:r>
        <w:t xml:space="preserve">588, 604-609, 2020. arXiv:1911.08265. https://arxiv.org/abs/1911.08265</w:t>
      </w:r>
    </w:p>
    <w:p>
      <w:pPr>
        <w:pStyle w:val="BodyText"/>
      </w:pPr>
      <w:r>
        <w:t xml:space="preserve">[73] Boucher, Vincent / MONTREAL.AI and QUEBEC.AI.</w:t>
      </w:r>
      <w:r>
        <w:t xml:space="preserve"> </w:t>
      </w:r>
      <w:r>
        <w:t xml:space="preserve">“</w:t>
      </w:r>
      <w:r>
        <w:t xml:space="preserve">AGI_Eth_Institutional_v0: Low-Entropy Namespace, Proof, Settlement, and Governance Layer for Verifiable Machine Labor.</w:t>
      </w:r>
      <w:r>
        <w:t xml:space="preserve">”</w:t>
      </w:r>
      <w:r>
        <w:t xml:space="preserve"> </w:t>
      </w:r>
      <w:r>
        <w:t xml:space="preserve">Primary-source institutional design brief supplied for this manuscript, 2026.</w:t>
      </w:r>
    </w:p>
    <w:p>
      <w:pPr>
        <w:pStyle w:val="BodyText"/>
      </w:pPr>
      <w:r>
        <w:t xml:space="preserve">[74] Clune, Jeff.</w:t>
      </w:r>
      <w:r>
        <w:t xml:space="preserve"> </w:t>
      </w:r>
      <w:r>
        <w:t xml:space="preserve">“</w:t>
      </w:r>
      <w:r>
        <w:t xml:space="preserve">AI-GAs: AI-generating algorithms, an alternate paradigm for producing general artificial intelligence.</w:t>
      </w:r>
      <w:r>
        <w:t xml:space="preserve">”</w:t>
      </w:r>
      <w:r>
        <w:t xml:space="preserve"> </w:t>
      </w:r>
      <w:r>
        <w:t xml:space="preserve">arXiv:1905.10985, 2019. https://arxiv.org/abs/1905.10985</w:t>
      </w:r>
    </w:p>
    <w:p>
      <w:pPr>
        <w:pStyle w:val="BodyText"/>
      </w:pPr>
      <w:r>
        <w:t xml:space="preserve">[75] Faldor, Maxence, Jenny Zhang, Antoine Cully, and Jeff Clune.</w:t>
      </w:r>
      <w:r>
        <w:t xml:space="preserve"> </w:t>
      </w:r>
      <w:r>
        <w:t xml:space="preserve">“</w:t>
      </w:r>
      <w:r>
        <w:t xml:space="preserve">OMNI-EPIC: Open-endedness via Models of human Notions of Interestingness with Environments Programmed in Code.</w:t>
      </w:r>
      <w:r>
        <w:t xml:space="preserve">”</w:t>
      </w:r>
      <w:r>
        <w:t xml:space="preserve"> </w:t>
      </w:r>
      <w:r>
        <w:t xml:space="preserve">ICLR 2025. arXiv:2405.15568. https://arxiv.org/abs/2405.15568</w:t>
      </w:r>
    </w:p>
    <w:p>
      <w:pPr>
        <w:pStyle w:val="BodyText"/>
      </w:pPr>
      <w:r>
        <w:t xml:space="preserve">[76] Hu, Shengran, Cong Lu, and Jeff Clune.</w:t>
      </w:r>
      <w:r>
        <w:t xml:space="preserve"> </w:t>
      </w:r>
      <w:r>
        <w:t xml:space="preserve">“</w:t>
      </w:r>
      <w:r>
        <w:t xml:space="preserve">Automated Design of Agentic Systems.</w:t>
      </w:r>
      <w:r>
        <w:t xml:space="preserve">”</w:t>
      </w:r>
      <w:r>
        <w:t xml:space="preserve"> </w:t>
      </w:r>
      <w:r>
        <w:t xml:space="preserve">ICLR 2025. arXiv:2408.08435. https://arxiv.org/abs/2408.08435</w:t>
      </w:r>
    </w:p>
    <w:p>
      <w:pPr>
        <w:pStyle w:val="BodyText"/>
      </w:pPr>
      <w:r>
        <w:t xml:space="preserve">[77] Zhao, Andrew, et al. </w:t>
      </w:r>
      <w:r>
        <w:t xml:space="preserve">“</w:t>
      </w:r>
      <w:r>
        <w:t xml:space="preserve">Absolute Zero: Reinforced Self-play Reasoning with Zero Data.</w:t>
      </w:r>
      <w:r>
        <w:t xml:space="preserve">”</w:t>
      </w:r>
      <w:r>
        <w:t xml:space="preserve"> </w:t>
      </w:r>
      <w:r>
        <w:t xml:space="preserve">arXiv:2505.03335, 2025. https://arxiv.org/abs/2505.03335</w:t>
      </w:r>
    </w:p>
    <w:p>
      <w:pPr>
        <w:pStyle w:val="BodyText"/>
      </w:pPr>
      <w:r>
        <w:t xml:space="preserve">[78] MontrealAI.</w:t>
      </w:r>
      <w:r>
        <w:t xml:space="preserve"> </w:t>
      </w:r>
      <w:r>
        <w:t xml:space="preserve">“</w:t>
      </w:r>
      <w:r>
        <w:t xml:space="preserve">AGI-Alpha-Agent-v0: META-AGENTIC alpha-AGI.</w:t>
      </w:r>
      <w:r>
        <w:t xml:space="preserve">”</w:t>
      </w:r>
      <w:r>
        <w:t xml:space="preserve"> </w:t>
      </w:r>
      <w:r>
        <w:t xml:space="preserve">GitHub repository, 2026. https://github.com/MontrealAI/AGI-Alpha-Agent-v0</w:t>
      </w:r>
    </w:p>
    <w:p>
      <w:pPr>
        <w:pStyle w:val="BodyText"/>
      </w:pPr>
      <w:r>
        <w:t xml:space="preserve">[79] MontrealAI.</w:t>
      </w:r>
      <w:r>
        <w:t xml:space="preserve"> </w:t>
      </w:r>
      <w:r>
        <w:t xml:space="preserve">“</w:t>
      </w:r>
      <w:r>
        <w:t xml:space="preserve">AGIJobsv0: The Operating System for AGI Work.</w:t>
      </w:r>
      <w:r>
        <w:t xml:space="preserve">”</w:t>
      </w:r>
      <w:r>
        <w:t xml:space="preserve"> </w:t>
      </w:r>
      <w:r>
        <w:t xml:space="preserve">GitHub repository, 2026. https://github.com/MontrealAI/AGIJobsv0</w:t>
      </w:r>
    </w:p>
    <w:p>
      <w:pPr>
        <w:pStyle w:val="BodyText"/>
      </w:pPr>
      <w:r>
        <w:t xml:space="preserve">[80] MontrealAI.</w:t>
      </w:r>
      <w:r>
        <w:t xml:space="preserve"> </w:t>
      </w:r>
      <w:r>
        <w:t xml:space="preserve">“</w:t>
      </w:r>
      <w:r>
        <w:t xml:space="preserve">AGI-Alpha-Node-v0: AGI Alpha Node runtime and observability stack.</w:t>
      </w:r>
      <w:r>
        <w:t xml:space="preserve">”</w:t>
      </w:r>
      <w:r>
        <w:t xml:space="preserve"> </w:t>
      </w:r>
      <w:r>
        <w:t xml:space="preserve">GitHub repository, 2026. https://github.com/MontrealAI/AGI-Alpha-Node-v0</w:t>
      </w:r>
    </w:p>
    <w:p>
      <w:pPr>
        <w:pStyle w:val="BodyText"/>
      </w:pPr>
      <w:r>
        <w:t xml:space="preserve">[81] MontrealAI.</w:t>
      </w:r>
      <w:r>
        <w:t xml:space="preserve"> </w:t>
      </w:r>
      <w:r>
        <w:t xml:space="preserve">“</w:t>
      </w:r>
      <w:r>
        <w:t xml:space="preserve">AGIJobManager: Ethereum smart-contract system for escrowed AGI work agreements.</w:t>
      </w:r>
      <w:r>
        <w:t xml:space="preserve">”</w:t>
      </w:r>
      <w:r>
        <w:t xml:space="preserve"> </w:t>
      </w:r>
      <w:r>
        <w:t xml:space="preserve">GitHub repository, 2026. https://github.com/MontrealAI/AGIJobManager</w:t>
      </w:r>
    </w:p>
    <w:p>
      <w:pPr>
        <w:pStyle w:val="BodyText"/>
      </w:pPr>
      <w:r>
        <w:t xml:space="preserve">[82] MontrealAI.</w:t>
      </w:r>
      <w:r>
        <w:t xml:space="preserve"> </w:t>
      </w:r>
      <w:r>
        <w:t xml:space="preserve">“</w:t>
      </w:r>
      <w:r>
        <w:t xml:space="preserve">AGIJobManagerPrime: Next-generation sovereign AI labor protocol.</w:t>
      </w:r>
      <w:r>
        <w:t xml:space="preserve">”</w:t>
      </w:r>
      <w:r>
        <w:t xml:space="preserve"> </w:t>
      </w:r>
      <w:r>
        <w:t xml:space="preserve">GitHub repository, 2026. https://github.com/MontrealAI/AGIJobManagerPrime</w:t>
      </w:r>
    </w:p>
    <w:p>
      <w:pPr>
        <w:pStyle w:val="BodyText"/>
      </w:pPr>
      <w:r>
        <w:t xml:space="preserve">[83] MontrealAI.</w:t>
      </w:r>
      <w:r>
        <w:t xml:space="preserve"> </w:t>
      </w:r>
      <w:r>
        <w:t xml:space="preserve">“</w:t>
      </w:r>
      <w:r>
        <w:t xml:space="preserve">alpha-nova-seeds: Ascension Runtime and Verifiable Trust Rail.</w:t>
      </w:r>
      <w:r>
        <w:t xml:space="preserve">”</w:t>
      </w:r>
      <w:r>
        <w:t xml:space="preserve"> </w:t>
      </w:r>
      <w:r>
        <w:t xml:space="preserve">GitHub repository, 2026. https://github.com/MontrealAI/alpha-nova-seeds</w:t>
      </w:r>
    </w:p>
    <w:p>
      <w:pPr>
        <w:pStyle w:val="BodyText"/>
      </w:pPr>
      <w:r>
        <w:t xml:space="preserve">[84] MontrealAI.</w:t>
      </w:r>
      <w:r>
        <w:t xml:space="preserve"> </w:t>
      </w:r>
      <w:r>
        <w:t xml:space="preserve">“</w:t>
      </w:r>
      <w:r>
        <w:t xml:space="preserve">alpha-open-ended-rsi-system: Open-ended experimental layer on alpha-AGI Nova-Seeds.</w:t>
      </w:r>
      <w:r>
        <w:t xml:space="preserve">”</w:t>
      </w:r>
      <w:r>
        <w:t xml:space="preserve"> </w:t>
      </w:r>
      <w:r>
        <w:t xml:space="preserve">GitHub repository, 2026. https://github.com/MontrealAI/alpha-open-ended-rsi-system</w:t>
      </w:r>
    </w:p>
    <w:p>
      <w:pPr>
        <w:pStyle w:val="BodyText"/>
      </w:pPr>
      <w:r>
        <w:t xml:space="preserve">[85] GitHub Docs.</w:t>
      </w:r>
      <w:r>
        <w:t xml:space="preserve"> </w:t>
      </w:r>
      <w:r>
        <w:t xml:space="preserve">“</w:t>
      </w:r>
      <w:r>
        <w:t xml:space="preserve">Contributions on your profile.</w:t>
      </w:r>
      <w:r>
        <w:t xml:space="preserve">”</w:t>
      </w:r>
      <w:r>
        <w:t xml:space="preserve"> </w:t>
      </w:r>
      <w:r>
        <w:t xml:space="preserve">GitHub documentation, 2026. https://docs.github.com/en/account-and-profile/concepts/contributions-on-your-profile</w:t>
      </w:r>
    </w:p>
    <w:p>
      <w:pPr>
        <w:pStyle w:val="BodyText"/>
      </w:pPr>
      <w:r>
        <w:t xml:space="preserve">[86] GitHub Docs.</w:t>
      </w:r>
      <w:r>
        <w:t xml:space="preserve"> </w:t>
      </w:r>
      <w:r>
        <w:t xml:space="preserve">“</w:t>
      </w:r>
      <w:r>
        <w:t xml:space="preserve">Viewing contributions on your profile.</w:t>
      </w:r>
      <w:r>
        <w:t xml:space="preserve">”</w:t>
      </w:r>
      <w:r>
        <w:t xml:space="preserve"> </w:t>
      </w:r>
      <w:r>
        <w:t xml:space="preserve">GitHub documentation, 2026. https://docs.github.com/en/account-and-profile/how-tos/contribution-settings/viewing-contributions-on-your-profile</w:t>
      </w:r>
    </w:p>
    <w:p>
      <w:pPr>
        <w:pStyle w:val="BodyText"/>
      </w:pPr>
      <w:r>
        <w:t xml:space="preserve">[87] Boucher, Vincent / MONTREAL.AI and QUEBEC.AI.</w:t>
      </w:r>
      <w:r>
        <w:t xml:space="preserve"> </w:t>
      </w:r>
      <w:r>
        <w:t xml:space="preserve">“</w:t>
      </w:r>
      <w:r>
        <w:t xml:space="preserve">ALPHA-AGI Insight v02 - TLDR of video.</w:t>
      </w:r>
      <w:r>
        <w:t xml:space="preserve">”</w:t>
      </w:r>
      <w:r>
        <w:t xml:space="preserve"> </w:t>
      </w:r>
      <w:r>
        <w:t xml:space="preserve">Internal strategic and technical architecture brief supplied for this manuscript, 2026.</w:t>
      </w:r>
    </w:p>
    <w:p>
      <w:pPr>
        <w:pStyle w:val="BodyText"/>
      </w:pPr>
      <w:r>
        <w:t xml:space="preserve">[88] Mouret, Jean-Baptiste, and Jeff Clune.</w:t>
      </w:r>
      <w:r>
        <w:t xml:space="preserve"> </w:t>
      </w:r>
      <w:r>
        <w:t xml:space="preserve">“</w:t>
      </w:r>
      <w:r>
        <w:t xml:space="preserve">Illuminating search spaces by mapping elites.</w:t>
      </w:r>
      <w:r>
        <w:t xml:space="preserve">”</w:t>
      </w:r>
      <w:r>
        <w:t xml:space="preserve"> </w:t>
      </w:r>
      <w:r>
        <w:t xml:space="preserve">arXiv:1504.04909, 2015.</w:t>
      </w:r>
    </w:p>
    <w:p>
      <w:pPr>
        <w:pStyle w:val="BodyText"/>
      </w:pPr>
      <w:r>
        <w:t xml:space="preserve">[89] Pugh, Justin K., Lisa B. Soros, and Kenneth O. Stanley.</w:t>
      </w:r>
      <w:r>
        <w:t xml:space="preserve"> </w:t>
      </w:r>
      <w:r>
        <w:t xml:space="preserve">“</w:t>
      </w:r>
      <w:r>
        <w:t xml:space="preserve">Quality Diversity: A New Frontier for Evolutionary Computation.</w:t>
      </w:r>
      <w:r>
        <w:t xml:space="preserve">”</w:t>
      </w:r>
      <w:r>
        <w:t xml:space="preserve"> </w:t>
      </w:r>
      <w:r>
        <w:rPr>
          <w:i/>
          <w:iCs/>
        </w:rPr>
        <w:t xml:space="preserve">Frontiers in Robotics and AI</w:t>
      </w:r>
      <w:r>
        <w:t xml:space="preserve"> </w:t>
      </w:r>
      <w:r>
        <w:t xml:space="preserve">3, 2016.</w:t>
      </w:r>
    </w:p>
    <w:p>
      <w:pPr>
        <w:pStyle w:val="BodyText"/>
      </w:pPr>
      <w:r>
        <w:t xml:space="preserve">[90] Boucher, Vincent / MONTREAL.AI and QUEBEC.AI.</w:t>
      </w:r>
      <w:r>
        <w:t xml:space="preserve"> </w:t>
      </w:r>
      <w:r>
        <w:t xml:space="preserve">“</w:t>
      </w:r>
      <w:r>
        <w:t xml:space="preserve">AGI Alpha RSI Integration.</w:t>
      </w:r>
      <w:r>
        <w:t xml:space="preserve">”</w:t>
      </w:r>
      <w:r>
        <w:t xml:space="preserve"> </w:t>
      </w:r>
      <w:r>
        <w:t xml:space="preserve">Internal strategic and technical architecture source supplied for this manuscript, 2026.</w:t>
      </w:r>
    </w:p>
    <w:p>
      <w:pPr>
        <w:pStyle w:val="BodyText"/>
      </w:pPr>
      <w:r>
        <w:t xml:space="preserve">[91] Boucher, Vincent / MONTREAL.AI and QUEBEC.AI.</w:t>
      </w:r>
      <w:r>
        <w:t xml:space="preserve"> </w:t>
      </w:r>
      <w:r>
        <w:t xml:space="preserve">“</w:t>
      </w:r>
      <w:r>
        <w:t xml:space="preserve">AGI_Alpha_RSI_Sovereign_v0.</w:t>
      </w:r>
      <w:r>
        <w:t xml:space="preserve">”</w:t>
      </w:r>
      <w:r>
        <w:t xml:space="preserve"> </w:t>
      </w:r>
      <w:r>
        <w:t xml:space="preserve">Internal sovereign invention governance source supplied for this manuscript, 2026.</w:t>
      </w:r>
    </w:p>
    <w:p>
      <w:pPr>
        <w:pStyle w:val="BodyText"/>
      </w:pPr>
      <w:r>
        <w:t xml:space="preserve">[92] Boucher, Vincent / MONTREAL.AI and QUEBEC.AI.</w:t>
      </w:r>
      <w:r>
        <w:t xml:space="preserve"> </w:t>
      </w:r>
      <w:r>
        <w:t xml:space="preserve">“</w:t>
      </w:r>
      <w:r>
        <w:t xml:space="preserve">AGI_Alpha_RSI_Sovereign_Strategy_Brief_v0.</w:t>
      </w:r>
      <w:r>
        <w:t xml:space="preserve">”</w:t>
      </w:r>
      <w:r>
        <w:t xml:space="preserve"> </w:t>
      </w:r>
      <w:r>
        <w:t xml:space="preserve">Internal sovereign strategy brief supplied for this manuscript, 2026.</w:t>
      </w:r>
    </w:p>
    <w:bookmarkEnd w:id="4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228" Target="media/rId228.png" /><Relationship Type="http://schemas.openxmlformats.org/officeDocument/2006/relationships/image" Id="rId234" Target="media/rId234.png" /><Relationship Type="http://schemas.openxmlformats.org/officeDocument/2006/relationships/image" Id="rId27" Target="media/rId27.png" /><Relationship Type="http://schemas.openxmlformats.org/officeDocument/2006/relationships/image" Id="rId329" Target="media/rId329.png" /><Relationship Type="http://schemas.openxmlformats.org/officeDocument/2006/relationships/image" Id="rId318" Target="media/rId318.png" /><Relationship Type="http://schemas.openxmlformats.org/officeDocument/2006/relationships/image" Id="rId239" Target="media/rId239.png" /><Relationship Type="http://schemas.openxmlformats.org/officeDocument/2006/relationships/image" Id="rId161" Target="media/rId161.png" /><Relationship Type="http://schemas.openxmlformats.org/officeDocument/2006/relationships/image" Id="rId171" Target="media/rId171.png" /><Relationship Type="http://schemas.openxmlformats.org/officeDocument/2006/relationships/image" Id="rId22" Target="media/rId22.png" /><Relationship Type="http://schemas.openxmlformats.org/officeDocument/2006/relationships/image" Id="rId174" Target="media/rId174.png" /><Relationship Type="http://schemas.openxmlformats.org/officeDocument/2006/relationships/image" Id="rId187" Target="media/rId187.png" /><Relationship Type="http://schemas.openxmlformats.org/officeDocument/2006/relationships/image" Id="rId207" Target="media/rId207.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7" Target="media/rId47.png" /><Relationship Type="http://schemas.openxmlformats.org/officeDocument/2006/relationships/image" Id="rId41" Target="media/rId41.png" /><Relationship Type="http://schemas.openxmlformats.org/officeDocument/2006/relationships/image" Id="rId220" Target="media/rId220.png" /><Relationship Type="http://schemas.openxmlformats.org/officeDocument/2006/relationships/image" Id="rId63" Target="media/rId63.png" /><Relationship Type="http://schemas.openxmlformats.org/officeDocument/2006/relationships/image" Id="rId81" Target="media/rId81.png" /><Relationship Type="http://schemas.openxmlformats.org/officeDocument/2006/relationships/image" Id="rId250" Target="media/rId250.png" /><Relationship Type="http://schemas.openxmlformats.org/officeDocument/2006/relationships/image" Id="rId95" Target="media/rId95.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254" Target="media/rId254.png" /><Relationship Type="http://schemas.openxmlformats.org/officeDocument/2006/relationships/image" Id="rId259" Target="media/rId259.png" /><Relationship Type="http://schemas.openxmlformats.org/officeDocument/2006/relationships/image" Id="rId263" Target="media/rId263.png" /><Relationship Type="http://schemas.openxmlformats.org/officeDocument/2006/relationships/image" Id="rId345" Target="media/rId345.png" /><Relationship Type="http://schemas.openxmlformats.org/officeDocument/2006/relationships/image" Id="rId313" Target="media/rId313.png" /><Relationship Type="http://schemas.openxmlformats.org/officeDocument/2006/relationships/image" Id="rId132" Target="media/rId1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 ALPHA: A Scalable Substrate for Intelligence Organizations</dc:title>
  <dc:creator>Vincent Boucher</dc:creator>
  <cp:keywords/>
  <dcterms:created xsi:type="dcterms:W3CDTF">2026-04-30T16:46:36Z</dcterms:created>
  <dcterms:modified xsi:type="dcterms:W3CDTF">2026-04-30T16:46:36Z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30, 2026</vt:lpwstr>
  </property>
  <property fmtid="{D5CDD505-2E9C-101B-9397-08002B2CF9AE}" pid="3" name="fontsize">
    <vt:lpwstr>11pt</vt:lpwstr>
  </property>
  <property fmtid="{D5CDD505-2E9C-101B-9397-08002B2CF9AE}" pid="4" name="geometry">
    <vt:lpwstr>margin=0.9in</vt:lpwstr>
  </property>
  <property fmtid="{D5CDD505-2E9C-101B-9397-08002B2CF9AE}" pid="5" name="header-includes">
    <vt:lpwstr/>
  </property>
  <property fmtid="{D5CDD505-2E9C-101B-9397-08002B2CF9AE}" pid="6" name="linkcolor">
    <vt:lpwstr>blue</vt:lpwstr>
  </property>
  <property fmtid="{D5CDD505-2E9C-101B-9397-08002B2CF9AE}" pid="7" name="mainfont">
    <vt:lpwstr>DejaVu Serif</vt:lpwstr>
  </property>
  <property fmtid="{D5CDD505-2E9C-101B-9397-08002B2CF9AE}" pid="8" name="mathfont">
    <vt:lpwstr>DejaVu Math TeX Gyre</vt:lpwstr>
  </property>
  <property fmtid="{D5CDD505-2E9C-101B-9397-08002B2CF9AE}" pid="9" name="monofont">
    <vt:lpwstr>DejaVu Sans Mono</vt:lpwstr>
  </property>
  <property fmtid="{D5CDD505-2E9C-101B-9397-08002B2CF9AE}" pid="10" name="sansfont">
    <vt:lpwstr>DejaVu Sans</vt:lpwstr>
  </property>
  <property fmtid="{D5CDD505-2E9C-101B-9397-08002B2CF9AE}" pid="11" name="subtitle">
    <vt:lpwstr>From Validator-Gated Machine Labor to Civilizational Value-to-Energy Compounding</vt:lpwstr>
  </property>
  <property fmtid="{D5CDD505-2E9C-101B-9397-08002B2CF9AE}" pid="12" name="urlcolor">
    <vt:lpwstr>blue</vt:lpwstr>
  </property>
</Properties>
</file>