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04E6E" w14:textId="602065A1" w:rsidR="001627BB" w:rsidRDefault="00CA40E1" w:rsidP="00CA40E1">
      <w:pPr>
        <w:jc w:val="right"/>
        <w:rPr>
          <w:rFonts w:ascii="Menlo" w:eastAsia="Times New Roman" w:hAnsi="Menlo" w:cs="Menlo"/>
          <w:color w:val="6796E6"/>
          <w:sz w:val="18"/>
          <w:szCs w:val="18"/>
        </w:rPr>
      </w:pPr>
      <w:r>
        <w:rPr>
          <w:rFonts w:ascii="Menlo" w:eastAsia="Times New Roman" w:hAnsi="Menlo" w:cs="Menlo"/>
          <w:color w:val="6796E6"/>
          <w:sz w:val="18"/>
          <w:szCs w:val="18"/>
        </w:rPr>
        <w:tab/>
      </w:r>
      <w:r>
        <w:rPr>
          <w:rFonts w:ascii="Menlo" w:eastAsia="Times New Roman" w:hAnsi="Menlo" w:cs="Menlo"/>
          <w:color w:val="6796E6"/>
          <w:sz w:val="18"/>
          <w:szCs w:val="18"/>
        </w:rPr>
        <w:tab/>
      </w:r>
      <w:r>
        <w:rPr>
          <w:rFonts w:ascii="Menlo" w:eastAsia="Times New Roman" w:hAnsi="Menlo" w:cs="Menlo"/>
          <w:color w:val="6796E6"/>
          <w:sz w:val="18"/>
          <w:szCs w:val="18"/>
        </w:rPr>
        <w:tab/>
      </w:r>
      <w:r>
        <w:rPr>
          <w:rFonts w:ascii="Menlo" w:eastAsia="Times New Roman" w:hAnsi="Menlo" w:cs="Menlo"/>
          <w:color w:val="6796E6"/>
          <w:sz w:val="18"/>
          <w:szCs w:val="18"/>
        </w:rPr>
        <w:tab/>
      </w:r>
      <w:r>
        <w:rPr>
          <w:rFonts w:ascii="Menlo" w:eastAsia="Times New Roman" w:hAnsi="Menlo" w:cs="Menlo"/>
          <w:color w:val="6796E6"/>
          <w:sz w:val="18"/>
          <w:szCs w:val="18"/>
        </w:rPr>
        <w:tab/>
      </w:r>
      <w:r>
        <w:rPr>
          <w:rFonts w:ascii="Menlo" w:eastAsia="Times New Roman" w:hAnsi="Menlo" w:cs="Menlo"/>
          <w:color w:val="6796E6"/>
          <w:sz w:val="18"/>
          <w:szCs w:val="18"/>
        </w:rPr>
        <w:tab/>
        <w:t>Quecis Joshua</w:t>
      </w:r>
    </w:p>
    <w:p w14:paraId="55E7B777" w14:textId="01090057" w:rsidR="00CA40E1" w:rsidRDefault="00CA40E1" w:rsidP="00CA40E1">
      <w:pPr>
        <w:jc w:val="right"/>
        <w:rPr>
          <w:rFonts w:ascii="Menlo" w:eastAsia="Times New Roman" w:hAnsi="Menlo" w:cs="Menlo"/>
          <w:color w:val="6796E6"/>
          <w:sz w:val="18"/>
          <w:szCs w:val="18"/>
        </w:rPr>
      </w:pPr>
      <w:r>
        <w:rPr>
          <w:rFonts w:ascii="Menlo" w:eastAsia="Times New Roman" w:hAnsi="Menlo" w:cs="Menlo"/>
          <w:color w:val="6796E6"/>
          <w:sz w:val="18"/>
          <w:szCs w:val="18"/>
        </w:rPr>
        <w:t>02/28/2020</w:t>
      </w:r>
    </w:p>
    <w:p w14:paraId="515EB9B5" w14:textId="77777777" w:rsidR="00CA40E1" w:rsidRDefault="00CA40E1" w:rsidP="00CA40E1">
      <w:pPr>
        <w:jc w:val="right"/>
        <w:rPr>
          <w:rFonts w:ascii="Menlo" w:eastAsia="Times New Roman" w:hAnsi="Menlo" w:cs="Menlo"/>
          <w:color w:val="6796E6"/>
          <w:sz w:val="18"/>
          <w:szCs w:val="18"/>
        </w:rPr>
      </w:pPr>
      <w:bookmarkStart w:id="0" w:name="_GoBack"/>
      <w:bookmarkEnd w:id="0"/>
    </w:p>
    <w:p w14:paraId="7AACBA97" w14:textId="77777777" w:rsidR="00CA40E1" w:rsidRDefault="00CA40E1">
      <w:pPr>
        <w:rPr>
          <w:rFonts w:ascii="Menlo" w:eastAsia="Times New Roman" w:hAnsi="Menlo" w:cs="Menlo"/>
          <w:color w:val="6796E6"/>
          <w:sz w:val="18"/>
          <w:szCs w:val="18"/>
        </w:rPr>
      </w:pPr>
    </w:p>
    <w:p w14:paraId="4F82F0B1" w14:textId="77777777" w:rsidR="00CA40E1" w:rsidRDefault="00CA40E1"/>
    <w:p w14:paraId="4535BFC4" w14:textId="05491B3A" w:rsidR="000F6231" w:rsidRDefault="000F6231">
      <w:r>
        <w:t xml:space="preserve">After Taking a look at the data provided the first conclusion was the categories with the highest success rate are Theater and Film. If I was starting a Kickstarter and my main goal was to get funded, I would look into plays because from this data they have a high rate of success. </w:t>
      </w:r>
      <w:r w:rsidR="00CA40E1">
        <w:t>And food</w:t>
      </w:r>
      <w:r>
        <w:t xml:space="preserve"> categories according to this data has a high rate of failure </w:t>
      </w:r>
    </w:p>
    <w:p w14:paraId="6E5E9231" w14:textId="182E59BF" w:rsidR="004C16AB" w:rsidRDefault="000F6231">
      <w:r>
        <w:t xml:space="preserve"> </w:t>
      </w:r>
    </w:p>
    <w:p w14:paraId="3BA09A37" w14:textId="5554F991" w:rsidR="004C16AB" w:rsidRDefault="004C16AB">
      <w:r>
        <w:t>The limitations of this data base are</w:t>
      </w:r>
      <w:r w:rsidR="000F6231">
        <w:t xml:space="preserve"> there </w:t>
      </w:r>
      <w:r w:rsidR="00CA40E1">
        <w:t>is no other data we can compare with to Kickstarter there for example we could have Indiegogo.com or rockethub.com to compare these different categories to different sites.</w:t>
      </w:r>
    </w:p>
    <w:p w14:paraId="6C5C2B3D" w14:textId="77777777" w:rsidR="004C16AB" w:rsidRDefault="004C16AB"/>
    <w:p w14:paraId="488351E5" w14:textId="1A8071CA" w:rsidR="004C16AB" w:rsidRDefault="004C16AB">
      <w:r>
        <w:t xml:space="preserve">Some Possible Table or graphs we could create would be </w:t>
      </w:r>
      <w:r w:rsidR="00CA40E1">
        <w:t xml:space="preserve">a bar graph comparing the failures and success rate of Kickstarter campaigns while taking in the factor of the different goals. </w:t>
      </w:r>
    </w:p>
    <w:sectPr w:rsidR="004C16AB" w:rsidSect="0031025B">
      <w:type w:val="continuous"/>
      <w:pgSz w:w="12240" w:h="15840"/>
      <w:pgMar w:top="864" w:right="634" w:bottom="274" w:left="93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AB"/>
    <w:rsid w:val="000B29D4"/>
    <w:rsid w:val="000F6231"/>
    <w:rsid w:val="0031025B"/>
    <w:rsid w:val="004C16AB"/>
    <w:rsid w:val="00580894"/>
    <w:rsid w:val="00CA40E1"/>
    <w:rsid w:val="00D7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D26D7"/>
  <w14:defaultImageDpi w14:val="32767"/>
  <w15:chartTrackingRefBased/>
  <w15:docId w15:val="{BDD29087-23EE-0E40-958C-11067871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7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Quecis Joshua</dc:creator>
  <cp:keywords/>
  <dc:description/>
  <cp:lastModifiedBy>Quecis Joshua</cp:lastModifiedBy>
  <cp:revision>2</cp:revision>
  <dcterms:created xsi:type="dcterms:W3CDTF">2020-02-27T20:13:00Z</dcterms:created>
  <dcterms:modified xsi:type="dcterms:W3CDTF">2020-02-29T05:04:00Z</dcterms:modified>
</cp:coreProperties>
</file>