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34C32" w14:textId="77777777" w:rsidR="008755A9" w:rsidRPr="008755A9" w:rsidRDefault="008755A9" w:rsidP="008755A9">
      <w:pPr>
        <w:spacing w:before="100" w:beforeAutospacing="1" w:after="100" w:afterAutospacing="1" w:line="240" w:lineRule="auto"/>
        <w:rPr>
          <w:rFonts w:ascii="Times New Roman" w:eastAsia="Times New Roman" w:hAnsi="Times New Roman" w:cs="Times New Roman"/>
          <w:sz w:val="24"/>
          <w:szCs w:val="24"/>
        </w:rPr>
      </w:pPr>
      <w:r w:rsidRPr="008755A9">
        <w:rPr>
          <w:rFonts w:ascii="Times New Roman" w:eastAsia="Times New Roman" w:hAnsi="Times New Roman" w:cs="Times New Roman"/>
          <w:b/>
          <w:bCs/>
          <w:sz w:val="24"/>
          <w:szCs w:val="24"/>
        </w:rPr>
        <w:t>Phase 1:</w:t>
      </w:r>
      <w:r w:rsidRPr="008755A9">
        <w:rPr>
          <w:rFonts w:ascii="Times New Roman" w:eastAsia="Times New Roman" w:hAnsi="Times New Roman" w:cs="Times New Roman"/>
          <w:sz w:val="24"/>
          <w:szCs w:val="24"/>
        </w:rPr>
        <w:t xml:space="preserve"> Dataset overview and assessment → transaction/customer files, </w:t>
      </w:r>
      <w:proofErr w:type="gramStart"/>
      <w:r w:rsidRPr="008755A9">
        <w:rPr>
          <w:rFonts w:ascii="Courier New" w:eastAsia="Times New Roman" w:hAnsi="Courier New" w:cs="Courier New"/>
          <w:sz w:val="20"/>
          <w:szCs w:val="20"/>
        </w:rPr>
        <w:t>describe(</w:t>
      </w:r>
      <w:proofErr w:type="gramEnd"/>
      <w:r w:rsidRPr="008755A9">
        <w:rPr>
          <w:rFonts w:ascii="Courier New" w:eastAsia="Times New Roman" w:hAnsi="Courier New" w:cs="Courier New"/>
          <w:sz w:val="20"/>
          <w:szCs w:val="20"/>
        </w:rPr>
        <w:t>)</w:t>
      </w:r>
      <w:r w:rsidRPr="008755A9">
        <w:rPr>
          <w:rFonts w:ascii="Times New Roman" w:eastAsia="Times New Roman" w:hAnsi="Times New Roman" w:cs="Times New Roman"/>
          <w:sz w:val="24"/>
          <w:szCs w:val="24"/>
        </w:rPr>
        <w:t xml:space="preserve">, </w:t>
      </w:r>
      <w:r w:rsidRPr="008755A9">
        <w:rPr>
          <w:rFonts w:ascii="Courier New" w:eastAsia="Times New Roman" w:hAnsi="Courier New" w:cs="Courier New"/>
          <w:sz w:val="20"/>
          <w:szCs w:val="20"/>
        </w:rPr>
        <w:t>info()</w:t>
      </w:r>
      <w:r w:rsidRPr="008755A9">
        <w:rPr>
          <w:rFonts w:ascii="Times New Roman" w:eastAsia="Times New Roman" w:hAnsi="Times New Roman" w:cs="Times New Roman"/>
          <w:sz w:val="24"/>
          <w:szCs w:val="24"/>
        </w:rPr>
        <w:t xml:space="preserve">, </w:t>
      </w:r>
      <w:r w:rsidRPr="008755A9">
        <w:rPr>
          <w:rFonts w:ascii="Courier New" w:eastAsia="Times New Roman" w:hAnsi="Courier New" w:cs="Courier New"/>
          <w:sz w:val="20"/>
          <w:szCs w:val="20"/>
        </w:rPr>
        <w:t>head()</w:t>
      </w:r>
      <w:r w:rsidRPr="008755A9">
        <w:rPr>
          <w:rFonts w:ascii="Times New Roman" w:eastAsia="Times New Roman" w:hAnsi="Times New Roman" w:cs="Times New Roman"/>
          <w:sz w:val="24"/>
          <w:szCs w:val="24"/>
        </w:rPr>
        <w:t xml:space="preserve"> </w:t>
      </w:r>
    </w:p>
    <w:p w14:paraId="459F0C48" w14:textId="77777777" w:rsidR="008755A9" w:rsidRPr="008755A9" w:rsidRDefault="008755A9" w:rsidP="008755A9">
      <w:pPr>
        <w:spacing w:before="100" w:beforeAutospacing="1" w:after="100" w:afterAutospacing="1" w:line="240" w:lineRule="auto"/>
        <w:rPr>
          <w:rFonts w:ascii="Times New Roman" w:eastAsia="Times New Roman" w:hAnsi="Times New Roman" w:cs="Times New Roman"/>
          <w:sz w:val="24"/>
          <w:szCs w:val="24"/>
        </w:rPr>
      </w:pPr>
      <w:r w:rsidRPr="008755A9">
        <w:rPr>
          <w:rFonts w:ascii="Times New Roman" w:eastAsia="Times New Roman" w:hAnsi="Times New Roman" w:cs="Times New Roman"/>
          <w:b/>
          <w:bCs/>
          <w:sz w:val="24"/>
          <w:szCs w:val="24"/>
        </w:rPr>
        <w:t>Phase 2:</w:t>
      </w:r>
      <w:r w:rsidRPr="008755A9">
        <w:rPr>
          <w:rFonts w:ascii="Times New Roman" w:eastAsia="Times New Roman" w:hAnsi="Times New Roman" w:cs="Times New Roman"/>
          <w:sz w:val="24"/>
          <w:szCs w:val="24"/>
        </w:rPr>
        <w:t xml:space="preserve"> Cleaning → duplicate checks/removal and Excel serial-date conversion. </w:t>
      </w:r>
    </w:p>
    <w:p w14:paraId="01A6F236" w14:textId="77777777" w:rsidR="008755A9" w:rsidRPr="008755A9" w:rsidRDefault="008755A9" w:rsidP="008755A9">
      <w:pPr>
        <w:spacing w:before="100" w:beforeAutospacing="1" w:after="100" w:afterAutospacing="1" w:line="240" w:lineRule="auto"/>
        <w:rPr>
          <w:rFonts w:ascii="Times New Roman" w:eastAsia="Times New Roman" w:hAnsi="Times New Roman" w:cs="Times New Roman"/>
          <w:sz w:val="24"/>
          <w:szCs w:val="24"/>
        </w:rPr>
      </w:pPr>
      <w:r w:rsidRPr="008755A9">
        <w:rPr>
          <w:rFonts w:ascii="Times New Roman" w:eastAsia="Times New Roman" w:hAnsi="Times New Roman" w:cs="Times New Roman"/>
          <w:b/>
          <w:bCs/>
          <w:sz w:val="24"/>
          <w:szCs w:val="24"/>
        </w:rPr>
        <w:t>Phase 3:</w:t>
      </w:r>
      <w:r w:rsidRPr="008755A9">
        <w:rPr>
          <w:rFonts w:ascii="Times New Roman" w:eastAsia="Times New Roman" w:hAnsi="Times New Roman" w:cs="Times New Roman"/>
          <w:sz w:val="24"/>
          <w:szCs w:val="24"/>
        </w:rPr>
        <w:t xml:space="preserve"> Data quality → transaction/customer ID checks, negative/zero-value checks, product and customer-category validation. </w:t>
      </w:r>
    </w:p>
    <w:p w14:paraId="7CA6C31A" w14:textId="77777777" w:rsidR="008755A9" w:rsidRPr="008755A9" w:rsidRDefault="008755A9" w:rsidP="008755A9">
      <w:pPr>
        <w:spacing w:before="100" w:beforeAutospacing="1" w:after="100" w:afterAutospacing="1" w:line="240" w:lineRule="auto"/>
        <w:rPr>
          <w:rFonts w:ascii="Times New Roman" w:eastAsia="Times New Roman" w:hAnsi="Times New Roman" w:cs="Times New Roman"/>
          <w:sz w:val="24"/>
          <w:szCs w:val="24"/>
        </w:rPr>
      </w:pPr>
      <w:r w:rsidRPr="008755A9">
        <w:rPr>
          <w:rFonts w:ascii="Times New Roman" w:eastAsia="Times New Roman" w:hAnsi="Times New Roman" w:cs="Times New Roman"/>
          <w:b/>
          <w:bCs/>
          <w:sz w:val="24"/>
          <w:szCs w:val="24"/>
        </w:rPr>
        <w:t>Phase 4:</w:t>
      </w:r>
      <w:r w:rsidRPr="008755A9">
        <w:rPr>
          <w:rFonts w:ascii="Times New Roman" w:eastAsia="Times New Roman" w:hAnsi="Times New Roman" w:cs="Times New Roman"/>
          <w:sz w:val="24"/>
          <w:szCs w:val="24"/>
        </w:rPr>
        <w:t xml:space="preserve"> Feature engineering → Year, Month, Month Name, Quarter, packet size, and standardized brand names. </w:t>
      </w:r>
    </w:p>
    <w:p w14:paraId="32A49B36" w14:textId="77777777" w:rsidR="008755A9" w:rsidRDefault="008755A9"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p>
    <w:p w14:paraId="7AA5ABC3" w14:textId="77777777" w:rsidR="008755A9" w:rsidRDefault="008755A9"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p>
    <w:p w14:paraId="5F31C920" w14:textId="6FE33643"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Dashboard 1 — Executive Overview</w:t>
      </w:r>
    </w:p>
    <w:p w14:paraId="13FDAEE3"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Purpose:</w:t>
      </w:r>
      <w:r w:rsidRPr="00447DE7">
        <w:rPr>
          <w:rFonts w:asciiTheme="majorHAnsi" w:eastAsiaTheme="majorEastAsia" w:hAnsiTheme="majorHAnsi" w:cstheme="majorBidi"/>
          <w:color w:val="1F3763" w:themeColor="accent1" w:themeShade="7F"/>
          <w:sz w:val="24"/>
          <w:szCs w:val="24"/>
        </w:rPr>
        <w:t xml:space="preserve"> </w:t>
      </w:r>
      <w:r w:rsidRPr="00447DE7">
        <w:rPr>
          <w:rFonts w:asciiTheme="majorHAnsi" w:eastAsiaTheme="majorEastAsia" w:hAnsiTheme="majorHAnsi" w:cstheme="majorBidi"/>
          <w:i/>
          <w:iCs/>
          <w:color w:val="1F3763" w:themeColor="accent1" w:themeShade="7F"/>
          <w:sz w:val="24"/>
          <w:szCs w:val="24"/>
        </w:rPr>
        <w:t>How is the chip business performing overall?</w:t>
      </w:r>
    </w:p>
    <w:p w14:paraId="062B0147"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5 KPI cards</w:t>
      </w:r>
    </w:p>
    <w:p w14:paraId="3ADCA6DB" w14:textId="77777777" w:rsidR="00447DE7" w:rsidRPr="00447DE7" w:rsidRDefault="00447DE7" w:rsidP="00F2150D">
      <w:pPr>
        <w:numPr>
          <w:ilvl w:val="0"/>
          <w:numId w:val="31"/>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Total Revenue</w:t>
      </w:r>
      <w:r w:rsidRPr="00447DE7">
        <w:rPr>
          <w:rFonts w:asciiTheme="majorHAnsi" w:eastAsiaTheme="majorEastAsia" w:hAnsiTheme="majorHAnsi" w:cstheme="majorBidi"/>
          <w:color w:val="1F3763" w:themeColor="accent1" w:themeShade="7F"/>
          <w:sz w:val="24"/>
          <w:szCs w:val="24"/>
        </w:rPr>
        <w:t xml:space="preserve"> — $1,934,409 </w:t>
      </w:r>
    </w:p>
    <w:p w14:paraId="3DFA03E3" w14:textId="77777777" w:rsidR="00447DE7" w:rsidRPr="00447DE7" w:rsidRDefault="00447DE7" w:rsidP="00F2150D">
      <w:pPr>
        <w:numPr>
          <w:ilvl w:val="0"/>
          <w:numId w:val="31"/>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Total Transactions</w:t>
      </w:r>
      <w:r w:rsidRPr="00447DE7">
        <w:rPr>
          <w:rFonts w:asciiTheme="majorHAnsi" w:eastAsiaTheme="majorEastAsia" w:hAnsiTheme="majorHAnsi" w:cstheme="majorBidi"/>
          <w:color w:val="1F3763" w:themeColor="accent1" w:themeShade="7F"/>
          <w:sz w:val="24"/>
          <w:szCs w:val="24"/>
        </w:rPr>
        <w:t xml:space="preserve"> — 263,127 </w:t>
      </w:r>
    </w:p>
    <w:p w14:paraId="3B73FD9F" w14:textId="77777777" w:rsidR="00447DE7" w:rsidRPr="00447DE7" w:rsidRDefault="00447DE7" w:rsidP="00F2150D">
      <w:pPr>
        <w:numPr>
          <w:ilvl w:val="0"/>
          <w:numId w:val="31"/>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Units Sold</w:t>
      </w:r>
      <w:r w:rsidRPr="00447DE7">
        <w:rPr>
          <w:rFonts w:asciiTheme="majorHAnsi" w:eastAsiaTheme="majorEastAsia" w:hAnsiTheme="majorHAnsi" w:cstheme="majorBidi"/>
          <w:color w:val="1F3763" w:themeColor="accent1" w:themeShade="7F"/>
          <w:sz w:val="24"/>
          <w:szCs w:val="24"/>
        </w:rPr>
        <w:t xml:space="preserve"> — 505,122 </w:t>
      </w:r>
    </w:p>
    <w:p w14:paraId="6BD594A6" w14:textId="77777777" w:rsidR="00447DE7" w:rsidRPr="00447DE7" w:rsidRDefault="00447DE7" w:rsidP="00F2150D">
      <w:pPr>
        <w:numPr>
          <w:ilvl w:val="0"/>
          <w:numId w:val="31"/>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Average Spend per Transaction</w:t>
      </w:r>
      <w:r w:rsidRPr="00447DE7">
        <w:rPr>
          <w:rFonts w:asciiTheme="majorHAnsi" w:eastAsiaTheme="majorEastAsia" w:hAnsiTheme="majorHAnsi" w:cstheme="majorBidi"/>
          <w:color w:val="1F3763" w:themeColor="accent1" w:themeShade="7F"/>
          <w:sz w:val="24"/>
          <w:szCs w:val="24"/>
        </w:rPr>
        <w:t xml:space="preserve"> </w:t>
      </w:r>
    </w:p>
    <w:p w14:paraId="7BB4A6FA" w14:textId="77777777" w:rsidR="00447DE7" w:rsidRPr="00447DE7" w:rsidRDefault="00447DE7" w:rsidP="00F2150D">
      <w:pPr>
        <w:numPr>
          <w:ilvl w:val="0"/>
          <w:numId w:val="31"/>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Purchase Frequency</w:t>
      </w:r>
      <w:r w:rsidRPr="00447DE7">
        <w:rPr>
          <w:rFonts w:asciiTheme="majorHAnsi" w:eastAsiaTheme="majorEastAsia" w:hAnsiTheme="majorHAnsi" w:cstheme="majorBidi"/>
          <w:color w:val="1F3763" w:themeColor="accent1" w:themeShade="7F"/>
          <w:sz w:val="24"/>
          <w:szCs w:val="24"/>
        </w:rPr>
        <w:t xml:space="preserve"> — 3.62 </w:t>
      </w:r>
    </w:p>
    <w:p w14:paraId="5C76BCA1"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I would </w:t>
      </w:r>
      <w:r w:rsidRPr="00447DE7">
        <w:rPr>
          <w:rFonts w:asciiTheme="majorHAnsi" w:eastAsiaTheme="majorEastAsia" w:hAnsiTheme="majorHAnsi" w:cstheme="majorBidi"/>
          <w:b/>
          <w:bCs/>
          <w:color w:val="1F3763" w:themeColor="accent1" w:themeShade="7F"/>
          <w:sz w:val="24"/>
          <w:szCs w:val="24"/>
        </w:rPr>
        <w:t>remove Average Pack Size</w:t>
      </w:r>
      <w:r w:rsidRPr="00447DE7">
        <w:rPr>
          <w:rFonts w:asciiTheme="majorHAnsi" w:eastAsiaTheme="majorEastAsia" w:hAnsiTheme="majorHAnsi" w:cstheme="majorBidi"/>
          <w:color w:val="1F3763" w:themeColor="accent1" w:themeShade="7F"/>
          <w:sz w:val="24"/>
          <w:szCs w:val="24"/>
        </w:rPr>
        <w:t xml:space="preserve"> from the Executive KPIs. You didn't establish it as one of your core </w:t>
      </w:r>
      <w:proofErr w:type="gramStart"/>
      <w:r w:rsidRPr="00447DE7">
        <w:rPr>
          <w:rFonts w:asciiTheme="majorHAnsi" w:eastAsiaTheme="majorEastAsia" w:hAnsiTheme="majorHAnsi" w:cstheme="majorBidi"/>
          <w:color w:val="1F3763" w:themeColor="accent1" w:themeShade="7F"/>
          <w:sz w:val="24"/>
          <w:szCs w:val="24"/>
        </w:rPr>
        <w:t>business</w:t>
      </w:r>
      <w:proofErr w:type="gramEnd"/>
      <w:r w:rsidRPr="00447DE7">
        <w:rPr>
          <w:rFonts w:asciiTheme="majorHAnsi" w:eastAsiaTheme="majorEastAsia" w:hAnsiTheme="majorHAnsi" w:cstheme="majorBidi"/>
          <w:color w:val="1F3763" w:themeColor="accent1" w:themeShade="7F"/>
          <w:sz w:val="24"/>
          <w:szCs w:val="24"/>
        </w:rPr>
        <w:t xml:space="preserve"> KPIs, and Purchase Frequency is much more relevant to the business problem you're trying to answer.</w:t>
      </w:r>
    </w:p>
    <w:p w14:paraId="522F5769"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6 visuals</w:t>
      </w:r>
    </w:p>
    <w:p w14:paraId="7D3938B3" w14:textId="77777777" w:rsidR="00447DE7" w:rsidRPr="00447DE7" w:rsidRDefault="00447DE7" w:rsidP="00F2150D">
      <w:pPr>
        <w:numPr>
          <w:ilvl w:val="0"/>
          <w:numId w:val="32"/>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Monthly Revenue Trend — </w:t>
      </w:r>
      <w:r w:rsidRPr="00447DE7">
        <w:rPr>
          <w:rFonts w:asciiTheme="majorHAnsi" w:eastAsiaTheme="majorEastAsia" w:hAnsiTheme="majorHAnsi" w:cstheme="majorBidi"/>
          <w:b/>
          <w:bCs/>
          <w:color w:val="1F3763" w:themeColor="accent1" w:themeShade="7F"/>
          <w:sz w:val="24"/>
          <w:szCs w:val="24"/>
        </w:rPr>
        <w:t>Line chart</w:t>
      </w:r>
      <w:r w:rsidRPr="00447DE7">
        <w:rPr>
          <w:rFonts w:asciiTheme="majorHAnsi" w:eastAsiaTheme="majorEastAsia" w:hAnsiTheme="majorHAnsi" w:cstheme="majorBidi"/>
          <w:color w:val="1F3763" w:themeColor="accent1" w:themeShade="7F"/>
          <w:sz w:val="24"/>
          <w:szCs w:val="24"/>
        </w:rPr>
        <w:t xml:space="preserve"> </w:t>
      </w:r>
    </w:p>
    <w:p w14:paraId="174117E7" w14:textId="77777777" w:rsidR="00447DE7" w:rsidRPr="00447DE7" w:rsidRDefault="00447DE7" w:rsidP="00F2150D">
      <w:pPr>
        <w:numPr>
          <w:ilvl w:val="0"/>
          <w:numId w:val="32"/>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Revenue by Brand — </w:t>
      </w:r>
      <w:r w:rsidRPr="00447DE7">
        <w:rPr>
          <w:rFonts w:asciiTheme="majorHAnsi" w:eastAsiaTheme="majorEastAsia" w:hAnsiTheme="majorHAnsi" w:cstheme="majorBidi"/>
          <w:b/>
          <w:bCs/>
          <w:color w:val="1F3763" w:themeColor="accent1" w:themeShade="7F"/>
          <w:sz w:val="24"/>
          <w:szCs w:val="24"/>
        </w:rPr>
        <w:t>Horizontal bar</w:t>
      </w:r>
      <w:r w:rsidRPr="00447DE7">
        <w:rPr>
          <w:rFonts w:asciiTheme="majorHAnsi" w:eastAsiaTheme="majorEastAsia" w:hAnsiTheme="majorHAnsi" w:cstheme="majorBidi"/>
          <w:color w:val="1F3763" w:themeColor="accent1" w:themeShade="7F"/>
          <w:sz w:val="24"/>
          <w:szCs w:val="24"/>
        </w:rPr>
        <w:t xml:space="preserve"> </w:t>
      </w:r>
    </w:p>
    <w:p w14:paraId="373EA98C" w14:textId="77777777" w:rsidR="00447DE7" w:rsidRPr="00447DE7" w:rsidRDefault="00447DE7" w:rsidP="00F2150D">
      <w:pPr>
        <w:numPr>
          <w:ilvl w:val="0"/>
          <w:numId w:val="32"/>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Revenue by Packet Size — </w:t>
      </w:r>
      <w:r w:rsidRPr="00447DE7">
        <w:rPr>
          <w:rFonts w:asciiTheme="majorHAnsi" w:eastAsiaTheme="majorEastAsia" w:hAnsiTheme="majorHAnsi" w:cstheme="majorBidi"/>
          <w:b/>
          <w:bCs/>
          <w:color w:val="1F3763" w:themeColor="accent1" w:themeShade="7F"/>
          <w:sz w:val="24"/>
          <w:szCs w:val="24"/>
        </w:rPr>
        <w:t>Column/bar</w:t>
      </w:r>
      <w:r w:rsidRPr="00447DE7">
        <w:rPr>
          <w:rFonts w:asciiTheme="majorHAnsi" w:eastAsiaTheme="majorEastAsia" w:hAnsiTheme="majorHAnsi" w:cstheme="majorBidi"/>
          <w:color w:val="1F3763" w:themeColor="accent1" w:themeShade="7F"/>
          <w:sz w:val="24"/>
          <w:szCs w:val="24"/>
        </w:rPr>
        <w:t xml:space="preserve"> </w:t>
      </w:r>
    </w:p>
    <w:p w14:paraId="3537C155" w14:textId="77777777" w:rsidR="00447DE7" w:rsidRPr="00447DE7" w:rsidRDefault="00447DE7" w:rsidP="00F2150D">
      <w:pPr>
        <w:numPr>
          <w:ilvl w:val="0"/>
          <w:numId w:val="32"/>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Quarterly Revenue — </w:t>
      </w:r>
      <w:r w:rsidRPr="00447DE7">
        <w:rPr>
          <w:rFonts w:asciiTheme="majorHAnsi" w:eastAsiaTheme="majorEastAsia" w:hAnsiTheme="majorHAnsi" w:cstheme="majorBidi"/>
          <w:b/>
          <w:bCs/>
          <w:color w:val="1F3763" w:themeColor="accent1" w:themeShade="7F"/>
          <w:sz w:val="24"/>
          <w:szCs w:val="24"/>
        </w:rPr>
        <w:t>Column chart</w:t>
      </w:r>
      <w:r w:rsidRPr="00447DE7">
        <w:rPr>
          <w:rFonts w:asciiTheme="majorHAnsi" w:eastAsiaTheme="majorEastAsia" w:hAnsiTheme="majorHAnsi" w:cstheme="majorBidi"/>
          <w:color w:val="1F3763" w:themeColor="accent1" w:themeShade="7F"/>
          <w:sz w:val="24"/>
          <w:szCs w:val="24"/>
        </w:rPr>
        <w:t xml:space="preserve"> </w:t>
      </w:r>
    </w:p>
    <w:p w14:paraId="2D1E9801"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This gives management an immediate picture of </w:t>
      </w:r>
      <w:r w:rsidRPr="00447DE7">
        <w:rPr>
          <w:rFonts w:asciiTheme="majorHAnsi" w:eastAsiaTheme="majorEastAsia" w:hAnsiTheme="majorHAnsi" w:cstheme="majorBidi"/>
          <w:b/>
          <w:bCs/>
          <w:color w:val="1F3763" w:themeColor="accent1" w:themeShade="7F"/>
          <w:sz w:val="24"/>
          <w:szCs w:val="24"/>
        </w:rPr>
        <w:t>scale + product performance + time performance</w:t>
      </w:r>
      <w:r w:rsidRPr="00447DE7">
        <w:rPr>
          <w:rFonts w:asciiTheme="majorHAnsi" w:eastAsiaTheme="majorEastAsia" w:hAnsiTheme="majorHAnsi" w:cstheme="majorBidi"/>
          <w:color w:val="1F3763" w:themeColor="accent1" w:themeShade="7F"/>
          <w:sz w:val="24"/>
          <w:szCs w:val="24"/>
        </w:rPr>
        <w:t>.</w:t>
      </w:r>
    </w:p>
    <w:p w14:paraId="09BA35F5" w14:textId="77777777" w:rsidR="00447DE7" w:rsidRPr="00447DE7" w:rsidRDefault="00D24FCB"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pict w14:anchorId="64F55FAB">
          <v:rect id="_x0000_i1025" style="width:0;height:1.5pt" o:hralign="center" o:hrstd="t" o:hr="t" fillcolor="#a0a0a0" stroked="f"/>
        </w:pict>
      </w:r>
    </w:p>
    <w:p w14:paraId="47B4B871"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Dashboard 2 — Customer Insights</w:t>
      </w:r>
    </w:p>
    <w:p w14:paraId="7B14A8FB"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lastRenderedPageBreak/>
        <w:t>Purpose:</w:t>
      </w:r>
      <w:r w:rsidRPr="00447DE7">
        <w:rPr>
          <w:rFonts w:asciiTheme="majorHAnsi" w:eastAsiaTheme="majorEastAsia" w:hAnsiTheme="majorHAnsi" w:cstheme="majorBidi"/>
          <w:color w:val="1F3763" w:themeColor="accent1" w:themeShade="7F"/>
          <w:sz w:val="24"/>
          <w:szCs w:val="24"/>
        </w:rPr>
        <w:t xml:space="preserve"> </w:t>
      </w:r>
      <w:r w:rsidRPr="00447DE7">
        <w:rPr>
          <w:rFonts w:asciiTheme="majorHAnsi" w:eastAsiaTheme="majorEastAsia" w:hAnsiTheme="majorHAnsi" w:cstheme="majorBidi"/>
          <w:i/>
          <w:iCs/>
          <w:color w:val="1F3763" w:themeColor="accent1" w:themeShade="7F"/>
          <w:sz w:val="24"/>
          <w:szCs w:val="24"/>
        </w:rPr>
        <w:t>Who drives revenue and purchasing activity?</w:t>
      </w:r>
    </w:p>
    <w:p w14:paraId="62A38E88"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KPIs</w:t>
      </w:r>
    </w:p>
    <w:p w14:paraId="379FE03B"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I'd actually change your original KPI idea here.</w:t>
      </w:r>
    </w:p>
    <w:p w14:paraId="0B6A15B2"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Instead of cards saying:</w:t>
      </w:r>
    </w:p>
    <w:p w14:paraId="7FCF1478"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Highest Revenue Segment</w:t>
      </w:r>
      <w:r w:rsidRPr="00447DE7">
        <w:rPr>
          <w:rFonts w:asciiTheme="majorHAnsi" w:eastAsiaTheme="majorEastAsia" w:hAnsiTheme="majorHAnsi" w:cstheme="majorBidi"/>
          <w:color w:val="1F3763" w:themeColor="accent1" w:themeShade="7F"/>
          <w:sz w:val="24"/>
          <w:szCs w:val="24"/>
        </w:rPr>
        <w:br/>
        <w:t>Highest Purchase Frequency</w:t>
      </w:r>
      <w:r w:rsidRPr="00447DE7">
        <w:rPr>
          <w:rFonts w:asciiTheme="majorHAnsi" w:eastAsiaTheme="majorEastAsia" w:hAnsiTheme="majorHAnsi" w:cstheme="majorBidi"/>
          <w:color w:val="1F3763" w:themeColor="accent1" w:themeShade="7F"/>
          <w:sz w:val="24"/>
          <w:szCs w:val="24"/>
        </w:rPr>
        <w:br/>
        <w:t>Highest Average Spend</w:t>
      </w:r>
      <w:r w:rsidRPr="00447DE7">
        <w:rPr>
          <w:rFonts w:asciiTheme="majorHAnsi" w:eastAsiaTheme="majorEastAsia" w:hAnsiTheme="majorHAnsi" w:cstheme="majorBidi"/>
          <w:color w:val="1F3763" w:themeColor="accent1" w:themeShade="7F"/>
          <w:sz w:val="24"/>
          <w:szCs w:val="24"/>
        </w:rPr>
        <w:br/>
        <w:t>Top Premium Segment</w:t>
      </w:r>
      <w:r w:rsidRPr="00447DE7">
        <w:rPr>
          <w:rFonts w:asciiTheme="majorHAnsi" w:eastAsiaTheme="majorEastAsia" w:hAnsiTheme="majorHAnsi" w:cstheme="majorBidi"/>
          <w:color w:val="1F3763" w:themeColor="accent1" w:themeShade="7F"/>
          <w:sz w:val="24"/>
          <w:szCs w:val="24"/>
        </w:rPr>
        <w:br/>
        <w:t xml:space="preserve">Top </w:t>
      </w:r>
      <w:proofErr w:type="spellStart"/>
      <w:r w:rsidRPr="00447DE7">
        <w:rPr>
          <w:rFonts w:asciiTheme="majorHAnsi" w:eastAsiaTheme="majorEastAsia" w:hAnsiTheme="majorHAnsi" w:cstheme="majorBidi"/>
          <w:color w:val="1F3763" w:themeColor="accent1" w:themeShade="7F"/>
          <w:sz w:val="24"/>
          <w:szCs w:val="24"/>
        </w:rPr>
        <w:t>Lifestage</w:t>
      </w:r>
      <w:proofErr w:type="spellEnd"/>
    </w:p>
    <w:p w14:paraId="46513262"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those are </w:t>
      </w:r>
      <w:r w:rsidRPr="00447DE7">
        <w:rPr>
          <w:rFonts w:asciiTheme="majorHAnsi" w:eastAsiaTheme="majorEastAsia" w:hAnsiTheme="majorHAnsi" w:cstheme="majorBidi"/>
          <w:b/>
          <w:bCs/>
          <w:color w:val="1F3763" w:themeColor="accent1" w:themeShade="7F"/>
          <w:sz w:val="24"/>
          <w:szCs w:val="24"/>
        </w:rPr>
        <w:t>not really KPI values</w:t>
      </w:r>
      <w:r w:rsidRPr="00447DE7">
        <w:rPr>
          <w:rFonts w:asciiTheme="majorHAnsi" w:eastAsiaTheme="majorEastAsia" w:hAnsiTheme="majorHAnsi" w:cstheme="majorBidi"/>
          <w:color w:val="1F3763" w:themeColor="accent1" w:themeShade="7F"/>
          <w:sz w:val="24"/>
          <w:szCs w:val="24"/>
        </w:rPr>
        <w:t xml:space="preserve"> in the same sense as your Executive KPIs. They're more like conclusions that can be seen from the charts.</w:t>
      </w:r>
    </w:p>
    <w:p w14:paraId="3406BDEE"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Use:</w:t>
      </w:r>
    </w:p>
    <w:p w14:paraId="01B1359F" w14:textId="77777777" w:rsidR="00447DE7" w:rsidRPr="00447DE7" w:rsidRDefault="00447DE7" w:rsidP="00F2150D">
      <w:pPr>
        <w:numPr>
          <w:ilvl w:val="0"/>
          <w:numId w:val="33"/>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Customer Count</w:t>
      </w:r>
      <w:r w:rsidRPr="00447DE7">
        <w:rPr>
          <w:rFonts w:asciiTheme="majorHAnsi" w:eastAsiaTheme="majorEastAsia" w:hAnsiTheme="majorHAnsi" w:cstheme="majorBidi"/>
          <w:color w:val="1F3763" w:themeColor="accent1" w:themeShade="7F"/>
          <w:sz w:val="24"/>
          <w:szCs w:val="24"/>
        </w:rPr>
        <w:t xml:space="preserve"> — 72,637 </w:t>
      </w:r>
    </w:p>
    <w:p w14:paraId="0662C64B" w14:textId="77777777" w:rsidR="00447DE7" w:rsidRPr="00447DE7" w:rsidRDefault="00447DE7" w:rsidP="00F2150D">
      <w:pPr>
        <w:numPr>
          <w:ilvl w:val="0"/>
          <w:numId w:val="33"/>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Customer Revenue</w:t>
      </w:r>
      <w:r w:rsidRPr="00447DE7">
        <w:rPr>
          <w:rFonts w:asciiTheme="majorHAnsi" w:eastAsiaTheme="majorEastAsia" w:hAnsiTheme="majorHAnsi" w:cstheme="majorBidi"/>
          <w:color w:val="1F3763" w:themeColor="accent1" w:themeShade="7F"/>
          <w:sz w:val="24"/>
          <w:szCs w:val="24"/>
        </w:rPr>
        <w:t xml:space="preserve"> </w:t>
      </w:r>
    </w:p>
    <w:p w14:paraId="165DE133" w14:textId="77777777" w:rsidR="00447DE7" w:rsidRPr="00447DE7" w:rsidRDefault="00447DE7" w:rsidP="00F2150D">
      <w:pPr>
        <w:numPr>
          <w:ilvl w:val="0"/>
          <w:numId w:val="33"/>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Average Spend per Transaction</w:t>
      </w:r>
      <w:r w:rsidRPr="00447DE7">
        <w:rPr>
          <w:rFonts w:asciiTheme="majorHAnsi" w:eastAsiaTheme="majorEastAsia" w:hAnsiTheme="majorHAnsi" w:cstheme="majorBidi"/>
          <w:color w:val="1F3763" w:themeColor="accent1" w:themeShade="7F"/>
          <w:sz w:val="24"/>
          <w:szCs w:val="24"/>
        </w:rPr>
        <w:t xml:space="preserve"> </w:t>
      </w:r>
    </w:p>
    <w:p w14:paraId="2A95239B" w14:textId="77777777" w:rsidR="00447DE7" w:rsidRPr="00447DE7" w:rsidRDefault="00447DE7" w:rsidP="00F2150D">
      <w:pPr>
        <w:numPr>
          <w:ilvl w:val="0"/>
          <w:numId w:val="33"/>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Purchase Frequency</w:t>
      </w:r>
      <w:r w:rsidRPr="00447DE7">
        <w:rPr>
          <w:rFonts w:asciiTheme="majorHAnsi" w:eastAsiaTheme="majorEastAsia" w:hAnsiTheme="majorHAnsi" w:cstheme="majorBidi"/>
          <w:color w:val="1F3763" w:themeColor="accent1" w:themeShade="7F"/>
          <w:sz w:val="24"/>
          <w:szCs w:val="24"/>
        </w:rPr>
        <w:t xml:space="preserve"> </w:t>
      </w:r>
    </w:p>
    <w:p w14:paraId="3683C3D8" w14:textId="77777777" w:rsidR="00447DE7" w:rsidRPr="00447DE7" w:rsidRDefault="00447DE7" w:rsidP="00F2150D">
      <w:pPr>
        <w:numPr>
          <w:ilvl w:val="0"/>
          <w:numId w:val="33"/>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Units per Customer</w:t>
      </w:r>
      <w:r w:rsidRPr="00447DE7">
        <w:rPr>
          <w:rFonts w:asciiTheme="majorHAnsi" w:eastAsiaTheme="majorEastAsia" w:hAnsiTheme="majorHAnsi" w:cstheme="majorBidi"/>
          <w:color w:val="1F3763" w:themeColor="accent1" w:themeShade="7F"/>
          <w:sz w:val="24"/>
          <w:szCs w:val="24"/>
        </w:rPr>
        <w:t xml:space="preserve"> </w:t>
      </w:r>
    </w:p>
    <w:p w14:paraId="77FCFF15"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Then let the charts show </w:t>
      </w:r>
      <w:r w:rsidRPr="00447DE7">
        <w:rPr>
          <w:rFonts w:asciiTheme="majorHAnsi" w:eastAsiaTheme="majorEastAsia" w:hAnsiTheme="majorHAnsi" w:cstheme="majorBidi"/>
          <w:i/>
          <w:iCs/>
          <w:color w:val="1F3763" w:themeColor="accent1" w:themeShade="7F"/>
          <w:sz w:val="24"/>
          <w:szCs w:val="24"/>
        </w:rPr>
        <w:t>which</w:t>
      </w:r>
      <w:r w:rsidRPr="00447DE7">
        <w:rPr>
          <w:rFonts w:asciiTheme="majorHAnsi" w:eastAsiaTheme="majorEastAsia" w:hAnsiTheme="majorHAnsi" w:cstheme="majorBidi"/>
          <w:color w:val="1F3763" w:themeColor="accent1" w:themeShade="7F"/>
          <w:sz w:val="24"/>
          <w:szCs w:val="24"/>
        </w:rPr>
        <w:t xml:space="preserve"> segments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431"/>
        <w:gridCol w:w="1581"/>
        <w:gridCol w:w="3151"/>
      </w:tblGrid>
      <w:tr w:rsidR="000C2771" w:rsidRPr="000C2771" w14:paraId="5F6AF64E" w14:textId="77777777" w:rsidTr="000C2771">
        <w:trPr>
          <w:tblHeader/>
          <w:tblCellSpacing w:w="15" w:type="dxa"/>
        </w:trPr>
        <w:tc>
          <w:tcPr>
            <w:tcW w:w="0" w:type="auto"/>
            <w:vAlign w:val="center"/>
            <w:hideMark/>
          </w:tcPr>
          <w:p w14:paraId="24711AE7"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w:t>
            </w:r>
          </w:p>
        </w:tc>
        <w:tc>
          <w:tcPr>
            <w:tcW w:w="0" w:type="auto"/>
            <w:vAlign w:val="center"/>
            <w:hideMark/>
          </w:tcPr>
          <w:p w14:paraId="2221E783"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What it answers</w:t>
            </w:r>
          </w:p>
        </w:tc>
        <w:tc>
          <w:tcPr>
            <w:tcW w:w="0" w:type="auto"/>
            <w:vAlign w:val="center"/>
            <w:hideMark/>
          </w:tcPr>
          <w:p w14:paraId="09BB4D08"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My visual choice</w:t>
            </w:r>
          </w:p>
        </w:tc>
        <w:tc>
          <w:tcPr>
            <w:tcW w:w="0" w:type="auto"/>
            <w:vAlign w:val="center"/>
            <w:hideMark/>
          </w:tcPr>
          <w:p w14:paraId="7186E779"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Alternative to search</w:t>
            </w:r>
          </w:p>
        </w:tc>
      </w:tr>
      <w:tr w:rsidR="000C2771" w:rsidRPr="000C2771" w14:paraId="776B383B" w14:textId="77777777" w:rsidTr="000C2771">
        <w:trPr>
          <w:tblCellSpacing w:w="15" w:type="dxa"/>
        </w:trPr>
        <w:tc>
          <w:tcPr>
            <w:tcW w:w="0" w:type="auto"/>
            <w:vAlign w:val="center"/>
            <w:hideMark/>
          </w:tcPr>
          <w:p w14:paraId="2577F72A"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1</w:t>
            </w:r>
          </w:p>
        </w:tc>
        <w:tc>
          <w:tcPr>
            <w:tcW w:w="0" w:type="auto"/>
            <w:vAlign w:val="center"/>
            <w:hideMark/>
          </w:tcPr>
          <w:p w14:paraId="0651BE28"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highlight w:val="yellow"/>
              </w:rPr>
              <w:t xml:space="preserve">Which </w:t>
            </w:r>
            <w:proofErr w:type="spellStart"/>
            <w:r w:rsidRPr="000C2771">
              <w:rPr>
                <w:rFonts w:asciiTheme="majorHAnsi" w:eastAsiaTheme="majorEastAsia" w:hAnsiTheme="majorHAnsi" w:cstheme="majorBidi"/>
                <w:b/>
                <w:bCs/>
                <w:color w:val="1F3763" w:themeColor="accent1" w:themeShade="7F"/>
                <w:sz w:val="24"/>
                <w:szCs w:val="24"/>
                <w:highlight w:val="yellow"/>
              </w:rPr>
              <w:t>lifestage</w:t>
            </w:r>
            <w:proofErr w:type="spellEnd"/>
            <w:r w:rsidRPr="000C2771">
              <w:rPr>
                <w:rFonts w:asciiTheme="majorHAnsi" w:eastAsiaTheme="majorEastAsia" w:hAnsiTheme="majorHAnsi" w:cstheme="majorBidi"/>
                <w:b/>
                <w:bCs/>
                <w:color w:val="1F3763" w:themeColor="accent1" w:themeShade="7F"/>
                <w:sz w:val="24"/>
                <w:szCs w:val="24"/>
                <w:highlight w:val="yellow"/>
              </w:rPr>
              <w:t xml:space="preserve"> generates the most revenue?</w:t>
            </w:r>
          </w:p>
        </w:tc>
        <w:tc>
          <w:tcPr>
            <w:tcW w:w="0" w:type="auto"/>
            <w:vAlign w:val="center"/>
            <w:hideMark/>
          </w:tcPr>
          <w:p w14:paraId="08F8CB58"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Lollipop chart</w:t>
            </w:r>
          </w:p>
        </w:tc>
        <w:tc>
          <w:tcPr>
            <w:tcW w:w="0" w:type="auto"/>
            <w:vAlign w:val="center"/>
            <w:hideMark/>
          </w:tcPr>
          <w:p w14:paraId="4B9D9508"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Dot plot / horizontal bar</w:t>
            </w:r>
          </w:p>
        </w:tc>
      </w:tr>
      <w:tr w:rsidR="000C2771" w:rsidRPr="000C2771" w14:paraId="5684CA23" w14:textId="77777777" w:rsidTr="000C2771">
        <w:trPr>
          <w:tblCellSpacing w:w="15" w:type="dxa"/>
        </w:trPr>
        <w:tc>
          <w:tcPr>
            <w:tcW w:w="0" w:type="auto"/>
            <w:vAlign w:val="center"/>
            <w:hideMark/>
          </w:tcPr>
          <w:p w14:paraId="675937F3"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2</w:t>
            </w:r>
          </w:p>
        </w:tc>
        <w:tc>
          <w:tcPr>
            <w:tcW w:w="0" w:type="auto"/>
            <w:vAlign w:val="center"/>
            <w:hideMark/>
          </w:tcPr>
          <w:p w14:paraId="64C463AE"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highlight w:val="yellow"/>
              </w:rPr>
              <w:t xml:space="preserve">Which </w:t>
            </w:r>
            <w:proofErr w:type="spellStart"/>
            <w:r w:rsidRPr="000C2771">
              <w:rPr>
                <w:rFonts w:asciiTheme="majorHAnsi" w:eastAsiaTheme="majorEastAsia" w:hAnsiTheme="majorHAnsi" w:cstheme="majorBidi"/>
                <w:b/>
                <w:bCs/>
                <w:color w:val="1F3763" w:themeColor="accent1" w:themeShade="7F"/>
                <w:sz w:val="24"/>
                <w:szCs w:val="24"/>
                <w:highlight w:val="yellow"/>
              </w:rPr>
              <w:t>lifestage</w:t>
            </w:r>
            <w:proofErr w:type="spellEnd"/>
            <w:r w:rsidRPr="000C2771">
              <w:rPr>
                <w:rFonts w:asciiTheme="majorHAnsi" w:eastAsiaTheme="majorEastAsia" w:hAnsiTheme="majorHAnsi" w:cstheme="majorBidi"/>
                <w:b/>
                <w:bCs/>
                <w:color w:val="1F3763" w:themeColor="accent1" w:themeShade="7F"/>
                <w:sz w:val="24"/>
                <w:szCs w:val="24"/>
                <w:highlight w:val="yellow"/>
              </w:rPr>
              <w:t xml:space="preserve"> buys the most chips?</w:t>
            </w:r>
          </w:p>
        </w:tc>
        <w:tc>
          <w:tcPr>
            <w:tcW w:w="0" w:type="auto"/>
            <w:vAlign w:val="center"/>
            <w:hideMark/>
          </w:tcPr>
          <w:p w14:paraId="5D30F475"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Horizontal bar</w:t>
            </w:r>
          </w:p>
        </w:tc>
        <w:tc>
          <w:tcPr>
            <w:tcW w:w="0" w:type="auto"/>
            <w:vAlign w:val="center"/>
            <w:hideMark/>
          </w:tcPr>
          <w:p w14:paraId="3A1F1C13"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Cleveland dot plot</w:t>
            </w:r>
          </w:p>
        </w:tc>
      </w:tr>
      <w:tr w:rsidR="000C2771" w:rsidRPr="000C2771" w14:paraId="673BD3A1" w14:textId="77777777" w:rsidTr="000C2771">
        <w:trPr>
          <w:tblCellSpacing w:w="15" w:type="dxa"/>
        </w:trPr>
        <w:tc>
          <w:tcPr>
            <w:tcW w:w="0" w:type="auto"/>
            <w:vAlign w:val="center"/>
            <w:hideMark/>
          </w:tcPr>
          <w:p w14:paraId="3F4B7443"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3</w:t>
            </w:r>
          </w:p>
        </w:tc>
        <w:tc>
          <w:tcPr>
            <w:tcW w:w="0" w:type="auto"/>
            <w:vAlign w:val="center"/>
            <w:hideMark/>
          </w:tcPr>
          <w:p w14:paraId="4CB7F61F"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highlight w:val="yellow"/>
              </w:rPr>
            </w:pPr>
            <w:r w:rsidRPr="000C2771">
              <w:rPr>
                <w:rFonts w:asciiTheme="majorHAnsi" w:eastAsiaTheme="majorEastAsia" w:hAnsiTheme="majorHAnsi" w:cstheme="majorBidi"/>
                <w:b/>
                <w:bCs/>
                <w:color w:val="1F3763" w:themeColor="accent1" w:themeShade="7F"/>
                <w:sz w:val="24"/>
                <w:szCs w:val="24"/>
                <w:highlight w:val="yellow"/>
              </w:rPr>
              <w:t xml:space="preserve">Which </w:t>
            </w:r>
            <w:proofErr w:type="spellStart"/>
            <w:r w:rsidRPr="000C2771">
              <w:rPr>
                <w:rFonts w:asciiTheme="majorHAnsi" w:eastAsiaTheme="majorEastAsia" w:hAnsiTheme="majorHAnsi" w:cstheme="majorBidi"/>
                <w:b/>
                <w:bCs/>
                <w:color w:val="1F3763" w:themeColor="accent1" w:themeShade="7F"/>
                <w:sz w:val="24"/>
                <w:szCs w:val="24"/>
                <w:highlight w:val="yellow"/>
              </w:rPr>
              <w:t>lifestage</w:t>
            </w:r>
            <w:proofErr w:type="spellEnd"/>
            <w:r w:rsidRPr="000C2771">
              <w:rPr>
                <w:rFonts w:asciiTheme="majorHAnsi" w:eastAsiaTheme="majorEastAsia" w:hAnsiTheme="majorHAnsi" w:cstheme="majorBidi"/>
                <w:b/>
                <w:bCs/>
                <w:color w:val="1F3763" w:themeColor="accent1" w:themeShade="7F"/>
                <w:sz w:val="24"/>
                <w:szCs w:val="24"/>
                <w:highlight w:val="yellow"/>
              </w:rPr>
              <w:t xml:space="preserve"> purchases most frequently?</w:t>
            </w:r>
          </w:p>
        </w:tc>
        <w:tc>
          <w:tcPr>
            <w:tcW w:w="0" w:type="auto"/>
            <w:vAlign w:val="center"/>
            <w:hideMark/>
          </w:tcPr>
          <w:p w14:paraId="4869DD8D"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highlight w:val="yellow"/>
              </w:rPr>
            </w:pPr>
            <w:r w:rsidRPr="000C2771">
              <w:rPr>
                <w:rFonts w:asciiTheme="majorHAnsi" w:eastAsiaTheme="majorEastAsia" w:hAnsiTheme="majorHAnsi" w:cstheme="majorBidi"/>
                <w:b/>
                <w:bCs/>
                <w:color w:val="1F3763" w:themeColor="accent1" w:themeShade="7F"/>
                <w:sz w:val="24"/>
                <w:szCs w:val="24"/>
                <w:highlight w:val="yellow"/>
              </w:rPr>
              <w:t>Dot plot</w:t>
            </w:r>
          </w:p>
        </w:tc>
        <w:tc>
          <w:tcPr>
            <w:tcW w:w="0" w:type="auto"/>
            <w:vAlign w:val="center"/>
            <w:hideMark/>
          </w:tcPr>
          <w:p w14:paraId="20653F58"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Lollipop / column chart</w:t>
            </w:r>
          </w:p>
        </w:tc>
      </w:tr>
      <w:tr w:rsidR="000C2771" w:rsidRPr="000C2771" w14:paraId="5D7ECDF7" w14:textId="77777777" w:rsidTr="000C2771">
        <w:trPr>
          <w:tblCellSpacing w:w="15" w:type="dxa"/>
        </w:trPr>
        <w:tc>
          <w:tcPr>
            <w:tcW w:w="0" w:type="auto"/>
            <w:vAlign w:val="center"/>
            <w:hideMark/>
          </w:tcPr>
          <w:p w14:paraId="7D32BE52"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4</w:t>
            </w:r>
          </w:p>
        </w:tc>
        <w:tc>
          <w:tcPr>
            <w:tcW w:w="0" w:type="auto"/>
            <w:vAlign w:val="center"/>
            <w:hideMark/>
          </w:tcPr>
          <w:p w14:paraId="1EBC5324"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 xml:space="preserve">Which </w:t>
            </w:r>
            <w:proofErr w:type="spellStart"/>
            <w:r w:rsidRPr="000C2771">
              <w:rPr>
                <w:rFonts w:asciiTheme="majorHAnsi" w:eastAsiaTheme="majorEastAsia" w:hAnsiTheme="majorHAnsi" w:cstheme="majorBidi"/>
                <w:b/>
                <w:bCs/>
                <w:color w:val="1F3763" w:themeColor="accent1" w:themeShade="7F"/>
                <w:sz w:val="24"/>
                <w:szCs w:val="24"/>
              </w:rPr>
              <w:t>lifestage</w:t>
            </w:r>
            <w:proofErr w:type="spellEnd"/>
            <w:r w:rsidRPr="000C2771">
              <w:rPr>
                <w:rFonts w:asciiTheme="majorHAnsi" w:eastAsiaTheme="majorEastAsia" w:hAnsiTheme="majorHAnsi" w:cstheme="majorBidi"/>
                <w:b/>
                <w:bCs/>
                <w:color w:val="1F3763" w:themeColor="accent1" w:themeShade="7F"/>
                <w:sz w:val="24"/>
                <w:szCs w:val="24"/>
              </w:rPr>
              <w:t xml:space="preserve"> spends the most per transaction?</w:t>
            </w:r>
          </w:p>
        </w:tc>
        <w:tc>
          <w:tcPr>
            <w:tcW w:w="0" w:type="auto"/>
            <w:vAlign w:val="center"/>
            <w:hideMark/>
          </w:tcPr>
          <w:p w14:paraId="39CE4F97"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Dumbbell chart</w:t>
            </w:r>
          </w:p>
        </w:tc>
        <w:tc>
          <w:tcPr>
            <w:tcW w:w="0" w:type="auto"/>
            <w:vAlign w:val="center"/>
            <w:hideMark/>
          </w:tcPr>
          <w:p w14:paraId="3AD02095"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Lollipop / dot plot</w:t>
            </w:r>
          </w:p>
        </w:tc>
      </w:tr>
      <w:tr w:rsidR="000C2771" w:rsidRPr="000C2771" w14:paraId="0192C39A" w14:textId="77777777" w:rsidTr="000C2771">
        <w:trPr>
          <w:tblCellSpacing w:w="15" w:type="dxa"/>
        </w:trPr>
        <w:tc>
          <w:tcPr>
            <w:tcW w:w="0" w:type="auto"/>
            <w:vAlign w:val="center"/>
            <w:hideMark/>
          </w:tcPr>
          <w:p w14:paraId="64B074C4"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5</w:t>
            </w:r>
          </w:p>
        </w:tc>
        <w:tc>
          <w:tcPr>
            <w:tcW w:w="0" w:type="auto"/>
            <w:vAlign w:val="center"/>
            <w:hideMark/>
          </w:tcPr>
          <w:p w14:paraId="607C5C97"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 xml:space="preserve">How does premium status vary across </w:t>
            </w:r>
            <w:proofErr w:type="spellStart"/>
            <w:r w:rsidRPr="000C2771">
              <w:rPr>
                <w:rFonts w:asciiTheme="majorHAnsi" w:eastAsiaTheme="majorEastAsia" w:hAnsiTheme="majorHAnsi" w:cstheme="majorBidi"/>
                <w:b/>
                <w:bCs/>
                <w:color w:val="1F3763" w:themeColor="accent1" w:themeShade="7F"/>
                <w:sz w:val="24"/>
                <w:szCs w:val="24"/>
              </w:rPr>
              <w:t>lifestages</w:t>
            </w:r>
            <w:proofErr w:type="spellEnd"/>
            <w:r w:rsidRPr="000C2771">
              <w:rPr>
                <w:rFonts w:asciiTheme="majorHAnsi" w:eastAsiaTheme="majorEastAsia" w:hAnsiTheme="majorHAnsi" w:cstheme="majorBidi"/>
                <w:b/>
                <w:bCs/>
                <w:color w:val="1F3763" w:themeColor="accent1" w:themeShade="7F"/>
                <w:sz w:val="24"/>
                <w:szCs w:val="24"/>
              </w:rPr>
              <w:t>?</w:t>
            </w:r>
          </w:p>
        </w:tc>
        <w:tc>
          <w:tcPr>
            <w:tcW w:w="0" w:type="auto"/>
            <w:vAlign w:val="center"/>
            <w:hideMark/>
          </w:tcPr>
          <w:p w14:paraId="1DF90172"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Heatmap</w:t>
            </w:r>
          </w:p>
        </w:tc>
        <w:tc>
          <w:tcPr>
            <w:tcW w:w="0" w:type="auto"/>
            <w:vAlign w:val="center"/>
            <w:hideMark/>
          </w:tcPr>
          <w:p w14:paraId="74B93E2A" w14:textId="77777777" w:rsidR="000C2771" w:rsidRPr="000C2771" w:rsidRDefault="000C2771" w:rsidP="000C2771">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0C2771">
              <w:rPr>
                <w:rFonts w:asciiTheme="majorHAnsi" w:eastAsiaTheme="majorEastAsia" w:hAnsiTheme="majorHAnsi" w:cstheme="majorBidi"/>
                <w:b/>
                <w:bCs/>
                <w:color w:val="1F3763" w:themeColor="accent1" w:themeShade="7F"/>
                <w:sz w:val="24"/>
                <w:szCs w:val="24"/>
              </w:rPr>
              <w:t>Matrix with conditional formatting</w:t>
            </w:r>
          </w:p>
        </w:tc>
      </w:tr>
    </w:tbl>
    <w:p w14:paraId="393C7BF7" w14:textId="77777777" w:rsidR="00447DE7" w:rsidRPr="00447DE7" w:rsidRDefault="00D24FCB"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pict w14:anchorId="34641949">
          <v:rect id="_x0000_i1026" style="width:0;height:1.5pt" o:hralign="center" o:hrstd="t" o:hr="t" fillcolor="#a0a0a0" stroked="f"/>
        </w:pict>
      </w:r>
    </w:p>
    <w:p w14:paraId="606C836D"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Dashboard 3 — Product Performance</w:t>
      </w:r>
    </w:p>
    <w:p w14:paraId="3DFADE7D"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This deserves its own page now.</w:t>
      </w:r>
    </w:p>
    <w:p w14:paraId="5C363ED8"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lastRenderedPageBreak/>
        <w:t>Your Python work showed that product analysis is substantial enough to stand alone.</w:t>
      </w:r>
    </w:p>
    <w:p w14:paraId="2815D1B7"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Purpose:</w:t>
      </w:r>
      <w:r w:rsidRPr="00447DE7">
        <w:rPr>
          <w:rFonts w:asciiTheme="majorHAnsi" w:eastAsiaTheme="majorEastAsia" w:hAnsiTheme="majorHAnsi" w:cstheme="majorBidi"/>
          <w:color w:val="1F3763" w:themeColor="accent1" w:themeShade="7F"/>
          <w:sz w:val="24"/>
          <w:szCs w:val="24"/>
        </w:rPr>
        <w:t xml:space="preserve"> </w:t>
      </w:r>
      <w:r w:rsidRPr="00447DE7">
        <w:rPr>
          <w:rFonts w:asciiTheme="majorHAnsi" w:eastAsiaTheme="majorEastAsia" w:hAnsiTheme="majorHAnsi" w:cstheme="majorBidi"/>
          <w:i/>
          <w:iCs/>
          <w:color w:val="1F3763" w:themeColor="accent1" w:themeShade="7F"/>
          <w:sz w:val="24"/>
          <w:szCs w:val="24"/>
        </w:rPr>
        <w:t>Which products are driving sales?</w:t>
      </w:r>
    </w:p>
    <w:p w14:paraId="681B2CE0"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KPIs</w:t>
      </w:r>
    </w:p>
    <w:p w14:paraId="75956D94" w14:textId="77777777" w:rsidR="00447DE7" w:rsidRPr="00447DE7" w:rsidRDefault="00447DE7" w:rsidP="00F2150D">
      <w:pPr>
        <w:numPr>
          <w:ilvl w:val="0"/>
          <w:numId w:val="35"/>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Total Product Revenue</w:t>
      </w:r>
      <w:r w:rsidRPr="00447DE7">
        <w:rPr>
          <w:rFonts w:asciiTheme="majorHAnsi" w:eastAsiaTheme="majorEastAsia" w:hAnsiTheme="majorHAnsi" w:cstheme="majorBidi"/>
          <w:color w:val="1F3763" w:themeColor="accent1" w:themeShade="7F"/>
          <w:sz w:val="24"/>
          <w:szCs w:val="24"/>
        </w:rPr>
        <w:t xml:space="preserve"> </w:t>
      </w:r>
    </w:p>
    <w:p w14:paraId="0099CFAA" w14:textId="77777777" w:rsidR="00447DE7" w:rsidRPr="00447DE7" w:rsidRDefault="00447DE7" w:rsidP="00F2150D">
      <w:pPr>
        <w:numPr>
          <w:ilvl w:val="0"/>
          <w:numId w:val="35"/>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Total Units Sold</w:t>
      </w:r>
      <w:r w:rsidRPr="00447DE7">
        <w:rPr>
          <w:rFonts w:asciiTheme="majorHAnsi" w:eastAsiaTheme="majorEastAsia" w:hAnsiTheme="majorHAnsi" w:cstheme="majorBidi"/>
          <w:color w:val="1F3763" w:themeColor="accent1" w:themeShade="7F"/>
          <w:sz w:val="24"/>
          <w:szCs w:val="24"/>
        </w:rPr>
        <w:t xml:space="preserve"> </w:t>
      </w:r>
    </w:p>
    <w:p w14:paraId="27C05AD7" w14:textId="77777777" w:rsidR="00447DE7" w:rsidRPr="00447DE7" w:rsidRDefault="00447DE7" w:rsidP="00F2150D">
      <w:pPr>
        <w:numPr>
          <w:ilvl w:val="0"/>
          <w:numId w:val="35"/>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Top Brand</w:t>
      </w:r>
      <w:r w:rsidRPr="00447DE7">
        <w:rPr>
          <w:rFonts w:asciiTheme="majorHAnsi" w:eastAsiaTheme="majorEastAsia" w:hAnsiTheme="majorHAnsi" w:cstheme="majorBidi"/>
          <w:color w:val="1F3763" w:themeColor="accent1" w:themeShade="7F"/>
          <w:sz w:val="24"/>
          <w:szCs w:val="24"/>
        </w:rPr>
        <w:t xml:space="preserve"> </w:t>
      </w:r>
    </w:p>
    <w:p w14:paraId="1969B8C9" w14:textId="77777777" w:rsidR="00447DE7" w:rsidRPr="00447DE7" w:rsidRDefault="00447DE7" w:rsidP="00F2150D">
      <w:pPr>
        <w:numPr>
          <w:ilvl w:val="0"/>
          <w:numId w:val="35"/>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Top Product</w:t>
      </w:r>
      <w:r w:rsidRPr="00447DE7">
        <w:rPr>
          <w:rFonts w:asciiTheme="majorHAnsi" w:eastAsiaTheme="majorEastAsia" w:hAnsiTheme="majorHAnsi" w:cstheme="majorBidi"/>
          <w:color w:val="1F3763" w:themeColor="accent1" w:themeShade="7F"/>
          <w:sz w:val="24"/>
          <w:szCs w:val="24"/>
        </w:rPr>
        <w:t xml:space="preserve"> </w:t>
      </w:r>
    </w:p>
    <w:p w14:paraId="07E2AB5C" w14:textId="77777777" w:rsidR="00447DE7" w:rsidRPr="00447DE7" w:rsidRDefault="00447DE7" w:rsidP="00F2150D">
      <w:pPr>
        <w:numPr>
          <w:ilvl w:val="0"/>
          <w:numId w:val="35"/>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Top Packet Size</w:t>
      </w:r>
      <w:r w:rsidRPr="00447DE7">
        <w:rPr>
          <w:rFonts w:asciiTheme="majorHAnsi" w:eastAsiaTheme="majorEastAsia" w:hAnsiTheme="majorHAnsi" w:cstheme="majorBidi"/>
          <w:color w:val="1F3763" w:themeColor="accent1" w:themeShade="7F"/>
          <w:sz w:val="24"/>
          <w:szCs w:val="24"/>
        </w:rPr>
        <w:t xml:space="preserve"> </w:t>
      </w:r>
    </w:p>
    <w:p w14:paraId="1DD4AA53"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Charts</w:t>
      </w:r>
    </w:p>
    <w:p w14:paraId="73686269" w14:textId="77777777" w:rsidR="00447DE7" w:rsidRPr="00447DE7" w:rsidRDefault="00447DE7" w:rsidP="00F2150D">
      <w:pPr>
        <w:numPr>
          <w:ilvl w:val="0"/>
          <w:numId w:val="36"/>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Units Sold by Brand</w:t>
      </w:r>
      <w:r w:rsidRPr="00447DE7">
        <w:rPr>
          <w:rFonts w:asciiTheme="majorHAnsi" w:eastAsiaTheme="majorEastAsia" w:hAnsiTheme="majorHAnsi" w:cstheme="majorBidi"/>
          <w:color w:val="1F3763" w:themeColor="accent1" w:themeShade="7F"/>
          <w:sz w:val="24"/>
          <w:szCs w:val="24"/>
        </w:rPr>
        <w:t xml:space="preserve"> — Horizontal bar </w:t>
      </w:r>
    </w:p>
    <w:p w14:paraId="0153290C" w14:textId="77777777" w:rsidR="00447DE7" w:rsidRPr="00447DE7" w:rsidRDefault="00447DE7" w:rsidP="00F2150D">
      <w:pPr>
        <w:numPr>
          <w:ilvl w:val="0"/>
          <w:numId w:val="36"/>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Units Sold by Packet Size</w:t>
      </w:r>
      <w:r w:rsidRPr="00447DE7">
        <w:rPr>
          <w:rFonts w:asciiTheme="majorHAnsi" w:eastAsiaTheme="majorEastAsia" w:hAnsiTheme="majorHAnsi" w:cstheme="majorBidi"/>
          <w:color w:val="1F3763" w:themeColor="accent1" w:themeShade="7F"/>
          <w:sz w:val="24"/>
          <w:szCs w:val="24"/>
        </w:rPr>
        <w:t xml:space="preserve"> — Column chart </w:t>
      </w:r>
    </w:p>
    <w:p w14:paraId="6E5A68A7" w14:textId="77777777" w:rsidR="00447DE7" w:rsidRPr="00447DE7" w:rsidRDefault="00447DE7" w:rsidP="00F2150D">
      <w:pPr>
        <w:numPr>
          <w:ilvl w:val="0"/>
          <w:numId w:val="36"/>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Top 10 Products by Revenue</w:t>
      </w:r>
      <w:r w:rsidRPr="00447DE7">
        <w:rPr>
          <w:rFonts w:asciiTheme="majorHAnsi" w:eastAsiaTheme="majorEastAsia" w:hAnsiTheme="majorHAnsi" w:cstheme="majorBidi"/>
          <w:color w:val="1F3763" w:themeColor="accent1" w:themeShade="7F"/>
          <w:sz w:val="24"/>
          <w:szCs w:val="24"/>
        </w:rPr>
        <w:t xml:space="preserve"> — Horizontal bar </w:t>
      </w:r>
    </w:p>
    <w:p w14:paraId="1D6DD0D2" w14:textId="77777777" w:rsidR="00447DE7" w:rsidRPr="00447DE7" w:rsidRDefault="00447DE7" w:rsidP="00F2150D">
      <w:pPr>
        <w:numPr>
          <w:ilvl w:val="0"/>
          <w:numId w:val="36"/>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Top 10 Products by Units Sold</w:t>
      </w:r>
      <w:r w:rsidRPr="00447DE7">
        <w:rPr>
          <w:rFonts w:asciiTheme="majorHAnsi" w:eastAsiaTheme="majorEastAsia" w:hAnsiTheme="majorHAnsi" w:cstheme="majorBidi"/>
          <w:color w:val="1F3763" w:themeColor="accent1" w:themeShade="7F"/>
          <w:sz w:val="24"/>
          <w:szCs w:val="24"/>
        </w:rPr>
        <w:t xml:space="preserve"> — Horizontal bar </w:t>
      </w:r>
    </w:p>
    <w:p w14:paraId="18F0DAF0"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 xml:space="preserve">This page becomes your </w:t>
      </w:r>
      <w:r w:rsidRPr="00447DE7">
        <w:rPr>
          <w:rFonts w:asciiTheme="majorHAnsi" w:eastAsiaTheme="majorEastAsia" w:hAnsiTheme="majorHAnsi" w:cstheme="majorBidi"/>
          <w:b/>
          <w:bCs/>
          <w:color w:val="1F3763" w:themeColor="accent1" w:themeShade="7F"/>
          <w:sz w:val="24"/>
          <w:szCs w:val="24"/>
        </w:rPr>
        <w:t>product manager's view</w:t>
      </w:r>
      <w:r w:rsidRPr="00447DE7">
        <w:rPr>
          <w:rFonts w:asciiTheme="majorHAnsi" w:eastAsiaTheme="majorEastAsia" w:hAnsiTheme="majorHAnsi" w:cstheme="majorBidi"/>
          <w:color w:val="1F3763" w:themeColor="accent1" w:themeShade="7F"/>
          <w:sz w:val="24"/>
          <w:szCs w:val="24"/>
        </w:rPr>
        <w:t>.</w:t>
      </w:r>
    </w:p>
    <w:p w14:paraId="6B0BEA13" w14:textId="77777777" w:rsidR="00447DE7" w:rsidRPr="00447DE7" w:rsidRDefault="00D24FCB"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pict w14:anchorId="7F2ACA26">
          <v:rect id="_x0000_i1027" style="width:0;height:1.5pt" o:hralign="center" o:hrstd="t" o:hr="t" fillcolor="#a0a0a0" stroked="f"/>
        </w:pict>
      </w:r>
    </w:p>
    <w:p w14:paraId="431FC048"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 xml:space="preserve">Dashboard 4 — Purchasing </w:t>
      </w:r>
      <w:proofErr w:type="spellStart"/>
      <w:r w:rsidRPr="00447DE7">
        <w:rPr>
          <w:rFonts w:asciiTheme="majorHAnsi" w:eastAsiaTheme="majorEastAsia" w:hAnsiTheme="majorHAnsi" w:cstheme="majorBidi"/>
          <w:b/>
          <w:bCs/>
          <w:color w:val="1F3763" w:themeColor="accent1" w:themeShade="7F"/>
          <w:sz w:val="24"/>
          <w:szCs w:val="24"/>
        </w:rPr>
        <w:t>Behaviour</w:t>
      </w:r>
      <w:proofErr w:type="spellEnd"/>
      <w:r w:rsidRPr="00447DE7">
        <w:rPr>
          <w:rFonts w:asciiTheme="majorHAnsi" w:eastAsiaTheme="majorEastAsia" w:hAnsiTheme="majorHAnsi" w:cstheme="majorBidi"/>
          <w:b/>
          <w:bCs/>
          <w:color w:val="1F3763" w:themeColor="accent1" w:themeShade="7F"/>
          <w:sz w:val="24"/>
          <w:szCs w:val="24"/>
        </w:rPr>
        <w:t xml:space="preserve"> &amp; Trends</w:t>
      </w:r>
    </w:p>
    <w:p w14:paraId="34205ADB"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t>This is where your more interesting analytical questions live.</w:t>
      </w:r>
    </w:p>
    <w:p w14:paraId="584A4F16"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Purpose:</w:t>
      </w:r>
      <w:r w:rsidRPr="00447DE7">
        <w:rPr>
          <w:rFonts w:asciiTheme="majorHAnsi" w:eastAsiaTheme="majorEastAsia" w:hAnsiTheme="majorHAnsi" w:cstheme="majorBidi"/>
          <w:color w:val="1F3763" w:themeColor="accent1" w:themeShade="7F"/>
          <w:sz w:val="24"/>
          <w:szCs w:val="24"/>
        </w:rPr>
        <w:t xml:space="preserve"> </w:t>
      </w:r>
      <w:r w:rsidRPr="00447DE7">
        <w:rPr>
          <w:rFonts w:asciiTheme="majorHAnsi" w:eastAsiaTheme="majorEastAsia" w:hAnsiTheme="majorHAnsi" w:cstheme="majorBidi"/>
          <w:i/>
          <w:iCs/>
          <w:color w:val="1F3763" w:themeColor="accent1" w:themeShade="7F"/>
          <w:sz w:val="24"/>
          <w:szCs w:val="24"/>
        </w:rPr>
        <w:t>How and when do customers buy?</w:t>
      </w:r>
    </w:p>
    <w:p w14:paraId="35C8DC6E"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KPIs</w:t>
      </w:r>
    </w:p>
    <w:p w14:paraId="75BD2ED7" w14:textId="77777777" w:rsidR="00447DE7" w:rsidRPr="00447DE7" w:rsidRDefault="00447DE7" w:rsidP="00F2150D">
      <w:pPr>
        <w:numPr>
          <w:ilvl w:val="0"/>
          <w:numId w:val="37"/>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Average Spend per Transaction</w:t>
      </w:r>
      <w:r w:rsidRPr="00447DE7">
        <w:rPr>
          <w:rFonts w:asciiTheme="majorHAnsi" w:eastAsiaTheme="majorEastAsia" w:hAnsiTheme="majorHAnsi" w:cstheme="majorBidi"/>
          <w:color w:val="1F3763" w:themeColor="accent1" w:themeShade="7F"/>
          <w:sz w:val="24"/>
          <w:szCs w:val="24"/>
        </w:rPr>
        <w:t xml:space="preserve"> </w:t>
      </w:r>
    </w:p>
    <w:p w14:paraId="75BAE7DC" w14:textId="77777777" w:rsidR="00447DE7" w:rsidRPr="00447DE7" w:rsidRDefault="00447DE7" w:rsidP="00F2150D">
      <w:pPr>
        <w:numPr>
          <w:ilvl w:val="0"/>
          <w:numId w:val="37"/>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Purchase Frequency</w:t>
      </w:r>
      <w:r w:rsidRPr="00447DE7">
        <w:rPr>
          <w:rFonts w:asciiTheme="majorHAnsi" w:eastAsiaTheme="majorEastAsia" w:hAnsiTheme="majorHAnsi" w:cstheme="majorBidi"/>
          <w:color w:val="1F3763" w:themeColor="accent1" w:themeShade="7F"/>
          <w:sz w:val="24"/>
          <w:szCs w:val="24"/>
        </w:rPr>
        <w:t xml:space="preserve"> </w:t>
      </w:r>
    </w:p>
    <w:p w14:paraId="1E5DE992" w14:textId="250B5C77" w:rsidR="00447DE7" w:rsidRPr="00447DE7" w:rsidRDefault="00447DE7" w:rsidP="00F2150D">
      <w:pPr>
        <w:numPr>
          <w:ilvl w:val="0"/>
          <w:numId w:val="37"/>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 xml:space="preserve">Best Performing </w:t>
      </w:r>
      <w:proofErr w:type="gramStart"/>
      <w:r w:rsidRPr="00447DE7">
        <w:rPr>
          <w:rFonts w:asciiTheme="majorHAnsi" w:eastAsiaTheme="majorEastAsia" w:hAnsiTheme="majorHAnsi" w:cstheme="majorBidi"/>
          <w:b/>
          <w:bCs/>
          <w:color w:val="1F3763" w:themeColor="accent1" w:themeShade="7F"/>
          <w:sz w:val="24"/>
          <w:szCs w:val="24"/>
        </w:rPr>
        <w:t>Month</w:t>
      </w:r>
      <w:r w:rsidRPr="00447DE7">
        <w:rPr>
          <w:rFonts w:asciiTheme="majorHAnsi" w:eastAsiaTheme="majorEastAsia" w:hAnsiTheme="majorHAnsi" w:cstheme="majorBidi"/>
          <w:color w:val="1F3763" w:themeColor="accent1" w:themeShade="7F"/>
          <w:sz w:val="24"/>
          <w:szCs w:val="24"/>
        </w:rPr>
        <w:t xml:space="preserve"> </w:t>
      </w:r>
      <w:r w:rsidR="00AA6546">
        <w:rPr>
          <w:rFonts w:asciiTheme="majorHAnsi" w:eastAsiaTheme="majorEastAsia" w:hAnsiTheme="majorHAnsi" w:cstheme="majorBidi"/>
          <w:color w:val="1F3763" w:themeColor="accent1" w:themeShade="7F"/>
          <w:sz w:val="24"/>
          <w:szCs w:val="24"/>
        </w:rPr>
        <w:t xml:space="preserve"> (</w:t>
      </w:r>
      <w:proofErr w:type="spellStart"/>
      <w:proofErr w:type="gramEnd"/>
      <w:r w:rsidR="00AA6546">
        <w:rPr>
          <w:rFonts w:asciiTheme="majorHAnsi" w:eastAsiaTheme="majorEastAsia" w:hAnsiTheme="majorHAnsi" w:cstheme="majorBidi"/>
          <w:color w:val="1F3763" w:themeColor="accent1" w:themeShade="7F"/>
          <w:sz w:val="24"/>
          <w:szCs w:val="24"/>
        </w:rPr>
        <w:t>tOp</w:t>
      </w:r>
      <w:proofErr w:type="spellEnd"/>
      <w:r w:rsidR="00AA6546">
        <w:rPr>
          <w:rFonts w:asciiTheme="majorHAnsi" w:eastAsiaTheme="majorEastAsia" w:hAnsiTheme="majorHAnsi" w:cstheme="majorBidi"/>
          <w:color w:val="1F3763" w:themeColor="accent1" w:themeShade="7F"/>
          <w:sz w:val="24"/>
          <w:szCs w:val="24"/>
        </w:rPr>
        <w:t xml:space="preserve"> Month)</w:t>
      </w:r>
    </w:p>
    <w:p w14:paraId="13D64941" w14:textId="13FE99BC" w:rsidR="00447DE7" w:rsidRPr="00447DE7" w:rsidRDefault="00447DE7" w:rsidP="00F2150D">
      <w:pPr>
        <w:numPr>
          <w:ilvl w:val="0"/>
          <w:numId w:val="37"/>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Best Performing Quarter</w:t>
      </w:r>
      <w:r w:rsidRPr="00447DE7">
        <w:rPr>
          <w:rFonts w:asciiTheme="majorHAnsi" w:eastAsiaTheme="majorEastAsia" w:hAnsiTheme="majorHAnsi" w:cstheme="majorBidi"/>
          <w:color w:val="1F3763" w:themeColor="accent1" w:themeShade="7F"/>
          <w:sz w:val="24"/>
          <w:szCs w:val="24"/>
        </w:rPr>
        <w:t xml:space="preserve"> </w:t>
      </w:r>
      <w:r w:rsidR="00AA6546">
        <w:rPr>
          <w:rFonts w:asciiTheme="majorHAnsi" w:eastAsiaTheme="majorEastAsia" w:hAnsiTheme="majorHAnsi" w:cstheme="majorBidi"/>
          <w:color w:val="1F3763" w:themeColor="accent1" w:themeShade="7F"/>
          <w:sz w:val="24"/>
          <w:szCs w:val="24"/>
        </w:rPr>
        <w:t>(top quarter)</w:t>
      </w:r>
    </w:p>
    <w:p w14:paraId="1EC4F378" w14:textId="77777777" w:rsidR="00447DE7" w:rsidRPr="00447DE7" w:rsidRDefault="00447DE7" w:rsidP="00F2150D">
      <w:pPr>
        <w:numPr>
          <w:ilvl w:val="0"/>
          <w:numId w:val="37"/>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Highest Revenue Life Stage</w:t>
      </w:r>
      <w:r w:rsidRPr="00447DE7">
        <w:rPr>
          <w:rFonts w:asciiTheme="majorHAnsi" w:eastAsiaTheme="majorEastAsia" w:hAnsiTheme="majorHAnsi" w:cstheme="majorBidi"/>
          <w:color w:val="1F3763" w:themeColor="accent1" w:themeShade="7F"/>
          <w:sz w:val="24"/>
          <w:szCs w:val="24"/>
        </w:rPr>
        <w:t xml:space="preserve"> </w:t>
      </w:r>
    </w:p>
    <w:p w14:paraId="04BD068F"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b/>
          <w:bCs/>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Charts</w:t>
      </w:r>
    </w:p>
    <w:p w14:paraId="62B145C2" w14:textId="77777777" w:rsidR="00447DE7" w:rsidRPr="00447DE7" w:rsidRDefault="00447DE7" w:rsidP="00F2150D">
      <w:pPr>
        <w:numPr>
          <w:ilvl w:val="0"/>
          <w:numId w:val="38"/>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 xml:space="preserve">Brand Preference by </w:t>
      </w:r>
      <w:proofErr w:type="spellStart"/>
      <w:r w:rsidRPr="00447DE7">
        <w:rPr>
          <w:rFonts w:asciiTheme="majorHAnsi" w:eastAsiaTheme="majorEastAsia" w:hAnsiTheme="majorHAnsi" w:cstheme="majorBidi"/>
          <w:b/>
          <w:bCs/>
          <w:color w:val="1F3763" w:themeColor="accent1" w:themeShade="7F"/>
          <w:sz w:val="24"/>
          <w:szCs w:val="24"/>
        </w:rPr>
        <w:t>Lifestage</w:t>
      </w:r>
      <w:proofErr w:type="spellEnd"/>
      <w:r w:rsidRPr="00447DE7">
        <w:rPr>
          <w:rFonts w:asciiTheme="majorHAnsi" w:eastAsiaTheme="majorEastAsia" w:hAnsiTheme="majorHAnsi" w:cstheme="majorBidi"/>
          <w:color w:val="1F3763" w:themeColor="accent1" w:themeShade="7F"/>
          <w:sz w:val="24"/>
          <w:szCs w:val="24"/>
        </w:rPr>
        <w:t xml:space="preserve"> — Matrix/heatmap </w:t>
      </w:r>
    </w:p>
    <w:p w14:paraId="45CE0AF4" w14:textId="77777777" w:rsidR="00447DE7" w:rsidRPr="00447DE7" w:rsidRDefault="00447DE7" w:rsidP="00F2150D">
      <w:pPr>
        <w:numPr>
          <w:ilvl w:val="0"/>
          <w:numId w:val="38"/>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 xml:space="preserve">Packet Size Preference by </w:t>
      </w:r>
      <w:proofErr w:type="spellStart"/>
      <w:r w:rsidRPr="00447DE7">
        <w:rPr>
          <w:rFonts w:asciiTheme="majorHAnsi" w:eastAsiaTheme="majorEastAsia" w:hAnsiTheme="majorHAnsi" w:cstheme="majorBidi"/>
          <w:b/>
          <w:bCs/>
          <w:color w:val="1F3763" w:themeColor="accent1" w:themeShade="7F"/>
          <w:sz w:val="24"/>
          <w:szCs w:val="24"/>
        </w:rPr>
        <w:t>Lifestage</w:t>
      </w:r>
      <w:proofErr w:type="spellEnd"/>
      <w:r w:rsidRPr="00447DE7">
        <w:rPr>
          <w:rFonts w:asciiTheme="majorHAnsi" w:eastAsiaTheme="majorEastAsia" w:hAnsiTheme="majorHAnsi" w:cstheme="majorBidi"/>
          <w:color w:val="1F3763" w:themeColor="accent1" w:themeShade="7F"/>
          <w:sz w:val="24"/>
          <w:szCs w:val="24"/>
        </w:rPr>
        <w:t xml:space="preserve"> — Matrix/heatmap </w:t>
      </w:r>
    </w:p>
    <w:p w14:paraId="0C870690" w14:textId="77777777" w:rsidR="00447DE7" w:rsidRPr="00447DE7" w:rsidRDefault="00447DE7" w:rsidP="00F2150D">
      <w:pPr>
        <w:numPr>
          <w:ilvl w:val="0"/>
          <w:numId w:val="38"/>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Revenue by Premium Customer Segment</w:t>
      </w:r>
      <w:r w:rsidRPr="00447DE7">
        <w:rPr>
          <w:rFonts w:asciiTheme="majorHAnsi" w:eastAsiaTheme="majorEastAsia" w:hAnsiTheme="majorHAnsi" w:cstheme="majorBidi"/>
          <w:color w:val="1F3763" w:themeColor="accent1" w:themeShade="7F"/>
          <w:sz w:val="24"/>
          <w:szCs w:val="24"/>
        </w:rPr>
        <w:t xml:space="preserve"> — Bar </w:t>
      </w:r>
    </w:p>
    <w:p w14:paraId="0F1E7B17" w14:textId="77777777" w:rsidR="00447DE7" w:rsidRPr="00447DE7" w:rsidRDefault="00447DE7" w:rsidP="00F2150D">
      <w:pPr>
        <w:numPr>
          <w:ilvl w:val="0"/>
          <w:numId w:val="38"/>
        </w:num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b/>
          <w:bCs/>
          <w:color w:val="1F3763" w:themeColor="accent1" w:themeShade="7F"/>
          <w:sz w:val="24"/>
          <w:szCs w:val="24"/>
        </w:rPr>
        <w:t>Monthly Units Sold</w:t>
      </w:r>
      <w:r w:rsidRPr="00447DE7">
        <w:rPr>
          <w:rFonts w:asciiTheme="majorHAnsi" w:eastAsiaTheme="majorEastAsia" w:hAnsiTheme="majorHAnsi" w:cstheme="majorBidi"/>
          <w:color w:val="1F3763" w:themeColor="accent1" w:themeShade="7F"/>
          <w:sz w:val="24"/>
          <w:szCs w:val="24"/>
        </w:rPr>
        <w:t xml:space="preserve"> — Line </w:t>
      </w:r>
    </w:p>
    <w:p w14:paraId="79D885F6" w14:textId="77777777" w:rsidR="00447DE7" w:rsidRPr="00447DE7" w:rsidRDefault="00447DE7"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sidRPr="00447DE7">
        <w:rPr>
          <w:rFonts w:asciiTheme="majorHAnsi" w:eastAsiaTheme="majorEastAsia" w:hAnsiTheme="majorHAnsi" w:cstheme="majorBidi"/>
          <w:color w:val="1F3763" w:themeColor="accent1" w:themeShade="7F"/>
          <w:sz w:val="24"/>
          <w:szCs w:val="24"/>
        </w:rPr>
        <w:lastRenderedPageBreak/>
        <w:t xml:space="preserve">This page answers the actual </w:t>
      </w:r>
      <w:proofErr w:type="spellStart"/>
      <w:r w:rsidRPr="00447DE7">
        <w:rPr>
          <w:rFonts w:asciiTheme="majorHAnsi" w:eastAsiaTheme="majorEastAsia" w:hAnsiTheme="majorHAnsi" w:cstheme="majorBidi"/>
          <w:color w:val="1F3763" w:themeColor="accent1" w:themeShade="7F"/>
          <w:sz w:val="24"/>
          <w:szCs w:val="24"/>
        </w:rPr>
        <w:t>behavioural</w:t>
      </w:r>
      <w:proofErr w:type="spellEnd"/>
      <w:r w:rsidRPr="00447DE7">
        <w:rPr>
          <w:rFonts w:asciiTheme="majorHAnsi" w:eastAsiaTheme="majorEastAsia" w:hAnsiTheme="majorHAnsi" w:cstheme="majorBidi"/>
          <w:color w:val="1F3763" w:themeColor="accent1" w:themeShade="7F"/>
          <w:sz w:val="24"/>
          <w:szCs w:val="24"/>
        </w:rPr>
        <w:t xml:space="preserve"> questions rather than just displaying another collection of KPIs.</w:t>
      </w:r>
    </w:p>
    <w:p w14:paraId="02983145" w14:textId="77777777" w:rsidR="00447DE7" w:rsidRPr="00447DE7" w:rsidRDefault="00D24FCB" w:rsidP="00447DE7">
      <w:pPr>
        <w:spacing w:before="100" w:beforeAutospacing="1" w:after="100" w:afterAutospacing="1" w:line="240" w:lineRule="auto"/>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pict w14:anchorId="279A22B2">
          <v:rect id="_x0000_i1028" style="width:0;height:1.5pt" o:hralign="center" o:hrstd="t" o:hr="t" fillcolor="#a0a0a0" stroked="f"/>
        </w:pict>
      </w:r>
    </w:p>
    <w:p w14:paraId="687EB614" w14:textId="601C1081" w:rsidR="0023448B" w:rsidRDefault="0023448B" w:rsidP="0023448B">
      <w:pPr>
        <w:spacing w:before="100" w:beforeAutospacing="1" w:after="100" w:afterAutospacing="1" w:line="240" w:lineRule="auto"/>
      </w:pPr>
    </w:p>
    <w:p w14:paraId="2FB20CA4" w14:textId="5C9BB902" w:rsidR="0023448B" w:rsidRDefault="0023448B" w:rsidP="0023448B">
      <w:pPr>
        <w:spacing w:before="100" w:beforeAutospacing="1" w:after="100" w:afterAutospacing="1" w:line="240" w:lineRule="auto"/>
      </w:pPr>
    </w:p>
    <w:p w14:paraId="5D155BDD" w14:textId="77777777" w:rsidR="0023448B" w:rsidRDefault="0023448B" w:rsidP="0023448B">
      <w:pPr>
        <w:spacing w:before="100" w:beforeAutospacing="1" w:after="100" w:afterAutospacing="1" w:line="240" w:lineRule="auto"/>
      </w:pPr>
    </w:p>
    <w:p w14:paraId="04C8BAAE" w14:textId="77777777" w:rsidR="0023448B" w:rsidRPr="0023448B" w:rsidRDefault="0023448B" w:rsidP="007711B0">
      <w:pPr>
        <w:pStyle w:val="Heading2"/>
      </w:pPr>
      <w:r w:rsidRPr="0023448B">
        <w:t>Phase 1: Dataset Overview &amp; Initial Assessment</w:t>
      </w:r>
    </w:p>
    <w:p w14:paraId="23AE55D7" w14:textId="77777777" w:rsidR="0023448B" w:rsidRPr="0023448B" w:rsidRDefault="0023448B" w:rsidP="007711B0">
      <w:pPr>
        <w:pStyle w:val="Heading2"/>
      </w:pPr>
      <w:r w:rsidRPr="0023448B">
        <w:t>Objective</w:t>
      </w:r>
    </w:p>
    <w:p w14:paraId="721FEE85" w14:textId="77777777" w:rsidR="0023448B" w:rsidRPr="0023448B" w:rsidRDefault="0023448B" w:rsidP="0023448B">
      <w:r w:rsidRPr="0023448B">
        <w:t>Understand the structure, contents, and quality of the datasets before performing any cleaning, transformation, or analysis.</w:t>
      </w:r>
    </w:p>
    <w:p w14:paraId="597C6E3C" w14:textId="77777777" w:rsidR="0023448B" w:rsidRPr="0023448B" w:rsidRDefault="0023448B" w:rsidP="007711B0">
      <w:pPr>
        <w:pStyle w:val="Heading3"/>
      </w:pPr>
      <w:r w:rsidRPr="0023448B">
        <w:t>Customer Dataset</w:t>
      </w:r>
    </w:p>
    <w:tbl>
      <w:tblPr>
        <w:tblStyle w:val="GridTable6Colorful"/>
        <w:tblW w:w="0" w:type="auto"/>
        <w:tblLook w:val="04A0" w:firstRow="1" w:lastRow="0" w:firstColumn="1" w:lastColumn="0" w:noHBand="0" w:noVBand="1"/>
      </w:tblPr>
      <w:tblGrid>
        <w:gridCol w:w="4675"/>
        <w:gridCol w:w="4675"/>
      </w:tblGrid>
      <w:tr w:rsidR="0023448B" w14:paraId="11FB62FA" w14:textId="77777777" w:rsidTr="00234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D22F3B" w14:textId="0313C243" w:rsidR="0023448B" w:rsidRDefault="0023448B" w:rsidP="00CA369B">
            <w:r>
              <w:t>Attribute</w:t>
            </w:r>
          </w:p>
        </w:tc>
        <w:tc>
          <w:tcPr>
            <w:tcW w:w="4675" w:type="dxa"/>
          </w:tcPr>
          <w:p w14:paraId="636AC459" w14:textId="273BA5F6" w:rsidR="0023448B" w:rsidRDefault="0023448B" w:rsidP="00CA369B">
            <w:pPr>
              <w:cnfStyle w:val="100000000000" w:firstRow="1" w:lastRow="0" w:firstColumn="0" w:lastColumn="0" w:oddVBand="0" w:evenVBand="0" w:oddHBand="0" w:evenHBand="0" w:firstRowFirstColumn="0" w:firstRowLastColumn="0" w:lastRowFirstColumn="0" w:lastRowLastColumn="0"/>
            </w:pPr>
            <w:r>
              <w:t>Value</w:t>
            </w:r>
          </w:p>
        </w:tc>
      </w:tr>
      <w:tr w:rsidR="0023448B" w14:paraId="1B9FF548" w14:textId="77777777" w:rsidTr="0093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5543496" w14:textId="7EA6494B" w:rsidR="0023448B" w:rsidRPr="0023448B" w:rsidRDefault="0023448B" w:rsidP="0023448B">
            <w:pPr>
              <w:rPr>
                <w:b w:val="0"/>
                <w:bCs w:val="0"/>
              </w:rPr>
            </w:pPr>
            <w:r w:rsidRPr="0023448B">
              <w:rPr>
                <w:b w:val="0"/>
                <w:bCs w:val="0"/>
              </w:rPr>
              <w:t>Dataset Name</w:t>
            </w:r>
          </w:p>
        </w:tc>
        <w:tc>
          <w:tcPr>
            <w:tcW w:w="4675" w:type="dxa"/>
            <w:vAlign w:val="center"/>
          </w:tcPr>
          <w:p w14:paraId="4A723D21" w14:textId="4C56B5B6" w:rsidR="0023448B" w:rsidRDefault="0023448B" w:rsidP="0023448B">
            <w:pPr>
              <w:cnfStyle w:val="000000100000" w:firstRow="0" w:lastRow="0" w:firstColumn="0" w:lastColumn="0" w:oddVBand="0" w:evenVBand="0" w:oddHBand="1" w:evenHBand="0" w:firstRowFirstColumn="0" w:firstRowLastColumn="0" w:lastRowFirstColumn="0" w:lastRowLastColumn="0"/>
            </w:pPr>
            <w:r>
              <w:t xml:space="preserve">Customer Purchase </w:t>
            </w:r>
            <w:proofErr w:type="spellStart"/>
            <w:r>
              <w:t>Behaviour</w:t>
            </w:r>
            <w:proofErr w:type="spellEnd"/>
          </w:p>
        </w:tc>
      </w:tr>
      <w:tr w:rsidR="0023448B" w14:paraId="261884F6" w14:textId="77777777" w:rsidTr="00931AE8">
        <w:tc>
          <w:tcPr>
            <w:cnfStyle w:val="001000000000" w:firstRow="0" w:lastRow="0" w:firstColumn="1" w:lastColumn="0" w:oddVBand="0" w:evenVBand="0" w:oddHBand="0" w:evenHBand="0" w:firstRowFirstColumn="0" w:firstRowLastColumn="0" w:lastRowFirstColumn="0" w:lastRowLastColumn="0"/>
            <w:tcW w:w="4675" w:type="dxa"/>
            <w:vAlign w:val="center"/>
          </w:tcPr>
          <w:p w14:paraId="629179E9" w14:textId="3585DD83" w:rsidR="0023448B" w:rsidRPr="0023448B" w:rsidRDefault="0023448B" w:rsidP="0023448B">
            <w:pPr>
              <w:rPr>
                <w:b w:val="0"/>
                <w:bCs w:val="0"/>
              </w:rPr>
            </w:pPr>
            <w:r w:rsidRPr="0023448B">
              <w:rPr>
                <w:b w:val="0"/>
                <w:bCs w:val="0"/>
              </w:rPr>
              <w:t>Number of Rows</w:t>
            </w:r>
          </w:p>
        </w:tc>
        <w:tc>
          <w:tcPr>
            <w:tcW w:w="4675" w:type="dxa"/>
            <w:vAlign w:val="center"/>
          </w:tcPr>
          <w:p w14:paraId="01FEC6AD" w14:textId="6B8FAE9F" w:rsidR="0023448B" w:rsidRDefault="0023448B" w:rsidP="0023448B">
            <w:pPr>
              <w:cnfStyle w:val="000000000000" w:firstRow="0" w:lastRow="0" w:firstColumn="0" w:lastColumn="0" w:oddVBand="0" w:evenVBand="0" w:oddHBand="0" w:evenHBand="0" w:firstRowFirstColumn="0" w:firstRowLastColumn="0" w:lastRowFirstColumn="0" w:lastRowLastColumn="0"/>
            </w:pPr>
            <w:r>
              <w:t>72,637</w:t>
            </w:r>
          </w:p>
        </w:tc>
      </w:tr>
      <w:tr w:rsidR="0023448B" w14:paraId="5D712A2C" w14:textId="77777777" w:rsidTr="0093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5B187FF" w14:textId="022B0745" w:rsidR="0023448B" w:rsidRPr="0023448B" w:rsidRDefault="0023448B" w:rsidP="0023448B">
            <w:pPr>
              <w:rPr>
                <w:b w:val="0"/>
                <w:bCs w:val="0"/>
              </w:rPr>
            </w:pPr>
            <w:r w:rsidRPr="0023448B">
              <w:rPr>
                <w:b w:val="0"/>
                <w:bCs w:val="0"/>
              </w:rPr>
              <w:t>Number of Columns</w:t>
            </w:r>
          </w:p>
        </w:tc>
        <w:tc>
          <w:tcPr>
            <w:tcW w:w="4675" w:type="dxa"/>
            <w:vAlign w:val="center"/>
          </w:tcPr>
          <w:p w14:paraId="56BAF5B6" w14:textId="47C29F22" w:rsidR="0023448B" w:rsidRDefault="0023448B" w:rsidP="0023448B">
            <w:pPr>
              <w:cnfStyle w:val="000000100000" w:firstRow="0" w:lastRow="0" w:firstColumn="0" w:lastColumn="0" w:oddVBand="0" w:evenVBand="0" w:oddHBand="1" w:evenHBand="0" w:firstRowFirstColumn="0" w:firstRowLastColumn="0" w:lastRowFirstColumn="0" w:lastRowLastColumn="0"/>
            </w:pPr>
            <w:r>
              <w:t>3</w:t>
            </w:r>
          </w:p>
        </w:tc>
      </w:tr>
      <w:tr w:rsidR="0023448B" w14:paraId="46BBD153" w14:textId="77777777" w:rsidTr="00931AE8">
        <w:tc>
          <w:tcPr>
            <w:cnfStyle w:val="001000000000" w:firstRow="0" w:lastRow="0" w:firstColumn="1" w:lastColumn="0" w:oddVBand="0" w:evenVBand="0" w:oddHBand="0" w:evenHBand="0" w:firstRowFirstColumn="0" w:firstRowLastColumn="0" w:lastRowFirstColumn="0" w:lastRowLastColumn="0"/>
            <w:tcW w:w="4675" w:type="dxa"/>
            <w:vAlign w:val="center"/>
          </w:tcPr>
          <w:p w14:paraId="596BB8C4" w14:textId="105FB69F" w:rsidR="0023448B" w:rsidRPr="0023448B" w:rsidRDefault="0023448B" w:rsidP="0023448B">
            <w:pPr>
              <w:rPr>
                <w:b w:val="0"/>
                <w:bCs w:val="0"/>
              </w:rPr>
            </w:pPr>
            <w:r w:rsidRPr="0023448B">
              <w:rPr>
                <w:b w:val="0"/>
                <w:bCs w:val="0"/>
              </w:rPr>
              <w:t>Primary Key</w:t>
            </w:r>
          </w:p>
        </w:tc>
        <w:tc>
          <w:tcPr>
            <w:tcW w:w="4675" w:type="dxa"/>
            <w:vAlign w:val="center"/>
          </w:tcPr>
          <w:p w14:paraId="149C2ECB" w14:textId="42ED9F05" w:rsidR="0023448B" w:rsidRDefault="0023448B" w:rsidP="0023448B">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LYLTY_CARD_NBR</w:t>
            </w:r>
          </w:p>
        </w:tc>
      </w:tr>
      <w:tr w:rsidR="0023448B" w14:paraId="34E7A32C" w14:textId="77777777" w:rsidTr="0093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E5A441B" w14:textId="30FA5191" w:rsidR="0023448B" w:rsidRPr="0023448B" w:rsidRDefault="0023448B" w:rsidP="0023448B">
            <w:pPr>
              <w:rPr>
                <w:b w:val="0"/>
                <w:bCs w:val="0"/>
              </w:rPr>
            </w:pPr>
            <w:r w:rsidRPr="0023448B">
              <w:rPr>
                <w:b w:val="0"/>
                <w:bCs w:val="0"/>
              </w:rPr>
              <w:t>Purpose</w:t>
            </w:r>
          </w:p>
        </w:tc>
        <w:tc>
          <w:tcPr>
            <w:tcW w:w="4675" w:type="dxa"/>
            <w:vAlign w:val="center"/>
          </w:tcPr>
          <w:p w14:paraId="57F38950" w14:textId="0E17FDD9" w:rsidR="0023448B" w:rsidRDefault="0023448B" w:rsidP="0023448B">
            <w:pPr>
              <w:cnfStyle w:val="000000100000" w:firstRow="0" w:lastRow="0" w:firstColumn="0" w:lastColumn="0" w:oddVBand="0" w:evenVBand="0" w:oddHBand="1" w:evenHBand="0" w:firstRowFirstColumn="0" w:firstRowLastColumn="0" w:lastRowFirstColumn="0" w:lastRowLastColumn="0"/>
            </w:pPr>
            <w:r>
              <w:t>Contains customer demographic and segmentation information.</w:t>
            </w:r>
          </w:p>
        </w:tc>
      </w:tr>
    </w:tbl>
    <w:p w14:paraId="72DA1046" w14:textId="77777777" w:rsidR="007711B0" w:rsidRDefault="007711B0" w:rsidP="007711B0">
      <w:pPr>
        <w:pStyle w:val="Heading3"/>
      </w:pPr>
    </w:p>
    <w:p w14:paraId="47B52D5B" w14:textId="6A164175" w:rsidR="00543362" w:rsidRPr="0023448B" w:rsidRDefault="0023448B" w:rsidP="007711B0">
      <w:pPr>
        <w:pStyle w:val="Heading3"/>
      </w:pPr>
      <w:r w:rsidRPr="0023448B">
        <w:t xml:space="preserve">Data Dictionary </w:t>
      </w:r>
    </w:p>
    <w:tbl>
      <w:tblPr>
        <w:tblStyle w:val="GridTable6Colorful"/>
        <w:tblW w:w="0" w:type="auto"/>
        <w:tblLook w:val="04A0" w:firstRow="1" w:lastRow="0" w:firstColumn="1" w:lastColumn="0" w:noHBand="0" w:noVBand="1"/>
      </w:tblPr>
      <w:tblGrid>
        <w:gridCol w:w="3116"/>
        <w:gridCol w:w="3117"/>
        <w:gridCol w:w="3117"/>
      </w:tblGrid>
      <w:tr w:rsidR="0023448B" w14:paraId="51B17AEE" w14:textId="77777777" w:rsidTr="008C6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5458538" w14:textId="74FB4491" w:rsidR="0023448B" w:rsidRPr="0023448B" w:rsidRDefault="0023448B" w:rsidP="0023448B">
            <w:pPr>
              <w:spacing w:before="100" w:beforeAutospacing="1" w:after="100" w:afterAutospacing="1"/>
            </w:pPr>
            <w:r w:rsidRPr="0023448B">
              <w:t>Column</w:t>
            </w:r>
          </w:p>
        </w:tc>
        <w:tc>
          <w:tcPr>
            <w:tcW w:w="3117" w:type="dxa"/>
            <w:vAlign w:val="center"/>
          </w:tcPr>
          <w:p w14:paraId="77148789" w14:textId="3160C80A" w:rsidR="0023448B" w:rsidRPr="0023448B" w:rsidRDefault="0023448B" w:rsidP="002344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23448B">
              <w:t>Data Type</w:t>
            </w:r>
          </w:p>
        </w:tc>
        <w:tc>
          <w:tcPr>
            <w:tcW w:w="3117" w:type="dxa"/>
            <w:vAlign w:val="center"/>
          </w:tcPr>
          <w:p w14:paraId="69A09CEF" w14:textId="010AF250" w:rsidR="0023448B" w:rsidRPr="0023448B" w:rsidRDefault="0023448B" w:rsidP="002344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23448B">
              <w:t>Description</w:t>
            </w:r>
          </w:p>
        </w:tc>
      </w:tr>
      <w:tr w:rsidR="0023448B" w:rsidRPr="0023448B" w14:paraId="4E51A415" w14:textId="77777777" w:rsidTr="008C6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0C5CAD7" w14:textId="1BFEA94D" w:rsidR="0023448B" w:rsidRPr="0023448B" w:rsidRDefault="0023448B" w:rsidP="0023448B">
            <w:pPr>
              <w:spacing w:before="100" w:beforeAutospacing="1" w:after="100" w:afterAutospacing="1"/>
              <w:rPr>
                <w:b w:val="0"/>
                <w:bCs w:val="0"/>
              </w:rPr>
            </w:pPr>
            <w:r w:rsidRPr="0023448B">
              <w:rPr>
                <w:b w:val="0"/>
                <w:bCs w:val="0"/>
              </w:rPr>
              <w:t>LYLTY_CARD_NBR</w:t>
            </w:r>
          </w:p>
        </w:tc>
        <w:tc>
          <w:tcPr>
            <w:tcW w:w="3117" w:type="dxa"/>
            <w:vAlign w:val="center"/>
          </w:tcPr>
          <w:p w14:paraId="5F034D6E" w14:textId="13B1B855" w:rsidR="0023448B" w:rsidRP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23448B">
              <w:t>Integer</w:t>
            </w:r>
          </w:p>
        </w:tc>
        <w:tc>
          <w:tcPr>
            <w:tcW w:w="3117" w:type="dxa"/>
            <w:vAlign w:val="center"/>
          </w:tcPr>
          <w:p w14:paraId="1CBE5F10" w14:textId="23F94D31" w:rsidR="0023448B" w:rsidRP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23448B">
              <w:t>Unique customer loyalty card number</w:t>
            </w:r>
          </w:p>
        </w:tc>
      </w:tr>
      <w:tr w:rsidR="0023448B" w:rsidRPr="0023448B" w14:paraId="366E2B7D" w14:textId="77777777" w:rsidTr="008C6346">
        <w:tc>
          <w:tcPr>
            <w:cnfStyle w:val="001000000000" w:firstRow="0" w:lastRow="0" w:firstColumn="1" w:lastColumn="0" w:oddVBand="0" w:evenVBand="0" w:oddHBand="0" w:evenHBand="0" w:firstRowFirstColumn="0" w:firstRowLastColumn="0" w:lastRowFirstColumn="0" w:lastRowLastColumn="0"/>
            <w:tcW w:w="3116" w:type="dxa"/>
            <w:vAlign w:val="center"/>
          </w:tcPr>
          <w:p w14:paraId="2D10871B" w14:textId="2E130464" w:rsidR="0023448B" w:rsidRPr="0023448B" w:rsidRDefault="0023448B" w:rsidP="0023448B">
            <w:pPr>
              <w:spacing w:before="100" w:beforeAutospacing="1" w:after="100" w:afterAutospacing="1"/>
              <w:rPr>
                <w:b w:val="0"/>
                <w:bCs w:val="0"/>
              </w:rPr>
            </w:pPr>
            <w:r w:rsidRPr="0023448B">
              <w:rPr>
                <w:b w:val="0"/>
                <w:bCs w:val="0"/>
              </w:rPr>
              <w:t>LIFESTAGE</w:t>
            </w:r>
          </w:p>
        </w:tc>
        <w:tc>
          <w:tcPr>
            <w:tcW w:w="3117" w:type="dxa"/>
            <w:vAlign w:val="center"/>
          </w:tcPr>
          <w:p w14:paraId="6E1BE99A" w14:textId="2A9C3946" w:rsidR="0023448B" w:rsidRPr="0023448B" w:rsidRDefault="0023448B" w:rsidP="0023448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3448B">
              <w:t>Categorical</w:t>
            </w:r>
          </w:p>
        </w:tc>
        <w:tc>
          <w:tcPr>
            <w:tcW w:w="3117" w:type="dxa"/>
            <w:vAlign w:val="center"/>
          </w:tcPr>
          <w:p w14:paraId="3FDDAE22" w14:textId="464DF275" w:rsidR="0023448B" w:rsidRPr="0023448B" w:rsidRDefault="0023448B" w:rsidP="0023448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3448B">
              <w:t>Customer life stage classification</w:t>
            </w:r>
          </w:p>
        </w:tc>
      </w:tr>
      <w:tr w:rsidR="0023448B" w:rsidRPr="0023448B" w14:paraId="3CB3D9F0" w14:textId="77777777" w:rsidTr="008C6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B872BC8" w14:textId="375B414B" w:rsidR="0023448B" w:rsidRPr="0023448B" w:rsidRDefault="0023448B" w:rsidP="0023448B">
            <w:pPr>
              <w:spacing w:before="100" w:beforeAutospacing="1" w:after="100" w:afterAutospacing="1"/>
              <w:rPr>
                <w:b w:val="0"/>
                <w:bCs w:val="0"/>
              </w:rPr>
            </w:pPr>
            <w:r w:rsidRPr="0023448B">
              <w:rPr>
                <w:b w:val="0"/>
                <w:bCs w:val="0"/>
              </w:rPr>
              <w:t>PREMIUM_CUSTOMER</w:t>
            </w:r>
          </w:p>
        </w:tc>
        <w:tc>
          <w:tcPr>
            <w:tcW w:w="3117" w:type="dxa"/>
            <w:vAlign w:val="center"/>
          </w:tcPr>
          <w:p w14:paraId="4BA77B89" w14:textId="42E4A0AE" w:rsidR="0023448B" w:rsidRP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23448B">
              <w:t>Categorical</w:t>
            </w:r>
          </w:p>
        </w:tc>
        <w:tc>
          <w:tcPr>
            <w:tcW w:w="3117" w:type="dxa"/>
            <w:vAlign w:val="center"/>
          </w:tcPr>
          <w:p w14:paraId="733B157A" w14:textId="57F50329" w:rsidR="0023448B" w:rsidRP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23448B">
              <w:t>Customer spending segment</w:t>
            </w:r>
          </w:p>
        </w:tc>
      </w:tr>
    </w:tbl>
    <w:p w14:paraId="0831793B" w14:textId="77777777" w:rsidR="007711B0" w:rsidRDefault="007711B0" w:rsidP="007711B0">
      <w:pPr>
        <w:pStyle w:val="Heading3"/>
      </w:pPr>
    </w:p>
    <w:p w14:paraId="5E0F247F" w14:textId="1374F040" w:rsidR="0023448B" w:rsidRPr="0023448B" w:rsidRDefault="0023448B" w:rsidP="007711B0">
      <w:pPr>
        <w:pStyle w:val="Heading3"/>
      </w:pPr>
      <w:r w:rsidRPr="0023448B">
        <w:t>Transaction Dataset</w:t>
      </w:r>
    </w:p>
    <w:tbl>
      <w:tblPr>
        <w:tblStyle w:val="GridTable6Colorful"/>
        <w:tblW w:w="0" w:type="auto"/>
        <w:tblLook w:val="04A0" w:firstRow="1" w:lastRow="0" w:firstColumn="1" w:lastColumn="0" w:noHBand="0" w:noVBand="1"/>
      </w:tblPr>
      <w:tblGrid>
        <w:gridCol w:w="4675"/>
        <w:gridCol w:w="4675"/>
      </w:tblGrid>
      <w:tr w:rsidR="0023448B" w14:paraId="78B7A391" w14:textId="77777777" w:rsidTr="00DC4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9C7A9F8" w14:textId="3496695C" w:rsidR="0023448B" w:rsidRDefault="0023448B" w:rsidP="0023448B">
            <w:pPr>
              <w:spacing w:before="100" w:beforeAutospacing="1"/>
            </w:pPr>
            <w:r>
              <w:rPr>
                <w:b w:val="0"/>
                <w:bCs w:val="0"/>
              </w:rPr>
              <w:t>Attribute</w:t>
            </w:r>
          </w:p>
        </w:tc>
        <w:tc>
          <w:tcPr>
            <w:tcW w:w="4675" w:type="dxa"/>
            <w:vAlign w:val="center"/>
          </w:tcPr>
          <w:p w14:paraId="2BD07F7D" w14:textId="7250F4CF" w:rsidR="0023448B" w:rsidRDefault="0023448B" w:rsidP="0023448B">
            <w:pPr>
              <w:spacing w:before="100" w:beforeAutospacing="1"/>
              <w:cnfStyle w:val="100000000000" w:firstRow="1" w:lastRow="0" w:firstColumn="0" w:lastColumn="0" w:oddVBand="0" w:evenVBand="0" w:oddHBand="0" w:evenHBand="0" w:firstRowFirstColumn="0" w:firstRowLastColumn="0" w:lastRowFirstColumn="0" w:lastRowLastColumn="0"/>
            </w:pPr>
            <w:r>
              <w:rPr>
                <w:b w:val="0"/>
                <w:bCs w:val="0"/>
              </w:rPr>
              <w:t>Value</w:t>
            </w:r>
          </w:p>
        </w:tc>
      </w:tr>
      <w:tr w:rsidR="0023448B" w14:paraId="08351CA2" w14:textId="77777777" w:rsidTr="00DC4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80AE49E" w14:textId="1540BE18" w:rsidR="0023448B" w:rsidRDefault="0023448B" w:rsidP="0023448B">
            <w:pPr>
              <w:spacing w:before="100" w:beforeAutospacing="1" w:after="100" w:afterAutospacing="1"/>
            </w:pPr>
            <w:r>
              <w:t>Dataset Name</w:t>
            </w:r>
          </w:p>
        </w:tc>
        <w:tc>
          <w:tcPr>
            <w:tcW w:w="4675" w:type="dxa"/>
            <w:vAlign w:val="center"/>
          </w:tcPr>
          <w:p w14:paraId="14F14D74" w14:textId="1CBE932C" w:rsid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Transaction Data</w:t>
            </w:r>
          </w:p>
        </w:tc>
      </w:tr>
      <w:tr w:rsidR="0023448B" w14:paraId="4F9A8A9A" w14:textId="77777777" w:rsidTr="00DC4DBE">
        <w:tc>
          <w:tcPr>
            <w:cnfStyle w:val="001000000000" w:firstRow="0" w:lastRow="0" w:firstColumn="1" w:lastColumn="0" w:oddVBand="0" w:evenVBand="0" w:oddHBand="0" w:evenHBand="0" w:firstRowFirstColumn="0" w:firstRowLastColumn="0" w:lastRowFirstColumn="0" w:lastRowLastColumn="0"/>
            <w:tcW w:w="4675" w:type="dxa"/>
            <w:vAlign w:val="center"/>
          </w:tcPr>
          <w:p w14:paraId="78981CE2" w14:textId="3EAD7313" w:rsidR="0023448B" w:rsidRPr="0023448B" w:rsidRDefault="0023448B" w:rsidP="0023448B">
            <w:pPr>
              <w:spacing w:before="100" w:beforeAutospacing="1" w:after="100" w:afterAutospacing="1"/>
              <w:rPr>
                <w:b w:val="0"/>
                <w:bCs w:val="0"/>
              </w:rPr>
            </w:pPr>
            <w:r w:rsidRPr="0023448B">
              <w:rPr>
                <w:b w:val="0"/>
                <w:bCs w:val="0"/>
              </w:rPr>
              <w:t>Number of Rows</w:t>
            </w:r>
          </w:p>
        </w:tc>
        <w:tc>
          <w:tcPr>
            <w:tcW w:w="4675" w:type="dxa"/>
            <w:vAlign w:val="center"/>
          </w:tcPr>
          <w:p w14:paraId="7E99067B" w14:textId="55D23A85" w:rsidR="0023448B" w:rsidRDefault="0023448B" w:rsidP="0023448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264,836</w:t>
            </w:r>
          </w:p>
        </w:tc>
      </w:tr>
      <w:tr w:rsidR="0023448B" w14:paraId="6B669C99" w14:textId="77777777" w:rsidTr="00DC4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C421C4" w14:textId="3486946C" w:rsidR="0023448B" w:rsidRPr="0023448B" w:rsidRDefault="0023448B" w:rsidP="0023448B">
            <w:pPr>
              <w:spacing w:before="100" w:beforeAutospacing="1" w:after="100" w:afterAutospacing="1"/>
              <w:rPr>
                <w:b w:val="0"/>
                <w:bCs w:val="0"/>
              </w:rPr>
            </w:pPr>
            <w:r w:rsidRPr="0023448B">
              <w:rPr>
                <w:b w:val="0"/>
                <w:bCs w:val="0"/>
              </w:rPr>
              <w:t>Number of Columns</w:t>
            </w:r>
          </w:p>
        </w:tc>
        <w:tc>
          <w:tcPr>
            <w:tcW w:w="4675" w:type="dxa"/>
            <w:vAlign w:val="center"/>
          </w:tcPr>
          <w:p w14:paraId="5D5044A7" w14:textId="48A6A629" w:rsid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8</w:t>
            </w:r>
          </w:p>
        </w:tc>
      </w:tr>
      <w:tr w:rsidR="0023448B" w14:paraId="769147C7" w14:textId="77777777" w:rsidTr="00DC4DBE">
        <w:tc>
          <w:tcPr>
            <w:cnfStyle w:val="001000000000" w:firstRow="0" w:lastRow="0" w:firstColumn="1" w:lastColumn="0" w:oddVBand="0" w:evenVBand="0" w:oddHBand="0" w:evenHBand="0" w:firstRowFirstColumn="0" w:firstRowLastColumn="0" w:lastRowFirstColumn="0" w:lastRowLastColumn="0"/>
            <w:tcW w:w="4675" w:type="dxa"/>
            <w:vAlign w:val="center"/>
          </w:tcPr>
          <w:p w14:paraId="5A9282EE" w14:textId="30F2D0EB" w:rsidR="0023448B" w:rsidRPr="0023448B" w:rsidRDefault="0023448B" w:rsidP="0023448B">
            <w:pPr>
              <w:spacing w:before="100" w:beforeAutospacing="1" w:after="100" w:afterAutospacing="1"/>
              <w:rPr>
                <w:b w:val="0"/>
                <w:bCs w:val="0"/>
              </w:rPr>
            </w:pPr>
            <w:r w:rsidRPr="0023448B">
              <w:rPr>
                <w:b w:val="0"/>
                <w:bCs w:val="0"/>
              </w:rPr>
              <w:t>Primary Key</w:t>
            </w:r>
          </w:p>
        </w:tc>
        <w:tc>
          <w:tcPr>
            <w:tcW w:w="4675" w:type="dxa"/>
            <w:vAlign w:val="center"/>
          </w:tcPr>
          <w:p w14:paraId="41B5CD49" w14:textId="7D388976" w:rsidR="0023448B" w:rsidRDefault="0023448B" w:rsidP="0023448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TXN_ID</w:t>
            </w:r>
            <w:r>
              <w:t xml:space="preserve"> </w:t>
            </w:r>
            <w:r>
              <w:rPr>
                <w:rStyle w:val="Emphasis"/>
              </w:rPr>
              <w:t>(Transaction Identifier)</w:t>
            </w:r>
          </w:p>
        </w:tc>
      </w:tr>
      <w:tr w:rsidR="0023448B" w14:paraId="3B10C83B" w14:textId="77777777" w:rsidTr="00DC4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E7B8A77" w14:textId="49EE1A52" w:rsidR="0023448B" w:rsidRPr="0023448B" w:rsidRDefault="0023448B" w:rsidP="0023448B">
            <w:pPr>
              <w:spacing w:before="100" w:beforeAutospacing="1" w:after="100" w:afterAutospacing="1"/>
              <w:rPr>
                <w:b w:val="0"/>
                <w:bCs w:val="0"/>
              </w:rPr>
            </w:pPr>
            <w:r w:rsidRPr="0023448B">
              <w:rPr>
                <w:b w:val="0"/>
                <w:bCs w:val="0"/>
              </w:rPr>
              <w:t>Foreign Key</w:t>
            </w:r>
          </w:p>
        </w:tc>
        <w:tc>
          <w:tcPr>
            <w:tcW w:w="4675" w:type="dxa"/>
            <w:vAlign w:val="center"/>
          </w:tcPr>
          <w:p w14:paraId="247BC3BC" w14:textId="519B32DC" w:rsidR="0023448B" w:rsidRDefault="0023448B" w:rsidP="0023448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LYLTY_CARD_NBR</w:t>
            </w:r>
            <w:r>
              <w:t xml:space="preserve"> </w:t>
            </w:r>
          </w:p>
        </w:tc>
      </w:tr>
      <w:tr w:rsidR="0023448B" w14:paraId="79F27CB5" w14:textId="77777777" w:rsidTr="00DC4DBE">
        <w:tc>
          <w:tcPr>
            <w:cnfStyle w:val="001000000000" w:firstRow="0" w:lastRow="0" w:firstColumn="1" w:lastColumn="0" w:oddVBand="0" w:evenVBand="0" w:oddHBand="0" w:evenHBand="0" w:firstRowFirstColumn="0" w:firstRowLastColumn="0" w:lastRowFirstColumn="0" w:lastRowLastColumn="0"/>
            <w:tcW w:w="4675" w:type="dxa"/>
            <w:vAlign w:val="center"/>
          </w:tcPr>
          <w:p w14:paraId="0DDE5D79" w14:textId="7D780322" w:rsidR="0023448B" w:rsidRPr="0023448B" w:rsidRDefault="0023448B" w:rsidP="0023448B">
            <w:pPr>
              <w:spacing w:before="100" w:beforeAutospacing="1" w:after="100" w:afterAutospacing="1"/>
              <w:rPr>
                <w:b w:val="0"/>
                <w:bCs w:val="0"/>
              </w:rPr>
            </w:pPr>
            <w:r w:rsidRPr="0023448B">
              <w:rPr>
                <w:b w:val="0"/>
                <w:bCs w:val="0"/>
              </w:rPr>
              <w:t>Purpose</w:t>
            </w:r>
          </w:p>
        </w:tc>
        <w:tc>
          <w:tcPr>
            <w:tcW w:w="4675" w:type="dxa"/>
            <w:vAlign w:val="center"/>
          </w:tcPr>
          <w:p w14:paraId="26B49CDC" w14:textId="79B937B6" w:rsidR="0023448B" w:rsidRDefault="0023448B" w:rsidP="0023448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Contains individual chip purchase transactions.</w:t>
            </w:r>
          </w:p>
        </w:tc>
      </w:tr>
    </w:tbl>
    <w:p w14:paraId="0CAE7187" w14:textId="77777777" w:rsidR="007711B0" w:rsidRDefault="007711B0" w:rsidP="007711B0">
      <w:pPr>
        <w:pStyle w:val="Heading3"/>
      </w:pPr>
    </w:p>
    <w:p w14:paraId="36ADDDCF" w14:textId="34005AF6" w:rsidR="0023448B" w:rsidRDefault="0023448B" w:rsidP="007711B0">
      <w:pPr>
        <w:pStyle w:val="Heading3"/>
      </w:pPr>
      <w:r>
        <w:t>Data Dictionary</w:t>
      </w:r>
    </w:p>
    <w:tbl>
      <w:tblPr>
        <w:tblStyle w:val="GridTable6Colorful"/>
        <w:tblW w:w="0" w:type="auto"/>
        <w:tblLook w:val="04A0" w:firstRow="1" w:lastRow="0" w:firstColumn="1" w:lastColumn="0" w:noHBand="0" w:noVBand="1"/>
      </w:tblPr>
      <w:tblGrid>
        <w:gridCol w:w="3116"/>
        <w:gridCol w:w="3117"/>
        <w:gridCol w:w="3117"/>
      </w:tblGrid>
      <w:tr w:rsidR="007711B0" w14:paraId="64AA846B" w14:textId="77777777" w:rsidTr="00405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6FF3BEF" w14:textId="69AF20F7" w:rsidR="007711B0" w:rsidRPr="007711B0" w:rsidRDefault="007711B0" w:rsidP="007711B0">
            <w:pPr>
              <w:spacing w:before="100" w:beforeAutospacing="1" w:after="100" w:afterAutospacing="1"/>
            </w:pPr>
            <w:r w:rsidRPr="007711B0">
              <w:t>Column</w:t>
            </w:r>
          </w:p>
        </w:tc>
        <w:tc>
          <w:tcPr>
            <w:tcW w:w="3117" w:type="dxa"/>
            <w:vAlign w:val="center"/>
          </w:tcPr>
          <w:p w14:paraId="48AB2ABF" w14:textId="0A5602E2" w:rsidR="007711B0" w:rsidRPr="007711B0" w:rsidRDefault="007711B0" w:rsidP="007711B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7711B0">
              <w:t>Data Type</w:t>
            </w:r>
          </w:p>
        </w:tc>
        <w:tc>
          <w:tcPr>
            <w:tcW w:w="3117" w:type="dxa"/>
            <w:vAlign w:val="center"/>
          </w:tcPr>
          <w:p w14:paraId="6993C2F1" w14:textId="01B1A621" w:rsidR="007711B0" w:rsidRPr="007711B0" w:rsidRDefault="007711B0" w:rsidP="007711B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7711B0">
              <w:t>Description</w:t>
            </w:r>
          </w:p>
        </w:tc>
      </w:tr>
      <w:tr w:rsidR="007711B0" w14:paraId="3532ACEF" w14:textId="77777777" w:rsidTr="0040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CA6FA26" w14:textId="173EEB86" w:rsidR="007711B0" w:rsidRPr="007711B0" w:rsidRDefault="007711B0" w:rsidP="007711B0">
            <w:pPr>
              <w:spacing w:before="100" w:beforeAutospacing="1" w:after="100" w:afterAutospacing="1"/>
              <w:rPr>
                <w:b w:val="0"/>
                <w:bCs w:val="0"/>
              </w:rPr>
            </w:pPr>
            <w:r w:rsidRPr="007711B0">
              <w:rPr>
                <w:b w:val="0"/>
                <w:bCs w:val="0"/>
              </w:rPr>
              <w:t>DATE</w:t>
            </w:r>
          </w:p>
        </w:tc>
        <w:tc>
          <w:tcPr>
            <w:tcW w:w="3117" w:type="dxa"/>
            <w:vAlign w:val="center"/>
          </w:tcPr>
          <w:p w14:paraId="2CD7789F" w14:textId="63DE3B9D" w:rsidR="007711B0" w:rsidRP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7711B0">
              <w:t xml:space="preserve">Integer </w:t>
            </w:r>
            <w:r w:rsidRPr="007711B0">
              <w:rPr>
                <w:rStyle w:val="Emphasis"/>
              </w:rPr>
              <w:t>(requires conversion)</w:t>
            </w:r>
          </w:p>
        </w:tc>
        <w:tc>
          <w:tcPr>
            <w:tcW w:w="3117" w:type="dxa"/>
            <w:vAlign w:val="center"/>
          </w:tcPr>
          <w:p w14:paraId="613B2621" w14:textId="5FA1CEE6" w:rsidR="007711B0" w:rsidRP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7711B0">
              <w:t>Transaction date</w:t>
            </w:r>
          </w:p>
        </w:tc>
      </w:tr>
      <w:tr w:rsidR="007711B0" w14:paraId="093EB7E0" w14:textId="77777777" w:rsidTr="00405D1B">
        <w:tc>
          <w:tcPr>
            <w:cnfStyle w:val="001000000000" w:firstRow="0" w:lastRow="0" w:firstColumn="1" w:lastColumn="0" w:oddVBand="0" w:evenVBand="0" w:oddHBand="0" w:evenHBand="0" w:firstRowFirstColumn="0" w:firstRowLastColumn="0" w:lastRowFirstColumn="0" w:lastRowLastColumn="0"/>
            <w:tcW w:w="3116" w:type="dxa"/>
            <w:vAlign w:val="center"/>
          </w:tcPr>
          <w:p w14:paraId="74212AB5" w14:textId="5D8B37BA" w:rsidR="007711B0" w:rsidRPr="007711B0" w:rsidRDefault="007711B0" w:rsidP="007711B0">
            <w:pPr>
              <w:spacing w:before="100" w:beforeAutospacing="1" w:after="100" w:afterAutospacing="1"/>
              <w:rPr>
                <w:b w:val="0"/>
                <w:bCs w:val="0"/>
              </w:rPr>
            </w:pPr>
            <w:r w:rsidRPr="007711B0">
              <w:rPr>
                <w:b w:val="0"/>
                <w:bCs w:val="0"/>
              </w:rPr>
              <w:t>STORE_NBR</w:t>
            </w:r>
          </w:p>
        </w:tc>
        <w:tc>
          <w:tcPr>
            <w:tcW w:w="3117" w:type="dxa"/>
            <w:vAlign w:val="center"/>
          </w:tcPr>
          <w:p w14:paraId="37705272" w14:textId="40E5C32C"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Integer</w:t>
            </w:r>
          </w:p>
        </w:tc>
        <w:tc>
          <w:tcPr>
            <w:tcW w:w="3117" w:type="dxa"/>
            <w:vAlign w:val="center"/>
          </w:tcPr>
          <w:p w14:paraId="6B17C072" w14:textId="497D3857"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Store identifier</w:t>
            </w:r>
          </w:p>
        </w:tc>
      </w:tr>
      <w:tr w:rsidR="007711B0" w14:paraId="067DE9AF" w14:textId="77777777" w:rsidTr="0040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620B390" w14:textId="63E734C6" w:rsidR="007711B0" w:rsidRPr="007711B0" w:rsidRDefault="007711B0" w:rsidP="007711B0">
            <w:pPr>
              <w:spacing w:before="100" w:beforeAutospacing="1" w:after="100" w:afterAutospacing="1"/>
              <w:rPr>
                <w:b w:val="0"/>
                <w:bCs w:val="0"/>
              </w:rPr>
            </w:pPr>
            <w:r w:rsidRPr="007711B0">
              <w:rPr>
                <w:b w:val="0"/>
                <w:bCs w:val="0"/>
              </w:rPr>
              <w:t>LYLTY_CARD_NBR</w:t>
            </w:r>
          </w:p>
        </w:tc>
        <w:tc>
          <w:tcPr>
            <w:tcW w:w="3117" w:type="dxa"/>
            <w:vAlign w:val="center"/>
          </w:tcPr>
          <w:p w14:paraId="6F957513" w14:textId="37E08199"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Integer</w:t>
            </w:r>
          </w:p>
        </w:tc>
        <w:tc>
          <w:tcPr>
            <w:tcW w:w="3117" w:type="dxa"/>
            <w:vAlign w:val="center"/>
          </w:tcPr>
          <w:p w14:paraId="53B94AF8" w14:textId="3AD8931D"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Customer loyalty card number</w:t>
            </w:r>
          </w:p>
        </w:tc>
      </w:tr>
      <w:tr w:rsidR="007711B0" w14:paraId="7D6A4044" w14:textId="77777777" w:rsidTr="00405D1B">
        <w:tc>
          <w:tcPr>
            <w:cnfStyle w:val="001000000000" w:firstRow="0" w:lastRow="0" w:firstColumn="1" w:lastColumn="0" w:oddVBand="0" w:evenVBand="0" w:oddHBand="0" w:evenHBand="0" w:firstRowFirstColumn="0" w:firstRowLastColumn="0" w:lastRowFirstColumn="0" w:lastRowLastColumn="0"/>
            <w:tcW w:w="3116" w:type="dxa"/>
            <w:vAlign w:val="center"/>
          </w:tcPr>
          <w:p w14:paraId="277A8D08" w14:textId="219092C8" w:rsidR="007711B0" w:rsidRPr="007711B0" w:rsidRDefault="007711B0" w:rsidP="007711B0">
            <w:pPr>
              <w:spacing w:before="100" w:beforeAutospacing="1" w:after="100" w:afterAutospacing="1"/>
              <w:rPr>
                <w:b w:val="0"/>
                <w:bCs w:val="0"/>
              </w:rPr>
            </w:pPr>
            <w:r w:rsidRPr="007711B0">
              <w:rPr>
                <w:b w:val="0"/>
                <w:bCs w:val="0"/>
              </w:rPr>
              <w:t>TXN_ID</w:t>
            </w:r>
          </w:p>
        </w:tc>
        <w:tc>
          <w:tcPr>
            <w:tcW w:w="3117" w:type="dxa"/>
            <w:vAlign w:val="center"/>
          </w:tcPr>
          <w:p w14:paraId="23813710" w14:textId="425BD4ED"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Integer</w:t>
            </w:r>
          </w:p>
        </w:tc>
        <w:tc>
          <w:tcPr>
            <w:tcW w:w="3117" w:type="dxa"/>
            <w:vAlign w:val="center"/>
          </w:tcPr>
          <w:p w14:paraId="2F2A1B68" w14:textId="580472DF"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Transaction identifier</w:t>
            </w:r>
          </w:p>
        </w:tc>
      </w:tr>
      <w:tr w:rsidR="007711B0" w14:paraId="6078C97E" w14:textId="77777777" w:rsidTr="0040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0306896" w14:textId="3DB7A8A2" w:rsidR="007711B0" w:rsidRPr="007711B0" w:rsidRDefault="007711B0" w:rsidP="007711B0">
            <w:pPr>
              <w:spacing w:before="100" w:beforeAutospacing="1" w:after="100" w:afterAutospacing="1"/>
              <w:rPr>
                <w:b w:val="0"/>
                <w:bCs w:val="0"/>
              </w:rPr>
            </w:pPr>
            <w:r w:rsidRPr="007711B0">
              <w:rPr>
                <w:b w:val="0"/>
                <w:bCs w:val="0"/>
              </w:rPr>
              <w:t>PROD_NBR</w:t>
            </w:r>
          </w:p>
        </w:tc>
        <w:tc>
          <w:tcPr>
            <w:tcW w:w="3117" w:type="dxa"/>
            <w:vAlign w:val="center"/>
          </w:tcPr>
          <w:p w14:paraId="0C293450" w14:textId="49CD1D9A"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Integer</w:t>
            </w:r>
          </w:p>
        </w:tc>
        <w:tc>
          <w:tcPr>
            <w:tcW w:w="3117" w:type="dxa"/>
            <w:vAlign w:val="center"/>
          </w:tcPr>
          <w:p w14:paraId="23C8913E" w14:textId="5CF5731D"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Product identifier</w:t>
            </w:r>
          </w:p>
        </w:tc>
      </w:tr>
      <w:tr w:rsidR="007711B0" w14:paraId="595B50E1" w14:textId="77777777" w:rsidTr="00405D1B">
        <w:tc>
          <w:tcPr>
            <w:cnfStyle w:val="001000000000" w:firstRow="0" w:lastRow="0" w:firstColumn="1" w:lastColumn="0" w:oddVBand="0" w:evenVBand="0" w:oddHBand="0" w:evenHBand="0" w:firstRowFirstColumn="0" w:firstRowLastColumn="0" w:lastRowFirstColumn="0" w:lastRowLastColumn="0"/>
            <w:tcW w:w="3116" w:type="dxa"/>
            <w:vAlign w:val="center"/>
          </w:tcPr>
          <w:p w14:paraId="14D6DC0A" w14:textId="4F4DF507" w:rsidR="007711B0" w:rsidRPr="007711B0" w:rsidRDefault="007711B0" w:rsidP="007711B0">
            <w:pPr>
              <w:spacing w:before="100" w:beforeAutospacing="1" w:after="100" w:afterAutospacing="1"/>
              <w:rPr>
                <w:b w:val="0"/>
                <w:bCs w:val="0"/>
              </w:rPr>
            </w:pPr>
            <w:r w:rsidRPr="007711B0">
              <w:rPr>
                <w:b w:val="0"/>
                <w:bCs w:val="0"/>
              </w:rPr>
              <w:t>PROD_NAME</w:t>
            </w:r>
          </w:p>
        </w:tc>
        <w:tc>
          <w:tcPr>
            <w:tcW w:w="3117" w:type="dxa"/>
            <w:vAlign w:val="center"/>
          </w:tcPr>
          <w:p w14:paraId="11C42960" w14:textId="7CBDF10B"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Text</w:t>
            </w:r>
          </w:p>
        </w:tc>
        <w:tc>
          <w:tcPr>
            <w:tcW w:w="3117" w:type="dxa"/>
            <w:vAlign w:val="center"/>
          </w:tcPr>
          <w:p w14:paraId="2D741521" w14:textId="1DD53B98"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Product description</w:t>
            </w:r>
          </w:p>
        </w:tc>
      </w:tr>
      <w:tr w:rsidR="007711B0" w14:paraId="18E7A725" w14:textId="77777777" w:rsidTr="00405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F3AA2EE" w14:textId="185BEECB" w:rsidR="007711B0" w:rsidRPr="007711B0" w:rsidRDefault="007711B0" w:rsidP="007711B0">
            <w:pPr>
              <w:spacing w:before="100" w:beforeAutospacing="1" w:after="100" w:afterAutospacing="1"/>
              <w:rPr>
                <w:b w:val="0"/>
                <w:bCs w:val="0"/>
              </w:rPr>
            </w:pPr>
            <w:r w:rsidRPr="007711B0">
              <w:rPr>
                <w:b w:val="0"/>
                <w:bCs w:val="0"/>
              </w:rPr>
              <w:t>PROD_QTY</w:t>
            </w:r>
          </w:p>
        </w:tc>
        <w:tc>
          <w:tcPr>
            <w:tcW w:w="3117" w:type="dxa"/>
            <w:vAlign w:val="center"/>
          </w:tcPr>
          <w:p w14:paraId="27893A1D" w14:textId="19E49A8B"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Integer</w:t>
            </w:r>
          </w:p>
        </w:tc>
        <w:tc>
          <w:tcPr>
            <w:tcW w:w="3117" w:type="dxa"/>
            <w:vAlign w:val="center"/>
          </w:tcPr>
          <w:p w14:paraId="5687201C" w14:textId="72099432" w:rsidR="007711B0" w:rsidRDefault="007711B0" w:rsidP="007711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Quantity purchased</w:t>
            </w:r>
          </w:p>
        </w:tc>
      </w:tr>
      <w:tr w:rsidR="007711B0" w14:paraId="46B6432A" w14:textId="77777777" w:rsidTr="00405D1B">
        <w:tc>
          <w:tcPr>
            <w:cnfStyle w:val="001000000000" w:firstRow="0" w:lastRow="0" w:firstColumn="1" w:lastColumn="0" w:oddVBand="0" w:evenVBand="0" w:oddHBand="0" w:evenHBand="0" w:firstRowFirstColumn="0" w:firstRowLastColumn="0" w:lastRowFirstColumn="0" w:lastRowLastColumn="0"/>
            <w:tcW w:w="3116" w:type="dxa"/>
            <w:vAlign w:val="center"/>
          </w:tcPr>
          <w:p w14:paraId="0A03E92C" w14:textId="748729DD" w:rsidR="007711B0" w:rsidRPr="007711B0" w:rsidRDefault="007711B0" w:rsidP="007711B0">
            <w:pPr>
              <w:spacing w:before="100" w:beforeAutospacing="1" w:after="100" w:afterAutospacing="1"/>
              <w:rPr>
                <w:b w:val="0"/>
                <w:bCs w:val="0"/>
              </w:rPr>
            </w:pPr>
            <w:r w:rsidRPr="007711B0">
              <w:rPr>
                <w:b w:val="0"/>
                <w:bCs w:val="0"/>
              </w:rPr>
              <w:t>TOT_SALES</w:t>
            </w:r>
          </w:p>
        </w:tc>
        <w:tc>
          <w:tcPr>
            <w:tcW w:w="3117" w:type="dxa"/>
            <w:vAlign w:val="center"/>
          </w:tcPr>
          <w:p w14:paraId="5314EF56" w14:textId="005DEC1D"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Float</w:t>
            </w:r>
          </w:p>
        </w:tc>
        <w:tc>
          <w:tcPr>
            <w:tcW w:w="3117" w:type="dxa"/>
            <w:vAlign w:val="center"/>
          </w:tcPr>
          <w:p w14:paraId="652E927A" w14:textId="2E37CC82" w:rsidR="007711B0" w:rsidRDefault="007711B0" w:rsidP="007711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Total sales value</w:t>
            </w:r>
          </w:p>
        </w:tc>
      </w:tr>
    </w:tbl>
    <w:p w14:paraId="3DCDF03B" w14:textId="7E25C348" w:rsidR="008B3FE9" w:rsidRPr="008B3FE9" w:rsidRDefault="008B3FE9" w:rsidP="008B3FE9">
      <w:pPr>
        <w:pStyle w:val="Heading2"/>
      </w:pPr>
      <w:r w:rsidRPr="008B3FE9">
        <w:t xml:space="preserve">Numerical </w:t>
      </w:r>
      <w:r>
        <w:t xml:space="preserve">&amp; Categorical </w:t>
      </w:r>
      <w:r w:rsidRPr="008B3FE9">
        <w:t>Columns Identified</w:t>
      </w:r>
    </w:p>
    <w:p w14:paraId="2085DB6E" w14:textId="77777777" w:rsidR="008B3FE9" w:rsidRPr="008B3FE9" w:rsidRDefault="008B3FE9" w:rsidP="008B3FE9">
      <w:pPr>
        <w:spacing w:before="100" w:beforeAutospacing="1" w:after="100" w:afterAutospacing="1" w:line="240" w:lineRule="auto"/>
        <w:rPr>
          <w:b/>
          <w:bCs/>
        </w:rPr>
      </w:pPr>
      <w:r w:rsidRPr="008B3FE9">
        <w:rPr>
          <w:b/>
          <w:bCs/>
        </w:rPr>
        <w:t>Customer Dataset</w:t>
      </w:r>
    </w:p>
    <w:p w14:paraId="4A3FD630" w14:textId="77777777" w:rsidR="008B3FE9" w:rsidRPr="008B3FE9" w:rsidRDefault="008B3FE9" w:rsidP="00F2150D">
      <w:pPr>
        <w:numPr>
          <w:ilvl w:val="0"/>
          <w:numId w:val="2"/>
        </w:numPr>
        <w:spacing w:before="100" w:beforeAutospacing="1" w:after="100" w:afterAutospacing="1" w:line="240" w:lineRule="auto"/>
      </w:pPr>
      <w:r w:rsidRPr="008B3FE9">
        <w:t xml:space="preserve">LYLTY_CARD_NBR </w:t>
      </w:r>
    </w:p>
    <w:p w14:paraId="0E08D75E" w14:textId="77777777" w:rsidR="008B3FE9" w:rsidRPr="008B3FE9" w:rsidRDefault="008B3FE9" w:rsidP="008B3FE9">
      <w:pPr>
        <w:spacing w:before="100" w:beforeAutospacing="1" w:after="100" w:afterAutospacing="1" w:line="240" w:lineRule="auto"/>
        <w:rPr>
          <w:b/>
          <w:bCs/>
        </w:rPr>
      </w:pPr>
      <w:r w:rsidRPr="008B3FE9">
        <w:rPr>
          <w:b/>
          <w:bCs/>
        </w:rPr>
        <w:t>Transaction Dataset</w:t>
      </w:r>
    </w:p>
    <w:p w14:paraId="043AE228" w14:textId="77777777" w:rsidR="008B3FE9" w:rsidRPr="008B3FE9" w:rsidRDefault="008B3FE9" w:rsidP="00F2150D">
      <w:pPr>
        <w:numPr>
          <w:ilvl w:val="0"/>
          <w:numId w:val="3"/>
        </w:numPr>
        <w:spacing w:before="100" w:beforeAutospacing="1" w:after="100" w:afterAutospacing="1" w:line="240" w:lineRule="auto"/>
      </w:pPr>
      <w:r w:rsidRPr="008B3FE9">
        <w:t xml:space="preserve">DATE </w:t>
      </w:r>
    </w:p>
    <w:p w14:paraId="6202C410" w14:textId="77777777" w:rsidR="008B3FE9" w:rsidRPr="008B3FE9" w:rsidRDefault="008B3FE9" w:rsidP="00F2150D">
      <w:pPr>
        <w:numPr>
          <w:ilvl w:val="0"/>
          <w:numId w:val="3"/>
        </w:numPr>
        <w:spacing w:before="100" w:beforeAutospacing="1" w:after="100" w:afterAutospacing="1" w:line="240" w:lineRule="auto"/>
      </w:pPr>
      <w:r w:rsidRPr="008B3FE9">
        <w:t xml:space="preserve">STORE_NBR </w:t>
      </w:r>
    </w:p>
    <w:p w14:paraId="1F28881C" w14:textId="77777777" w:rsidR="008B3FE9" w:rsidRPr="008B3FE9" w:rsidRDefault="008B3FE9" w:rsidP="00F2150D">
      <w:pPr>
        <w:numPr>
          <w:ilvl w:val="0"/>
          <w:numId w:val="3"/>
        </w:numPr>
        <w:spacing w:before="100" w:beforeAutospacing="1" w:after="100" w:afterAutospacing="1" w:line="240" w:lineRule="auto"/>
      </w:pPr>
      <w:r w:rsidRPr="008B3FE9">
        <w:t xml:space="preserve">LYLTY_CARD_NBR </w:t>
      </w:r>
    </w:p>
    <w:p w14:paraId="70FA5C08" w14:textId="77777777" w:rsidR="008B3FE9" w:rsidRPr="008B3FE9" w:rsidRDefault="008B3FE9" w:rsidP="00F2150D">
      <w:pPr>
        <w:numPr>
          <w:ilvl w:val="0"/>
          <w:numId w:val="3"/>
        </w:numPr>
        <w:spacing w:before="100" w:beforeAutospacing="1" w:after="100" w:afterAutospacing="1" w:line="240" w:lineRule="auto"/>
      </w:pPr>
      <w:r w:rsidRPr="008B3FE9">
        <w:t xml:space="preserve">TXN_ID </w:t>
      </w:r>
    </w:p>
    <w:p w14:paraId="4FA99225" w14:textId="77777777" w:rsidR="008B3FE9" w:rsidRPr="008B3FE9" w:rsidRDefault="008B3FE9" w:rsidP="00F2150D">
      <w:pPr>
        <w:numPr>
          <w:ilvl w:val="0"/>
          <w:numId w:val="3"/>
        </w:numPr>
        <w:spacing w:before="100" w:beforeAutospacing="1" w:after="100" w:afterAutospacing="1" w:line="240" w:lineRule="auto"/>
      </w:pPr>
      <w:r w:rsidRPr="008B3FE9">
        <w:t xml:space="preserve">PROD_NBR </w:t>
      </w:r>
    </w:p>
    <w:p w14:paraId="37587D5E" w14:textId="77777777" w:rsidR="008B3FE9" w:rsidRPr="008B3FE9" w:rsidRDefault="008B3FE9" w:rsidP="00F2150D">
      <w:pPr>
        <w:numPr>
          <w:ilvl w:val="0"/>
          <w:numId w:val="3"/>
        </w:numPr>
        <w:spacing w:before="100" w:beforeAutospacing="1" w:after="100" w:afterAutospacing="1" w:line="240" w:lineRule="auto"/>
      </w:pPr>
      <w:r w:rsidRPr="008B3FE9">
        <w:t xml:space="preserve">PROD_QTY </w:t>
      </w:r>
    </w:p>
    <w:p w14:paraId="7ED9D7D9" w14:textId="257E6560" w:rsidR="008B3FE9" w:rsidRPr="008B3FE9" w:rsidRDefault="008B3FE9" w:rsidP="00F2150D">
      <w:pPr>
        <w:numPr>
          <w:ilvl w:val="0"/>
          <w:numId w:val="3"/>
        </w:numPr>
        <w:spacing w:before="100" w:beforeAutospacing="1" w:after="100" w:afterAutospacing="1" w:line="240" w:lineRule="auto"/>
      </w:pPr>
      <w:r w:rsidRPr="008B3FE9">
        <w:t xml:space="preserve">TOT_SALES </w:t>
      </w:r>
    </w:p>
    <w:p w14:paraId="063A8E21" w14:textId="77777777" w:rsidR="008B3FE9" w:rsidRPr="008B3FE9" w:rsidRDefault="008B3FE9" w:rsidP="008B3FE9">
      <w:pPr>
        <w:spacing w:before="100" w:beforeAutospacing="1" w:after="100" w:afterAutospacing="1" w:line="240" w:lineRule="auto"/>
        <w:rPr>
          <w:b/>
          <w:bCs/>
        </w:rPr>
      </w:pPr>
      <w:r w:rsidRPr="008B3FE9">
        <w:rPr>
          <w:b/>
          <w:bCs/>
        </w:rPr>
        <w:t>Categorical Columns</w:t>
      </w:r>
    </w:p>
    <w:p w14:paraId="0F6B49DB" w14:textId="77777777" w:rsidR="008B3FE9" w:rsidRPr="008B3FE9" w:rsidRDefault="008B3FE9" w:rsidP="008B3FE9">
      <w:pPr>
        <w:spacing w:before="100" w:beforeAutospacing="1" w:after="100" w:afterAutospacing="1" w:line="240" w:lineRule="auto"/>
        <w:rPr>
          <w:b/>
          <w:bCs/>
        </w:rPr>
      </w:pPr>
      <w:r w:rsidRPr="008B3FE9">
        <w:rPr>
          <w:b/>
          <w:bCs/>
        </w:rPr>
        <w:t>Customer Dataset</w:t>
      </w:r>
    </w:p>
    <w:p w14:paraId="21FCFD13" w14:textId="77777777" w:rsidR="008B3FE9" w:rsidRPr="008B3FE9" w:rsidRDefault="008B3FE9" w:rsidP="00F2150D">
      <w:pPr>
        <w:numPr>
          <w:ilvl w:val="0"/>
          <w:numId w:val="4"/>
        </w:numPr>
        <w:spacing w:before="100" w:beforeAutospacing="1" w:after="100" w:afterAutospacing="1" w:line="240" w:lineRule="auto"/>
      </w:pPr>
      <w:r w:rsidRPr="008B3FE9">
        <w:t xml:space="preserve">LIFESTAGE </w:t>
      </w:r>
    </w:p>
    <w:p w14:paraId="01858352" w14:textId="77777777" w:rsidR="008B3FE9" w:rsidRPr="008B3FE9" w:rsidRDefault="008B3FE9" w:rsidP="00F2150D">
      <w:pPr>
        <w:numPr>
          <w:ilvl w:val="0"/>
          <w:numId w:val="4"/>
        </w:numPr>
        <w:spacing w:before="100" w:beforeAutospacing="1" w:after="100" w:afterAutospacing="1" w:line="240" w:lineRule="auto"/>
      </w:pPr>
      <w:r w:rsidRPr="008B3FE9">
        <w:t xml:space="preserve">PREMIUM_CUSTOMER </w:t>
      </w:r>
    </w:p>
    <w:p w14:paraId="7A0B83DA" w14:textId="77777777" w:rsidR="008B3FE9" w:rsidRPr="008B3FE9" w:rsidRDefault="008B3FE9" w:rsidP="008B3FE9">
      <w:pPr>
        <w:spacing w:before="100" w:beforeAutospacing="1" w:after="100" w:afterAutospacing="1" w:line="240" w:lineRule="auto"/>
        <w:rPr>
          <w:b/>
          <w:bCs/>
        </w:rPr>
      </w:pPr>
      <w:r w:rsidRPr="008B3FE9">
        <w:rPr>
          <w:b/>
          <w:bCs/>
        </w:rPr>
        <w:t>Transaction Dataset</w:t>
      </w:r>
    </w:p>
    <w:p w14:paraId="51E19FD3" w14:textId="5E2E305E" w:rsidR="008B3FE9" w:rsidRPr="008B3FE9" w:rsidRDefault="008B3FE9" w:rsidP="00F2150D">
      <w:pPr>
        <w:numPr>
          <w:ilvl w:val="0"/>
          <w:numId w:val="5"/>
        </w:numPr>
        <w:spacing w:before="100" w:beforeAutospacing="1" w:after="100" w:afterAutospacing="1" w:line="240" w:lineRule="auto"/>
      </w:pPr>
      <w:r w:rsidRPr="008B3FE9">
        <w:t xml:space="preserve">PROD_NAME </w:t>
      </w:r>
    </w:p>
    <w:p w14:paraId="57BD307A" w14:textId="77777777" w:rsidR="008B3FE9" w:rsidRPr="008B3FE9" w:rsidRDefault="008B3FE9" w:rsidP="008B3FE9">
      <w:pPr>
        <w:spacing w:before="100" w:beforeAutospacing="1" w:after="100" w:afterAutospacing="1" w:line="240" w:lineRule="auto"/>
        <w:rPr>
          <w:b/>
          <w:bCs/>
        </w:rPr>
      </w:pPr>
      <w:r w:rsidRPr="008B3FE9">
        <w:rPr>
          <w:b/>
          <w:bCs/>
        </w:rPr>
        <w:t>Initial Observations</w:t>
      </w:r>
    </w:p>
    <w:p w14:paraId="0FF99576" w14:textId="77777777" w:rsidR="008B3FE9" w:rsidRPr="008B3FE9" w:rsidRDefault="008B3FE9" w:rsidP="00F2150D">
      <w:pPr>
        <w:numPr>
          <w:ilvl w:val="0"/>
          <w:numId w:val="6"/>
        </w:numPr>
        <w:spacing w:before="100" w:beforeAutospacing="1" w:after="100" w:afterAutospacing="1" w:line="240" w:lineRule="auto"/>
      </w:pPr>
      <w:r w:rsidRPr="008B3FE9">
        <w:t xml:space="preserve">The customer dataset contains demographic and customer segmentation information. </w:t>
      </w:r>
    </w:p>
    <w:p w14:paraId="74E77AE0" w14:textId="77777777" w:rsidR="008B3FE9" w:rsidRPr="008B3FE9" w:rsidRDefault="008B3FE9" w:rsidP="00F2150D">
      <w:pPr>
        <w:numPr>
          <w:ilvl w:val="0"/>
          <w:numId w:val="6"/>
        </w:numPr>
        <w:spacing w:before="100" w:beforeAutospacing="1" w:after="100" w:afterAutospacing="1" w:line="240" w:lineRule="auto"/>
      </w:pPr>
      <w:r w:rsidRPr="008B3FE9">
        <w:t xml:space="preserve">The transaction dataset records individual purchase transactions. </w:t>
      </w:r>
    </w:p>
    <w:p w14:paraId="6F61C740" w14:textId="77777777" w:rsidR="008B3FE9" w:rsidRPr="008B3FE9" w:rsidRDefault="008B3FE9" w:rsidP="00F2150D">
      <w:pPr>
        <w:numPr>
          <w:ilvl w:val="0"/>
          <w:numId w:val="6"/>
        </w:numPr>
        <w:spacing w:before="100" w:beforeAutospacing="1" w:after="100" w:afterAutospacing="1" w:line="240" w:lineRule="auto"/>
      </w:pPr>
      <w:r w:rsidRPr="008B3FE9">
        <w:t xml:space="preserve">LYLTY_CARD_NBR appears to be the common field linking both datasets. </w:t>
      </w:r>
    </w:p>
    <w:p w14:paraId="1525E767" w14:textId="77777777" w:rsidR="008B3FE9" w:rsidRPr="008B3FE9" w:rsidRDefault="008B3FE9" w:rsidP="00F2150D">
      <w:pPr>
        <w:numPr>
          <w:ilvl w:val="0"/>
          <w:numId w:val="6"/>
        </w:numPr>
        <w:spacing w:before="100" w:beforeAutospacing="1" w:after="100" w:afterAutospacing="1" w:line="240" w:lineRule="auto"/>
      </w:pPr>
      <w:r w:rsidRPr="008B3FE9">
        <w:t xml:space="preserve">The DATE column is currently stored as an integer and will require conversion to a date format before time-based analysis. </w:t>
      </w:r>
    </w:p>
    <w:p w14:paraId="6A2B055A" w14:textId="7E7E3961" w:rsidR="008B3FE9" w:rsidRDefault="008B3FE9" w:rsidP="00F2150D">
      <w:pPr>
        <w:numPr>
          <w:ilvl w:val="0"/>
          <w:numId w:val="6"/>
        </w:numPr>
        <w:spacing w:before="100" w:beforeAutospacing="1" w:after="100" w:afterAutospacing="1" w:line="240" w:lineRule="auto"/>
      </w:pPr>
      <w:r w:rsidRPr="008B3FE9">
        <w:lastRenderedPageBreak/>
        <w:t xml:space="preserve">Product information is contained within PROD_NAME, which may later be used to derive additional features such as </w:t>
      </w:r>
      <w:r w:rsidRPr="008B3FE9">
        <w:rPr>
          <w:b/>
          <w:bCs/>
        </w:rPr>
        <w:t>brand</w:t>
      </w:r>
      <w:r w:rsidRPr="008B3FE9">
        <w:t xml:space="preserve"> and </w:t>
      </w:r>
      <w:r w:rsidRPr="008B3FE9">
        <w:rPr>
          <w:b/>
          <w:bCs/>
        </w:rPr>
        <w:t>packet size</w:t>
      </w:r>
      <w:r w:rsidRPr="008B3FE9">
        <w:t>.</w:t>
      </w:r>
    </w:p>
    <w:p w14:paraId="4B6C2DCE" w14:textId="10262383" w:rsidR="005F0FA2" w:rsidRDefault="005F0FA2" w:rsidP="005F0FA2">
      <w:pPr>
        <w:spacing w:before="100" w:beforeAutospacing="1" w:after="100" w:afterAutospacing="1" w:line="240" w:lineRule="auto"/>
      </w:pPr>
    </w:p>
    <w:p w14:paraId="222D0CBE" w14:textId="1C5B8AB8" w:rsidR="005F0FA2" w:rsidRDefault="005F0FA2" w:rsidP="005F0FA2">
      <w:pPr>
        <w:pStyle w:val="Heading2"/>
      </w:pPr>
      <w:r>
        <w:t>Phase 2: Data Cleaning</w:t>
      </w:r>
    </w:p>
    <w:p w14:paraId="4F1F0066" w14:textId="5B069FD3" w:rsidR="005F0FA2" w:rsidRDefault="005F0FA2" w:rsidP="005F0FA2">
      <w:pPr>
        <w:spacing w:before="100" w:beforeAutospacing="1" w:after="100" w:afterAutospacing="1" w:line="240" w:lineRule="auto"/>
        <w:rPr>
          <w:rFonts w:ascii="Times New Roman" w:eastAsia="Times New Roman" w:hAnsi="Times New Roman" w:cs="Times New Roman"/>
          <w:sz w:val="24"/>
          <w:szCs w:val="24"/>
        </w:rPr>
      </w:pPr>
      <w:r w:rsidRPr="005F0FA2">
        <w:rPr>
          <w:rFonts w:ascii="Times New Roman" w:eastAsia="Times New Roman" w:hAnsi="Times New Roman" w:cs="Times New Roman"/>
          <w:b/>
          <w:bCs/>
          <w:sz w:val="24"/>
          <w:szCs w:val="24"/>
        </w:rPr>
        <w:t>Duplicate Assessment</w:t>
      </w:r>
      <w:r>
        <w:rPr>
          <w:rFonts w:ascii="Times New Roman" w:eastAsia="Times New Roman" w:hAnsi="Times New Roman" w:cs="Times New Roman"/>
          <w:sz w:val="24"/>
          <w:szCs w:val="24"/>
        </w:rPr>
        <w:t xml:space="preserve">: </w:t>
      </w:r>
      <w:r w:rsidRPr="005F0FA2">
        <w:rPr>
          <w:rFonts w:ascii="Times New Roman" w:eastAsia="Times New Roman" w:hAnsi="Times New Roman" w:cs="Times New Roman"/>
          <w:sz w:val="24"/>
          <w:szCs w:val="24"/>
        </w:rPr>
        <w:t>A check for duplicate records identified one fully duplicated transaction. Since all columns, including the transaction ID (</w:t>
      </w:r>
      <w:r w:rsidRPr="005F0FA2">
        <w:rPr>
          <w:rFonts w:ascii="Courier New" w:eastAsia="Times New Roman" w:hAnsi="Courier New" w:cs="Courier New"/>
          <w:sz w:val="20"/>
          <w:szCs w:val="20"/>
        </w:rPr>
        <w:t>TXN_ID</w:t>
      </w:r>
      <w:r w:rsidRPr="005F0FA2">
        <w:rPr>
          <w:rFonts w:ascii="Times New Roman" w:eastAsia="Times New Roman" w:hAnsi="Times New Roman" w:cs="Times New Roman"/>
          <w:sz w:val="24"/>
          <w:szCs w:val="24"/>
        </w:rPr>
        <w:t>), contained identical values, the duplicate is likely the result of a data entry or extraction issue rather than a legitimate repeated purchase. To prevent double-counting of revenue, units sold, and transaction counts, the duplicate record was removed.</w:t>
      </w:r>
    </w:p>
    <w:p w14:paraId="7EE5822B" w14:textId="3C0630E1" w:rsidR="005F0FA2" w:rsidRPr="008B3FE9" w:rsidRDefault="00BE5CCB" w:rsidP="005F0FA2">
      <w:pPr>
        <w:pStyle w:val="Heading2"/>
      </w:pPr>
      <w:r>
        <w:t xml:space="preserve">Phase </w:t>
      </w:r>
      <w:r w:rsidR="008256C8">
        <w:t>3</w:t>
      </w:r>
      <w:r>
        <w:t>: Data Quality Assessment</w:t>
      </w:r>
    </w:p>
    <w:p w14:paraId="537599A2" w14:textId="247C7D9A"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Objective</w:t>
      </w:r>
      <w:r>
        <w:rPr>
          <w:rFonts w:ascii="Times New Roman" w:hAnsi="Times New Roman" w:cs="Times New Roman"/>
          <w:b/>
          <w:bCs/>
          <w:sz w:val="24"/>
          <w:szCs w:val="24"/>
        </w:rPr>
        <w:t xml:space="preserve">: </w:t>
      </w:r>
      <w:r w:rsidRPr="008256C8">
        <w:rPr>
          <w:rFonts w:ascii="Times New Roman" w:hAnsi="Times New Roman" w:cs="Times New Roman"/>
          <w:sz w:val="24"/>
          <w:szCs w:val="24"/>
        </w:rPr>
        <w:t>Validate the integrity, consistency and reliability of both datasets before feature engineering and analysis.</w:t>
      </w:r>
    </w:p>
    <w:p w14:paraId="6193B384"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Data Quality Checks Performed</w:t>
      </w:r>
    </w:p>
    <w:p w14:paraId="7A5ABCB8"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Missing Values</w:t>
      </w:r>
    </w:p>
    <w:p w14:paraId="0606E305" w14:textId="77777777" w:rsidR="008256C8" w:rsidRPr="008256C8" w:rsidRDefault="008256C8" w:rsidP="00F2150D">
      <w:pPr>
        <w:numPr>
          <w:ilvl w:val="0"/>
          <w:numId w:val="7"/>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Both datasets were checked for missing values. </w:t>
      </w:r>
    </w:p>
    <w:p w14:paraId="1E6D7581" w14:textId="5334FD60" w:rsidR="008256C8" w:rsidRPr="008256C8" w:rsidRDefault="008256C8" w:rsidP="00F2150D">
      <w:pPr>
        <w:numPr>
          <w:ilvl w:val="0"/>
          <w:numId w:val="7"/>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No missing values were identified. </w:t>
      </w:r>
    </w:p>
    <w:p w14:paraId="68419194"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Data Type Validation</w:t>
      </w:r>
    </w:p>
    <w:p w14:paraId="367AD20D" w14:textId="77777777" w:rsidR="008256C8" w:rsidRPr="008256C8" w:rsidRDefault="008256C8" w:rsidP="00F2150D">
      <w:pPr>
        <w:numPr>
          <w:ilvl w:val="0"/>
          <w:numId w:val="8"/>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The DATE column was originally stored as an integer (Excel serial date). </w:t>
      </w:r>
    </w:p>
    <w:p w14:paraId="20D91D28" w14:textId="77777777" w:rsidR="008256C8" w:rsidRPr="008256C8" w:rsidRDefault="008256C8" w:rsidP="00F2150D">
      <w:pPr>
        <w:numPr>
          <w:ilvl w:val="0"/>
          <w:numId w:val="8"/>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The column was converted to a proper datetime format. </w:t>
      </w:r>
    </w:p>
    <w:p w14:paraId="7393FA50" w14:textId="135D031D" w:rsidR="008256C8" w:rsidRPr="008256C8" w:rsidRDefault="008256C8" w:rsidP="00F2150D">
      <w:pPr>
        <w:numPr>
          <w:ilvl w:val="0"/>
          <w:numId w:val="8"/>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The converted dates were validated and confirmed to span </w:t>
      </w:r>
      <w:r w:rsidRPr="008256C8">
        <w:rPr>
          <w:rFonts w:ascii="Times New Roman" w:hAnsi="Times New Roman" w:cs="Times New Roman"/>
          <w:b/>
          <w:bCs/>
          <w:sz w:val="24"/>
          <w:szCs w:val="24"/>
        </w:rPr>
        <w:t>1 July 2018 to 30 June 2019</w:t>
      </w:r>
      <w:r w:rsidRPr="008256C8">
        <w:rPr>
          <w:rFonts w:ascii="Times New Roman" w:hAnsi="Times New Roman" w:cs="Times New Roman"/>
          <w:sz w:val="24"/>
          <w:szCs w:val="24"/>
        </w:rPr>
        <w:t xml:space="preserve">. </w:t>
      </w:r>
    </w:p>
    <w:p w14:paraId="0EF6BE42"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Duplicate Validation</w:t>
      </w:r>
    </w:p>
    <w:p w14:paraId="2AEDB2BC" w14:textId="77777777" w:rsidR="008256C8" w:rsidRPr="008256C8" w:rsidRDefault="008256C8" w:rsidP="00F2150D">
      <w:pPr>
        <w:numPr>
          <w:ilvl w:val="0"/>
          <w:numId w:val="9"/>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One duplicate transaction was identified and removed. </w:t>
      </w:r>
    </w:p>
    <w:p w14:paraId="0B4D49E7" w14:textId="510A45C8" w:rsidR="008256C8" w:rsidRPr="008256C8" w:rsidRDefault="008256C8" w:rsidP="00F2150D">
      <w:pPr>
        <w:numPr>
          <w:ilvl w:val="0"/>
          <w:numId w:val="9"/>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No duplicate customer records were found. </w:t>
      </w:r>
    </w:p>
    <w:p w14:paraId="2F18E887"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Invalid Value Checks</w:t>
      </w:r>
    </w:p>
    <w:p w14:paraId="699D5310"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The following numerical columns were examined for invalid values such as negative or zero entries where inappropriate:</w:t>
      </w:r>
    </w:p>
    <w:p w14:paraId="53888CB7"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LYLTY_CARD_NBR </w:t>
      </w:r>
    </w:p>
    <w:p w14:paraId="388B24A5"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TXN_ID </w:t>
      </w:r>
    </w:p>
    <w:p w14:paraId="4D099174"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STORE_NBR </w:t>
      </w:r>
    </w:p>
    <w:p w14:paraId="031DDBDF"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PROD_NBR </w:t>
      </w:r>
    </w:p>
    <w:p w14:paraId="2B88AD7D"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lastRenderedPageBreak/>
        <w:t xml:space="preserve">PROD_QTY </w:t>
      </w:r>
    </w:p>
    <w:p w14:paraId="35746616" w14:textId="77777777" w:rsidR="008256C8" w:rsidRPr="008256C8" w:rsidRDefault="008256C8" w:rsidP="00F2150D">
      <w:pPr>
        <w:numPr>
          <w:ilvl w:val="0"/>
          <w:numId w:val="10"/>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TOT_SALES </w:t>
      </w:r>
    </w:p>
    <w:p w14:paraId="4D7D2405"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b/>
          <w:bCs/>
          <w:sz w:val="24"/>
          <w:szCs w:val="24"/>
        </w:rPr>
        <w:t>Findings</w:t>
      </w:r>
    </w:p>
    <w:p w14:paraId="54DBBF56" w14:textId="77777777" w:rsidR="008256C8" w:rsidRPr="008256C8" w:rsidRDefault="008256C8" w:rsidP="00F2150D">
      <w:pPr>
        <w:numPr>
          <w:ilvl w:val="0"/>
          <w:numId w:val="11"/>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No negative values were identified. </w:t>
      </w:r>
    </w:p>
    <w:p w14:paraId="26C68BFA" w14:textId="20DDA56F" w:rsidR="008256C8" w:rsidRPr="008256C8" w:rsidRDefault="008256C8" w:rsidP="00F2150D">
      <w:pPr>
        <w:numPr>
          <w:ilvl w:val="0"/>
          <w:numId w:val="11"/>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No invalid zero values were detected for identifier fields. </w:t>
      </w:r>
    </w:p>
    <w:p w14:paraId="29F4CFBC"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Customer Segment Validation</w:t>
      </w:r>
    </w:p>
    <w:p w14:paraId="2FD237F0"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The categorical variables were inspected to ensure only expected categories were present.</w:t>
      </w:r>
    </w:p>
    <w:p w14:paraId="2EB8C775"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b/>
          <w:bCs/>
          <w:sz w:val="24"/>
          <w:szCs w:val="24"/>
        </w:rPr>
        <w:t>LIFESTAGE</w:t>
      </w:r>
    </w:p>
    <w:p w14:paraId="01C8A21C"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YOUNG SINGLES/COUPLES </w:t>
      </w:r>
    </w:p>
    <w:p w14:paraId="08FFAE0B"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YOUNG FAMILIES </w:t>
      </w:r>
    </w:p>
    <w:p w14:paraId="53C4935F"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MIDAGE SINGLES/COUPLES </w:t>
      </w:r>
    </w:p>
    <w:p w14:paraId="375676E6"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NEW FAMILIES </w:t>
      </w:r>
    </w:p>
    <w:p w14:paraId="0B1C267B"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OLDER FAMILIES </w:t>
      </w:r>
    </w:p>
    <w:p w14:paraId="51FCF6C1"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OLDER SINGLES/COUPLES </w:t>
      </w:r>
    </w:p>
    <w:p w14:paraId="70931B2F" w14:textId="77777777" w:rsidR="008256C8" w:rsidRPr="008256C8" w:rsidRDefault="008256C8" w:rsidP="00F2150D">
      <w:pPr>
        <w:numPr>
          <w:ilvl w:val="0"/>
          <w:numId w:val="12"/>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RETIREES </w:t>
      </w:r>
    </w:p>
    <w:p w14:paraId="5686C871"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b/>
          <w:bCs/>
          <w:sz w:val="24"/>
          <w:szCs w:val="24"/>
        </w:rPr>
        <w:t>PREMIUM_CUSTOMER</w:t>
      </w:r>
    </w:p>
    <w:p w14:paraId="0BC48653" w14:textId="77777777" w:rsidR="008256C8" w:rsidRPr="008256C8" w:rsidRDefault="008256C8" w:rsidP="00F2150D">
      <w:pPr>
        <w:numPr>
          <w:ilvl w:val="0"/>
          <w:numId w:val="13"/>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Budget </w:t>
      </w:r>
    </w:p>
    <w:p w14:paraId="0D61C784" w14:textId="77777777" w:rsidR="008256C8" w:rsidRPr="008256C8" w:rsidRDefault="008256C8" w:rsidP="00F2150D">
      <w:pPr>
        <w:numPr>
          <w:ilvl w:val="0"/>
          <w:numId w:val="13"/>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Mainstream </w:t>
      </w:r>
    </w:p>
    <w:p w14:paraId="7B2FD09E" w14:textId="77777777" w:rsidR="008256C8" w:rsidRPr="008256C8" w:rsidRDefault="008256C8" w:rsidP="00F2150D">
      <w:pPr>
        <w:numPr>
          <w:ilvl w:val="0"/>
          <w:numId w:val="13"/>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Premium </w:t>
      </w:r>
    </w:p>
    <w:p w14:paraId="1B50D086" w14:textId="39BCC42B"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No unexpected categories were identified.</w:t>
      </w:r>
    </w:p>
    <w:p w14:paraId="065C6725"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Customer &amp; Transaction Identifier Validation</w:t>
      </w:r>
    </w:p>
    <w:p w14:paraId="21EDAE57"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The uniqueness and integrity of customer and transaction identifiers were assessed.</w:t>
      </w:r>
    </w:p>
    <w:p w14:paraId="3646066A"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b/>
          <w:bCs/>
          <w:sz w:val="24"/>
          <w:szCs w:val="24"/>
        </w:rPr>
        <w:t>Observations</w:t>
      </w:r>
    </w:p>
    <w:p w14:paraId="3770DCEF" w14:textId="77777777" w:rsidR="008256C8" w:rsidRPr="008256C8" w:rsidRDefault="008256C8" w:rsidP="00F2150D">
      <w:pPr>
        <w:numPr>
          <w:ilvl w:val="0"/>
          <w:numId w:val="14"/>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LYLTY_CARD_NBR is expected to repeat because customers can make multiple purchases. </w:t>
      </w:r>
    </w:p>
    <w:p w14:paraId="7FD8A126" w14:textId="77777777" w:rsidR="008256C8" w:rsidRPr="008256C8" w:rsidRDefault="008256C8" w:rsidP="00F2150D">
      <w:pPr>
        <w:numPr>
          <w:ilvl w:val="0"/>
          <w:numId w:val="14"/>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TXN_ID also appears multiple times because a single transaction may contain multiple products. </w:t>
      </w:r>
    </w:p>
    <w:p w14:paraId="27764332" w14:textId="145426F7" w:rsidR="008256C8" w:rsidRPr="008256C8" w:rsidRDefault="008256C8" w:rsidP="00F2150D">
      <w:pPr>
        <w:numPr>
          <w:ilvl w:val="0"/>
          <w:numId w:val="14"/>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Duplicate transaction IDs were therefore validated as legitimate transaction line items rather than duplicate records. </w:t>
      </w:r>
    </w:p>
    <w:p w14:paraId="7EFC990C"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Product Name Assessment</w:t>
      </w:r>
    </w:p>
    <w:p w14:paraId="3B8850EE"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Product descriptions were reviewed for consistency.</w:t>
      </w:r>
    </w:p>
    <w:p w14:paraId="77957FC4"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b/>
          <w:bCs/>
          <w:sz w:val="24"/>
          <w:szCs w:val="24"/>
        </w:rPr>
        <w:lastRenderedPageBreak/>
        <w:t>Observations</w:t>
      </w:r>
    </w:p>
    <w:p w14:paraId="3D538315" w14:textId="77777777" w:rsidR="008256C8" w:rsidRPr="008256C8" w:rsidRDefault="008256C8" w:rsidP="00F2150D">
      <w:pPr>
        <w:numPr>
          <w:ilvl w:val="0"/>
          <w:numId w:val="15"/>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Product names contain multiple embedded attributes including brand, </w:t>
      </w:r>
      <w:proofErr w:type="spellStart"/>
      <w:r w:rsidRPr="008256C8">
        <w:rPr>
          <w:rFonts w:ascii="Times New Roman" w:hAnsi="Times New Roman" w:cs="Times New Roman"/>
          <w:sz w:val="24"/>
          <w:szCs w:val="24"/>
        </w:rPr>
        <w:t>flavour</w:t>
      </w:r>
      <w:proofErr w:type="spellEnd"/>
      <w:r w:rsidRPr="008256C8">
        <w:rPr>
          <w:rFonts w:ascii="Times New Roman" w:hAnsi="Times New Roman" w:cs="Times New Roman"/>
          <w:sz w:val="24"/>
          <w:szCs w:val="24"/>
        </w:rPr>
        <w:t xml:space="preserve"> and packet size. </w:t>
      </w:r>
    </w:p>
    <w:p w14:paraId="47D8804A" w14:textId="77777777" w:rsidR="008256C8" w:rsidRPr="008256C8" w:rsidRDefault="008256C8" w:rsidP="00F2150D">
      <w:pPr>
        <w:numPr>
          <w:ilvl w:val="0"/>
          <w:numId w:val="15"/>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Several spelling inconsistencies and abbreviated brand names were identified (e.g., </w:t>
      </w:r>
      <w:r w:rsidRPr="008256C8">
        <w:rPr>
          <w:rFonts w:ascii="Times New Roman" w:hAnsi="Times New Roman" w:cs="Times New Roman"/>
          <w:b/>
          <w:bCs/>
          <w:sz w:val="24"/>
          <w:szCs w:val="24"/>
        </w:rPr>
        <w:t>Smith/Smiths</w:t>
      </w:r>
      <w:r w:rsidRPr="008256C8">
        <w:rPr>
          <w:rFonts w:ascii="Times New Roman" w:hAnsi="Times New Roman" w:cs="Times New Roman"/>
          <w:sz w:val="24"/>
          <w:szCs w:val="24"/>
        </w:rPr>
        <w:t xml:space="preserve">, </w:t>
      </w:r>
      <w:r w:rsidRPr="008256C8">
        <w:rPr>
          <w:rFonts w:ascii="Times New Roman" w:hAnsi="Times New Roman" w:cs="Times New Roman"/>
          <w:b/>
          <w:bCs/>
          <w:sz w:val="24"/>
          <w:szCs w:val="24"/>
        </w:rPr>
        <w:t>Dorito/Doritos</w:t>
      </w:r>
      <w:r w:rsidRPr="008256C8">
        <w:rPr>
          <w:rFonts w:ascii="Times New Roman" w:hAnsi="Times New Roman" w:cs="Times New Roman"/>
          <w:sz w:val="24"/>
          <w:szCs w:val="24"/>
        </w:rPr>
        <w:t xml:space="preserve">, </w:t>
      </w:r>
      <w:r w:rsidRPr="008256C8">
        <w:rPr>
          <w:rFonts w:ascii="Times New Roman" w:hAnsi="Times New Roman" w:cs="Times New Roman"/>
          <w:b/>
          <w:bCs/>
          <w:sz w:val="24"/>
          <w:szCs w:val="24"/>
        </w:rPr>
        <w:t>RRD/Red Rock Deli</w:t>
      </w:r>
      <w:r w:rsidRPr="008256C8">
        <w:rPr>
          <w:rFonts w:ascii="Times New Roman" w:hAnsi="Times New Roman" w:cs="Times New Roman"/>
          <w:sz w:val="24"/>
          <w:szCs w:val="24"/>
        </w:rPr>
        <w:t xml:space="preserve">, </w:t>
      </w:r>
      <w:proofErr w:type="spellStart"/>
      <w:r w:rsidRPr="008256C8">
        <w:rPr>
          <w:rFonts w:ascii="Times New Roman" w:hAnsi="Times New Roman" w:cs="Times New Roman"/>
          <w:b/>
          <w:bCs/>
          <w:sz w:val="24"/>
          <w:szCs w:val="24"/>
        </w:rPr>
        <w:t>GrnWves</w:t>
      </w:r>
      <w:proofErr w:type="spellEnd"/>
      <w:r w:rsidRPr="008256C8">
        <w:rPr>
          <w:rFonts w:ascii="Times New Roman" w:hAnsi="Times New Roman" w:cs="Times New Roman"/>
          <w:b/>
          <w:bCs/>
          <w:sz w:val="24"/>
          <w:szCs w:val="24"/>
        </w:rPr>
        <w:t>/Grain Waves</w:t>
      </w:r>
      <w:r w:rsidRPr="008256C8">
        <w:rPr>
          <w:rFonts w:ascii="Times New Roman" w:hAnsi="Times New Roman" w:cs="Times New Roman"/>
          <w:sz w:val="24"/>
          <w:szCs w:val="24"/>
        </w:rPr>
        <w:t xml:space="preserve">). </w:t>
      </w:r>
    </w:p>
    <w:p w14:paraId="4016D975" w14:textId="35FADE2B" w:rsidR="008256C8" w:rsidRPr="008256C8" w:rsidRDefault="008256C8" w:rsidP="00F2150D">
      <w:pPr>
        <w:numPr>
          <w:ilvl w:val="0"/>
          <w:numId w:val="15"/>
        </w:num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 xml:space="preserve">These inconsistencies will be standardized during feature engineering. </w:t>
      </w:r>
    </w:p>
    <w:p w14:paraId="47A12FED" w14:textId="77777777" w:rsidR="008256C8" w:rsidRPr="008256C8" w:rsidRDefault="008256C8" w:rsidP="008256C8">
      <w:pPr>
        <w:pStyle w:val="Heading2"/>
      </w:pPr>
      <w:r w:rsidRPr="008256C8">
        <w:t>Phase 4: Feature Engineering</w:t>
      </w:r>
    </w:p>
    <w:p w14:paraId="76B205CA" w14:textId="53763B02"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proofErr w:type="spellStart"/>
      <w:proofErr w:type="gramStart"/>
      <w:r w:rsidRPr="008256C8">
        <w:rPr>
          <w:rFonts w:ascii="Times New Roman" w:hAnsi="Times New Roman" w:cs="Times New Roman"/>
          <w:b/>
          <w:bCs/>
          <w:sz w:val="24"/>
          <w:szCs w:val="24"/>
        </w:rPr>
        <w:t>Objective</w:t>
      </w:r>
      <w:r>
        <w:rPr>
          <w:rFonts w:ascii="Times New Roman" w:hAnsi="Times New Roman" w:cs="Times New Roman"/>
          <w:b/>
          <w:bCs/>
          <w:sz w:val="24"/>
          <w:szCs w:val="24"/>
        </w:rPr>
        <w:t>:</w:t>
      </w:r>
      <w:r w:rsidRPr="008256C8">
        <w:rPr>
          <w:rFonts w:ascii="Times New Roman" w:hAnsi="Times New Roman" w:cs="Times New Roman"/>
          <w:sz w:val="24"/>
          <w:szCs w:val="24"/>
        </w:rPr>
        <w:t>Create</w:t>
      </w:r>
      <w:proofErr w:type="spellEnd"/>
      <w:proofErr w:type="gramEnd"/>
      <w:r w:rsidRPr="008256C8">
        <w:rPr>
          <w:rFonts w:ascii="Times New Roman" w:hAnsi="Times New Roman" w:cs="Times New Roman"/>
          <w:sz w:val="24"/>
          <w:szCs w:val="24"/>
        </w:rPr>
        <w:t xml:space="preserve"> additional variables from the existing data to support deeper customer, product and sales analysis.</w:t>
      </w:r>
    </w:p>
    <w:p w14:paraId="26950C3F"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Features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6253"/>
      </w:tblGrid>
      <w:tr w:rsidR="008256C8" w:rsidRPr="008256C8" w14:paraId="5D810A70" w14:textId="77777777" w:rsidTr="008256C8">
        <w:trPr>
          <w:tblHeader/>
          <w:tblCellSpacing w:w="15" w:type="dxa"/>
        </w:trPr>
        <w:tc>
          <w:tcPr>
            <w:tcW w:w="0" w:type="auto"/>
            <w:vAlign w:val="center"/>
            <w:hideMark/>
          </w:tcPr>
          <w:p w14:paraId="3F039C16"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New Feature</w:t>
            </w:r>
          </w:p>
        </w:tc>
        <w:tc>
          <w:tcPr>
            <w:tcW w:w="0" w:type="auto"/>
            <w:vAlign w:val="center"/>
            <w:hideMark/>
          </w:tcPr>
          <w:p w14:paraId="0887D19C" w14:textId="77777777" w:rsidR="008256C8" w:rsidRPr="008256C8" w:rsidRDefault="008256C8" w:rsidP="008256C8">
            <w:pPr>
              <w:spacing w:before="100" w:beforeAutospacing="1" w:after="100" w:afterAutospacing="1" w:line="240" w:lineRule="auto"/>
              <w:rPr>
                <w:rFonts w:ascii="Times New Roman" w:hAnsi="Times New Roman" w:cs="Times New Roman"/>
                <w:b/>
                <w:bCs/>
                <w:sz w:val="24"/>
                <w:szCs w:val="24"/>
              </w:rPr>
            </w:pPr>
            <w:r w:rsidRPr="008256C8">
              <w:rPr>
                <w:rFonts w:ascii="Times New Roman" w:hAnsi="Times New Roman" w:cs="Times New Roman"/>
                <w:b/>
                <w:bCs/>
                <w:sz w:val="24"/>
                <w:szCs w:val="24"/>
              </w:rPr>
              <w:t>Description</w:t>
            </w:r>
          </w:p>
        </w:tc>
      </w:tr>
      <w:tr w:rsidR="008256C8" w:rsidRPr="008256C8" w14:paraId="45E0CA7C" w14:textId="77777777" w:rsidTr="008256C8">
        <w:trPr>
          <w:tblCellSpacing w:w="15" w:type="dxa"/>
        </w:trPr>
        <w:tc>
          <w:tcPr>
            <w:tcW w:w="0" w:type="auto"/>
            <w:vAlign w:val="center"/>
            <w:hideMark/>
          </w:tcPr>
          <w:p w14:paraId="3A7A5071"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Year</w:t>
            </w:r>
          </w:p>
        </w:tc>
        <w:tc>
          <w:tcPr>
            <w:tcW w:w="0" w:type="auto"/>
            <w:vAlign w:val="center"/>
            <w:hideMark/>
          </w:tcPr>
          <w:p w14:paraId="016CCC28"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Transaction year extracted from the transaction date</w:t>
            </w:r>
          </w:p>
        </w:tc>
      </w:tr>
      <w:tr w:rsidR="008256C8" w:rsidRPr="008256C8" w14:paraId="1EDDE453" w14:textId="77777777" w:rsidTr="008256C8">
        <w:trPr>
          <w:tblCellSpacing w:w="15" w:type="dxa"/>
        </w:trPr>
        <w:tc>
          <w:tcPr>
            <w:tcW w:w="0" w:type="auto"/>
            <w:vAlign w:val="center"/>
            <w:hideMark/>
          </w:tcPr>
          <w:p w14:paraId="5BC4DA7A"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Month</w:t>
            </w:r>
          </w:p>
        </w:tc>
        <w:tc>
          <w:tcPr>
            <w:tcW w:w="0" w:type="auto"/>
            <w:vAlign w:val="center"/>
            <w:hideMark/>
          </w:tcPr>
          <w:p w14:paraId="29FE610C"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Numeric month extracted from the transaction date</w:t>
            </w:r>
          </w:p>
        </w:tc>
      </w:tr>
      <w:tr w:rsidR="008256C8" w:rsidRPr="008256C8" w14:paraId="228436A4" w14:textId="77777777" w:rsidTr="008256C8">
        <w:trPr>
          <w:tblCellSpacing w:w="15" w:type="dxa"/>
        </w:trPr>
        <w:tc>
          <w:tcPr>
            <w:tcW w:w="0" w:type="auto"/>
            <w:vAlign w:val="center"/>
            <w:hideMark/>
          </w:tcPr>
          <w:p w14:paraId="418D0B42"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proofErr w:type="spellStart"/>
            <w:r w:rsidRPr="008256C8">
              <w:rPr>
                <w:rFonts w:ascii="Times New Roman" w:hAnsi="Times New Roman" w:cs="Times New Roman"/>
                <w:sz w:val="24"/>
                <w:szCs w:val="24"/>
              </w:rPr>
              <w:t>Month_Name</w:t>
            </w:r>
            <w:proofErr w:type="spellEnd"/>
          </w:p>
        </w:tc>
        <w:tc>
          <w:tcPr>
            <w:tcW w:w="0" w:type="auto"/>
            <w:vAlign w:val="center"/>
            <w:hideMark/>
          </w:tcPr>
          <w:p w14:paraId="5AF5CB47"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Month name for reporting and visualization</w:t>
            </w:r>
          </w:p>
        </w:tc>
      </w:tr>
      <w:tr w:rsidR="008256C8" w:rsidRPr="008256C8" w14:paraId="5BCDEA8B" w14:textId="77777777" w:rsidTr="008256C8">
        <w:trPr>
          <w:tblCellSpacing w:w="15" w:type="dxa"/>
        </w:trPr>
        <w:tc>
          <w:tcPr>
            <w:tcW w:w="0" w:type="auto"/>
            <w:vAlign w:val="center"/>
            <w:hideMark/>
          </w:tcPr>
          <w:p w14:paraId="4530EEDF"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Quarter</w:t>
            </w:r>
          </w:p>
        </w:tc>
        <w:tc>
          <w:tcPr>
            <w:tcW w:w="0" w:type="auto"/>
            <w:vAlign w:val="center"/>
            <w:hideMark/>
          </w:tcPr>
          <w:p w14:paraId="0148AAD2"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Calendar quarter derived from the transaction date</w:t>
            </w:r>
          </w:p>
        </w:tc>
      </w:tr>
      <w:tr w:rsidR="008256C8" w:rsidRPr="008256C8" w14:paraId="1F6653ED" w14:textId="77777777" w:rsidTr="008256C8">
        <w:trPr>
          <w:tblCellSpacing w:w="15" w:type="dxa"/>
        </w:trPr>
        <w:tc>
          <w:tcPr>
            <w:tcW w:w="0" w:type="auto"/>
            <w:vAlign w:val="center"/>
            <w:hideMark/>
          </w:tcPr>
          <w:p w14:paraId="05ABAF71"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PACKET_SIZE_G</w:t>
            </w:r>
          </w:p>
        </w:tc>
        <w:tc>
          <w:tcPr>
            <w:tcW w:w="0" w:type="auto"/>
            <w:vAlign w:val="center"/>
            <w:hideMark/>
          </w:tcPr>
          <w:p w14:paraId="267631EF"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Packet size (grams) extracted from the product description</w:t>
            </w:r>
          </w:p>
        </w:tc>
      </w:tr>
      <w:tr w:rsidR="008256C8" w:rsidRPr="008256C8" w14:paraId="7496F133" w14:textId="77777777" w:rsidTr="008256C8">
        <w:trPr>
          <w:tblCellSpacing w:w="15" w:type="dxa"/>
        </w:trPr>
        <w:tc>
          <w:tcPr>
            <w:tcW w:w="0" w:type="auto"/>
            <w:vAlign w:val="center"/>
            <w:hideMark/>
          </w:tcPr>
          <w:p w14:paraId="33AE641F"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BRAND_NAME</w:t>
            </w:r>
          </w:p>
        </w:tc>
        <w:tc>
          <w:tcPr>
            <w:tcW w:w="0" w:type="auto"/>
            <w:vAlign w:val="center"/>
            <w:hideMark/>
          </w:tcPr>
          <w:p w14:paraId="4443B581" w14:textId="77777777" w:rsidR="008256C8" w:rsidRPr="008256C8" w:rsidRDefault="008256C8" w:rsidP="008256C8">
            <w:pPr>
              <w:spacing w:before="100" w:beforeAutospacing="1" w:after="100" w:afterAutospacing="1" w:line="240" w:lineRule="auto"/>
              <w:rPr>
                <w:rFonts w:ascii="Times New Roman" w:hAnsi="Times New Roman" w:cs="Times New Roman"/>
                <w:sz w:val="24"/>
                <w:szCs w:val="24"/>
              </w:rPr>
            </w:pPr>
            <w:r w:rsidRPr="008256C8">
              <w:rPr>
                <w:rFonts w:ascii="Times New Roman" w:hAnsi="Times New Roman" w:cs="Times New Roman"/>
                <w:sz w:val="24"/>
                <w:szCs w:val="24"/>
              </w:rPr>
              <w:t>Standardized brand name extracted from the product description</w:t>
            </w:r>
          </w:p>
        </w:tc>
      </w:tr>
    </w:tbl>
    <w:p w14:paraId="5DB01B79" w14:textId="4730B700" w:rsidR="008256C8" w:rsidRPr="008256C8" w:rsidRDefault="008256C8" w:rsidP="008256C8">
      <w:pPr>
        <w:spacing w:before="100" w:beforeAutospacing="1" w:after="100" w:afterAutospacing="1" w:line="240" w:lineRule="auto"/>
        <w:rPr>
          <w:rFonts w:ascii="Times New Roman" w:hAnsi="Times New Roman" w:cs="Times New Roman"/>
          <w:sz w:val="24"/>
          <w:szCs w:val="24"/>
        </w:rPr>
      </w:pPr>
    </w:p>
    <w:p w14:paraId="7E4D69BE" w14:textId="776B9C3E" w:rsidR="00DF0D8D" w:rsidRDefault="00DF0D8D" w:rsidP="00DF0D8D">
      <w:pPr>
        <w:pStyle w:val="Heading2"/>
      </w:pPr>
      <w:r w:rsidRPr="008256C8">
        <w:t xml:space="preserve">Phase </w:t>
      </w:r>
      <w:r>
        <w:t>5</w:t>
      </w:r>
      <w:r w:rsidRPr="008256C8">
        <w:t xml:space="preserve">: </w:t>
      </w:r>
      <w:r>
        <w:t xml:space="preserve">Exploratory Data Analysis </w:t>
      </w:r>
    </w:p>
    <w:p w14:paraId="7655E843" w14:textId="5CCC60F6" w:rsidR="00DF0D8D" w:rsidRDefault="00DF0D8D" w:rsidP="00DF0D8D">
      <w:pPr>
        <w:pStyle w:val="Heading1"/>
      </w:pPr>
      <w:r>
        <w:t xml:space="preserve">Section 1: Overall Business Overview </w:t>
      </w:r>
    </w:p>
    <w:p w14:paraId="5CC66F24" w14:textId="77777777" w:rsidR="00DF0D8D" w:rsidRPr="00DF0D8D" w:rsidRDefault="00DF0D8D" w:rsidP="00DF0D8D">
      <w:pPr>
        <w:spacing w:before="100" w:beforeAutospacing="1" w:after="100" w:afterAutospacing="1" w:line="240" w:lineRule="auto"/>
        <w:rPr>
          <w:rFonts w:ascii="Times New Roman" w:eastAsia="Times New Roman" w:hAnsi="Times New Roman" w:cs="Times New Roman"/>
          <w:sz w:val="24"/>
          <w:szCs w:val="24"/>
        </w:rPr>
      </w:pPr>
      <w:r w:rsidRPr="00DF0D8D">
        <w:rPr>
          <w:rFonts w:ascii="Times New Roman" w:eastAsia="Times New Roman" w:hAnsi="Times New Roman" w:cs="Times New Roman"/>
          <w:b/>
          <w:bCs/>
          <w:sz w:val="24"/>
          <w:szCs w:val="24"/>
        </w:rPr>
        <w:t>Total Revenue</w:t>
      </w:r>
    </w:p>
    <w:p w14:paraId="43A29524" w14:textId="77777777" w:rsidR="00DF0D8D" w:rsidRPr="00DF0D8D" w:rsidRDefault="00DF0D8D" w:rsidP="00F215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0D8D">
        <w:rPr>
          <w:rFonts w:ascii="Times New Roman" w:eastAsia="Times New Roman" w:hAnsi="Times New Roman" w:cs="Times New Roman"/>
          <w:b/>
          <w:bCs/>
          <w:sz w:val="24"/>
          <w:szCs w:val="24"/>
        </w:rPr>
        <w:t>Metric:</w:t>
      </w:r>
      <w:r w:rsidRPr="00DF0D8D">
        <w:rPr>
          <w:rFonts w:ascii="Times New Roman" w:eastAsia="Times New Roman" w:hAnsi="Times New Roman" w:cs="Times New Roman"/>
          <w:sz w:val="24"/>
          <w:szCs w:val="24"/>
        </w:rPr>
        <w:t xml:space="preserve"> Total Revenue </w:t>
      </w:r>
    </w:p>
    <w:p w14:paraId="4F40507B" w14:textId="77777777" w:rsidR="00DF0D8D" w:rsidRPr="00DF0D8D" w:rsidRDefault="00DF0D8D" w:rsidP="00F215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0D8D">
        <w:rPr>
          <w:rFonts w:ascii="Times New Roman" w:eastAsia="Times New Roman" w:hAnsi="Times New Roman" w:cs="Times New Roman"/>
          <w:b/>
          <w:bCs/>
          <w:sz w:val="24"/>
          <w:szCs w:val="24"/>
        </w:rPr>
        <w:t>Value:</w:t>
      </w:r>
      <w:r w:rsidRPr="00DF0D8D">
        <w:rPr>
          <w:rFonts w:ascii="Times New Roman" w:eastAsia="Times New Roman" w:hAnsi="Times New Roman" w:cs="Times New Roman"/>
          <w:sz w:val="24"/>
          <w:szCs w:val="24"/>
        </w:rPr>
        <w:t xml:space="preserve"> </w:t>
      </w:r>
      <w:r w:rsidRPr="00DF0D8D">
        <w:rPr>
          <w:rFonts w:ascii="Times New Roman" w:eastAsia="Times New Roman" w:hAnsi="Times New Roman" w:cs="Times New Roman"/>
          <w:b/>
          <w:bCs/>
          <w:sz w:val="24"/>
          <w:szCs w:val="24"/>
        </w:rPr>
        <w:t>$1,934,409</w:t>
      </w:r>
      <w:r w:rsidRPr="00DF0D8D">
        <w:rPr>
          <w:rFonts w:ascii="Times New Roman" w:eastAsia="Times New Roman" w:hAnsi="Times New Roman" w:cs="Times New Roman"/>
          <w:sz w:val="24"/>
          <w:szCs w:val="24"/>
        </w:rPr>
        <w:t xml:space="preserve"> </w:t>
      </w:r>
    </w:p>
    <w:p w14:paraId="715C66AE" w14:textId="77777777" w:rsidR="00DF0D8D" w:rsidRPr="00DF0D8D" w:rsidRDefault="00DF0D8D" w:rsidP="00F215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0D8D">
        <w:rPr>
          <w:rFonts w:ascii="Times New Roman" w:eastAsia="Times New Roman" w:hAnsi="Times New Roman" w:cs="Times New Roman"/>
          <w:b/>
          <w:bCs/>
          <w:sz w:val="24"/>
          <w:szCs w:val="24"/>
        </w:rPr>
        <w:t>Definition:</w:t>
      </w:r>
      <w:r w:rsidRPr="00DF0D8D">
        <w:rPr>
          <w:rFonts w:ascii="Times New Roman" w:eastAsia="Times New Roman" w:hAnsi="Times New Roman" w:cs="Times New Roman"/>
          <w:sz w:val="24"/>
          <w:szCs w:val="24"/>
        </w:rPr>
        <w:t xml:space="preserve"> Sum of the </w:t>
      </w:r>
      <w:r w:rsidRPr="00DF0D8D">
        <w:rPr>
          <w:rFonts w:ascii="Courier New" w:eastAsia="Times New Roman" w:hAnsi="Courier New" w:cs="Courier New"/>
          <w:sz w:val="20"/>
          <w:szCs w:val="20"/>
        </w:rPr>
        <w:t>TOT_SALES</w:t>
      </w:r>
      <w:r w:rsidRPr="00DF0D8D">
        <w:rPr>
          <w:rFonts w:ascii="Times New Roman" w:eastAsia="Times New Roman" w:hAnsi="Times New Roman" w:cs="Times New Roman"/>
          <w:sz w:val="24"/>
          <w:szCs w:val="24"/>
        </w:rPr>
        <w:t xml:space="preserve"> column, representing the total sales revenue generated from all chip transactions during the analysis period. </w:t>
      </w:r>
    </w:p>
    <w:p w14:paraId="27B099C1" w14:textId="4D99FFA4" w:rsidR="00DF0D8D" w:rsidRDefault="00DF0D8D" w:rsidP="00F215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0D8D">
        <w:rPr>
          <w:rFonts w:ascii="Times New Roman" w:eastAsia="Times New Roman" w:hAnsi="Times New Roman" w:cs="Times New Roman"/>
          <w:b/>
          <w:bCs/>
          <w:sz w:val="24"/>
          <w:szCs w:val="24"/>
        </w:rPr>
        <w:t>Insight:</w:t>
      </w:r>
      <w:r w:rsidRPr="00DF0D8D">
        <w:rPr>
          <w:rFonts w:ascii="Times New Roman" w:eastAsia="Times New Roman" w:hAnsi="Times New Roman" w:cs="Times New Roman"/>
          <w:sz w:val="24"/>
          <w:szCs w:val="24"/>
        </w:rPr>
        <w:t xml:space="preserve"> The business generated approximately </w:t>
      </w:r>
      <w:r w:rsidRPr="00DF0D8D">
        <w:rPr>
          <w:rFonts w:ascii="Times New Roman" w:eastAsia="Times New Roman" w:hAnsi="Times New Roman" w:cs="Times New Roman"/>
          <w:b/>
          <w:bCs/>
          <w:sz w:val="24"/>
          <w:szCs w:val="24"/>
        </w:rPr>
        <w:t>$1.93 million</w:t>
      </w:r>
      <w:r w:rsidRPr="00DF0D8D">
        <w:rPr>
          <w:rFonts w:ascii="Times New Roman" w:eastAsia="Times New Roman" w:hAnsi="Times New Roman" w:cs="Times New Roman"/>
          <w:sz w:val="24"/>
          <w:szCs w:val="24"/>
        </w:rPr>
        <w:t xml:space="preserve"> in chip sales between </w:t>
      </w:r>
      <w:r w:rsidRPr="00DF0D8D">
        <w:rPr>
          <w:rFonts w:ascii="Times New Roman" w:eastAsia="Times New Roman" w:hAnsi="Times New Roman" w:cs="Times New Roman"/>
          <w:b/>
          <w:bCs/>
          <w:sz w:val="24"/>
          <w:szCs w:val="24"/>
        </w:rPr>
        <w:t>1 July 2018 and 30 June 2019</w:t>
      </w:r>
      <w:r w:rsidRPr="00DF0D8D">
        <w:rPr>
          <w:rFonts w:ascii="Times New Roman" w:eastAsia="Times New Roman" w:hAnsi="Times New Roman" w:cs="Times New Roman"/>
          <w:sz w:val="24"/>
          <w:szCs w:val="24"/>
        </w:rPr>
        <w:t>.</w:t>
      </w:r>
    </w:p>
    <w:p w14:paraId="6E351DA9" w14:textId="77777777" w:rsidR="005B725B" w:rsidRPr="005B725B" w:rsidRDefault="005B725B" w:rsidP="005B725B">
      <w:pPr>
        <w:spacing w:before="100" w:beforeAutospacing="1" w:after="100" w:afterAutospacing="1" w:line="240" w:lineRule="auto"/>
        <w:rPr>
          <w:rFonts w:ascii="Times New Roman" w:eastAsia="Times New Roman" w:hAnsi="Times New Roman" w:cs="Times New Roman"/>
          <w:sz w:val="24"/>
          <w:szCs w:val="24"/>
        </w:rPr>
      </w:pPr>
      <w:r w:rsidRPr="005B725B">
        <w:rPr>
          <w:rFonts w:ascii="Times New Roman" w:eastAsia="Times New Roman" w:hAnsi="Times New Roman" w:cs="Times New Roman"/>
          <w:b/>
          <w:bCs/>
          <w:sz w:val="24"/>
          <w:szCs w:val="24"/>
        </w:rPr>
        <w:t>Total Transactions</w:t>
      </w:r>
    </w:p>
    <w:p w14:paraId="06BFD016" w14:textId="77777777" w:rsidR="005B725B" w:rsidRPr="005B725B" w:rsidRDefault="005B725B" w:rsidP="00F215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725B">
        <w:rPr>
          <w:rFonts w:ascii="Times New Roman" w:eastAsia="Times New Roman" w:hAnsi="Times New Roman" w:cs="Times New Roman"/>
          <w:b/>
          <w:bCs/>
          <w:sz w:val="24"/>
          <w:szCs w:val="24"/>
        </w:rPr>
        <w:t>Metric:</w:t>
      </w:r>
      <w:r w:rsidRPr="005B725B">
        <w:rPr>
          <w:rFonts w:ascii="Times New Roman" w:eastAsia="Times New Roman" w:hAnsi="Times New Roman" w:cs="Times New Roman"/>
          <w:sz w:val="24"/>
          <w:szCs w:val="24"/>
        </w:rPr>
        <w:t xml:space="preserve"> Total Transactions </w:t>
      </w:r>
    </w:p>
    <w:p w14:paraId="079EA0DB" w14:textId="77777777" w:rsidR="005B725B" w:rsidRPr="005B725B" w:rsidRDefault="005B725B" w:rsidP="00F215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725B">
        <w:rPr>
          <w:rFonts w:ascii="Times New Roman" w:eastAsia="Times New Roman" w:hAnsi="Times New Roman" w:cs="Times New Roman"/>
          <w:b/>
          <w:bCs/>
          <w:sz w:val="24"/>
          <w:szCs w:val="24"/>
        </w:rPr>
        <w:t>Value:</w:t>
      </w:r>
      <w:r w:rsidRPr="005B725B">
        <w:rPr>
          <w:rFonts w:ascii="Times New Roman" w:eastAsia="Times New Roman" w:hAnsi="Times New Roman" w:cs="Times New Roman"/>
          <w:sz w:val="24"/>
          <w:szCs w:val="24"/>
        </w:rPr>
        <w:t xml:space="preserve"> </w:t>
      </w:r>
      <w:r w:rsidRPr="005B725B">
        <w:rPr>
          <w:rFonts w:ascii="Times New Roman" w:eastAsia="Times New Roman" w:hAnsi="Times New Roman" w:cs="Times New Roman"/>
          <w:b/>
          <w:bCs/>
          <w:sz w:val="24"/>
          <w:szCs w:val="24"/>
        </w:rPr>
        <w:t>263,127</w:t>
      </w:r>
      <w:r w:rsidRPr="005B725B">
        <w:rPr>
          <w:rFonts w:ascii="Times New Roman" w:eastAsia="Times New Roman" w:hAnsi="Times New Roman" w:cs="Times New Roman"/>
          <w:sz w:val="24"/>
          <w:szCs w:val="24"/>
        </w:rPr>
        <w:t xml:space="preserve"> </w:t>
      </w:r>
    </w:p>
    <w:p w14:paraId="6B8DA242" w14:textId="77777777" w:rsidR="005B725B" w:rsidRPr="005B725B" w:rsidRDefault="005B725B" w:rsidP="00F215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725B">
        <w:rPr>
          <w:rFonts w:ascii="Times New Roman" w:eastAsia="Times New Roman" w:hAnsi="Times New Roman" w:cs="Times New Roman"/>
          <w:b/>
          <w:bCs/>
          <w:sz w:val="24"/>
          <w:szCs w:val="24"/>
        </w:rPr>
        <w:lastRenderedPageBreak/>
        <w:t>Definition:</w:t>
      </w:r>
      <w:r w:rsidRPr="005B725B">
        <w:rPr>
          <w:rFonts w:ascii="Times New Roman" w:eastAsia="Times New Roman" w:hAnsi="Times New Roman" w:cs="Times New Roman"/>
          <w:sz w:val="24"/>
          <w:szCs w:val="24"/>
        </w:rPr>
        <w:t xml:space="preserve"> Count of unique </w:t>
      </w:r>
      <w:r w:rsidRPr="005B725B">
        <w:rPr>
          <w:rFonts w:ascii="Courier New" w:eastAsia="Times New Roman" w:hAnsi="Courier New" w:cs="Courier New"/>
          <w:sz w:val="20"/>
          <w:szCs w:val="20"/>
        </w:rPr>
        <w:t>TXN_ID</w:t>
      </w:r>
      <w:r w:rsidRPr="005B725B">
        <w:rPr>
          <w:rFonts w:ascii="Times New Roman" w:eastAsia="Times New Roman" w:hAnsi="Times New Roman" w:cs="Times New Roman"/>
          <w:sz w:val="24"/>
          <w:szCs w:val="24"/>
        </w:rPr>
        <w:t xml:space="preserve">s, representing the total number of customer purchase transactions during the analysis period. </w:t>
      </w:r>
    </w:p>
    <w:p w14:paraId="27F122ED" w14:textId="05D50C2D" w:rsidR="005B725B" w:rsidRDefault="005B725B" w:rsidP="00F215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725B">
        <w:rPr>
          <w:rFonts w:ascii="Times New Roman" w:eastAsia="Times New Roman" w:hAnsi="Times New Roman" w:cs="Times New Roman"/>
          <w:b/>
          <w:bCs/>
          <w:sz w:val="24"/>
          <w:szCs w:val="24"/>
        </w:rPr>
        <w:t>Insight:</w:t>
      </w:r>
      <w:r w:rsidRPr="005B725B">
        <w:rPr>
          <w:rFonts w:ascii="Times New Roman" w:eastAsia="Times New Roman" w:hAnsi="Times New Roman" w:cs="Times New Roman"/>
          <w:sz w:val="24"/>
          <w:szCs w:val="24"/>
        </w:rPr>
        <w:t xml:space="preserve"> The business recorded </w:t>
      </w:r>
      <w:r w:rsidRPr="005B725B">
        <w:rPr>
          <w:rFonts w:ascii="Times New Roman" w:eastAsia="Times New Roman" w:hAnsi="Times New Roman" w:cs="Times New Roman"/>
          <w:b/>
          <w:bCs/>
          <w:sz w:val="24"/>
          <w:szCs w:val="24"/>
        </w:rPr>
        <w:t>263,127 unique purchase transactions</w:t>
      </w:r>
      <w:r w:rsidRPr="005B725B">
        <w:rPr>
          <w:rFonts w:ascii="Times New Roman" w:eastAsia="Times New Roman" w:hAnsi="Times New Roman" w:cs="Times New Roman"/>
          <w:sz w:val="24"/>
          <w:szCs w:val="24"/>
        </w:rPr>
        <w:t xml:space="preserve"> between </w:t>
      </w:r>
      <w:r w:rsidRPr="005B725B">
        <w:rPr>
          <w:rFonts w:ascii="Times New Roman" w:eastAsia="Times New Roman" w:hAnsi="Times New Roman" w:cs="Times New Roman"/>
          <w:b/>
          <w:bCs/>
          <w:sz w:val="24"/>
          <w:szCs w:val="24"/>
        </w:rPr>
        <w:t>1 July 2018 and 30 June 2019</w:t>
      </w:r>
      <w:r w:rsidRPr="005B725B">
        <w:rPr>
          <w:rFonts w:ascii="Times New Roman" w:eastAsia="Times New Roman" w:hAnsi="Times New Roman" w:cs="Times New Roman"/>
          <w:sz w:val="24"/>
          <w:szCs w:val="24"/>
        </w:rPr>
        <w:t>.</w:t>
      </w:r>
    </w:p>
    <w:p w14:paraId="1D6BDD4C" w14:textId="77777777" w:rsidR="002857EA" w:rsidRPr="002857EA" w:rsidRDefault="002857EA" w:rsidP="002857EA">
      <w:p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Total Units Sold</w:t>
      </w:r>
    </w:p>
    <w:p w14:paraId="4E156C13" w14:textId="77777777" w:rsidR="002857EA" w:rsidRPr="002857EA" w:rsidRDefault="002857EA" w:rsidP="00F215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Metric:</w:t>
      </w:r>
      <w:r w:rsidRPr="002857EA">
        <w:rPr>
          <w:rFonts w:ascii="Times New Roman" w:eastAsia="Times New Roman" w:hAnsi="Times New Roman" w:cs="Times New Roman"/>
          <w:sz w:val="24"/>
          <w:szCs w:val="24"/>
        </w:rPr>
        <w:t xml:space="preserve"> Total Units Sold </w:t>
      </w:r>
    </w:p>
    <w:p w14:paraId="26DFE8F9" w14:textId="77777777" w:rsidR="002857EA" w:rsidRPr="002857EA" w:rsidRDefault="002857EA" w:rsidP="00F215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Value:</w:t>
      </w:r>
      <w:r w:rsidRPr="002857EA">
        <w:rPr>
          <w:rFonts w:ascii="Times New Roman" w:eastAsia="Times New Roman" w:hAnsi="Times New Roman" w:cs="Times New Roman"/>
          <w:sz w:val="24"/>
          <w:szCs w:val="24"/>
        </w:rPr>
        <w:t xml:space="preserve"> </w:t>
      </w:r>
      <w:r w:rsidRPr="002857EA">
        <w:rPr>
          <w:rFonts w:ascii="Times New Roman" w:eastAsia="Times New Roman" w:hAnsi="Times New Roman" w:cs="Times New Roman"/>
          <w:b/>
          <w:bCs/>
          <w:sz w:val="24"/>
          <w:szCs w:val="24"/>
        </w:rPr>
        <w:t>505,122 units</w:t>
      </w:r>
      <w:r w:rsidRPr="002857EA">
        <w:rPr>
          <w:rFonts w:ascii="Times New Roman" w:eastAsia="Times New Roman" w:hAnsi="Times New Roman" w:cs="Times New Roman"/>
          <w:sz w:val="24"/>
          <w:szCs w:val="24"/>
        </w:rPr>
        <w:t xml:space="preserve"> </w:t>
      </w:r>
    </w:p>
    <w:p w14:paraId="76F96AA6" w14:textId="77777777" w:rsidR="002857EA" w:rsidRPr="002857EA" w:rsidRDefault="002857EA" w:rsidP="00F215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Definition:</w:t>
      </w:r>
      <w:r w:rsidRPr="002857EA">
        <w:rPr>
          <w:rFonts w:ascii="Times New Roman" w:eastAsia="Times New Roman" w:hAnsi="Times New Roman" w:cs="Times New Roman"/>
          <w:sz w:val="24"/>
          <w:szCs w:val="24"/>
        </w:rPr>
        <w:t xml:space="preserve"> Sum of the </w:t>
      </w:r>
      <w:r w:rsidRPr="002857EA">
        <w:rPr>
          <w:rFonts w:ascii="Courier New" w:eastAsia="Times New Roman" w:hAnsi="Courier New" w:cs="Courier New"/>
          <w:sz w:val="20"/>
          <w:szCs w:val="20"/>
        </w:rPr>
        <w:t>PROD_QTY</w:t>
      </w:r>
      <w:r w:rsidRPr="002857EA">
        <w:rPr>
          <w:rFonts w:ascii="Times New Roman" w:eastAsia="Times New Roman" w:hAnsi="Times New Roman" w:cs="Times New Roman"/>
          <w:sz w:val="24"/>
          <w:szCs w:val="24"/>
        </w:rPr>
        <w:t xml:space="preserve"> column, representing the total number of chip packets sold during the analysis period. </w:t>
      </w:r>
    </w:p>
    <w:p w14:paraId="5940C0C9" w14:textId="19DF1E8E" w:rsidR="002857EA" w:rsidRDefault="002857EA" w:rsidP="00F215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Insight:</w:t>
      </w:r>
      <w:r w:rsidRPr="002857EA">
        <w:rPr>
          <w:rFonts w:ascii="Times New Roman" w:eastAsia="Times New Roman" w:hAnsi="Times New Roman" w:cs="Times New Roman"/>
          <w:sz w:val="24"/>
          <w:szCs w:val="24"/>
        </w:rPr>
        <w:t xml:space="preserve"> A total of </w:t>
      </w:r>
      <w:r w:rsidRPr="002857EA">
        <w:rPr>
          <w:rFonts w:ascii="Times New Roman" w:eastAsia="Times New Roman" w:hAnsi="Times New Roman" w:cs="Times New Roman"/>
          <w:b/>
          <w:bCs/>
          <w:sz w:val="24"/>
          <w:szCs w:val="24"/>
        </w:rPr>
        <w:t>505,122 chip packets</w:t>
      </w:r>
      <w:r w:rsidRPr="002857EA">
        <w:rPr>
          <w:rFonts w:ascii="Times New Roman" w:eastAsia="Times New Roman" w:hAnsi="Times New Roman" w:cs="Times New Roman"/>
          <w:sz w:val="24"/>
          <w:szCs w:val="24"/>
        </w:rPr>
        <w:t xml:space="preserve"> were sold across all transactions between </w:t>
      </w:r>
      <w:r w:rsidRPr="002857EA">
        <w:rPr>
          <w:rFonts w:ascii="Times New Roman" w:eastAsia="Times New Roman" w:hAnsi="Times New Roman" w:cs="Times New Roman"/>
          <w:b/>
          <w:bCs/>
          <w:sz w:val="24"/>
          <w:szCs w:val="24"/>
        </w:rPr>
        <w:t>1 July 2018 and 30 June 2019</w:t>
      </w:r>
      <w:r w:rsidRPr="002857EA">
        <w:rPr>
          <w:rFonts w:ascii="Times New Roman" w:eastAsia="Times New Roman" w:hAnsi="Times New Roman" w:cs="Times New Roman"/>
          <w:sz w:val="24"/>
          <w:szCs w:val="24"/>
        </w:rPr>
        <w:t>.</w:t>
      </w:r>
    </w:p>
    <w:p w14:paraId="780D5DA3" w14:textId="77777777" w:rsidR="002857EA" w:rsidRPr="002857EA" w:rsidRDefault="002857EA" w:rsidP="002857EA">
      <w:p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Average Spend per Transaction</w:t>
      </w:r>
    </w:p>
    <w:p w14:paraId="33CE1C0B" w14:textId="77777777" w:rsidR="002857EA" w:rsidRPr="002857EA" w:rsidRDefault="002857EA" w:rsidP="00F215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Metric:</w:t>
      </w:r>
      <w:r w:rsidRPr="002857EA">
        <w:rPr>
          <w:rFonts w:ascii="Times New Roman" w:eastAsia="Times New Roman" w:hAnsi="Times New Roman" w:cs="Times New Roman"/>
          <w:sz w:val="24"/>
          <w:szCs w:val="24"/>
        </w:rPr>
        <w:t xml:space="preserve"> Average Spend per Transaction </w:t>
      </w:r>
    </w:p>
    <w:p w14:paraId="0516A625" w14:textId="77777777" w:rsidR="002857EA" w:rsidRPr="002857EA" w:rsidRDefault="002857EA" w:rsidP="00F215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Value:</w:t>
      </w:r>
      <w:r w:rsidRPr="002857EA">
        <w:rPr>
          <w:rFonts w:ascii="Times New Roman" w:eastAsia="Times New Roman" w:hAnsi="Times New Roman" w:cs="Times New Roman"/>
          <w:sz w:val="24"/>
          <w:szCs w:val="24"/>
        </w:rPr>
        <w:t xml:space="preserve"> </w:t>
      </w:r>
      <w:r w:rsidRPr="002857EA">
        <w:rPr>
          <w:rFonts w:ascii="Times New Roman" w:eastAsia="Times New Roman" w:hAnsi="Times New Roman" w:cs="Times New Roman"/>
          <w:b/>
          <w:bCs/>
          <w:sz w:val="24"/>
          <w:szCs w:val="24"/>
        </w:rPr>
        <w:t>$7.35</w:t>
      </w:r>
      <w:r w:rsidRPr="002857EA">
        <w:rPr>
          <w:rFonts w:ascii="Times New Roman" w:eastAsia="Times New Roman" w:hAnsi="Times New Roman" w:cs="Times New Roman"/>
          <w:sz w:val="24"/>
          <w:szCs w:val="24"/>
        </w:rPr>
        <w:t xml:space="preserve"> </w:t>
      </w:r>
    </w:p>
    <w:p w14:paraId="50F08C3E" w14:textId="77777777" w:rsidR="002857EA" w:rsidRPr="002857EA" w:rsidRDefault="002857EA" w:rsidP="00F215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Definition:</w:t>
      </w:r>
      <w:r w:rsidRPr="002857EA">
        <w:rPr>
          <w:rFonts w:ascii="Times New Roman" w:eastAsia="Times New Roman" w:hAnsi="Times New Roman" w:cs="Times New Roman"/>
          <w:sz w:val="24"/>
          <w:szCs w:val="24"/>
        </w:rPr>
        <w:t xml:space="preserve"> The average amount spent by customers per transaction, calculated as Total Revenue divided by the total number of unique transactions. </w:t>
      </w:r>
    </w:p>
    <w:p w14:paraId="37410635" w14:textId="5D81D675" w:rsidR="002857EA" w:rsidRDefault="002857EA" w:rsidP="00F215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57EA">
        <w:rPr>
          <w:rFonts w:ascii="Times New Roman" w:eastAsia="Times New Roman" w:hAnsi="Times New Roman" w:cs="Times New Roman"/>
          <w:b/>
          <w:bCs/>
          <w:sz w:val="24"/>
          <w:szCs w:val="24"/>
        </w:rPr>
        <w:t>Insight:</w:t>
      </w:r>
      <w:r w:rsidRPr="002857EA">
        <w:rPr>
          <w:rFonts w:ascii="Times New Roman" w:eastAsia="Times New Roman" w:hAnsi="Times New Roman" w:cs="Times New Roman"/>
          <w:sz w:val="24"/>
          <w:szCs w:val="24"/>
        </w:rPr>
        <w:t xml:space="preserve"> On average, customers spent </w:t>
      </w:r>
      <w:r w:rsidRPr="002857EA">
        <w:rPr>
          <w:rFonts w:ascii="Times New Roman" w:eastAsia="Times New Roman" w:hAnsi="Times New Roman" w:cs="Times New Roman"/>
          <w:b/>
          <w:bCs/>
          <w:sz w:val="24"/>
          <w:szCs w:val="24"/>
        </w:rPr>
        <w:t>approximately $7.35</w:t>
      </w:r>
      <w:r w:rsidRPr="002857EA">
        <w:rPr>
          <w:rFonts w:ascii="Times New Roman" w:eastAsia="Times New Roman" w:hAnsi="Times New Roman" w:cs="Times New Roman"/>
          <w:sz w:val="24"/>
          <w:szCs w:val="24"/>
        </w:rPr>
        <w:t xml:space="preserve"> each time they made a chip purchase.</w:t>
      </w:r>
    </w:p>
    <w:p w14:paraId="7C7089B5" w14:textId="77777777" w:rsidR="00DC2CC9" w:rsidRPr="00DC2CC9" w:rsidRDefault="00DC2CC9" w:rsidP="00DC2CC9">
      <w:pPr>
        <w:rPr>
          <w:rFonts w:ascii="Times New Roman" w:hAnsi="Times New Roman" w:cs="Times New Roman"/>
          <w:sz w:val="24"/>
          <w:szCs w:val="24"/>
        </w:rPr>
      </w:pPr>
      <w:r w:rsidRPr="00DC2CC9">
        <w:rPr>
          <w:rStyle w:val="Strong"/>
          <w:rFonts w:ascii="Times New Roman" w:hAnsi="Times New Roman" w:cs="Times New Roman"/>
          <w:sz w:val="24"/>
          <w:szCs w:val="24"/>
        </w:rPr>
        <w:t>Purchase Frequency</w:t>
      </w:r>
    </w:p>
    <w:p w14:paraId="045FE7F5" w14:textId="77777777" w:rsidR="00DC2CC9" w:rsidRPr="00DC2CC9" w:rsidRDefault="00DC2CC9" w:rsidP="00F2150D">
      <w:pPr>
        <w:numPr>
          <w:ilvl w:val="0"/>
          <w:numId w:val="20"/>
        </w:numPr>
        <w:spacing w:before="100" w:beforeAutospacing="1" w:after="100" w:afterAutospacing="1" w:line="240" w:lineRule="auto"/>
        <w:rPr>
          <w:rFonts w:ascii="Times New Roman" w:hAnsi="Times New Roman" w:cs="Times New Roman"/>
          <w:sz w:val="24"/>
          <w:szCs w:val="24"/>
        </w:rPr>
      </w:pPr>
      <w:r w:rsidRPr="00DC2CC9">
        <w:rPr>
          <w:rStyle w:val="Strong"/>
          <w:rFonts w:ascii="Times New Roman" w:hAnsi="Times New Roman" w:cs="Times New Roman"/>
          <w:sz w:val="24"/>
          <w:szCs w:val="24"/>
        </w:rPr>
        <w:t>Metric:</w:t>
      </w:r>
      <w:r w:rsidRPr="00DC2CC9">
        <w:rPr>
          <w:rFonts w:ascii="Times New Roman" w:hAnsi="Times New Roman" w:cs="Times New Roman"/>
          <w:sz w:val="24"/>
          <w:szCs w:val="24"/>
        </w:rPr>
        <w:t xml:space="preserve"> Purchase Frequency </w:t>
      </w:r>
    </w:p>
    <w:p w14:paraId="6E525793" w14:textId="77777777" w:rsidR="00DC2CC9" w:rsidRPr="00DC2CC9" w:rsidRDefault="00DC2CC9" w:rsidP="00F2150D">
      <w:pPr>
        <w:numPr>
          <w:ilvl w:val="0"/>
          <w:numId w:val="20"/>
        </w:numPr>
        <w:spacing w:before="100" w:beforeAutospacing="1" w:after="100" w:afterAutospacing="1" w:line="240" w:lineRule="auto"/>
        <w:rPr>
          <w:rFonts w:ascii="Times New Roman" w:hAnsi="Times New Roman" w:cs="Times New Roman"/>
          <w:sz w:val="24"/>
          <w:szCs w:val="24"/>
        </w:rPr>
      </w:pPr>
      <w:r w:rsidRPr="00DC2CC9">
        <w:rPr>
          <w:rStyle w:val="Strong"/>
          <w:rFonts w:ascii="Times New Roman" w:hAnsi="Times New Roman" w:cs="Times New Roman"/>
          <w:sz w:val="24"/>
          <w:szCs w:val="24"/>
        </w:rPr>
        <w:t>Value:</w:t>
      </w:r>
      <w:r w:rsidRPr="00DC2CC9">
        <w:rPr>
          <w:rFonts w:ascii="Times New Roman" w:hAnsi="Times New Roman" w:cs="Times New Roman"/>
          <w:sz w:val="24"/>
          <w:szCs w:val="24"/>
        </w:rPr>
        <w:t xml:space="preserve"> </w:t>
      </w:r>
      <w:r w:rsidRPr="00DC2CC9">
        <w:rPr>
          <w:rStyle w:val="Strong"/>
          <w:rFonts w:ascii="Times New Roman" w:hAnsi="Times New Roman" w:cs="Times New Roman"/>
          <w:sz w:val="24"/>
          <w:szCs w:val="24"/>
        </w:rPr>
        <w:t>3.62</w:t>
      </w:r>
      <w:r w:rsidRPr="00DC2CC9">
        <w:rPr>
          <w:rFonts w:ascii="Times New Roman" w:hAnsi="Times New Roman" w:cs="Times New Roman"/>
          <w:sz w:val="24"/>
          <w:szCs w:val="24"/>
        </w:rPr>
        <w:t xml:space="preserve"> </w:t>
      </w:r>
    </w:p>
    <w:p w14:paraId="67F69DBB" w14:textId="77777777" w:rsidR="00DC2CC9" w:rsidRPr="00DC2CC9" w:rsidRDefault="00DC2CC9" w:rsidP="00F2150D">
      <w:pPr>
        <w:numPr>
          <w:ilvl w:val="0"/>
          <w:numId w:val="20"/>
        </w:numPr>
        <w:spacing w:before="100" w:beforeAutospacing="1" w:after="100" w:afterAutospacing="1" w:line="240" w:lineRule="auto"/>
        <w:rPr>
          <w:rFonts w:ascii="Times New Roman" w:hAnsi="Times New Roman" w:cs="Times New Roman"/>
          <w:sz w:val="24"/>
          <w:szCs w:val="24"/>
        </w:rPr>
      </w:pPr>
      <w:r w:rsidRPr="00DC2CC9">
        <w:rPr>
          <w:rStyle w:val="Strong"/>
          <w:rFonts w:ascii="Times New Roman" w:hAnsi="Times New Roman" w:cs="Times New Roman"/>
          <w:sz w:val="24"/>
          <w:szCs w:val="24"/>
        </w:rPr>
        <w:t>Definition:</w:t>
      </w:r>
      <w:r w:rsidRPr="00DC2CC9">
        <w:rPr>
          <w:rFonts w:ascii="Times New Roman" w:hAnsi="Times New Roman" w:cs="Times New Roman"/>
          <w:sz w:val="24"/>
          <w:szCs w:val="24"/>
        </w:rPr>
        <w:t xml:space="preserve"> The average number of transactions made by each unique customer during the analysis period. It is calculated by dividing the total number of unique transactions by the total number of unique customers. </w:t>
      </w:r>
    </w:p>
    <w:p w14:paraId="7B0E0E88" w14:textId="77777777" w:rsidR="00DC2CC9" w:rsidRPr="00DC2CC9" w:rsidRDefault="00DC2CC9" w:rsidP="00F2150D">
      <w:pPr>
        <w:numPr>
          <w:ilvl w:val="0"/>
          <w:numId w:val="20"/>
        </w:numPr>
        <w:spacing w:before="100" w:beforeAutospacing="1" w:after="100" w:afterAutospacing="1" w:line="240" w:lineRule="auto"/>
        <w:rPr>
          <w:rFonts w:ascii="Times New Roman" w:hAnsi="Times New Roman" w:cs="Times New Roman"/>
          <w:sz w:val="24"/>
          <w:szCs w:val="24"/>
        </w:rPr>
      </w:pPr>
      <w:r w:rsidRPr="00DC2CC9">
        <w:rPr>
          <w:rStyle w:val="Strong"/>
          <w:rFonts w:ascii="Times New Roman" w:hAnsi="Times New Roman" w:cs="Times New Roman"/>
          <w:sz w:val="24"/>
          <w:szCs w:val="24"/>
        </w:rPr>
        <w:t>Formula:</w:t>
      </w:r>
      <w:r w:rsidRPr="00DC2CC9">
        <w:rPr>
          <w:rFonts w:ascii="Times New Roman" w:hAnsi="Times New Roman" w:cs="Times New Roman"/>
          <w:sz w:val="24"/>
          <w:szCs w:val="24"/>
        </w:rPr>
        <w:br/>
      </w:r>
      <w:r w:rsidRPr="00DC2CC9">
        <w:rPr>
          <w:rStyle w:val="Strong"/>
          <w:rFonts w:ascii="Times New Roman" w:hAnsi="Times New Roman" w:cs="Times New Roman"/>
          <w:sz w:val="24"/>
          <w:szCs w:val="24"/>
        </w:rPr>
        <w:t>Purchase Frequency = Total Transactions ÷ Unique Customers</w:t>
      </w:r>
      <w:r w:rsidRPr="00DC2CC9">
        <w:rPr>
          <w:rFonts w:ascii="Times New Roman" w:hAnsi="Times New Roman" w:cs="Times New Roman"/>
          <w:sz w:val="24"/>
          <w:szCs w:val="24"/>
        </w:rPr>
        <w:t xml:space="preserve"> </w:t>
      </w:r>
    </w:p>
    <w:p w14:paraId="590D3E8A" w14:textId="40319AD1" w:rsidR="00DC2CC9" w:rsidRPr="002857EA" w:rsidRDefault="00DC2CC9" w:rsidP="00F2150D">
      <w:pPr>
        <w:numPr>
          <w:ilvl w:val="0"/>
          <w:numId w:val="20"/>
        </w:numPr>
        <w:spacing w:before="100" w:beforeAutospacing="1" w:after="100" w:afterAutospacing="1" w:line="240" w:lineRule="auto"/>
        <w:rPr>
          <w:rFonts w:ascii="Times New Roman" w:hAnsi="Times New Roman" w:cs="Times New Roman"/>
          <w:sz w:val="24"/>
          <w:szCs w:val="24"/>
        </w:rPr>
      </w:pPr>
      <w:r w:rsidRPr="00DC2CC9">
        <w:rPr>
          <w:rStyle w:val="Strong"/>
          <w:rFonts w:ascii="Times New Roman" w:hAnsi="Times New Roman" w:cs="Times New Roman"/>
          <w:sz w:val="24"/>
          <w:szCs w:val="24"/>
        </w:rPr>
        <w:t>Insight:</w:t>
      </w:r>
      <w:r w:rsidRPr="00DC2CC9">
        <w:rPr>
          <w:rFonts w:ascii="Times New Roman" w:hAnsi="Times New Roman" w:cs="Times New Roman"/>
          <w:sz w:val="24"/>
          <w:szCs w:val="24"/>
        </w:rPr>
        <w:t xml:space="preserve"> On average, each customer made approximately </w:t>
      </w:r>
      <w:r w:rsidRPr="00DC2CC9">
        <w:rPr>
          <w:rStyle w:val="Strong"/>
          <w:rFonts w:ascii="Times New Roman" w:hAnsi="Times New Roman" w:cs="Times New Roman"/>
          <w:sz w:val="24"/>
          <w:szCs w:val="24"/>
        </w:rPr>
        <w:t>3.62 chip purchase transactions</w:t>
      </w:r>
      <w:r w:rsidRPr="00DC2CC9">
        <w:rPr>
          <w:rFonts w:ascii="Times New Roman" w:hAnsi="Times New Roman" w:cs="Times New Roman"/>
          <w:sz w:val="24"/>
          <w:szCs w:val="24"/>
        </w:rPr>
        <w:t xml:space="preserve"> between </w:t>
      </w:r>
      <w:r w:rsidRPr="00DC2CC9">
        <w:rPr>
          <w:rStyle w:val="Strong"/>
          <w:rFonts w:ascii="Times New Roman" w:hAnsi="Times New Roman" w:cs="Times New Roman"/>
          <w:sz w:val="24"/>
          <w:szCs w:val="24"/>
        </w:rPr>
        <w:t>1 July 2018 and 30 June 2019</w:t>
      </w:r>
      <w:r w:rsidRPr="00DC2CC9">
        <w:rPr>
          <w:rFonts w:ascii="Times New Roman" w:hAnsi="Times New Roman" w:cs="Times New Roman"/>
          <w:sz w:val="24"/>
          <w:szCs w:val="24"/>
        </w:rPr>
        <w:t xml:space="preserve">, indicating that customers made repeat purchases over the one-year period. </w:t>
      </w:r>
    </w:p>
    <w:p w14:paraId="1FA3EB7B" w14:textId="596D3E77" w:rsidR="002857EA" w:rsidRDefault="00256B4C" w:rsidP="00A457C8">
      <w:pPr>
        <w:pStyle w:val="Heading1"/>
        <w:rPr>
          <w:rFonts w:eastAsia="Times New Roman"/>
        </w:rPr>
      </w:pPr>
      <w:r>
        <w:rPr>
          <w:rFonts w:eastAsia="Times New Roman"/>
        </w:rPr>
        <w:t xml:space="preserve">SECTION 2: Customer Analysis </w:t>
      </w:r>
    </w:p>
    <w:p w14:paraId="10831539" w14:textId="77777777" w:rsidR="00BB1076" w:rsidRPr="00BB1076" w:rsidRDefault="00BB1076" w:rsidP="00BB1076">
      <w:pPr>
        <w:spacing w:before="100" w:beforeAutospacing="1" w:after="100" w:afterAutospacing="1" w:line="240" w:lineRule="auto"/>
        <w:rPr>
          <w:rFonts w:ascii="Times New Roman" w:hAnsi="Times New Roman" w:cs="Times New Roman"/>
          <w:b/>
          <w:bCs/>
          <w:sz w:val="24"/>
          <w:szCs w:val="24"/>
        </w:rPr>
      </w:pPr>
      <w:r w:rsidRPr="00BB1076">
        <w:rPr>
          <w:rFonts w:ascii="Times New Roman" w:hAnsi="Times New Roman" w:cs="Times New Roman"/>
          <w:b/>
          <w:bCs/>
          <w:sz w:val="24"/>
          <w:szCs w:val="24"/>
        </w:rPr>
        <w:t>1. Which Customer Segment Buys the Most Chips?</w:t>
      </w:r>
    </w:p>
    <w:p w14:paraId="0FD1E003" w14:textId="77777777" w:rsidR="00BB1076" w:rsidRPr="00BB1076" w:rsidRDefault="00BB1076" w:rsidP="00F2150D">
      <w:pPr>
        <w:numPr>
          <w:ilvl w:val="0"/>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Metric:</w:t>
      </w:r>
      <w:r w:rsidRPr="00BB1076">
        <w:rPr>
          <w:rFonts w:ascii="Times New Roman" w:hAnsi="Times New Roman" w:cs="Times New Roman"/>
          <w:sz w:val="24"/>
          <w:szCs w:val="24"/>
        </w:rPr>
        <w:t xml:space="preserve"> Units Sold by </w:t>
      </w:r>
      <w:proofErr w:type="spellStart"/>
      <w:r w:rsidRPr="00BB1076">
        <w:rPr>
          <w:rFonts w:ascii="Times New Roman" w:hAnsi="Times New Roman" w:cs="Times New Roman"/>
          <w:sz w:val="24"/>
          <w:szCs w:val="24"/>
        </w:rPr>
        <w:t>Lifestage</w:t>
      </w:r>
      <w:proofErr w:type="spellEnd"/>
      <w:r w:rsidRPr="00BB1076">
        <w:rPr>
          <w:rFonts w:ascii="Times New Roman" w:hAnsi="Times New Roman" w:cs="Times New Roman"/>
          <w:sz w:val="24"/>
          <w:szCs w:val="24"/>
        </w:rPr>
        <w:t xml:space="preserve"> </w:t>
      </w:r>
    </w:p>
    <w:p w14:paraId="018B7E54" w14:textId="77777777" w:rsidR="00BB1076" w:rsidRPr="00BB1076" w:rsidRDefault="00BB1076" w:rsidP="00F2150D">
      <w:pPr>
        <w:numPr>
          <w:ilvl w:val="0"/>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Definition:</w:t>
      </w:r>
      <w:r w:rsidRPr="00BB1076">
        <w:rPr>
          <w:rFonts w:ascii="Times New Roman" w:hAnsi="Times New Roman" w:cs="Times New Roman"/>
          <w:sz w:val="24"/>
          <w:szCs w:val="24"/>
        </w:rPr>
        <w:t xml:space="preserve"> Total number of chip units purchased by customers within each life-stage segment, calculated by summing PROD_QTY. </w:t>
      </w:r>
    </w:p>
    <w:p w14:paraId="5F7A0892" w14:textId="77777777" w:rsidR="00BB1076" w:rsidRPr="00BB1076" w:rsidRDefault="00BB1076" w:rsidP="00F2150D">
      <w:pPr>
        <w:numPr>
          <w:ilvl w:val="0"/>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Results:</w:t>
      </w:r>
      <w:r w:rsidRPr="00BB1076">
        <w:rPr>
          <w:rFonts w:ascii="Times New Roman" w:hAnsi="Times New Roman" w:cs="Times New Roman"/>
          <w:sz w:val="24"/>
          <w:szCs w:val="24"/>
        </w:rPr>
        <w:t xml:space="preserve"> </w:t>
      </w:r>
    </w:p>
    <w:p w14:paraId="67A7C1BF"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Singles/Couples:</w:t>
      </w:r>
      <w:r w:rsidRPr="00BB1076">
        <w:rPr>
          <w:rFonts w:ascii="Times New Roman" w:hAnsi="Times New Roman" w:cs="Times New Roman"/>
          <w:sz w:val="24"/>
          <w:szCs w:val="24"/>
        </w:rPr>
        <w:t xml:space="preserve"> 104,201 units </w:t>
      </w:r>
    </w:p>
    <w:p w14:paraId="29C0B998"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Families:</w:t>
      </w:r>
      <w:r w:rsidRPr="00BB1076">
        <w:rPr>
          <w:rFonts w:ascii="Times New Roman" w:hAnsi="Times New Roman" w:cs="Times New Roman"/>
          <w:sz w:val="24"/>
          <w:szCs w:val="24"/>
        </w:rPr>
        <w:t xml:space="preserve"> 94,992 units </w:t>
      </w:r>
    </w:p>
    <w:p w14:paraId="619CC3B3"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lastRenderedPageBreak/>
        <w:t>Retirees:</w:t>
      </w:r>
      <w:r w:rsidRPr="00BB1076">
        <w:rPr>
          <w:rFonts w:ascii="Times New Roman" w:hAnsi="Times New Roman" w:cs="Times New Roman"/>
          <w:sz w:val="24"/>
          <w:szCs w:val="24"/>
        </w:rPr>
        <w:t xml:space="preserve"> 94,166 units </w:t>
      </w:r>
    </w:p>
    <w:p w14:paraId="560C8ECE"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Families:</w:t>
      </w:r>
      <w:r w:rsidRPr="00BB1076">
        <w:rPr>
          <w:rFonts w:ascii="Times New Roman" w:hAnsi="Times New Roman" w:cs="Times New Roman"/>
          <w:sz w:val="24"/>
          <w:szCs w:val="24"/>
        </w:rPr>
        <w:t xml:space="preserve"> 84,561 units </w:t>
      </w:r>
    </w:p>
    <w:p w14:paraId="3ACF5A70"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Singles/Couples:</w:t>
      </w:r>
      <w:r w:rsidRPr="00BB1076">
        <w:rPr>
          <w:rFonts w:ascii="Times New Roman" w:hAnsi="Times New Roman" w:cs="Times New Roman"/>
          <w:sz w:val="24"/>
          <w:szCs w:val="24"/>
        </w:rPr>
        <w:t xml:space="preserve"> 66,634 units </w:t>
      </w:r>
    </w:p>
    <w:p w14:paraId="3FCD6037"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proofErr w:type="spellStart"/>
      <w:r w:rsidRPr="00BB1076">
        <w:rPr>
          <w:rFonts w:ascii="Times New Roman" w:hAnsi="Times New Roman" w:cs="Times New Roman"/>
          <w:b/>
          <w:bCs/>
          <w:sz w:val="24"/>
          <w:szCs w:val="24"/>
        </w:rPr>
        <w:t>Midage</w:t>
      </w:r>
      <w:proofErr w:type="spellEnd"/>
      <w:r w:rsidRPr="00BB1076">
        <w:rPr>
          <w:rFonts w:ascii="Times New Roman" w:hAnsi="Times New Roman" w:cs="Times New Roman"/>
          <w:b/>
          <w:bCs/>
          <w:sz w:val="24"/>
          <w:szCs w:val="24"/>
        </w:rPr>
        <w:t xml:space="preserve"> Singles/Couples:</w:t>
      </w:r>
      <w:r w:rsidRPr="00BB1076">
        <w:rPr>
          <w:rFonts w:ascii="Times New Roman" w:hAnsi="Times New Roman" w:cs="Times New Roman"/>
          <w:sz w:val="24"/>
          <w:szCs w:val="24"/>
        </w:rPr>
        <w:t xml:space="preserve"> 47,721 units </w:t>
      </w:r>
    </w:p>
    <w:p w14:paraId="44F0FC8A" w14:textId="77777777" w:rsidR="00BB1076" w:rsidRPr="00BB1076" w:rsidRDefault="00BB1076" w:rsidP="00F2150D">
      <w:pPr>
        <w:numPr>
          <w:ilvl w:val="1"/>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New Families:</w:t>
      </w:r>
      <w:r w:rsidRPr="00BB1076">
        <w:rPr>
          <w:rFonts w:ascii="Times New Roman" w:hAnsi="Times New Roman" w:cs="Times New Roman"/>
          <w:sz w:val="24"/>
          <w:szCs w:val="24"/>
        </w:rPr>
        <w:t xml:space="preserve"> 12,847 units </w:t>
      </w:r>
    </w:p>
    <w:p w14:paraId="00FF39DF" w14:textId="2A5C322A" w:rsidR="00BB1076" w:rsidRPr="00BB1076" w:rsidRDefault="00BB1076" w:rsidP="00F2150D">
      <w:pPr>
        <w:numPr>
          <w:ilvl w:val="0"/>
          <w:numId w:val="21"/>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Insight:</w:t>
      </w:r>
      <w:r w:rsidRPr="00BB1076">
        <w:rPr>
          <w:rFonts w:ascii="Times New Roman" w:hAnsi="Times New Roman" w:cs="Times New Roman"/>
          <w:sz w:val="24"/>
          <w:szCs w:val="24"/>
        </w:rPr>
        <w:t xml:space="preserve"> </w:t>
      </w:r>
      <w:r w:rsidRPr="00BB1076">
        <w:rPr>
          <w:rFonts w:ascii="Times New Roman" w:hAnsi="Times New Roman" w:cs="Times New Roman"/>
          <w:b/>
          <w:bCs/>
          <w:sz w:val="24"/>
          <w:szCs w:val="24"/>
        </w:rPr>
        <w:t>Older Singles/Couples purchased the most chips</w:t>
      </w:r>
      <w:r w:rsidRPr="00BB1076">
        <w:rPr>
          <w:rFonts w:ascii="Times New Roman" w:hAnsi="Times New Roman" w:cs="Times New Roman"/>
          <w:sz w:val="24"/>
          <w:szCs w:val="24"/>
        </w:rPr>
        <w:t xml:space="preserve">, with </w:t>
      </w:r>
      <w:r w:rsidRPr="00BB1076">
        <w:rPr>
          <w:rFonts w:ascii="Times New Roman" w:hAnsi="Times New Roman" w:cs="Times New Roman"/>
          <w:b/>
          <w:bCs/>
          <w:sz w:val="24"/>
          <w:szCs w:val="24"/>
        </w:rPr>
        <w:t>104,201 units</w:t>
      </w:r>
      <w:r w:rsidRPr="00BB1076">
        <w:rPr>
          <w:rFonts w:ascii="Times New Roman" w:hAnsi="Times New Roman" w:cs="Times New Roman"/>
          <w:sz w:val="24"/>
          <w:szCs w:val="24"/>
        </w:rPr>
        <w:t xml:space="preserve">, while New Families purchased the fewest at </w:t>
      </w:r>
      <w:r w:rsidRPr="00BB1076">
        <w:rPr>
          <w:rFonts w:ascii="Times New Roman" w:hAnsi="Times New Roman" w:cs="Times New Roman"/>
          <w:b/>
          <w:bCs/>
          <w:sz w:val="24"/>
          <w:szCs w:val="24"/>
        </w:rPr>
        <w:t>12,847 units</w:t>
      </w:r>
      <w:r w:rsidRPr="00BB1076">
        <w:rPr>
          <w:rFonts w:ascii="Times New Roman" w:hAnsi="Times New Roman" w:cs="Times New Roman"/>
          <w:sz w:val="24"/>
          <w:szCs w:val="24"/>
        </w:rPr>
        <w:t xml:space="preserve">. </w:t>
      </w:r>
    </w:p>
    <w:p w14:paraId="5A5BDF7A" w14:textId="77777777" w:rsidR="00BB1076" w:rsidRPr="00BB1076" w:rsidRDefault="00BB1076" w:rsidP="00BB1076">
      <w:pPr>
        <w:spacing w:before="100" w:beforeAutospacing="1" w:after="100" w:afterAutospacing="1" w:line="240" w:lineRule="auto"/>
        <w:rPr>
          <w:rFonts w:ascii="Times New Roman" w:hAnsi="Times New Roman" w:cs="Times New Roman"/>
          <w:b/>
          <w:bCs/>
          <w:sz w:val="24"/>
          <w:szCs w:val="24"/>
        </w:rPr>
      </w:pPr>
      <w:r w:rsidRPr="00BB1076">
        <w:rPr>
          <w:rFonts w:ascii="Times New Roman" w:hAnsi="Times New Roman" w:cs="Times New Roman"/>
          <w:b/>
          <w:bCs/>
          <w:sz w:val="24"/>
          <w:szCs w:val="24"/>
        </w:rPr>
        <w:t>2. Which Customer Segment Generates the Most Revenue?</w:t>
      </w:r>
    </w:p>
    <w:p w14:paraId="11991F65" w14:textId="77777777" w:rsidR="00BB1076" w:rsidRPr="00BB1076" w:rsidRDefault="00BB1076" w:rsidP="00F2150D">
      <w:pPr>
        <w:numPr>
          <w:ilvl w:val="0"/>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Metric:</w:t>
      </w:r>
      <w:r w:rsidRPr="00BB1076">
        <w:rPr>
          <w:rFonts w:ascii="Times New Roman" w:hAnsi="Times New Roman" w:cs="Times New Roman"/>
          <w:sz w:val="24"/>
          <w:szCs w:val="24"/>
        </w:rPr>
        <w:t xml:space="preserve"> Revenue by </w:t>
      </w:r>
      <w:proofErr w:type="spellStart"/>
      <w:r w:rsidRPr="00BB1076">
        <w:rPr>
          <w:rFonts w:ascii="Times New Roman" w:hAnsi="Times New Roman" w:cs="Times New Roman"/>
          <w:sz w:val="24"/>
          <w:szCs w:val="24"/>
        </w:rPr>
        <w:t>Lifestage</w:t>
      </w:r>
      <w:proofErr w:type="spellEnd"/>
      <w:r w:rsidRPr="00BB1076">
        <w:rPr>
          <w:rFonts w:ascii="Times New Roman" w:hAnsi="Times New Roman" w:cs="Times New Roman"/>
          <w:sz w:val="24"/>
          <w:szCs w:val="24"/>
        </w:rPr>
        <w:t xml:space="preserve"> </w:t>
      </w:r>
    </w:p>
    <w:p w14:paraId="3A561CFD" w14:textId="77777777" w:rsidR="00BB1076" w:rsidRPr="00BB1076" w:rsidRDefault="00BB1076" w:rsidP="00F2150D">
      <w:pPr>
        <w:numPr>
          <w:ilvl w:val="0"/>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Definition:</w:t>
      </w:r>
      <w:r w:rsidRPr="00BB1076">
        <w:rPr>
          <w:rFonts w:ascii="Times New Roman" w:hAnsi="Times New Roman" w:cs="Times New Roman"/>
          <w:sz w:val="24"/>
          <w:szCs w:val="24"/>
        </w:rPr>
        <w:t xml:space="preserve"> Total revenue generated by each life-stage segment, calculated by summing TOT_SALES. </w:t>
      </w:r>
    </w:p>
    <w:p w14:paraId="14A2F1B3" w14:textId="77777777" w:rsidR="00BB1076" w:rsidRPr="00BB1076" w:rsidRDefault="00BB1076" w:rsidP="00F2150D">
      <w:pPr>
        <w:numPr>
          <w:ilvl w:val="0"/>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Results:</w:t>
      </w:r>
      <w:r w:rsidRPr="00BB1076">
        <w:rPr>
          <w:rFonts w:ascii="Times New Roman" w:hAnsi="Times New Roman" w:cs="Times New Roman"/>
          <w:sz w:val="24"/>
          <w:szCs w:val="24"/>
        </w:rPr>
        <w:t xml:space="preserve"> </w:t>
      </w:r>
    </w:p>
    <w:p w14:paraId="4A1F270F"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Singles/Couples:</w:t>
      </w:r>
      <w:r w:rsidRPr="00BB1076">
        <w:rPr>
          <w:rFonts w:ascii="Times New Roman" w:hAnsi="Times New Roman" w:cs="Times New Roman"/>
          <w:sz w:val="24"/>
          <w:szCs w:val="24"/>
        </w:rPr>
        <w:t xml:space="preserve"> $402,420.75 </w:t>
      </w:r>
    </w:p>
    <w:p w14:paraId="282A4BC8"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Retirees:</w:t>
      </w:r>
      <w:r w:rsidRPr="00BB1076">
        <w:rPr>
          <w:rFonts w:ascii="Times New Roman" w:hAnsi="Times New Roman" w:cs="Times New Roman"/>
          <w:sz w:val="24"/>
          <w:szCs w:val="24"/>
        </w:rPr>
        <w:t xml:space="preserve"> $366,470.90 </w:t>
      </w:r>
    </w:p>
    <w:p w14:paraId="79AA0F9E"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Families:</w:t>
      </w:r>
      <w:r w:rsidRPr="00BB1076">
        <w:rPr>
          <w:rFonts w:ascii="Times New Roman" w:hAnsi="Times New Roman" w:cs="Times New Roman"/>
          <w:sz w:val="24"/>
          <w:szCs w:val="24"/>
        </w:rPr>
        <w:t xml:space="preserve"> $353,767.20 </w:t>
      </w:r>
    </w:p>
    <w:p w14:paraId="0C262A0C"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Families:</w:t>
      </w:r>
      <w:r w:rsidRPr="00BB1076">
        <w:rPr>
          <w:rFonts w:ascii="Times New Roman" w:hAnsi="Times New Roman" w:cs="Times New Roman"/>
          <w:sz w:val="24"/>
          <w:szCs w:val="24"/>
        </w:rPr>
        <w:t xml:space="preserve"> $316,160.10 </w:t>
      </w:r>
    </w:p>
    <w:p w14:paraId="2F27B566"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Singles/Couples:</w:t>
      </w:r>
      <w:r w:rsidRPr="00BB1076">
        <w:rPr>
          <w:rFonts w:ascii="Times New Roman" w:hAnsi="Times New Roman" w:cs="Times New Roman"/>
          <w:sz w:val="24"/>
          <w:szCs w:val="24"/>
        </w:rPr>
        <w:t xml:space="preserve"> $260,405.30 </w:t>
      </w:r>
    </w:p>
    <w:p w14:paraId="2166D5E2"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proofErr w:type="spellStart"/>
      <w:r w:rsidRPr="00BB1076">
        <w:rPr>
          <w:rFonts w:ascii="Times New Roman" w:hAnsi="Times New Roman" w:cs="Times New Roman"/>
          <w:b/>
          <w:bCs/>
          <w:sz w:val="24"/>
          <w:szCs w:val="24"/>
        </w:rPr>
        <w:t>Midage</w:t>
      </w:r>
      <w:proofErr w:type="spellEnd"/>
      <w:r w:rsidRPr="00BB1076">
        <w:rPr>
          <w:rFonts w:ascii="Times New Roman" w:hAnsi="Times New Roman" w:cs="Times New Roman"/>
          <w:b/>
          <w:bCs/>
          <w:sz w:val="24"/>
          <w:szCs w:val="24"/>
        </w:rPr>
        <w:t xml:space="preserve"> Singles/Couples:</w:t>
      </w:r>
      <w:r w:rsidRPr="00BB1076">
        <w:rPr>
          <w:rFonts w:ascii="Times New Roman" w:hAnsi="Times New Roman" w:cs="Times New Roman"/>
          <w:sz w:val="24"/>
          <w:szCs w:val="24"/>
        </w:rPr>
        <w:t xml:space="preserve"> $184,751.30 </w:t>
      </w:r>
    </w:p>
    <w:p w14:paraId="0128120D" w14:textId="77777777" w:rsidR="00BB1076" w:rsidRPr="00BB1076" w:rsidRDefault="00BB1076" w:rsidP="00F2150D">
      <w:pPr>
        <w:numPr>
          <w:ilvl w:val="1"/>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New Families:</w:t>
      </w:r>
      <w:r w:rsidRPr="00BB1076">
        <w:rPr>
          <w:rFonts w:ascii="Times New Roman" w:hAnsi="Times New Roman" w:cs="Times New Roman"/>
          <w:sz w:val="24"/>
          <w:szCs w:val="24"/>
        </w:rPr>
        <w:t xml:space="preserve"> $50,433.45 </w:t>
      </w:r>
    </w:p>
    <w:p w14:paraId="083B0129" w14:textId="33E23FE9" w:rsidR="00BB1076" w:rsidRPr="00BB1076" w:rsidRDefault="00BB1076" w:rsidP="00F2150D">
      <w:pPr>
        <w:numPr>
          <w:ilvl w:val="0"/>
          <w:numId w:val="22"/>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Insight:</w:t>
      </w:r>
      <w:r w:rsidRPr="00BB1076">
        <w:rPr>
          <w:rFonts w:ascii="Times New Roman" w:hAnsi="Times New Roman" w:cs="Times New Roman"/>
          <w:sz w:val="24"/>
          <w:szCs w:val="24"/>
        </w:rPr>
        <w:t xml:space="preserve"> </w:t>
      </w:r>
      <w:r w:rsidRPr="00BB1076">
        <w:rPr>
          <w:rFonts w:ascii="Times New Roman" w:hAnsi="Times New Roman" w:cs="Times New Roman"/>
          <w:b/>
          <w:bCs/>
          <w:sz w:val="24"/>
          <w:szCs w:val="24"/>
        </w:rPr>
        <w:t>Older Singles/Couples generated the most revenue</w:t>
      </w:r>
      <w:r w:rsidRPr="00BB1076">
        <w:rPr>
          <w:rFonts w:ascii="Times New Roman" w:hAnsi="Times New Roman" w:cs="Times New Roman"/>
          <w:sz w:val="24"/>
          <w:szCs w:val="24"/>
        </w:rPr>
        <w:t xml:space="preserve">, contributing </w:t>
      </w:r>
      <w:r w:rsidRPr="00BB1076">
        <w:rPr>
          <w:rFonts w:ascii="Times New Roman" w:hAnsi="Times New Roman" w:cs="Times New Roman"/>
          <w:b/>
          <w:bCs/>
          <w:sz w:val="24"/>
          <w:szCs w:val="24"/>
        </w:rPr>
        <w:t>$402,420.75</w:t>
      </w:r>
      <w:r w:rsidRPr="00BB1076">
        <w:rPr>
          <w:rFonts w:ascii="Times New Roman" w:hAnsi="Times New Roman" w:cs="Times New Roman"/>
          <w:sz w:val="24"/>
          <w:szCs w:val="24"/>
        </w:rPr>
        <w:t xml:space="preserve"> in sales, while New Families generated the least at </w:t>
      </w:r>
      <w:r w:rsidRPr="00BB1076">
        <w:rPr>
          <w:rFonts w:ascii="Times New Roman" w:hAnsi="Times New Roman" w:cs="Times New Roman"/>
          <w:b/>
          <w:bCs/>
          <w:sz w:val="24"/>
          <w:szCs w:val="24"/>
        </w:rPr>
        <w:t>$50,433.45</w:t>
      </w:r>
      <w:r w:rsidRPr="00BB1076">
        <w:rPr>
          <w:rFonts w:ascii="Times New Roman" w:hAnsi="Times New Roman" w:cs="Times New Roman"/>
          <w:sz w:val="24"/>
          <w:szCs w:val="24"/>
        </w:rPr>
        <w:t xml:space="preserve">. </w:t>
      </w:r>
    </w:p>
    <w:p w14:paraId="5AA83944" w14:textId="77777777" w:rsidR="00BB1076" w:rsidRPr="00BB1076" w:rsidRDefault="00BB1076" w:rsidP="00BB1076">
      <w:pPr>
        <w:spacing w:before="100" w:beforeAutospacing="1" w:after="100" w:afterAutospacing="1" w:line="240" w:lineRule="auto"/>
        <w:rPr>
          <w:rFonts w:ascii="Times New Roman" w:hAnsi="Times New Roman" w:cs="Times New Roman"/>
          <w:b/>
          <w:bCs/>
          <w:sz w:val="24"/>
          <w:szCs w:val="24"/>
        </w:rPr>
      </w:pPr>
      <w:r w:rsidRPr="00BB1076">
        <w:rPr>
          <w:rFonts w:ascii="Times New Roman" w:hAnsi="Times New Roman" w:cs="Times New Roman"/>
          <w:b/>
          <w:bCs/>
          <w:sz w:val="24"/>
          <w:szCs w:val="24"/>
        </w:rPr>
        <w:t>3. Which Customer Segment Purchases Most Frequently?</w:t>
      </w:r>
    </w:p>
    <w:p w14:paraId="02A9C876" w14:textId="77777777" w:rsidR="00BB1076" w:rsidRPr="00BB1076" w:rsidRDefault="00BB1076" w:rsidP="00F2150D">
      <w:pPr>
        <w:numPr>
          <w:ilvl w:val="0"/>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Metric:</w:t>
      </w:r>
      <w:r w:rsidRPr="00BB1076">
        <w:rPr>
          <w:rFonts w:ascii="Times New Roman" w:hAnsi="Times New Roman" w:cs="Times New Roman"/>
          <w:sz w:val="24"/>
          <w:szCs w:val="24"/>
        </w:rPr>
        <w:t xml:space="preserve"> Transactions by </w:t>
      </w:r>
      <w:proofErr w:type="spellStart"/>
      <w:r w:rsidRPr="00BB1076">
        <w:rPr>
          <w:rFonts w:ascii="Times New Roman" w:hAnsi="Times New Roman" w:cs="Times New Roman"/>
          <w:sz w:val="24"/>
          <w:szCs w:val="24"/>
        </w:rPr>
        <w:t>Lifestage</w:t>
      </w:r>
      <w:proofErr w:type="spellEnd"/>
      <w:r w:rsidRPr="00BB1076">
        <w:rPr>
          <w:rFonts w:ascii="Times New Roman" w:hAnsi="Times New Roman" w:cs="Times New Roman"/>
          <w:sz w:val="24"/>
          <w:szCs w:val="24"/>
        </w:rPr>
        <w:t xml:space="preserve"> </w:t>
      </w:r>
    </w:p>
    <w:p w14:paraId="467C19C7" w14:textId="77777777" w:rsidR="00BB1076" w:rsidRPr="00BB1076" w:rsidRDefault="00BB1076" w:rsidP="00F2150D">
      <w:pPr>
        <w:numPr>
          <w:ilvl w:val="0"/>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Definition:</w:t>
      </w:r>
      <w:r w:rsidRPr="00BB1076">
        <w:rPr>
          <w:rFonts w:ascii="Times New Roman" w:hAnsi="Times New Roman" w:cs="Times New Roman"/>
          <w:sz w:val="24"/>
          <w:szCs w:val="24"/>
        </w:rPr>
        <w:t xml:space="preserve"> Number of transaction records associated with each life-stage segment, using TXN_ID counts. </w:t>
      </w:r>
    </w:p>
    <w:p w14:paraId="21F5C901" w14:textId="77777777" w:rsidR="00BB1076" w:rsidRPr="00BB1076" w:rsidRDefault="00BB1076" w:rsidP="00F2150D">
      <w:pPr>
        <w:numPr>
          <w:ilvl w:val="0"/>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Results:</w:t>
      </w:r>
      <w:r w:rsidRPr="00BB1076">
        <w:rPr>
          <w:rFonts w:ascii="Times New Roman" w:hAnsi="Times New Roman" w:cs="Times New Roman"/>
          <w:sz w:val="24"/>
          <w:szCs w:val="24"/>
        </w:rPr>
        <w:t xml:space="preserve"> </w:t>
      </w:r>
    </w:p>
    <w:p w14:paraId="6D2CF072"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Singles/Couples:</w:t>
      </w:r>
      <w:r w:rsidRPr="00BB1076">
        <w:rPr>
          <w:rFonts w:ascii="Times New Roman" w:hAnsi="Times New Roman" w:cs="Times New Roman"/>
          <w:sz w:val="24"/>
          <w:szCs w:val="24"/>
        </w:rPr>
        <w:t xml:space="preserve"> 54,478 transactions </w:t>
      </w:r>
    </w:p>
    <w:p w14:paraId="70113162"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Retirees:</w:t>
      </w:r>
      <w:r w:rsidRPr="00BB1076">
        <w:rPr>
          <w:rFonts w:ascii="Times New Roman" w:hAnsi="Times New Roman" w:cs="Times New Roman"/>
          <w:sz w:val="24"/>
          <w:szCs w:val="24"/>
        </w:rPr>
        <w:t xml:space="preserve"> 49,763 transactions </w:t>
      </w:r>
    </w:p>
    <w:p w14:paraId="5EA07310"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Families:</w:t>
      </w:r>
      <w:r w:rsidRPr="00BB1076">
        <w:rPr>
          <w:rFonts w:ascii="Times New Roman" w:hAnsi="Times New Roman" w:cs="Times New Roman"/>
          <w:sz w:val="24"/>
          <w:szCs w:val="24"/>
        </w:rPr>
        <w:t xml:space="preserve"> 48,596 transactions </w:t>
      </w:r>
    </w:p>
    <w:p w14:paraId="4C6B0D65"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Families:</w:t>
      </w:r>
      <w:r w:rsidRPr="00BB1076">
        <w:rPr>
          <w:rFonts w:ascii="Times New Roman" w:hAnsi="Times New Roman" w:cs="Times New Roman"/>
          <w:sz w:val="24"/>
          <w:szCs w:val="24"/>
        </w:rPr>
        <w:t xml:space="preserve"> 43,592 transactions </w:t>
      </w:r>
    </w:p>
    <w:p w14:paraId="41EDBAB3"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Singles/Couples:</w:t>
      </w:r>
      <w:r w:rsidRPr="00BB1076">
        <w:rPr>
          <w:rFonts w:ascii="Times New Roman" w:hAnsi="Times New Roman" w:cs="Times New Roman"/>
          <w:sz w:val="24"/>
          <w:szCs w:val="24"/>
        </w:rPr>
        <w:t xml:space="preserve"> 36,377 transactions </w:t>
      </w:r>
    </w:p>
    <w:p w14:paraId="58204B27"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proofErr w:type="spellStart"/>
      <w:r w:rsidRPr="00BB1076">
        <w:rPr>
          <w:rFonts w:ascii="Times New Roman" w:hAnsi="Times New Roman" w:cs="Times New Roman"/>
          <w:b/>
          <w:bCs/>
          <w:sz w:val="24"/>
          <w:szCs w:val="24"/>
        </w:rPr>
        <w:t>Midage</w:t>
      </w:r>
      <w:proofErr w:type="spellEnd"/>
      <w:r w:rsidRPr="00BB1076">
        <w:rPr>
          <w:rFonts w:ascii="Times New Roman" w:hAnsi="Times New Roman" w:cs="Times New Roman"/>
          <w:b/>
          <w:bCs/>
          <w:sz w:val="24"/>
          <w:szCs w:val="24"/>
        </w:rPr>
        <w:t xml:space="preserve"> Singles/Couples:</w:t>
      </w:r>
      <w:r w:rsidRPr="00BB1076">
        <w:rPr>
          <w:rFonts w:ascii="Times New Roman" w:hAnsi="Times New Roman" w:cs="Times New Roman"/>
          <w:sz w:val="24"/>
          <w:szCs w:val="24"/>
        </w:rPr>
        <w:t xml:space="preserve"> 25,110 transactions </w:t>
      </w:r>
    </w:p>
    <w:p w14:paraId="69F0071C" w14:textId="77777777" w:rsidR="00BB1076" w:rsidRPr="00BB1076" w:rsidRDefault="00BB1076" w:rsidP="00F2150D">
      <w:pPr>
        <w:numPr>
          <w:ilvl w:val="1"/>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New Families:</w:t>
      </w:r>
      <w:r w:rsidRPr="00BB1076">
        <w:rPr>
          <w:rFonts w:ascii="Times New Roman" w:hAnsi="Times New Roman" w:cs="Times New Roman"/>
          <w:sz w:val="24"/>
          <w:szCs w:val="24"/>
        </w:rPr>
        <w:t xml:space="preserve"> 6,919 transactions </w:t>
      </w:r>
    </w:p>
    <w:p w14:paraId="384DA540" w14:textId="77777777" w:rsidR="00BB1076" w:rsidRPr="00BB1076" w:rsidRDefault="00BB1076" w:rsidP="00F2150D">
      <w:pPr>
        <w:numPr>
          <w:ilvl w:val="0"/>
          <w:numId w:val="23"/>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Insight:</w:t>
      </w:r>
      <w:r w:rsidRPr="00BB1076">
        <w:rPr>
          <w:rFonts w:ascii="Times New Roman" w:hAnsi="Times New Roman" w:cs="Times New Roman"/>
          <w:sz w:val="24"/>
          <w:szCs w:val="24"/>
        </w:rPr>
        <w:t xml:space="preserve"> </w:t>
      </w:r>
      <w:r w:rsidRPr="00BB1076">
        <w:rPr>
          <w:rFonts w:ascii="Times New Roman" w:hAnsi="Times New Roman" w:cs="Times New Roman"/>
          <w:b/>
          <w:bCs/>
          <w:sz w:val="24"/>
          <w:szCs w:val="24"/>
        </w:rPr>
        <w:t>Older Singles/Couples recorded the highest number of transactions</w:t>
      </w:r>
      <w:r w:rsidRPr="00BB1076">
        <w:rPr>
          <w:rFonts w:ascii="Times New Roman" w:hAnsi="Times New Roman" w:cs="Times New Roman"/>
          <w:sz w:val="24"/>
          <w:szCs w:val="24"/>
        </w:rPr>
        <w:t xml:space="preserve">, with </w:t>
      </w:r>
      <w:r w:rsidRPr="00BB1076">
        <w:rPr>
          <w:rFonts w:ascii="Times New Roman" w:hAnsi="Times New Roman" w:cs="Times New Roman"/>
          <w:b/>
          <w:bCs/>
          <w:sz w:val="24"/>
          <w:szCs w:val="24"/>
        </w:rPr>
        <w:t>54,478 transactions</w:t>
      </w:r>
      <w:r w:rsidRPr="00BB1076">
        <w:rPr>
          <w:rFonts w:ascii="Times New Roman" w:hAnsi="Times New Roman" w:cs="Times New Roman"/>
          <w:sz w:val="24"/>
          <w:szCs w:val="24"/>
        </w:rPr>
        <w:t xml:space="preserve">, while New Families recorded the fewest at </w:t>
      </w:r>
      <w:r w:rsidRPr="00BB1076">
        <w:rPr>
          <w:rFonts w:ascii="Times New Roman" w:hAnsi="Times New Roman" w:cs="Times New Roman"/>
          <w:b/>
          <w:bCs/>
          <w:sz w:val="24"/>
          <w:szCs w:val="24"/>
        </w:rPr>
        <w:t>6,919</w:t>
      </w:r>
      <w:r w:rsidRPr="00BB1076">
        <w:rPr>
          <w:rFonts w:ascii="Times New Roman" w:hAnsi="Times New Roman" w:cs="Times New Roman"/>
          <w:sz w:val="24"/>
          <w:szCs w:val="24"/>
        </w:rPr>
        <w:t xml:space="preserve">. </w:t>
      </w:r>
    </w:p>
    <w:p w14:paraId="65BCEC74" w14:textId="549EE0EC" w:rsidR="00BB1076" w:rsidRPr="00BB1076" w:rsidRDefault="00BB1076" w:rsidP="00BB1076">
      <w:p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Important note:</w:t>
      </w:r>
      <w:r w:rsidRPr="00BB1076">
        <w:rPr>
          <w:rFonts w:ascii="Times New Roman" w:hAnsi="Times New Roman" w:cs="Times New Roman"/>
          <w:sz w:val="24"/>
          <w:szCs w:val="24"/>
        </w:rPr>
        <w:t xml:space="preserve"> This measures the </w:t>
      </w:r>
      <w:r w:rsidRPr="00BB1076">
        <w:rPr>
          <w:rFonts w:ascii="Times New Roman" w:hAnsi="Times New Roman" w:cs="Times New Roman"/>
          <w:b/>
          <w:bCs/>
          <w:sz w:val="24"/>
          <w:szCs w:val="24"/>
        </w:rPr>
        <w:t>total number of transactions generated by each segment</w:t>
      </w:r>
      <w:r w:rsidRPr="00BB1076">
        <w:rPr>
          <w:rFonts w:ascii="Times New Roman" w:hAnsi="Times New Roman" w:cs="Times New Roman"/>
          <w:sz w:val="24"/>
          <w:szCs w:val="24"/>
        </w:rPr>
        <w:t>, not the average number of purchases per individual customer. That's an important distinction when comparing segments of different sizes.</w:t>
      </w:r>
    </w:p>
    <w:p w14:paraId="1BC80D30" w14:textId="77777777" w:rsidR="00BB1076" w:rsidRPr="00BB1076" w:rsidRDefault="00BB1076" w:rsidP="00BB1076">
      <w:pPr>
        <w:spacing w:before="100" w:beforeAutospacing="1" w:after="100" w:afterAutospacing="1" w:line="240" w:lineRule="auto"/>
        <w:rPr>
          <w:rFonts w:ascii="Times New Roman" w:hAnsi="Times New Roman" w:cs="Times New Roman"/>
          <w:b/>
          <w:bCs/>
          <w:sz w:val="24"/>
          <w:szCs w:val="24"/>
        </w:rPr>
      </w:pPr>
      <w:r w:rsidRPr="00BB1076">
        <w:rPr>
          <w:rFonts w:ascii="Times New Roman" w:hAnsi="Times New Roman" w:cs="Times New Roman"/>
          <w:b/>
          <w:bCs/>
          <w:sz w:val="24"/>
          <w:szCs w:val="24"/>
        </w:rPr>
        <w:t>4. Which Segment Spends the Most per Transaction?</w:t>
      </w:r>
    </w:p>
    <w:p w14:paraId="64AEA541" w14:textId="77777777" w:rsidR="00BB1076" w:rsidRPr="00BB1076" w:rsidRDefault="00BB1076" w:rsidP="00F2150D">
      <w:pPr>
        <w:numPr>
          <w:ilvl w:val="0"/>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lastRenderedPageBreak/>
        <w:t>Metric:</w:t>
      </w:r>
      <w:r w:rsidRPr="00BB1076">
        <w:rPr>
          <w:rFonts w:ascii="Times New Roman" w:hAnsi="Times New Roman" w:cs="Times New Roman"/>
          <w:sz w:val="24"/>
          <w:szCs w:val="24"/>
        </w:rPr>
        <w:t xml:space="preserve"> Average Spend per Transaction by </w:t>
      </w:r>
      <w:proofErr w:type="spellStart"/>
      <w:r w:rsidRPr="00BB1076">
        <w:rPr>
          <w:rFonts w:ascii="Times New Roman" w:hAnsi="Times New Roman" w:cs="Times New Roman"/>
          <w:sz w:val="24"/>
          <w:szCs w:val="24"/>
        </w:rPr>
        <w:t>Lifestage</w:t>
      </w:r>
      <w:proofErr w:type="spellEnd"/>
      <w:r w:rsidRPr="00BB1076">
        <w:rPr>
          <w:rFonts w:ascii="Times New Roman" w:hAnsi="Times New Roman" w:cs="Times New Roman"/>
          <w:sz w:val="24"/>
          <w:szCs w:val="24"/>
        </w:rPr>
        <w:t xml:space="preserve"> </w:t>
      </w:r>
    </w:p>
    <w:p w14:paraId="1B069F02" w14:textId="77777777" w:rsidR="00BB1076" w:rsidRPr="00BB1076" w:rsidRDefault="00BB1076" w:rsidP="00F2150D">
      <w:pPr>
        <w:numPr>
          <w:ilvl w:val="0"/>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Definition:</w:t>
      </w:r>
      <w:r w:rsidRPr="00BB1076">
        <w:rPr>
          <w:rFonts w:ascii="Times New Roman" w:hAnsi="Times New Roman" w:cs="Times New Roman"/>
          <w:sz w:val="24"/>
          <w:szCs w:val="24"/>
        </w:rPr>
        <w:t xml:space="preserve"> Average amount spent per transaction within each life-stage segment, calculated as total TOT_SALES divided by the number of transactions. </w:t>
      </w:r>
    </w:p>
    <w:p w14:paraId="680ED4E2" w14:textId="77777777" w:rsidR="00BB1076" w:rsidRPr="00BB1076" w:rsidRDefault="00BB1076" w:rsidP="00F2150D">
      <w:pPr>
        <w:numPr>
          <w:ilvl w:val="0"/>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Results:</w:t>
      </w:r>
      <w:r w:rsidRPr="00BB1076">
        <w:rPr>
          <w:rFonts w:ascii="Times New Roman" w:hAnsi="Times New Roman" w:cs="Times New Roman"/>
          <w:sz w:val="24"/>
          <w:szCs w:val="24"/>
        </w:rPr>
        <w:t xml:space="preserve"> </w:t>
      </w:r>
    </w:p>
    <w:p w14:paraId="1C09D50B"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Singles/Couples:</w:t>
      </w:r>
      <w:r w:rsidRPr="00BB1076">
        <w:rPr>
          <w:rFonts w:ascii="Times New Roman" w:hAnsi="Times New Roman" w:cs="Times New Roman"/>
          <w:sz w:val="24"/>
          <w:szCs w:val="24"/>
        </w:rPr>
        <w:t xml:space="preserve"> $7.39 </w:t>
      </w:r>
    </w:p>
    <w:p w14:paraId="403ED2E6"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Retirees:</w:t>
      </w:r>
      <w:r w:rsidRPr="00BB1076">
        <w:rPr>
          <w:rFonts w:ascii="Times New Roman" w:hAnsi="Times New Roman" w:cs="Times New Roman"/>
          <w:sz w:val="24"/>
          <w:szCs w:val="24"/>
        </w:rPr>
        <w:t xml:space="preserve"> $7.36 </w:t>
      </w:r>
    </w:p>
    <w:p w14:paraId="452D9B78"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proofErr w:type="spellStart"/>
      <w:r w:rsidRPr="00BB1076">
        <w:rPr>
          <w:rFonts w:ascii="Times New Roman" w:hAnsi="Times New Roman" w:cs="Times New Roman"/>
          <w:b/>
          <w:bCs/>
          <w:sz w:val="24"/>
          <w:szCs w:val="24"/>
        </w:rPr>
        <w:t>Midage</w:t>
      </w:r>
      <w:proofErr w:type="spellEnd"/>
      <w:r w:rsidRPr="00BB1076">
        <w:rPr>
          <w:rFonts w:ascii="Times New Roman" w:hAnsi="Times New Roman" w:cs="Times New Roman"/>
          <w:b/>
          <w:bCs/>
          <w:sz w:val="24"/>
          <w:szCs w:val="24"/>
        </w:rPr>
        <w:t xml:space="preserve"> Singles/Couples:</w:t>
      </w:r>
      <w:r w:rsidRPr="00BB1076">
        <w:rPr>
          <w:rFonts w:ascii="Times New Roman" w:hAnsi="Times New Roman" w:cs="Times New Roman"/>
          <w:sz w:val="24"/>
          <w:szCs w:val="24"/>
        </w:rPr>
        <w:t xml:space="preserve"> $7.36 </w:t>
      </w:r>
    </w:p>
    <w:p w14:paraId="01B2233D"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New Families:</w:t>
      </w:r>
      <w:r w:rsidRPr="00BB1076">
        <w:rPr>
          <w:rFonts w:ascii="Times New Roman" w:hAnsi="Times New Roman" w:cs="Times New Roman"/>
          <w:sz w:val="24"/>
          <w:szCs w:val="24"/>
        </w:rPr>
        <w:t xml:space="preserve"> $7.29 </w:t>
      </w:r>
    </w:p>
    <w:p w14:paraId="29FE8A11"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Older Families:</w:t>
      </w:r>
      <w:r w:rsidRPr="00BB1076">
        <w:rPr>
          <w:rFonts w:ascii="Times New Roman" w:hAnsi="Times New Roman" w:cs="Times New Roman"/>
          <w:sz w:val="24"/>
          <w:szCs w:val="24"/>
        </w:rPr>
        <w:t xml:space="preserve"> $7.28 </w:t>
      </w:r>
    </w:p>
    <w:p w14:paraId="25037CC8"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Families:</w:t>
      </w:r>
      <w:r w:rsidRPr="00BB1076">
        <w:rPr>
          <w:rFonts w:ascii="Times New Roman" w:hAnsi="Times New Roman" w:cs="Times New Roman"/>
          <w:sz w:val="24"/>
          <w:szCs w:val="24"/>
        </w:rPr>
        <w:t xml:space="preserve"> $7.25 </w:t>
      </w:r>
    </w:p>
    <w:p w14:paraId="11D6BD88" w14:textId="77777777" w:rsidR="00BB1076" w:rsidRPr="00BB1076" w:rsidRDefault="00BB1076" w:rsidP="00F2150D">
      <w:pPr>
        <w:numPr>
          <w:ilvl w:val="1"/>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Young Singles/Couples:</w:t>
      </w:r>
      <w:r w:rsidRPr="00BB1076">
        <w:rPr>
          <w:rFonts w:ascii="Times New Roman" w:hAnsi="Times New Roman" w:cs="Times New Roman"/>
          <w:sz w:val="24"/>
          <w:szCs w:val="24"/>
        </w:rPr>
        <w:t xml:space="preserve"> $7.16 </w:t>
      </w:r>
    </w:p>
    <w:p w14:paraId="6C8801B2" w14:textId="34C5E4F8" w:rsidR="00BB1076" w:rsidRPr="00BB1076" w:rsidRDefault="00BB1076" w:rsidP="00F2150D">
      <w:pPr>
        <w:numPr>
          <w:ilvl w:val="0"/>
          <w:numId w:val="24"/>
        </w:num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b/>
          <w:bCs/>
          <w:sz w:val="24"/>
          <w:szCs w:val="24"/>
        </w:rPr>
        <w:t>Insight:</w:t>
      </w:r>
      <w:r w:rsidRPr="00BB1076">
        <w:rPr>
          <w:rFonts w:ascii="Times New Roman" w:hAnsi="Times New Roman" w:cs="Times New Roman"/>
          <w:sz w:val="24"/>
          <w:szCs w:val="24"/>
        </w:rPr>
        <w:t xml:space="preserve"> </w:t>
      </w:r>
      <w:r w:rsidRPr="00BB1076">
        <w:rPr>
          <w:rFonts w:ascii="Times New Roman" w:hAnsi="Times New Roman" w:cs="Times New Roman"/>
          <w:b/>
          <w:bCs/>
          <w:sz w:val="24"/>
          <w:szCs w:val="24"/>
        </w:rPr>
        <w:t>Older Singles/Couples had the highest average spend per transaction</w:t>
      </w:r>
      <w:r w:rsidRPr="00BB1076">
        <w:rPr>
          <w:rFonts w:ascii="Times New Roman" w:hAnsi="Times New Roman" w:cs="Times New Roman"/>
          <w:sz w:val="24"/>
          <w:szCs w:val="24"/>
        </w:rPr>
        <w:t xml:space="preserve">, at approximately </w:t>
      </w:r>
      <w:r w:rsidRPr="00BB1076">
        <w:rPr>
          <w:rFonts w:ascii="Times New Roman" w:hAnsi="Times New Roman" w:cs="Times New Roman"/>
          <w:b/>
          <w:bCs/>
          <w:sz w:val="24"/>
          <w:szCs w:val="24"/>
        </w:rPr>
        <w:t>$7.39</w:t>
      </w:r>
      <w:r w:rsidRPr="00BB1076">
        <w:rPr>
          <w:rFonts w:ascii="Times New Roman" w:hAnsi="Times New Roman" w:cs="Times New Roman"/>
          <w:sz w:val="24"/>
          <w:szCs w:val="24"/>
        </w:rPr>
        <w:t xml:space="preserve">, while Young Singles/Couples had the lowest at approximately </w:t>
      </w:r>
      <w:r w:rsidRPr="00BB1076">
        <w:rPr>
          <w:rFonts w:ascii="Times New Roman" w:hAnsi="Times New Roman" w:cs="Times New Roman"/>
          <w:b/>
          <w:bCs/>
          <w:sz w:val="24"/>
          <w:szCs w:val="24"/>
        </w:rPr>
        <w:t>$7.16</w:t>
      </w:r>
      <w:r w:rsidRPr="00BB1076">
        <w:rPr>
          <w:rFonts w:ascii="Times New Roman" w:hAnsi="Times New Roman" w:cs="Times New Roman"/>
          <w:sz w:val="24"/>
          <w:szCs w:val="24"/>
        </w:rPr>
        <w:t xml:space="preserve">. </w:t>
      </w:r>
    </w:p>
    <w:p w14:paraId="38B5F2F0" w14:textId="77777777" w:rsidR="00BB1076" w:rsidRPr="00BB1076" w:rsidRDefault="00BB1076" w:rsidP="00BB1076">
      <w:pPr>
        <w:spacing w:before="100" w:beforeAutospacing="1" w:after="100" w:afterAutospacing="1" w:line="240" w:lineRule="auto"/>
        <w:rPr>
          <w:rFonts w:ascii="Times New Roman" w:hAnsi="Times New Roman" w:cs="Times New Roman"/>
          <w:b/>
          <w:bCs/>
          <w:sz w:val="24"/>
          <w:szCs w:val="24"/>
        </w:rPr>
      </w:pPr>
      <w:r w:rsidRPr="00BB1076">
        <w:rPr>
          <w:rFonts w:ascii="Times New Roman" w:hAnsi="Times New Roman" w:cs="Times New Roman"/>
          <w:b/>
          <w:bCs/>
          <w:sz w:val="24"/>
          <w:szCs w:val="24"/>
        </w:rPr>
        <w:t>Overall Customer Analysis Finding</w:t>
      </w:r>
    </w:p>
    <w:p w14:paraId="3735C2F8" w14:textId="77777777" w:rsidR="00BB1076" w:rsidRPr="00BB1076" w:rsidRDefault="00BB1076" w:rsidP="00BB1076">
      <w:p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sz w:val="24"/>
          <w:szCs w:val="24"/>
        </w:rPr>
        <w:t xml:space="preserve">Across all four measures, </w:t>
      </w:r>
      <w:r w:rsidRPr="00BB1076">
        <w:rPr>
          <w:rFonts w:ascii="Times New Roman" w:hAnsi="Times New Roman" w:cs="Times New Roman"/>
          <w:b/>
          <w:bCs/>
          <w:sz w:val="24"/>
          <w:szCs w:val="24"/>
        </w:rPr>
        <w:t>Older Singles/Couples consistently appear as the strongest customer segment</w:t>
      </w:r>
      <w:r w:rsidRPr="00BB1076">
        <w:rPr>
          <w:rFonts w:ascii="Times New Roman" w:hAnsi="Times New Roman" w:cs="Times New Roman"/>
          <w:sz w:val="24"/>
          <w:szCs w:val="24"/>
        </w:rPr>
        <w:t>. They purchased the most units, generated the most revenue, recorded the most transactions, and had the highest average spend per transaction.</w:t>
      </w:r>
    </w:p>
    <w:p w14:paraId="24857F82" w14:textId="77777777" w:rsidR="00BB1076" w:rsidRPr="00BB1076" w:rsidRDefault="00BB1076" w:rsidP="00BB1076">
      <w:p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sz w:val="24"/>
          <w:szCs w:val="24"/>
        </w:rPr>
        <w:t xml:space="preserve">However, </w:t>
      </w:r>
      <w:r w:rsidRPr="00BB1076">
        <w:rPr>
          <w:rFonts w:ascii="Times New Roman" w:hAnsi="Times New Roman" w:cs="Times New Roman"/>
          <w:b/>
          <w:bCs/>
          <w:sz w:val="24"/>
          <w:szCs w:val="24"/>
        </w:rPr>
        <w:t>New Families consistently appear at the bottom</w:t>
      </w:r>
      <w:r w:rsidRPr="00BB1076">
        <w:rPr>
          <w:rFonts w:ascii="Times New Roman" w:hAnsi="Times New Roman" w:cs="Times New Roman"/>
          <w:sz w:val="24"/>
          <w:szCs w:val="24"/>
        </w:rPr>
        <w:t>, recording the lowest units sold, revenue, and transaction count.</w:t>
      </w:r>
    </w:p>
    <w:p w14:paraId="307968C8" w14:textId="77777777" w:rsidR="00BB1076" w:rsidRPr="00BB1076" w:rsidRDefault="00BB1076" w:rsidP="00BB1076">
      <w:pPr>
        <w:spacing w:before="100" w:beforeAutospacing="1" w:after="100" w:afterAutospacing="1" w:line="240" w:lineRule="auto"/>
        <w:rPr>
          <w:rFonts w:ascii="Times New Roman" w:hAnsi="Times New Roman" w:cs="Times New Roman"/>
          <w:sz w:val="24"/>
          <w:szCs w:val="24"/>
        </w:rPr>
      </w:pPr>
      <w:r w:rsidRPr="00BB1076">
        <w:rPr>
          <w:rFonts w:ascii="Times New Roman" w:hAnsi="Times New Roman" w:cs="Times New Roman"/>
          <w:sz w:val="24"/>
          <w:szCs w:val="24"/>
        </w:rPr>
        <w:t xml:space="preserve">The average spend per transaction is relatively close across all life stages, ranging from approximately </w:t>
      </w:r>
      <w:r w:rsidRPr="00BB1076">
        <w:rPr>
          <w:rFonts w:ascii="Times New Roman" w:hAnsi="Times New Roman" w:cs="Times New Roman"/>
          <w:b/>
          <w:bCs/>
          <w:sz w:val="24"/>
          <w:szCs w:val="24"/>
        </w:rPr>
        <w:t>$7.16 to $7.39</w:t>
      </w:r>
      <w:r w:rsidRPr="00BB1076">
        <w:rPr>
          <w:rFonts w:ascii="Times New Roman" w:hAnsi="Times New Roman" w:cs="Times New Roman"/>
          <w:sz w:val="24"/>
          <w:szCs w:val="24"/>
        </w:rPr>
        <w:t xml:space="preserve">, suggesting that the major differences in total revenue are driven more by </w:t>
      </w:r>
      <w:r w:rsidRPr="00BB1076">
        <w:rPr>
          <w:rFonts w:ascii="Times New Roman" w:hAnsi="Times New Roman" w:cs="Times New Roman"/>
          <w:b/>
          <w:bCs/>
          <w:sz w:val="24"/>
          <w:szCs w:val="24"/>
        </w:rPr>
        <w:t>transaction volume and customer/segment size</w:t>
      </w:r>
      <w:r w:rsidRPr="00BB1076">
        <w:rPr>
          <w:rFonts w:ascii="Times New Roman" w:hAnsi="Times New Roman" w:cs="Times New Roman"/>
          <w:sz w:val="24"/>
          <w:szCs w:val="24"/>
        </w:rPr>
        <w:t xml:space="preserve"> than by large differences in average transaction value.</w:t>
      </w:r>
    </w:p>
    <w:p w14:paraId="5D9C249C" w14:textId="77777777" w:rsidR="00A457C8" w:rsidRPr="00A457C8" w:rsidRDefault="00A457C8" w:rsidP="00A457C8">
      <w:pPr>
        <w:pStyle w:val="Heading1"/>
      </w:pPr>
      <w:r w:rsidRPr="00A457C8">
        <w:t>Section 3: Sales Trend Analysis</w:t>
      </w:r>
    </w:p>
    <w:p w14:paraId="4A35534E"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Objective</w:t>
      </w:r>
    </w:p>
    <w:p w14:paraId="7AC9C0FB"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objective of the sales trend analysis was to understand how revenue and sales volume changed across different periods, including months and quarters.</w:t>
      </w:r>
    </w:p>
    <w:p w14:paraId="1B9B2937" w14:textId="52E65BF9"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This analysis was used to identify high- and low-performing periods and determine whether there were observable patterns in sales performance.</w:t>
      </w:r>
    </w:p>
    <w:p w14:paraId="2A88D423"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3.1 Which Months Perform Best?</w:t>
      </w:r>
    </w:p>
    <w:p w14:paraId="5E3EFC2F"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p>
    <w:p w14:paraId="315D7D21"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Which months perform best?</w:t>
      </w:r>
    </w:p>
    <w:p w14:paraId="6A961D99"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Analysis</w:t>
      </w:r>
    </w:p>
    <w:p w14:paraId="1BFA62C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 xml:space="preserve">Monthly revenue was calculated by grouping transactions by </w:t>
      </w:r>
      <w:proofErr w:type="spellStart"/>
      <w:r w:rsidRPr="00A457C8">
        <w:rPr>
          <w:rFonts w:ascii="Times New Roman" w:hAnsi="Times New Roman" w:cs="Times New Roman"/>
          <w:sz w:val="24"/>
          <w:szCs w:val="24"/>
        </w:rPr>
        <w:t>Month_Name</w:t>
      </w:r>
      <w:proofErr w:type="spellEnd"/>
      <w:r w:rsidRPr="00A457C8">
        <w:rPr>
          <w:rFonts w:ascii="Times New Roman" w:hAnsi="Times New Roman" w:cs="Times New Roman"/>
          <w:sz w:val="24"/>
          <w:szCs w:val="24"/>
        </w:rPr>
        <w:t xml:space="preserve"> and summing TOT_SALES.</w:t>
      </w:r>
    </w:p>
    <w:p w14:paraId="6FAC513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("Month_Name")["TOT_SALES"].sum().sort_values(ascending=False)</w:t>
      </w:r>
    </w:p>
    <w:p w14:paraId="40B4C4E2"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Results</w:t>
      </w:r>
    </w:p>
    <w:tbl>
      <w:tblPr>
        <w:tblStyle w:val="GridTable6Colorful"/>
        <w:tblW w:w="0" w:type="auto"/>
        <w:tblLook w:val="04A0" w:firstRow="1" w:lastRow="0" w:firstColumn="1" w:lastColumn="0" w:noHBand="0" w:noVBand="1"/>
      </w:tblPr>
      <w:tblGrid>
        <w:gridCol w:w="1323"/>
        <w:gridCol w:w="1416"/>
      </w:tblGrid>
      <w:tr w:rsidR="00A457C8" w:rsidRPr="00A457C8" w14:paraId="52FA94FF" w14:textId="77777777" w:rsidTr="00A45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1EF89"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Month</w:t>
            </w:r>
          </w:p>
        </w:tc>
        <w:tc>
          <w:tcPr>
            <w:tcW w:w="0" w:type="auto"/>
            <w:hideMark/>
          </w:tcPr>
          <w:p w14:paraId="697F4803" w14:textId="77777777" w:rsidR="00A457C8" w:rsidRPr="00A457C8" w:rsidRDefault="00A457C8" w:rsidP="00A457C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Revenue</w:t>
            </w:r>
          </w:p>
        </w:tc>
      </w:tr>
      <w:tr w:rsidR="00A457C8" w:rsidRPr="00A457C8" w14:paraId="2C2B8B1C"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2E8C7"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December</w:t>
            </w:r>
          </w:p>
        </w:tc>
        <w:tc>
          <w:tcPr>
            <w:tcW w:w="0" w:type="auto"/>
            <w:hideMark/>
          </w:tcPr>
          <w:p w14:paraId="26191AF2"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b/>
                <w:bCs/>
                <w:sz w:val="24"/>
                <w:szCs w:val="24"/>
              </w:rPr>
              <w:t>$167,913.40</w:t>
            </w:r>
          </w:p>
        </w:tc>
      </w:tr>
      <w:tr w:rsidR="00A457C8" w:rsidRPr="00A457C8" w14:paraId="76ED65CC"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1D8478CE"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March</w:t>
            </w:r>
          </w:p>
        </w:tc>
        <w:tc>
          <w:tcPr>
            <w:tcW w:w="0" w:type="auto"/>
            <w:hideMark/>
          </w:tcPr>
          <w:p w14:paraId="7E1B432F"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$166,265.20</w:t>
            </w:r>
          </w:p>
        </w:tc>
      </w:tr>
      <w:tr w:rsidR="00A457C8" w:rsidRPr="00A457C8" w14:paraId="69AF0C2B"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7298A"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July</w:t>
            </w:r>
          </w:p>
        </w:tc>
        <w:tc>
          <w:tcPr>
            <w:tcW w:w="0" w:type="auto"/>
            <w:hideMark/>
          </w:tcPr>
          <w:p w14:paraId="6CB1524C"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$165,275.30</w:t>
            </w:r>
          </w:p>
        </w:tc>
      </w:tr>
      <w:tr w:rsidR="00A457C8" w:rsidRPr="00A457C8" w14:paraId="5887C98D"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7B72B073"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October</w:t>
            </w:r>
          </w:p>
        </w:tc>
        <w:tc>
          <w:tcPr>
            <w:tcW w:w="0" w:type="auto"/>
            <w:hideMark/>
          </w:tcPr>
          <w:p w14:paraId="79E81C04"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$164,409.70</w:t>
            </w:r>
          </w:p>
        </w:tc>
      </w:tr>
      <w:tr w:rsidR="00A457C8" w:rsidRPr="00A457C8" w14:paraId="067E0C78"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C090D"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January</w:t>
            </w:r>
          </w:p>
        </w:tc>
        <w:tc>
          <w:tcPr>
            <w:tcW w:w="0" w:type="auto"/>
            <w:hideMark/>
          </w:tcPr>
          <w:p w14:paraId="3C0427F7"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$162,642.30</w:t>
            </w:r>
          </w:p>
        </w:tc>
      </w:tr>
      <w:tr w:rsidR="00A457C8" w:rsidRPr="00A457C8" w14:paraId="012BC100"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2CB113FD"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June</w:t>
            </w:r>
          </w:p>
        </w:tc>
        <w:tc>
          <w:tcPr>
            <w:tcW w:w="0" w:type="auto"/>
            <w:hideMark/>
          </w:tcPr>
          <w:p w14:paraId="205893D3"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$160,538.60</w:t>
            </w:r>
          </w:p>
        </w:tc>
      </w:tr>
      <w:tr w:rsidR="00A457C8" w:rsidRPr="00A457C8" w14:paraId="01299209"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7CB16"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September</w:t>
            </w:r>
          </w:p>
        </w:tc>
        <w:tc>
          <w:tcPr>
            <w:tcW w:w="0" w:type="auto"/>
            <w:hideMark/>
          </w:tcPr>
          <w:p w14:paraId="0856B34F"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$160,522.00</w:t>
            </w:r>
          </w:p>
        </w:tc>
      </w:tr>
      <w:tr w:rsidR="00A457C8" w:rsidRPr="00A457C8" w14:paraId="1E1C80E7"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32D41D8C"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November</w:t>
            </w:r>
          </w:p>
        </w:tc>
        <w:tc>
          <w:tcPr>
            <w:tcW w:w="0" w:type="auto"/>
            <w:hideMark/>
          </w:tcPr>
          <w:p w14:paraId="0E7E4B54"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$160,233.70</w:t>
            </w:r>
          </w:p>
        </w:tc>
      </w:tr>
      <w:tr w:rsidR="00A457C8" w:rsidRPr="00A457C8" w14:paraId="24EA82AA"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9D7EA"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April</w:t>
            </w:r>
          </w:p>
        </w:tc>
        <w:tc>
          <w:tcPr>
            <w:tcW w:w="0" w:type="auto"/>
            <w:hideMark/>
          </w:tcPr>
          <w:p w14:paraId="312CF61D"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$159,845.10</w:t>
            </w:r>
          </w:p>
        </w:tc>
      </w:tr>
      <w:tr w:rsidR="00A457C8" w:rsidRPr="00A457C8" w14:paraId="731FB85E"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53A37C36"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August</w:t>
            </w:r>
          </w:p>
        </w:tc>
        <w:tc>
          <w:tcPr>
            <w:tcW w:w="0" w:type="auto"/>
            <w:hideMark/>
          </w:tcPr>
          <w:p w14:paraId="41E11642"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$158,731.05</w:t>
            </w:r>
          </w:p>
        </w:tc>
      </w:tr>
      <w:tr w:rsidR="00A457C8" w:rsidRPr="00A457C8" w14:paraId="6213C55A"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0D88C"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May</w:t>
            </w:r>
          </w:p>
        </w:tc>
        <w:tc>
          <w:tcPr>
            <w:tcW w:w="0" w:type="auto"/>
            <w:hideMark/>
          </w:tcPr>
          <w:p w14:paraId="0CB04A01"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$157,367.65</w:t>
            </w:r>
          </w:p>
        </w:tc>
      </w:tr>
      <w:tr w:rsidR="00A457C8" w:rsidRPr="00A457C8" w14:paraId="3460A88D"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2B87085B"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February</w:t>
            </w:r>
          </w:p>
        </w:tc>
        <w:tc>
          <w:tcPr>
            <w:tcW w:w="0" w:type="auto"/>
            <w:hideMark/>
          </w:tcPr>
          <w:p w14:paraId="76584BCB"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b/>
                <w:bCs/>
                <w:sz w:val="24"/>
                <w:szCs w:val="24"/>
              </w:rPr>
              <w:t>$150,665.00</w:t>
            </w:r>
          </w:p>
        </w:tc>
      </w:tr>
    </w:tbl>
    <w:p w14:paraId="30C62E58" w14:textId="77777777" w:rsidR="00A457C8" w:rsidRDefault="00A457C8" w:rsidP="00A457C8">
      <w:pPr>
        <w:spacing w:before="100" w:beforeAutospacing="1" w:after="100" w:afterAutospacing="1" w:line="240" w:lineRule="auto"/>
        <w:rPr>
          <w:rFonts w:ascii="Times New Roman" w:hAnsi="Times New Roman" w:cs="Times New Roman"/>
          <w:b/>
          <w:bCs/>
          <w:sz w:val="24"/>
          <w:szCs w:val="24"/>
        </w:rPr>
      </w:pPr>
    </w:p>
    <w:p w14:paraId="7B2F0229" w14:textId="4CE60E7A"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Finding</w:t>
      </w:r>
    </w:p>
    <w:p w14:paraId="5572D009"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December was the highest-performing month by revenue, generating $167,913.40.</w:t>
      </w:r>
    </w:p>
    <w:p w14:paraId="30A3CDE6"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February recorded the lowest monthly revenue at $150,665.00.</w:t>
      </w:r>
    </w:p>
    <w:p w14:paraId="12F3FA1E" w14:textId="160925AB"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The results show variation in monthly revenue throughout the period </w:t>
      </w:r>
      <w:proofErr w:type="spellStart"/>
      <w:r w:rsidRPr="00A457C8">
        <w:rPr>
          <w:rFonts w:ascii="Times New Roman" w:hAnsi="Times New Roman" w:cs="Times New Roman"/>
          <w:sz w:val="24"/>
          <w:szCs w:val="24"/>
        </w:rPr>
        <w:t>analysed</w:t>
      </w:r>
      <w:proofErr w:type="spellEnd"/>
      <w:r w:rsidRPr="00A457C8">
        <w:rPr>
          <w:rFonts w:ascii="Times New Roman" w:hAnsi="Times New Roman" w:cs="Times New Roman"/>
          <w:sz w:val="24"/>
          <w:szCs w:val="24"/>
        </w:rPr>
        <w:t>.</w:t>
      </w:r>
    </w:p>
    <w:p w14:paraId="34CF0859"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3.2 Which Quarter Generated the Most Revenue?</w:t>
      </w:r>
    </w:p>
    <w:p w14:paraId="1ACDC875" w14:textId="1EA5D238"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r>
        <w:rPr>
          <w:rFonts w:ascii="Times New Roman" w:hAnsi="Times New Roman" w:cs="Times New Roman"/>
          <w:b/>
          <w:bCs/>
          <w:sz w:val="24"/>
          <w:szCs w:val="24"/>
        </w:rPr>
        <w:t xml:space="preserve">: </w:t>
      </w:r>
      <w:r w:rsidRPr="00A457C8">
        <w:rPr>
          <w:rFonts w:ascii="Times New Roman" w:hAnsi="Times New Roman" w:cs="Times New Roman"/>
          <w:sz w:val="24"/>
          <w:szCs w:val="24"/>
        </w:rPr>
        <w:t>Which quarter generated the most revenue?</w:t>
      </w:r>
    </w:p>
    <w:p w14:paraId="638FEC38"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Analysis</w:t>
      </w:r>
    </w:p>
    <w:p w14:paraId="236617A2"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Quarterly revenue was calculated by grouping transactions by Quarter and summing TOT_SALES.</w:t>
      </w:r>
    </w:p>
    <w:p w14:paraId="1EA55BEC"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("Quarter")["TOT_SALES"].sum().sort_values(ascending=False)</w:t>
      </w:r>
    </w:p>
    <w:p w14:paraId="48C43DCE"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Results</w:t>
      </w:r>
    </w:p>
    <w:tbl>
      <w:tblPr>
        <w:tblStyle w:val="GridTable6Colorful"/>
        <w:tblW w:w="0" w:type="auto"/>
        <w:tblLook w:val="04A0" w:firstRow="1" w:lastRow="0" w:firstColumn="1" w:lastColumn="0" w:noHBand="0" w:noVBand="1"/>
      </w:tblPr>
      <w:tblGrid>
        <w:gridCol w:w="1056"/>
        <w:gridCol w:w="1416"/>
      </w:tblGrid>
      <w:tr w:rsidR="00A457C8" w:rsidRPr="00A457C8" w14:paraId="266DCCC0" w14:textId="77777777" w:rsidTr="00A45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3F635"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Quarter</w:t>
            </w:r>
          </w:p>
        </w:tc>
        <w:tc>
          <w:tcPr>
            <w:tcW w:w="0" w:type="auto"/>
            <w:hideMark/>
          </w:tcPr>
          <w:p w14:paraId="00891817" w14:textId="77777777" w:rsidR="00A457C8" w:rsidRPr="00A457C8" w:rsidRDefault="00A457C8" w:rsidP="00A457C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Revenue</w:t>
            </w:r>
          </w:p>
        </w:tc>
      </w:tr>
      <w:tr w:rsidR="00A457C8" w:rsidRPr="00A457C8" w14:paraId="4FF1C6B7"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4A389"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lastRenderedPageBreak/>
              <w:t>Q4</w:t>
            </w:r>
          </w:p>
        </w:tc>
        <w:tc>
          <w:tcPr>
            <w:tcW w:w="0" w:type="auto"/>
            <w:hideMark/>
          </w:tcPr>
          <w:p w14:paraId="1312B68C"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b/>
                <w:bCs/>
                <w:sz w:val="24"/>
                <w:szCs w:val="24"/>
              </w:rPr>
              <w:t>$492,556.80</w:t>
            </w:r>
          </w:p>
        </w:tc>
      </w:tr>
      <w:tr w:rsidR="00A457C8" w:rsidRPr="00A457C8" w14:paraId="490FEA12"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09613A9E"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Q3</w:t>
            </w:r>
          </w:p>
        </w:tc>
        <w:tc>
          <w:tcPr>
            <w:tcW w:w="0" w:type="auto"/>
            <w:hideMark/>
          </w:tcPr>
          <w:p w14:paraId="72127498"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$484,528.35</w:t>
            </w:r>
          </w:p>
        </w:tc>
      </w:tr>
      <w:tr w:rsidR="00A457C8" w:rsidRPr="00A457C8" w14:paraId="0055FAF5" w14:textId="77777777" w:rsidTr="00A4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3A250"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Q1</w:t>
            </w:r>
          </w:p>
        </w:tc>
        <w:tc>
          <w:tcPr>
            <w:tcW w:w="0" w:type="auto"/>
            <w:hideMark/>
          </w:tcPr>
          <w:p w14:paraId="74C68E82" w14:textId="77777777" w:rsidR="00A457C8" w:rsidRPr="00A457C8" w:rsidRDefault="00A457C8" w:rsidP="00A457C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$479,572.50</w:t>
            </w:r>
          </w:p>
        </w:tc>
      </w:tr>
      <w:tr w:rsidR="00A457C8" w:rsidRPr="00A457C8" w14:paraId="7C2690BC" w14:textId="77777777" w:rsidTr="00A457C8">
        <w:tc>
          <w:tcPr>
            <w:cnfStyle w:val="001000000000" w:firstRow="0" w:lastRow="0" w:firstColumn="1" w:lastColumn="0" w:oddVBand="0" w:evenVBand="0" w:oddHBand="0" w:evenHBand="0" w:firstRowFirstColumn="0" w:firstRowLastColumn="0" w:lastRowFirstColumn="0" w:lastRowLastColumn="0"/>
            <w:tcW w:w="0" w:type="auto"/>
            <w:hideMark/>
          </w:tcPr>
          <w:p w14:paraId="7D89386E" w14:textId="77777777" w:rsidR="00A457C8" w:rsidRPr="00A457C8" w:rsidRDefault="00A457C8" w:rsidP="00A457C8">
            <w:pPr>
              <w:spacing w:before="100" w:beforeAutospacing="1" w:after="100" w:afterAutospacing="1"/>
              <w:rPr>
                <w:rFonts w:ascii="Times New Roman" w:hAnsi="Times New Roman" w:cs="Times New Roman"/>
                <w:sz w:val="24"/>
                <w:szCs w:val="24"/>
              </w:rPr>
            </w:pPr>
            <w:r w:rsidRPr="00A457C8">
              <w:rPr>
                <w:rFonts w:ascii="Times New Roman" w:hAnsi="Times New Roman" w:cs="Times New Roman"/>
                <w:sz w:val="24"/>
                <w:szCs w:val="24"/>
              </w:rPr>
              <w:t>Q2</w:t>
            </w:r>
          </w:p>
        </w:tc>
        <w:tc>
          <w:tcPr>
            <w:tcW w:w="0" w:type="auto"/>
            <w:hideMark/>
          </w:tcPr>
          <w:p w14:paraId="1446D358" w14:textId="77777777" w:rsidR="00A457C8" w:rsidRPr="00A457C8" w:rsidRDefault="00A457C8" w:rsidP="00A457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57C8">
              <w:rPr>
                <w:rFonts w:ascii="Times New Roman" w:hAnsi="Times New Roman" w:cs="Times New Roman"/>
                <w:sz w:val="24"/>
                <w:szCs w:val="24"/>
              </w:rPr>
              <w:t>$477,751.35</w:t>
            </w:r>
          </w:p>
        </w:tc>
      </w:tr>
    </w:tbl>
    <w:p w14:paraId="6E8B7E38"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Finding</w:t>
      </w:r>
    </w:p>
    <w:p w14:paraId="78762958" w14:textId="77777777" w:rsidR="00A457C8" w:rsidRPr="00A457C8" w:rsidRDefault="00A457C8" w:rsidP="00F2150D">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Q4</w:t>
      </w:r>
      <w:r w:rsidRPr="00A457C8">
        <w:rPr>
          <w:rFonts w:ascii="Times New Roman" w:hAnsi="Times New Roman" w:cs="Times New Roman"/>
          <w:b/>
          <w:bCs/>
          <w:sz w:val="24"/>
          <w:szCs w:val="24"/>
        </w:rPr>
        <w:t xml:space="preserve"> </w:t>
      </w:r>
      <w:r w:rsidRPr="00A457C8">
        <w:rPr>
          <w:rFonts w:ascii="Times New Roman" w:hAnsi="Times New Roman" w:cs="Times New Roman"/>
          <w:sz w:val="24"/>
          <w:szCs w:val="24"/>
        </w:rPr>
        <w:t xml:space="preserve">generated the highest revenue, with </w:t>
      </w:r>
      <w:r w:rsidRPr="00A457C8">
        <w:rPr>
          <w:rFonts w:ascii="Times New Roman" w:hAnsi="Times New Roman" w:cs="Times New Roman"/>
          <w:b/>
          <w:bCs/>
          <w:sz w:val="24"/>
          <w:szCs w:val="24"/>
        </w:rPr>
        <w:t>$492,556.80</w:t>
      </w:r>
      <w:r w:rsidRPr="00A457C8">
        <w:rPr>
          <w:rFonts w:ascii="Times New Roman" w:hAnsi="Times New Roman" w:cs="Times New Roman"/>
          <w:sz w:val="24"/>
          <w:szCs w:val="24"/>
        </w:rPr>
        <w:t>.</w:t>
      </w:r>
    </w:p>
    <w:p w14:paraId="681D10AC" w14:textId="77777777" w:rsidR="00A457C8" w:rsidRPr="00A457C8" w:rsidRDefault="00A457C8" w:rsidP="00F2150D">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Q2 generated the lowest revenue at </w:t>
      </w:r>
      <w:r w:rsidRPr="00A457C8">
        <w:rPr>
          <w:rFonts w:ascii="Times New Roman" w:hAnsi="Times New Roman" w:cs="Times New Roman"/>
          <w:b/>
          <w:bCs/>
          <w:sz w:val="24"/>
          <w:szCs w:val="24"/>
        </w:rPr>
        <w:t>$477,751.35</w:t>
      </w:r>
      <w:r w:rsidRPr="00A457C8">
        <w:rPr>
          <w:rFonts w:ascii="Times New Roman" w:hAnsi="Times New Roman" w:cs="Times New Roman"/>
          <w:sz w:val="24"/>
          <w:szCs w:val="24"/>
        </w:rPr>
        <w:t>.</w:t>
      </w:r>
    </w:p>
    <w:p w14:paraId="5CA1B6DA" w14:textId="19B9724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difference between the quarters was relatively small, suggesting that revenue was fairly evenly distributed throughout the year.</w:t>
      </w:r>
    </w:p>
    <w:p w14:paraId="42F0A32F"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 xml:space="preserve">3.3 Are </w:t>
      </w:r>
      <w:proofErr w:type="gramStart"/>
      <w:r w:rsidRPr="00A457C8">
        <w:rPr>
          <w:rFonts w:ascii="Times New Roman" w:hAnsi="Times New Roman" w:cs="Times New Roman"/>
          <w:b/>
          <w:bCs/>
          <w:sz w:val="24"/>
          <w:szCs w:val="24"/>
        </w:rPr>
        <w:t>There</w:t>
      </w:r>
      <w:proofErr w:type="gramEnd"/>
      <w:r w:rsidRPr="00A457C8">
        <w:rPr>
          <w:rFonts w:ascii="Times New Roman" w:hAnsi="Times New Roman" w:cs="Times New Roman"/>
          <w:b/>
          <w:bCs/>
          <w:sz w:val="24"/>
          <w:szCs w:val="24"/>
        </w:rPr>
        <w:t xml:space="preserve"> Seasonal Trends?</w:t>
      </w:r>
    </w:p>
    <w:p w14:paraId="24B121AF"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p>
    <w:p w14:paraId="3A6607B9"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Are there seasonal trends?</w:t>
      </w:r>
    </w:p>
    <w:p w14:paraId="7743132E"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Monthly revenue was compared across the available 12-month period to identify periods of higher and lower sales activity.</w:t>
      </w:r>
    </w:p>
    <w:p w14:paraId="6343B6C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December recorded the highest monthly revenue, while February recorded the lowest.</w:t>
      </w:r>
    </w:p>
    <w:p w14:paraId="0FA3A44F" w14:textId="363DC6DC"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Finding</w:t>
      </w:r>
      <w:r>
        <w:rPr>
          <w:rFonts w:ascii="Times New Roman" w:hAnsi="Times New Roman" w:cs="Times New Roman"/>
          <w:b/>
          <w:bCs/>
          <w:sz w:val="24"/>
          <w:szCs w:val="24"/>
        </w:rPr>
        <w:t xml:space="preserve">: </w:t>
      </w:r>
      <w:r w:rsidRPr="00A457C8">
        <w:rPr>
          <w:rFonts w:ascii="Times New Roman" w:hAnsi="Times New Roman" w:cs="Times New Roman"/>
          <w:sz w:val="24"/>
          <w:szCs w:val="24"/>
        </w:rPr>
        <w:t>The data demonstrates monthly variation in sales performance, with December being the strongest month and February the weakest.</w:t>
      </w:r>
    </w:p>
    <w:p w14:paraId="0A1800E3" w14:textId="66B09CFB"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However, the dataset covers approximately one year. Therefore, the analysis can identify variation across months but cannot conclusively establish a recurring seasonal pattern. Multiple years of data would be required to determine whether the same monthly pattern consistently repeats.</w:t>
      </w:r>
    </w:p>
    <w:p w14:paraId="55E6B864"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3.4 Did Sales Improve Over Time?</w:t>
      </w:r>
    </w:p>
    <w:p w14:paraId="0F3CA973"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Sales volume was also examined using PROD_QTY across the monthly periods.</w:t>
      </w:r>
    </w:p>
    <w:p w14:paraId="253D6171"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analysis focused on the number of units sold rather than revenue.</w:t>
      </w:r>
    </w:p>
    <w:p w14:paraId="3ECFFC86"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Because the dataset covers July 2018 to June 2019, the chronological sequence must account for the year transition rather than simply sorting the numeric month values from 1 to 12.</w:t>
      </w:r>
    </w:p>
    <w:p w14:paraId="03804FB6" w14:textId="1371A8CE"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Finding</w:t>
      </w:r>
      <w:r>
        <w:rPr>
          <w:rFonts w:ascii="Times New Roman" w:hAnsi="Times New Roman" w:cs="Times New Roman"/>
          <w:b/>
          <w:bCs/>
          <w:sz w:val="24"/>
          <w:szCs w:val="24"/>
        </w:rPr>
        <w:t xml:space="preserve">: </w:t>
      </w:r>
      <w:r w:rsidRPr="00A457C8">
        <w:rPr>
          <w:rFonts w:ascii="Times New Roman" w:hAnsi="Times New Roman" w:cs="Times New Roman"/>
          <w:sz w:val="24"/>
          <w:szCs w:val="24"/>
        </w:rPr>
        <w:t>The monthly unit sales analysis provides a view of how sales volume changed throughout the available period. However, because the dataset covers only one annual cycle, it should be interpreted as a trend within the observed period, rather than evidence of a long-term growth pattern.</w:t>
      </w:r>
    </w:p>
    <w:p w14:paraId="6C7EB0B6"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lastRenderedPageBreak/>
        <w:t>Section 4: Product Analysis</w:t>
      </w:r>
    </w:p>
    <w:p w14:paraId="534E2DC7"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Objective</w:t>
      </w:r>
    </w:p>
    <w:p w14:paraId="793F0847"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objective of the product analysis was to identify the brands, packet sizes, and individual products that contributed most to sales and unit volume.</w:t>
      </w:r>
    </w:p>
    <w:p w14:paraId="25050DFB" w14:textId="556E8FE6"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analysis used the engineered BRAND_NAME and PACKET_SIZE_G variables alongside the original product and sales fields.</w:t>
      </w:r>
    </w:p>
    <w:p w14:paraId="4DF60DC8"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4.1 Which Brands Generate the Most Revenue?</w:t>
      </w:r>
    </w:p>
    <w:p w14:paraId="67CE1FD9" w14:textId="1988FCEF"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r>
        <w:rPr>
          <w:rFonts w:ascii="Times New Roman" w:hAnsi="Times New Roman" w:cs="Times New Roman"/>
          <w:b/>
          <w:bCs/>
          <w:sz w:val="24"/>
          <w:szCs w:val="24"/>
        </w:rPr>
        <w:t xml:space="preserve">: </w:t>
      </w:r>
      <w:r w:rsidRPr="00A457C8">
        <w:rPr>
          <w:rFonts w:ascii="Times New Roman" w:hAnsi="Times New Roman" w:cs="Times New Roman"/>
          <w:sz w:val="24"/>
          <w:szCs w:val="24"/>
        </w:rPr>
        <w:t>Which brands generate the most revenue?</w:t>
      </w:r>
    </w:p>
    <w:p w14:paraId="69A8AB8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Revenue was grouped by BRAND_NAME and summed using TOT_SALES.</w:t>
      </w:r>
    </w:p>
    <w:p w14:paraId="06CA8417"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This identifies which chip brands contribute the most total revenue.</w:t>
      </w:r>
    </w:p>
    <w:p w14:paraId="28E41EBA" w14:textId="4DA91B05"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Total revenue by brand</w:t>
      </w:r>
    </w:p>
    <w:p w14:paraId="05B5A66F" w14:textId="4C06E901"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The analysis provides a ranking of brands based on their contribution to overall sales revenue and can help identify the strongest-performing brands.</w:t>
      </w:r>
    </w:p>
    <w:p w14:paraId="24BEAE5E"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4.2 Which Brands Sell the Most Units?</w:t>
      </w:r>
    </w:p>
    <w:p w14:paraId="42340EE9"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p>
    <w:p w14:paraId="622CD46A"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Which brands sell the most units?</w:t>
      </w:r>
    </w:p>
    <w:p w14:paraId="6CDDC331"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Units sold were calculated by grouping transactions by BRAND_NAME and summing PROD_QTY.</w:t>
      </w:r>
    </w:p>
    <w:p w14:paraId="1296231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("BRAND_NAME")["PROD_QTY"].sum().sort_values(ascending=False)</w:t>
      </w:r>
    </w:p>
    <w:p w14:paraId="67766D0B" w14:textId="4C7EED84"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Total units sold by brand</w:t>
      </w:r>
    </w:p>
    <w:p w14:paraId="1914A6CF" w14:textId="49E83F15"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measures product volume independently of revenue, allowing brands to be compared based on the number of units purchased.</w:t>
      </w:r>
    </w:p>
    <w:p w14:paraId="485016C9"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4.3 Which Packet Sizes Are Most Popular?</w:t>
      </w:r>
    </w:p>
    <w:p w14:paraId="2ACD7233" w14:textId="3C921931"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r>
        <w:rPr>
          <w:rFonts w:ascii="Times New Roman" w:hAnsi="Times New Roman" w:cs="Times New Roman"/>
          <w:b/>
          <w:bCs/>
          <w:sz w:val="24"/>
          <w:szCs w:val="24"/>
        </w:rPr>
        <w:t xml:space="preserve">: </w:t>
      </w:r>
      <w:r w:rsidRPr="00A457C8">
        <w:rPr>
          <w:rFonts w:ascii="Times New Roman" w:hAnsi="Times New Roman" w:cs="Times New Roman"/>
          <w:sz w:val="24"/>
          <w:szCs w:val="24"/>
        </w:rPr>
        <w:t>Which packet sizes are most popular?</w:t>
      </w:r>
    </w:p>
    <w:p w14:paraId="26A2E093"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Packet-size popularity was measured by grouping transactions by PACKET_SIZE_G and summing PROD_QTY.</w:t>
      </w:r>
    </w:p>
    <w:p w14:paraId="518E3D45"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("PACKET_SIZE_G")["PROD_QTY"].sum().sort_values(ascending=False)</w:t>
      </w:r>
    </w:p>
    <w:p w14:paraId="735EA058" w14:textId="47CC967F"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Units sold by packet size</w:t>
      </w:r>
    </w:p>
    <w:p w14:paraId="6EF2E93B" w14:textId="5BA617B5"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identifies which packet sizes are purchased most frequently based on total units sold.</w:t>
      </w:r>
    </w:p>
    <w:p w14:paraId="77EA6900"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4.4 Which Packet Sizes Generate the Most Revenue?</w:t>
      </w:r>
    </w:p>
    <w:p w14:paraId="6B844072" w14:textId="0050223A"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r>
        <w:rPr>
          <w:rFonts w:ascii="Times New Roman" w:hAnsi="Times New Roman" w:cs="Times New Roman"/>
          <w:b/>
          <w:bCs/>
          <w:sz w:val="24"/>
          <w:szCs w:val="24"/>
        </w:rPr>
        <w:t xml:space="preserve">: </w:t>
      </w:r>
      <w:r w:rsidRPr="00A457C8">
        <w:rPr>
          <w:rFonts w:ascii="Times New Roman" w:hAnsi="Times New Roman" w:cs="Times New Roman"/>
          <w:sz w:val="24"/>
          <w:szCs w:val="24"/>
        </w:rPr>
        <w:t>Which packet sizes generate the most revenue?</w:t>
      </w:r>
    </w:p>
    <w:p w14:paraId="4BA9377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Revenue was grouped by PACKET_SIZE_G and summed using TOT_SALES.</w:t>
      </w:r>
    </w:p>
    <w:p w14:paraId="35C2D423"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("PACKET_SIZE_G")["TOT_SALES"].sum().sort_values(ascending=False)</w:t>
      </w:r>
    </w:p>
    <w:p w14:paraId="5509D010" w14:textId="26036823"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Revenue by packet size</w:t>
      </w:r>
    </w:p>
    <w:p w14:paraId="09D34992" w14:textId="2D0F4513"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analysis determines whether the packet sizes generating the highest unit sales also generate the highest revenue.</w:t>
      </w:r>
    </w:p>
    <w:p w14:paraId="09BA0A4F"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4.5 Which Products Are Purchased Most Frequently?</w:t>
      </w:r>
    </w:p>
    <w:p w14:paraId="096F11B7" w14:textId="5B159B96"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Business Question</w:t>
      </w:r>
      <w:r>
        <w:rPr>
          <w:rFonts w:ascii="Times New Roman" w:hAnsi="Times New Roman" w:cs="Times New Roman"/>
          <w:b/>
          <w:bCs/>
          <w:sz w:val="24"/>
          <w:szCs w:val="24"/>
        </w:rPr>
        <w:t xml:space="preserve">: </w:t>
      </w:r>
      <w:r w:rsidRPr="00A457C8">
        <w:rPr>
          <w:rFonts w:ascii="Times New Roman" w:hAnsi="Times New Roman" w:cs="Times New Roman"/>
          <w:sz w:val="24"/>
          <w:szCs w:val="24"/>
        </w:rPr>
        <w:t>Which products are purchased most frequently?</w:t>
      </w:r>
    </w:p>
    <w:p w14:paraId="05074205"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Individual products were grouped using PROD_NAME, with transaction occurrences counted using TXN_ID.</w:t>
      </w:r>
    </w:p>
    <w:p w14:paraId="027C7790"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gramEnd"/>
      <w:r w:rsidRPr="00A457C8">
        <w:rPr>
          <w:rFonts w:ascii="Times New Roman" w:hAnsi="Times New Roman" w:cs="Times New Roman"/>
          <w:sz w:val="24"/>
          <w:szCs w:val="24"/>
        </w:rPr>
        <w:t>("PROD_NAME")["TXN_ID"].count().sort_values(ascending=False)</w:t>
      </w:r>
    </w:p>
    <w:p w14:paraId="2BDA66C9" w14:textId="5176094C"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Transaction occurrences by product</w:t>
      </w:r>
    </w:p>
    <w:p w14:paraId="1E4B4FA7" w14:textId="698BAE60"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identifies the individual products appearing most frequently in the transaction data.</w:t>
      </w:r>
    </w:p>
    <w:p w14:paraId="64A8F82E" w14:textId="6306B1F6"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analysis provides a product-level view beyond the broader brand and packet-size analysis.</w:t>
      </w:r>
    </w:p>
    <w:p w14:paraId="4145F1AD"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Product Analysis Summary</w:t>
      </w:r>
    </w:p>
    <w:p w14:paraId="33554214"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product analysis examined performance at three levels:</w:t>
      </w:r>
    </w:p>
    <w:p w14:paraId="68D4D700" w14:textId="77777777" w:rsidR="00A457C8" w:rsidRPr="00A457C8" w:rsidRDefault="00A457C8" w:rsidP="00F2150D">
      <w:pPr>
        <w:numPr>
          <w:ilvl w:val="0"/>
          <w:numId w:val="25"/>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Brand</w:t>
      </w:r>
      <w:r w:rsidRPr="00A457C8">
        <w:rPr>
          <w:rFonts w:ascii="Times New Roman" w:hAnsi="Times New Roman" w:cs="Times New Roman"/>
          <w:sz w:val="24"/>
          <w:szCs w:val="24"/>
        </w:rPr>
        <w:t xml:space="preserve"> — which brands generate revenue and unit volume.</w:t>
      </w:r>
    </w:p>
    <w:p w14:paraId="4848FDC1" w14:textId="77777777" w:rsidR="00A457C8" w:rsidRPr="00A457C8" w:rsidRDefault="00A457C8" w:rsidP="00F2150D">
      <w:pPr>
        <w:numPr>
          <w:ilvl w:val="0"/>
          <w:numId w:val="25"/>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Packet size</w:t>
      </w:r>
      <w:r w:rsidRPr="00A457C8">
        <w:rPr>
          <w:rFonts w:ascii="Times New Roman" w:hAnsi="Times New Roman" w:cs="Times New Roman"/>
          <w:sz w:val="24"/>
          <w:szCs w:val="24"/>
        </w:rPr>
        <w:t xml:space="preserve"> — which sizes are most popular and generate the most revenue.</w:t>
      </w:r>
    </w:p>
    <w:p w14:paraId="333BBE63" w14:textId="77777777" w:rsidR="00A457C8" w:rsidRPr="00A457C8" w:rsidRDefault="00A457C8" w:rsidP="00F2150D">
      <w:pPr>
        <w:numPr>
          <w:ilvl w:val="0"/>
          <w:numId w:val="25"/>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Individual product</w:t>
      </w:r>
      <w:r w:rsidRPr="00A457C8">
        <w:rPr>
          <w:rFonts w:ascii="Times New Roman" w:hAnsi="Times New Roman" w:cs="Times New Roman"/>
          <w:sz w:val="24"/>
          <w:szCs w:val="24"/>
        </w:rPr>
        <w:t xml:space="preserve"> — which products appear most frequently in transactions.</w:t>
      </w:r>
    </w:p>
    <w:p w14:paraId="289043EE" w14:textId="6A7400C0"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These findings provide the foundation for identifying high-performing products and understanding customer product preferences.</w:t>
      </w:r>
    </w:p>
    <w:p w14:paraId="418AD023"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 xml:space="preserve">Section 5: Purchasing </w:t>
      </w:r>
      <w:proofErr w:type="spellStart"/>
      <w:r w:rsidRPr="00A457C8">
        <w:rPr>
          <w:rFonts w:ascii="Times New Roman" w:hAnsi="Times New Roman" w:cs="Times New Roman"/>
          <w:b/>
          <w:bCs/>
          <w:sz w:val="24"/>
          <w:szCs w:val="24"/>
        </w:rPr>
        <w:t>Behaviour</w:t>
      </w:r>
      <w:proofErr w:type="spellEnd"/>
      <w:r w:rsidRPr="00A457C8">
        <w:rPr>
          <w:rFonts w:ascii="Times New Roman" w:hAnsi="Times New Roman" w:cs="Times New Roman"/>
          <w:b/>
          <w:bCs/>
          <w:sz w:val="24"/>
          <w:szCs w:val="24"/>
        </w:rPr>
        <w:t xml:space="preserve"> Analysis</w:t>
      </w:r>
    </w:p>
    <w:p w14:paraId="055F9DEB"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Objective</w:t>
      </w:r>
    </w:p>
    <w:p w14:paraId="4039F39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The purchasing </w:t>
      </w:r>
      <w:proofErr w:type="spellStart"/>
      <w:r w:rsidRPr="00A457C8">
        <w:rPr>
          <w:rFonts w:ascii="Times New Roman" w:hAnsi="Times New Roman" w:cs="Times New Roman"/>
          <w:sz w:val="24"/>
          <w:szCs w:val="24"/>
        </w:rPr>
        <w:t>behaviour</w:t>
      </w:r>
      <w:proofErr w:type="spellEnd"/>
      <w:r w:rsidRPr="00A457C8">
        <w:rPr>
          <w:rFonts w:ascii="Times New Roman" w:hAnsi="Times New Roman" w:cs="Times New Roman"/>
          <w:sz w:val="24"/>
          <w:szCs w:val="24"/>
        </w:rPr>
        <w:t xml:space="preserve"> analysis examined how purchasing patterns differ across customer life stages and customer value segments.</w:t>
      </w:r>
    </w:p>
    <w:p w14:paraId="6D6FF994" w14:textId="1A27E17A"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The analysis combined product preferences, purchasing volume, revenue, transaction activity, and spending </w:t>
      </w:r>
      <w:proofErr w:type="spellStart"/>
      <w:r w:rsidRPr="00A457C8">
        <w:rPr>
          <w:rFonts w:ascii="Times New Roman" w:hAnsi="Times New Roman" w:cs="Times New Roman"/>
          <w:sz w:val="24"/>
          <w:szCs w:val="24"/>
        </w:rPr>
        <w:t>behaviour</w:t>
      </w:r>
      <w:proofErr w:type="spellEnd"/>
      <w:r w:rsidRPr="00A457C8">
        <w:rPr>
          <w:rFonts w:ascii="Times New Roman" w:hAnsi="Times New Roman" w:cs="Times New Roman"/>
          <w:sz w:val="24"/>
          <w:szCs w:val="24"/>
        </w:rPr>
        <w:t>.</w:t>
      </w:r>
    </w:p>
    <w:p w14:paraId="7BC6963A"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5.1 Which Brands Are Preferred by Each Customer Segment?</w:t>
      </w:r>
    </w:p>
    <w:p w14:paraId="0C7E2BD4"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Brand preference was </w:t>
      </w:r>
      <w:proofErr w:type="spellStart"/>
      <w:r w:rsidRPr="00A457C8">
        <w:rPr>
          <w:rFonts w:ascii="Times New Roman" w:hAnsi="Times New Roman" w:cs="Times New Roman"/>
          <w:sz w:val="24"/>
          <w:szCs w:val="24"/>
        </w:rPr>
        <w:t>analysed</w:t>
      </w:r>
      <w:proofErr w:type="spellEnd"/>
      <w:r w:rsidRPr="00A457C8">
        <w:rPr>
          <w:rFonts w:ascii="Times New Roman" w:hAnsi="Times New Roman" w:cs="Times New Roman"/>
          <w:sz w:val="24"/>
          <w:szCs w:val="24"/>
        </w:rPr>
        <w:t xml:space="preserve"> by grouping transactions by LIFESTAGE and BRAND_NAME, then summing PROD_QTY.</w:t>
      </w:r>
    </w:p>
    <w:p w14:paraId="5F642820"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spellStart"/>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spellEnd"/>
      <w:proofErr w:type="gramEnd"/>
      <w:r w:rsidRPr="00A457C8">
        <w:rPr>
          <w:rFonts w:ascii="Times New Roman" w:hAnsi="Times New Roman" w:cs="Times New Roman"/>
          <w:sz w:val="24"/>
          <w:szCs w:val="24"/>
        </w:rPr>
        <w:t>(</w:t>
      </w:r>
    </w:p>
    <w:p w14:paraId="206431B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    ["LIFESTAGE", "BRAND_NAME"]</w:t>
      </w:r>
    </w:p>
    <w:p w14:paraId="3ED4D88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gramStart"/>
      <w:r w:rsidRPr="00A457C8">
        <w:rPr>
          <w:rFonts w:ascii="Times New Roman" w:hAnsi="Times New Roman" w:cs="Times New Roman"/>
          <w:sz w:val="24"/>
          <w:szCs w:val="24"/>
        </w:rPr>
        <w:t>)[</w:t>
      </w:r>
      <w:proofErr w:type="gramEnd"/>
      <w:r w:rsidRPr="00A457C8">
        <w:rPr>
          <w:rFonts w:ascii="Times New Roman" w:hAnsi="Times New Roman" w:cs="Times New Roman"/>
          <w:sz w:val="24"/>
          <w:szCs w:val="24"/>
        </w:rPr>
        <w:t>"PROD_QTY"].sum().</w:t>
      </w:r>
      <w:proofErr w:type="spellStart"/>
      <w:r w:rsidRPr="00A457C8">
        <w:rPr>
          <w:rFonts w:ascii="Times New Roman" w:hAnsi="Times New Roman" w:cs="Times New Roman"/>
          <w:sz w:val="24"/>
          <w:szCs w:val="24"/>
        </w:rPr>
        <w:t>sort_values</w:t>
      </w:r>
      <w:proofErr w:type="spellEnd"/>
      <w:r w:rsidRPr="00A457C8">
        <w:rPr>
          <w:rFonts w:ascii="Times New Roman" w:hAnsi="Times New Roman" w:cs="Times New Roman"/>
          <w:sz w:val="24"/>
          <w:szCs w:val="24"/>
        </w:rPr>
        <w:t>(ascending=False)</w:t>
      </w:r>
    </w:p>
    <w:p w14:paraId="04B9F27C" w14:textId="1727E362"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Units purchased by brand and life stage</w:t>
      </w:r>
    </w:p>
    <w:p w14:paraId="14FDF1C0" w14:textId="71CFAEAC"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identifies differences in brand purchasing patterns across customer life stages.</w:t>
      </w:r>
    </w:p>
    <w:p w14:paraId="6D3001A7"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5.2 Which Packet Sizes Are Preferred by Each Customer Segment?</w:t>
      </w:r>
    </w:p>
    <w:p w14:paraId="65BC58A1"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Packet-size preference was </w:t>
      </w:r>
      <w:proofErr w:type="spellStart"/>
      <w:r w:rsidRPr="00A457C8">
        <w:rPr>
          <w:rFonts w:ascii="Times New Roman" w:hAnsi="Times New Roman" w:cs="Times New Roman"/>
          <w:sz w:val="24"/>
          <w:szCs w:val="24"/>
        </w:rPr>
        <w:t>analysed</w:t>
      </w:r>
      <w:proofErr w:type="spellEnd"/>
      <w:r w:rsidRPr="00A457C8">
        <w:rPr>
          <w:rFonts w:ascii="Times New Roman" w:hAnsi="Times New Roman" w:cs="Times New Roman"/>
          <w:sz w:val="24"/>
          <w:szCs w:val="24"/>
        </w:rPr>
        <w:t xml:space="preserve"> by grouping transactions by LIFESTAGE and PACKET_SIZE_G, then summing PROD_QTY.</w:t>
      </w:r>
    </w:p>
    <w:p w14:paraId="05A10729"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spellStart"/>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spellEnd"/>
      <w:proofErr w:type="gramEnd"/>
      <w:r w:rsidRPr="00A457C8">
        <w:rPr>
          <w:rFonts w:ascii="Times New Roman" w:hAnsi="Times New Roman" w:cs="Times New Roman"/>
          <w:sz w:val="24"/>
          <w:szCs w:val="24"/>
        </w:rPr>
        <w:t>(</w:t>
      </w:r>
    </w:p>
    <w:p w14:paraId="0D9C6E3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    ["LIFESTAGE", "PACKET_SIZE_G"]</w:t>
      </w:r>
    </w:p>
    <w:p w14:paraId="453DD26E"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gramStart"/>
      <w:r w:rsidRPr="00A457C8">
        <w:rPr>
          <w:rFonts w:ascii="Times New Roman" w:hAnsi="Times New Roman" w:cs="Times New Roman"/>
          <w:sz w:val="24"/>
          <w:szCs w:val="24"/>
        </w:rPr>
        <w:t>)[</w:t>
      </w:r>
      <w:proofErr w:type="gramEnd"/>
      <w:r w:rsidRPr="00A457C8">
        <w:rPr>
          <w:rFonts w:ascii="Times New Roman" w:hAnsi="Times New Roman" w:cs="Times New Roman"/>
          <w:sz w:val="24"/>
          <w:szCs w:val="24"/>
        </w:rPr>
        <w:t>"PROD_QTY"].sum().</w:t>
      </w:r>
      <w:proofErr w:type="spellStart"/>
      <w:r w:rsidRPr="00A457C8">
        <w:rPr>
          <w:rFonts w:ascii="Times New Roman" w:hAnsi="Times New Roman" w:cs="Times New Roman"/>
          <w:sz w:val="24"/>
          <w:szCs w:val="24"/>
        </w:rPr>
        <w:t>sort_values</w:t>
      </w:r>
      <w:proofErr w:type="spellEnd"/>
      <w:r w:rsidRPr="00A457C8">
        <w:rPr>
          <w:rFonts w:ascii="Times New Roman" w:hAnsi="Times New Roman" w:cs="Times New Roman"/>
          <w:sz w:val="24"/>
          <w:szCs w:val="24"/>
        </w:rPr>
        <w:t>(ascending=False)</w:t>
      </w:r>
    </w:p>
    <w:p w14:paraId="0163D1DC" w14:textId="740321A8"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Units purchased by packet size and life stage</w:t>
      </w:r>
    </w:p>
    <w:p w14:paraId="0A38385A" w14:textId="195B5196"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analysis identifies whether different customer life stages show different preferences for packet sizes.</w:t>
      </w:r>
    </w:p>
    <w:p w14:paraId="29D69369"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5.3 Do Premium Customers Spend More?</w:t>
      </w:r>
    </w:p>
    <w:p w14:paraId="27E1FE42"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 xml:space="preserve">Revenue was compared across the three </w:t>
      </w:r>
      <w:proofErr w:type="gramStart"/>
      <w:r w:rsidRPr="00A457C8">
        <w:rPr>
          <w:rFonts w:ascii="Times New Roman" w:hAnsi="Times New Roman" w:cs="Times New Roman"/>
          <w:sz w:val="24"/>
          <w:szCs w:val="24"/>
        </w:rPr>
        <w:t>PREMIUM</w:t>
      </w:r>
      <w:proofErr w:type="gramEnd"/>
      <w:r w:rsidRPr="00A457C8">
        <w:rPr>
          <w:rFonts w:ascii="Times New Roman" w:hAnsi="Times New Roman" w:cs="Times New Roman"/>
          <w:sz w:val="24"/>
          <w:szCs w:val="24"/>
        </w:rPr>
        <w:t>_CUSTOMER categories: Budget, Mainstream, and Premium.</w:t>
      </w:r>
    </w:p>
    <w:p w14:paraId="23E3FF06"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spellStart"/>
      <w:r w:rsidRPr="00A457C8">
        <w:rPr>
          <w:rFonts w:ascii="Times New Roman" w:hAnsi="Times New Roman" w:cs="Times New Roman"/>
          <w:sz w:val="24"/>
          <w:szCs w:val="24"/>
        </w:rPr>
        <w:t>df_</w:t>
      </w:r>
      <w:proofErr w:type="gramStart"/>
      <w:r w:rsidRPr="00A457C8">
        <w:rPr>
          <w:rFonts w:ascii="Times New Roman" w:hAnsi="Times New Roman" w:cs="Times New Roman"/>
          <w:sz w:val="24"/>
          <w:szCs w:val="24"/>
        </w:rPr>
        <w:t>transaction.groupby</w:t>
      </w:r>
      <w:proofErr w:type="spellEnd"/>
      <w:proofErr w:type="gramEnd"/>
      <w:r w:rsidRPr="00A457C8">
        <w:rPr>
          <w:rFonts w:ascii="Times New Roman" w:hAnsi="Times New Roman" w:cs="Times New Roman"/>
          <w:sz w:val="24"/>
          <w:szCs w:val="24"/>
        </w:rPr>
        <w:t>(</w:t>
      </w:r>
    </w:p>
    <w:p w14:paraId="7CBB42D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    "PREMIUM_CUSTOMER"</w:t>
      </w:r>
    </w:p>
    <w:p w14:paraId="37015FF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gramStart"/>
      <w:r w:rsidRPr="00A457C8">
        <w:rPr>
          <w:rFonts w:ascii="Times New Roman" w:hAnsi="Times New Roman" w:cs="Times New Roman"/>
          <w:sz w:val="24"/>
          <w:szCs w:val="24"/>
        </w:rPr>
        <w:t>)[</w:t>
      </w:r>
      <w:proofErr w:type="gramEnd"/>
      <w:r w:rsidRPr="00A457C8">
        <w:rPr>
          <w:rFonts w:ascii="Times New Roman" w:hAnsi="Times New Roman" w:cs="Times New Roman"/>
          <w:sz w:val="24"/>
          <w:szCs w:val="24"/>
        </w:rPr>
        <w:t>"TOT_SALES"].sum().</w:t>
      </w:r>
      <w:proofErr w:type="spellStart"/>
      <w:r w:rsidRPr="00A457C8">
        <w:rPr>
          <w:rFonts w:ascii="Times New Roman" w:hAnsi="Times New Roman" w:cs="Times New Roman"/>
          <w:sz w:val="24"/>
          <w:szCs w:val="24"/>
        </w:rPr>
        <w:t>sort_values</w:t>
      </w:r>
      <w:proofErr w:type="spellEnd"/>
      <w:r w:rsidRPr="00A457C8">
        <w:rPr>
          <w:rFonts w:ascii="Times New Roman" w:hAnsi="Times New Roman" w:cs="Times New Roman"/>
          <w:sz w:val="24"/>
          <w:szCs w:val="24"/>
        </w:rPr>
        <w:t>(ascending=False)</w:t>
      </w:r>
    </w:p>
    <w:p w14:paraId="7D718B94" w14:textId="503F2EA2"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Metric</w:t>
      </w:r>
      <w:r>
        <w:rPr>
          <w:rFonts w:ascii="Times New Roman" w:hAnsi="Times New Roman" w:cs="Times New Roman"/>
          <w:b/>
          <w:bCs/>
          <w:sz w:val="24"/>
          <w:szCs w:val="24"/>
        </w:rPr>
        <w:t xml:space="preserve">: </w:t>
      </w:r>
      <w:r w:rsidRPr="00A457C8">
        <w:rPr>
          <w:rFonts w:ascii="Times New Roman" w:hAnsi="Times New Roman" w:cs="Times New Roman"/>
          <w:sz w:val="24"/>
          <w:szCs w:val="24"/>
        </w:rPr>
        <w:t>Total revenue by customer spending segment</w:t>
      </w:r>
    </w:p>
    <w:p w14:paraId="4D0A78B6" w14:textId="1C23D8D8"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457C8">
        <w:rPr>
          <w:rFonts w:ascii="Times New Roman" w:hAnsi="Times New Roman" w:cs="Times New Roman"/>
          <w:sz w:val="24"/>
          <w:szCs w:val="24"/>
        </w:rPr>
        <w:t>This analysis determines which spending segment contributes the most overall revenue.</w:t>
      </w:r>
    </w:p>
    <w:p w14:paraId="25C5BC9B"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 xml:space="preserve">5.4 How Do Purchasing </w:t>
      </w:r>
      <w:proofErr w:type="spellStart"/>
      <w:r w:rsidRPr="00A457C8">
        <w:rPr>
          <w:rFonts w:ascii="Times New Roman" w:hAnsi="Times New Roman" w:cs="Times New Roman"/>
          <w:b/>
          <w:bCs/>
          <w:sz w:val="24"/>
          <w:szCs w:val="24"/>
        </w:rPr>
        <w:t>Behaviours</w:t>
      </w:r>
      <w:proofErr w:type="spellEnd"/>
      <w:r w:rsidRPr="00A457C8">
        <w:rPr>
          <w:rFonts w:ascii="Times New Roman" w:hAnsi="Times New Roman" w:cs="Times New Roman"/>
          <w:b/>
          <w:bCs/>
          <w:sz w:val="24"/>
          <w:szCs w:val="24"/>
        </w:rPr>
        <w:t xml:space="preserve"> Differ Across Life Stages?</w:t>
      </w:r>
    </w:p>
    <w:p w14:paraId="2DE13BA9"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Purchasing </w:t>
      </w:r>
      <w:proofErr w:type="spellStart"/>
      <w:r w:rsidRPr="00A457C8">
        <w:rPr>
          <w:rFonts w:ascii="Times New Roman" w:hAnsi="Times New Roman" w:cs="Times New Roman"/>
          <w:sz w:val="24"/>
          <w:szCs w:val="24"/>
        </w:rPr>
        <w:t>behaviour</w:t>
      </w:r>
      <w:proofErr w:type="spellEnd"/>
      <w:r w:rsidRPr="00A457C8">
        <w:rPr>
          <w:rFonts w:ascii="Times New Roman" w:hAnsi="Times New Roman" w:cs="Times New Roman"/>
          <w:sz w:val="24"/>
          <w:szCs w:val="24"/>
        </w:rPr>
        <w:t xml:space="preserve"> was examined across several dimensions rather than through a single metric.</w:t>
      </w:r>
    </w:p>
    <w:p w14:paraId="34BA8276"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analysis considered:</w:t>
      </w:r>
    </w:p>
    <w:p w14:paraId="722BA7F4"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Units purchased</w:t>
      </w:r>
    </w:p>
    <w:p w14:paraId="0FD73999"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Total revenue</w:t>
      </w:r>
    </w:p>
    <w:p w14:paraId="4EC96318"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Transaction frequency</w:t>
      </w:r>
    </w:p>
    <w:p w14:paraId="1EEB789F"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Average </w:t>
      </w:r>
      <w:proofErr w:type="gramStart"/>
      <w:r w:rsidRPr="00A457C8">
        <w:rPr>
          <w:rFonts w:ascii="Times New Roman" w:hAnsi="Times New Roman" w:cs="Times New Roman"/>
          <w:sz w:val="24"/>
          <w:szCs w:val="24"/>
        </w:rPr>
        <w:t>spend</w:t>
      </w:r>
      <w:proofErr w:type="gramEnd"/>
      <w:r w:rsidRPr="00A457C8">
        <w:rPr>
          <w:rFonts w:ascii="Times New Roman" w:hAnsi="Times New Roman" w:cs="Times New Roman"/>
          <w:sz w:val="24"/>
          <w:szCs w:val="24"/>
        </w:rPr>
        <w:t xml:space="preserve"> per transaction</w:t>
      </w:r>
    </w:p>
    <w:p w14:paraId="4A7F2AA0"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Brand preference</w:t>
      </w:r>
    </w:p>
    <w:p w14:paraId="0B93252E" w14:textId="77777777" w:rsidR="00A457C8" w:rsidRPr="00A457C8" w:rsidRDefault="00A457C8" w:rsidP="00F2150D">
      <w:pPr>
        <w:numPr>
          <w:ilvl w:val="0"/>
          <w:numId w:val="26"/>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Packet-size preference</w:t>
      </w:r>
    </w:p>
    <w:p w14:paraId="2705FC27"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Units Purchased</w:t>
      </w:r>
    </w:p>
    <w:p w14:paraId="2BA71E9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Older Singles/Couples purchased the most units, with </w:t>
      </w:r>
      <w:r w:rsidRPr="00A457C8">
        <w:rPr>
          <w:rFonts w:ascii="Times New Roman" w:hAnsi="Times New Roman" w:cs="Times New Roman"/>
          <w:b/>
          <w:bCs/>
          <w:sz w:val="24"/>
          <w:szCs w:val="24"/>
        </w:rPr>
        <w:t>104,201 units</w:t>
      </w:r>
      <w:r w:rsidRPr="00A457C8">
        <w:rPr>
          <w:rFonts w:ascii="Times New Roman" w:hAnsi="Times New Roman" w:cs="Times New Roman"/>
          <w:sz w:val="24"/>
          <w:szCs w:val="24"/>
        </w:rPr>
        <w:t>.</w:t>
      </w:r>
    </w:p>
    <w:p w14:paraId="454E3A96"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New Families purchased the fewest, with </w:t>
      </w:r>
      <w:r w:rsidRPr="00A457C8">
        <w:rPr>
          <w:rFonts w:ascii="Times New Roman" w:hAnsi="Times New Roman" w:cs="Times New Roman"/>
          <w:b/>
          <w:bCs/>
          <w:sz w:val="24"/>
          <w:szCs w:val="24"/>
        </w:rPr>
        <w:t>12,847 units</w:t>
      </w:r>
      <w:r w:rsidRPr="00A457C8">
        <w:rPr>
          <w:rFonts w:ascii="Times New Roman" w:hAnsi="Times New Roman" w:cs="Times New Roman"/>
          <w:sz w:val="24"/>
          <w:szCs w:val="24"/>
        </w:rPr>
        <w:t>.</w:t>
      </w:r>
    </w:p>
    <w:p w14:paraId="652A6641"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Revenue</w:t>
      </w:r>
    </w:p>
    <w:p w14:paraId="26A1BCA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Older Singles/Couples generated the highest revenue, with </w:t>
      </w:r>
      <w:r w:rsidRPr="00A457C8">
        <w:rPr>
          <w:rFonts w:ascii="Times New Roman" w:hAnsi="Times New Roman" w:cs="Times New Roman"/>
          <w:b/>
          <w:bCs/>
          <w:sz w:val="24"/>
          <w:szCs w:val="24"/>
        </w:rPr>
        <w:t>$402,420.75</w:t>
      </w:r>
      <w:r w:rsidRPr="00A457C8">
        <w:rPr>
          <w:rFonts w:ascii="Times New Roman" w:hAnsi="Times New Roman" w:cs="Times New Roman"/>
          <w:sz w:val="24"/>
          <w:szCs w:val="24"/>
        </w:rPr>
        <w:t>.</w:t>
      </w:r>
    </w:p>
    <w:p w14:paraId="25D03CB9"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New Families generated the lowest revenue, with </w:t>
      </w:r>
      <w:r w:rsidRPr="00A457C8">
        <w:rPr>
          <w:rFonts w:ascii="Times New Roman" w:hAnsi="Times New Roman" w:cs="Times New Roman"/>
          <w:b/>
          <w:bCs/>
          <w:sz w:val="24"/>
          <w:szCs w:val="24"/>
        </w:rPr>
        <w:t>$50,433.45</w:t>
      </w:r>
      <w:r w:rsidRPr="00A457C8">
        <w:rPr>
          <w:rFonts w:ascii="Times New Roman" w:hAnsi="Times New Roman" w:cs="Times New Roman"/>
          <w:sz w:val="24"/>
          <w:szCs w:val="24"/>
        </w:rPr>
        <w:t>.</w:t>
      </w:r>
    </w:p>
    <w:p w14:paraId="40B6530F"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Transaction Frequency</w:t>
      </w:r>
    </w:p>
    <w:p w14:paraId="2D9D35BA"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Older Singles/Couples recorded the highest transaction activity, with </w:t>
      </w:r>
      <w:r w:rsidRPr="00A457C8">
        <w:rPr>
          <w:rFonts w:ascii="Times New Roman" w:hAnsi="Times New Roman" w:cs="Times New Roman"/>
          <w:b/>
          <w:bCs/>
          <w:sz w:val="24"/>
          <w:szCs w:val="24"/>
        </w:rPr>
        <w:t>54,478 transactions</w:t>
      </w:r>
      <w:r w:rsidRPr="00A457C8">
        <w:rPr>
          <w:rFonts w:ascii="Times New Roman" w:hAnsi="Times New Roman" w:cs="Times New Roman"/>
          <w:sz w:val="24"/>
          <w:szCs w:val="24"/>
        </w:rPr>
        <w:t xml:space="preserve">, while New Families recorded </w:t>
      </w:r>
      <w:r w:rsidRPr="00A457C8">
        <w:rPr>
          <w:rFonts w:ascii="Times New Roman" w:hAnsi="Times New Roman" w:cs="Times New Roman"/>
          <w:b/>
          <w:bCs/>
          <w:sz w:val="24"/>
          <w:szCs w:val="24"/>
        </w:rPr>
        <w:t>6,919 transactions</w:t>
      </w:r>
      <w:r w:rsidRPr="00A457C8">
        <w:rPr>
          <w:rFonts w:ascii="Times New Roman" w:hAnsi="Times New Roman" w:cs="Times New Roman"/>
          <w:sz w:val="24"/>
          <w:szCs w:val="24"/>
        </w:rPr>
        <w:t>.</w:t>
      </w:r>
    </w:p>
    <w:p w14:paraId="0322DACB"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Average Spend per Transaction</w:t>
      </w:r>
    </w:p>
    <w:p w14:paraId="6B305664"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Average spend was calculated as total revenue divided by the number of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629"/>
      </w:tblGrid>
      <w:tr w:rsidR="00A457C8" w:rsidRPr="00A457C8" w14:paraId="32927001" w14:textId="77777777" w:rsidTr="00A457C8">
        <w:trPr>
          <w:tblHeader/>
          <w:tblCellSpacing w:w="15" w:type="dxa"/>
        </w:trPr>
        <w:tc>
          <w:tcPr>
            <w:tcW w:w="0" w:type="auto"/>
            <w:vAlign w:val="center"/>
            <w:hideMark/>
          </w:tcPr>
          <w:p w14:paraId="386F2075"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proofErr w:type="spellStart"/>
            <w:r w:rsidRPr="00A457C8">
              <w:rPr>
                <w:rFonts w:ascii="Times New Roman" w:hAnsi="Times New Roman" w:cs="Times New Roman"/>
                <w:b/>
                <w:bCs/>
                <w:sz w:val="24"/>
                <w:szCs w:val="24"/>
              </w:rPr>
              <w:t>Lifestage</w:t>
            </w:r>
            <w:proofErr w:type="spellEnd"/>
          </w:p>
        </w:tc>
        <w:tc>
          <w:tcPr>
            <w:tcW w:w="0" w:type="auto"/>
            <w:vAlign w:val="center"/>
            <w:hideMark/>
          </w:tcPr>
          <w:p w14:paraId="1A3D0917"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Average Spend</w:t>
            </w:r>
          </w:p>
        </w:tc>
      </w:tr>
      <w:tr w:rsidR="00A457C8" w:rsidRPr="00A457C8" w14:paraId="23A057C1" w14:textId="77777777" w:rsidTr="00A457C8">
        <w:trPr>
          <w:tblCellSpacing w:w="15" w:type="dxa"/>
        </w:trPr>
        <w:tc>
          <w:tcPr>
            <w:tcW w:w="0" w:type="auto"/>
            <w:vAlign w:val="center"/>
            <w:hideMark/>
          </w:tcPr>
          <w:p w14:paraId="36DF9621"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Older Singles/Couples</w:t>
            </w:r>
          </w:p>
        </w:tc>
        <w:tc>
          <w:tcPr>
            <w:tcW w:w="0" w:type="auto"/>
            <w:vAlign w:val="center"/>
            <w:hideMark/>
          </w:tcPr>
          <w:p w14:paraId="3A8F3992"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b/>
                <w:bCs/>
                <w:sz w:val="24"/>
                <w:szCs w:val="24"/>
              </w:rPr>
              <w:t>$7.39</w:t>
            </w:r>
          </w:p>
        </w:tc>
      </w:tr>
      <w:tr w:rsidR="00A457C8" w:rsidRPr="00A457C8" w14:paraId="7C2D51B3" w14:textId="77777777" w:rsidTr="00A457C8">
        <w:trPr>
          <w:tblCellSpacing w:w="15" w:type="dxa"/>
        </w:trPr>
        <w:tc>
          <w:tcPr>
            <w:tcW w:w="0" w:type="auto"/>
            <w:vAlign w:val="center"/>
            <w:hideMark/>
          </w:tcPr>
          <w:p w14:paraId="5953460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Retirees</w:t>
            </w:r>
          </w:p>
        </w:tc>
        <w:tc>
          <w:tcPr>
            <w:tcW w:w="0" w:type="auto"/>
            <w:vAlign w:val="center"/>
            <w:hideMark/>
          </w:tcPr>
          <w:p w14:paraId="6AB350B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$7.36</w:t>
            </w:r>
          </w:p>
        </w:tc>
      </w:tr>
      <w:tr w:rsidR="00A457C8" w:rsidRPr="00A457C8" w14:paraId="1D32F36E" w14:textId="77777777" w:rsidTr="00A457C8">
        <w:trPr>
          <w:tblCellSpacing w:w="15" w:type="dxa"/>
        </w:trPr>
        <w:tc>
          <w:tcPr>
            <w:tcW w:w="0" w:type="auto"/>
            <w:vAlign w:val="center"/>
            <w:hideMark/>
          </w:tcPr>
          <w:p w14:paraId="71A44792"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proofErr w:type="spellStart"/>
            <w:r w:rsidRPr="00A457C8">
              <w:rPr>
                <w:rFonts w:ascii="Times New Roman" w:hAnsi="Times New Roman" w:cs="Times New Roman"/>
                <w:sz w:val="24"/>
                <w:szCs w:val="24"/>
              </w:rPr>
              <w:t>Midage</w:t>
            </w:r>
            <w:proofErr w:type="spellEnd"/>
            <w:r w:rsidRPr="00A457C8">
              <w:rPr>
                <w:rFonts w:ascii="Times New Roman" w:hAnsi="Times New Roman" w:cs="Times New Roman"/>
                <w:sz w:val="24"/>
                <w:szCs w:val="24"/>
              </w:rPr>
              <w:t xml:space="preserve"> Singles/Couples</w:t>
            </w:r>
          </w:p>
        </w:tc>
        <w:tc>
          <w:tcPr>
            <w:tcW w:w="0" w:type="auto"/>
            <w:vAlign w:val="center"/>
            <w:hideMark/>
          </w:tcPr>
          <w:p w14:paraId="465A9C82"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$7.36</w:t>
            </w:r>
          </w:p>
        </w:tc>
      </w:tr>
      <w:tr w:rsidR="00A457C8" w:rsidRPr="00A457C8" w14:paraId="15C38408" w14:textId="77777777" w:rsidTr="00A457C8">
        <w:trPr>
          <w:tblCellSpacing w:w="15" w:type="dxa"/>
        </w:trPr>
        <w:tc>
          <w:tcPr>
            <w:tcW w:w="0" w:type="auto"/>
            <w:vAlign w:val="center"/>
            <w:hideMark/>
          </w:tcPr>
          <w:p w14:paraId="46B19263"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New Families</w:t>
            </w:r>
          </w:p>
        </w:tc>
        <w:tc>
          <w:tcPr>
            <w:tcW w:w="0" w:type="auto"/>
            <w:vAlign w:val="center"/>
            <w:hideMark/>
          </w:tcPr>
          <w:p w14:paraId="2549A81F"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$7.29</w:t>
            </w:r>
          </w:p>
        </w:tc>
      </w:tr>
      <w:tr w:rsidR="00A457C8" w:rsidRPr="00A457C8" w14:paraId="0FC056CC" w14:textId="77777777" w:rsidTr="00A457C8">
        <w:trPr>
          <w:tblCellSpacing w:w="15" w:type="dxa"/>
        </w:trPr>
        <w:tc>
          <w:tcPr>
            <w:tcW w:w="0" w:type="auto"/>
            <w:vAlign w:val="center"/>
            <w:hideMark/>
          </w:tcPr>
          <w:p w14:paraId="08ACE76C"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Older Families</w:t>
            </w:r>
          </w:p>
        </w:tc>
        <w:tc>
          <w:tcPr>
            <w:tcW w:w="0" w:type="auto"/>
            <w:vAlign w:val="center"/>
            <w:hideMark/>
          </w:tcPr>
          <w:p w14:paraId="6C36DCC5"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$7.28</w:t>
            </w:r>
          </w:p>
        </w:tc>
      </w:tr>
      <w:tr w:rsidR="00A457C8" w:rsidRPr="00A457C8" w14:paraId="4A25FD58" w14:textId="77777777" w:rsidTr="00A457C8">
        <w:trPr>
          <w:tblCellSpacing w:w="15" w:type="dxa"/>
        </w:trPr>
        <w:tc>
          <w:tcPr>
            <w:tcW w:w="0" w:type="auto"/>
            <w:vAlign w:val="center"/>
            <w:hideMark/>
          </w:tcPr>
          <w:p w14:paraId="60CE92DE"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Young Families</w:t>
            </w:r>
          </w:p>
        </w:tc>
        <w:tc>
          <w:tcPr>
            <w:tcW w:w="0" w:type="auto"/>
            <w:vAlign w:val="center"/>
            <w:hideMark/>
          </w:tcPr>
          <w:p w14:paraId="6FE548C7"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$7.25</w:t>
            </w:r>
          </w:p>
        </w:tc>
      </w:tr>
      <w:tr w:rsidR="00A457C8" w:rsidRPr="00A457C8" w14:paraId="4AE5A9AD" w14:textId="77777777" w:rsidTr="00A457C8">
        <w:trPr>
          <w:tblCellSpacing w:w="15" w:type="dxa"/>
        </w:trPr>
        <w:tc>
          <w:tcPr>
            <w:tcW w:w="0" w:type="auto"/>
            <w:vAlign w:val="center"/>
            <w:hideMark/>
          </w:tcPr>
          <w:p w14:paraId="2E74E6F8"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Young Singles/Couples</w:t>
            </w:r>
          </w:p>
        </w:tc>
        <w:tc>
          <w:tcPr>
            <w:tcW w:w="0" w:type="auto"/>
            <w:vAlign w:val="center"/>
            <w:hideMark/>
          </w:tcPr>
          <w:p w14:paraId="55CD954E"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$7.16</w:t>
            </w:r>
          </w:p>
        </w:tc>
      </w:tr>
    </w:tbl>
    <w:p w14:paraId="67AB319B"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Finding</w:t>
      </w:r>
    </w:p>
    <w:p w14:paraId="2D9AE665"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Older Singles/Couples had the highest average spend per transaction at approximately </w:t>
      </w:r>
      <w:r w:rsidRPr="00A457C8">
        <w:rPr>
          <w:rFonts w:ascii="Times New Roman" w:hAnsi="Times New Roman" w:cs="Times New Roman"/>
          <w:b/>
          <w:bCs/>
          <w:sz w:val="24"/>
          <w:szCs w:val="24"/>
        </w:rPr>
        <w:t>$7.39</w:t>
      </w:r>
      <w:r w:rsidRPr="00A457C8">
        <w:rPr>
          <w:rFonts w:ascii="Times New Roman" w:hAnsi="Times New Roman" w:cs="Times New Roman"/>
          <w:sz w:val="24"/>
          <w:szCs w:val="24"/>
        </w:rPr>
        <w:t xml:space="preserve">, while Young Singles/Couples had the lowest at approximately </w:t>
      </w:r>
      <w:r w:rsidRPr="00A457C8">
        <w:rPr>
          <w:rFonts w:ascii="Times New Roman" w:hAnsi="Times New Roman" w:cs="Times New Roman"/>
          <w:b/>
          <w:bCs/>
          <w:sz w:val="24"/>
          <w:szCs w:val="24"/>
        </w:rPr>
        <w:t>$7.16</w:t>
      </w:r>
      <w:r w:rsidRPr="00A457C8">
        <w:rPr>
          <w:rFonts w:ascii="Times New Roman" w:hAnsi="Times New Roman" w:cs="Times New Roman"/>
          <w:sz w:val="24"/>
          <w:szCs w:val="24"/>
        </w:rPr>
        <w:t>.</w:t>
      </w:r>
    </w:p>
    <w:p w14:paraId="2A85776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relatively small difference between these values indicates that the larger differences in total revenue are more strongly associated with transaction volume and segment size than with substantial differences in individual transaction value.</w:t>
      </w:r>
    </w:p>
    <w:p w14:paraId="5D43560E" w14:textId="26429B2E" w:rsidR="00A457C8" w:rsidRPr="00A457C8" w:rsidRDefault="00A457C8" w:rsidP="00A457C8">
      <w:pPr>
        <w:spacing w:before="100" w:beforeAutospacing="1" w:after="100" w:afterAutospacing="1" w:line="240" w:lineRule="auto"/>
        <w:rPr>
          <w:rFonts w:ascii="Times New Roman" w:hAnsi="Times New Roman" w:cs="Times New Roman"/>
          <w:sz w:val="24"/>
          <w:szCs w:val="24"/>
        </w:rPr>
      </w:pPr>
    </w:p>
    <w:p w14:paraId="7B493F88"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 xml:space="preserve">Overall Findings </w:t>
      </w:r>
      <w:proofErr w:type="gramStart"/>
      <w:r w:rsidRPr="00A457C8">
        <w:rPr>
          <w:rFonts w:ascii="Times New Roman" w:hAnsi="Times New Roman" w:cs="Times New Roman"/>
          <w:b/>
          <w:bCs/>
          <w:sz w:val="24"/>
          <w:szCs w:val="24"/>
        </w:rPr>
        <w:t>From</w:t>
      </w:r>
      <w:proofErr w:type="gramEnd"/>
      <w:r w:rsidRPr="00A457C8">
        <w:rPr>
          <w:rFonts w:ascii="Times New Roman" w:hAnsi="Times New Roman" w:cs="Times New Roman"/>
          <w:b/>
          <w:bCs/>
          <w:sz w:val="24"/>
          <w:szCs w:val="24"/>
        </w:rPr>
        <w:t xml:space="preserve"> the Remaining Analysis</w:t>
      </w:r>
    </w:p>
    <w:p w14:paraId="44174C8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three remaining analytical sections produced the following key findings:</w:t>
      </w:r>
    </w:p>
    <w:p w14:paraId="4CE098B6"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Sales Trends</w:t>
      </w:r>
    </w:p>
    <w:p w14:paraId="5F4F4FA3" w14:textId="77777777" w:rsidR="00A457C8" w:rsidRPr="00A457C8" w:rsidRDefault="00A457C8" w:rsidP="00F2150D">
      <w:pPr>
        <w:numPr>
          <w:ilvl w:val="0"/>
          <w:numId w:val="27"/>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December was the highest-revenue month at </w:t>
      </w:r>
      <w:r w:rsidRPr="00A457C8">
        <w:rPr>
          <w:rFonts w:ascii="Times New Roman" w:hAnsi="Times New Roman" w:cs="Times New Roman"/>
          <w:b/>
          <w:bCs/>
          <w:sz w:val="24"/>
          <w:szCs w:val="24"/>
        </w:rPr>
        <w:t>$167,913.40</w:t>
      </w:r>
      <w:r w:rsidRPr="00A457C8">
        <w:rPr>
          <w:rFonts w:ascii="Times New Roman" w:hAnsi="Times New Roman" w:cs="Times New Roman"/>
          <w:sz w:val="24"/>
          <w:szCs w:val="24"/>
        </w:rPr>
        <w:t>.</w:t>
      </w:r>
    </w:p>
    <w:p w14:paraId="00AF1209" w14:textId="77777777" w:rsidR="00A457C8" w:rsidRPr="00A457C8" w:rsidRDefault="00A457C8" w:rsidP="00F2150D">
      <w:pPr>
        <w:numPr>
          <w:ilvl w:val="0"/>
          <w:numId w:val="27"/>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February was the lowest-revenue month at </w:t>
      </w:r>
      <w:r w:rsidRPr="00A457C8">
        <w:rPr>
          <w:rFonts w:ascii="Times New Roman" w:hAnsi="Times New Roman" w:cs="Times New Roman"/>
          <w:b/>
          <w:bCs/>
          <w:sz w:val="24"/>
          <w:szCs w:val="24"/>
        </w:rPr>
        <w:t>$150,665.00</w:t>
      </w:r>
      <w:r w:rsidRPr="00A457C8">
        <w:rPr>
          <w:rFonts w:ascii="Times New Roman" w:hAnsi="Times New Roman" w:cs="Times New Roman"/>
          <w:sz w:val="24"/>
          <w:szCs w:val="24"/>
        </w:rPr>
        <w:t>.</w:t>
      </w:r>
    </w:p>
    <w:p w14:paraId="5753935F" w14:textId="77777777" w:rsidR="00A457C8" w:rsidRPr="00A457C8" w:rsidRDefault="00A457C8" w:rsidP="00F2150D">
      <w:pPr>
        <w:numPr>
          <w:ilvl w:val="0"/>
          <w:numId w:val="27"/>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Q4 generated the highest quarterly revenue at </w:t>
      </w:r>
      <w:r w:rsidRPr="00A457C8">
        <w:rPr>
          <w:rFonts w:ascii="Times New Roman" w:hAnsi="Times New Roman" w:cs="Times New Roman"/>
          <w:b/>
          <w:bCs/>
          <w:sz w:val="24"/>
          <w:szCs w:val="24"/>
        </w:rPr>
        <w:t>$492,556.80</w:t>
      </w:r>
      <w:r w:rsidRPr="00A457C8">
        <w:rPr>
          <w:rFonts w:ascii="Times New Roman" w:hAnsi="Times New Roman" w:cs="Times New Roman"/>
          <w:sz w:val="24"/>
          <w:szCs w:val="24"/>
        </w:rPr>
        <w:t>.</w:t>
      </w:r>
    </w:p>
    <w:p w14:paraId="3C4994E1" w14:textId="77777777" w:rsidR="00A457C8" w:rsidRPr="00A457C8" w:rsidRDefault="00A457C8" w:rsidP="00F2150D">
      <w:pPr>
        <w:numPr>
          <w:ilvl w:val="0"/>
          <w:numId w:val="27"/>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data shows monthly variation, but one year of data is insufficient to establish a recurring seasonal pattern.</w:t>
      </w:r>
    </w:p>
    <w:p w14:paraId="6DE15A38"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Product Performance</w:t>
      </w:r>
    </w:p>
    <w:p w14:paraId="794F186B" w14:textId="77777777" w:rsidR="00A457C8" w:rsidRPr="00A457C8" w:rsidRDefault="00A457C8" w:rsidP="00F2150D">
      <w:pPr>
        <w:numPr>
          <w:ilvl w:val="0"/>
          <w:numId w:val="28"/>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Brand performance was evaluated using both revenue and units sold.</w:t>
      </w:r>
    </w:p>
    <w:p w14:paraId="6A68A74C" w14:textId="77777777" w:rsidR="00A457C8" w:rsidRPr="00A457C8" w:rsidRDefault="00A457C8" w:rsidP="00F2150D">
      <w:pPr>
        <w:numPr>
          <w:ilvl w:val="0"/>
          <w:numId w:val="28"/>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Packet-size performance was evaluated using both revenue and units sold.</w:t>
      </w:r>
    </w:p>
    <w:p w14:paraId="4BE6F423" w14:textId="77777777" w:rsidR="00A457C8" w:rsidRPr="00A457C8" w:rsidRDefault="00A457C8" w:rsidP="00F2150D">
      <w:pPr>
        <w:numPr>
          <w:ilvl w:val="0"/>
          <w:numId w:val="28"/>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Individual product frequency was also </w:t>
      </w:r>
      <w:proofErr w:type="spellStart"/>
      <w:r w:rsidRPr="00A457C8">
        <w:rPr>
          <w:rFonts w:ascii="Times New Roman" w:hAnsi="Times New Roman" w:cs="Times New Roman"/>
          <w:sz w:val="24"/>
          <w:szCs w:val="24"/>
        </w:rPr>
        <w:t>analysed</w:t>
      </w:r>
      <w:proofErr w:type="spellEnd"/>
      <w:r w:rsidRPr="00A457C8">
        <w:rPr>
          <w:rFonts w:ascii="Times New Roman" w:hAnsi="Times New Roman" w:cs="Times New Roman"/>
          <w:sz w:val="24"/>
          <w:szCs w:val="24"/>
        </w:rPr>
        <w:t>.</w:t>
      </w:r>
    </w:p>
    <w:p w14:paraId="7630C145" w14:textId="77777777" w:rsidR="00A457C8" w:rsidRPr="00A457C8" w:rsidRDefault="00A457C8" w:rsidP="00F2150D">
      <w:pPr>
        <w:numPr>
          <w:ilvl w:val="0"/>
          <w:numId w:val="28"/>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These analyses provide the basis for identifying high-performing brands, sizes, and products.</w:t>
      </w:r>
    </w:p>
    <w:p w14:paraId="47737D1C"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 xml:space="preserve">Purchasing </w:t>
      </w:r>
      <w:proofErr w:type="spellStart"/>
      <w:r w:rsidRPr="00A457C8">
        <w:rPr>
          <w:rFonts w:ascii="Times New Roman" w:hAnsi="Times New Roman" w:cs="Times New Roman"/>
          <w:b/>
          <w:bCs/>
          <w:sz w:val="24"/>
          <w:szCs w:val="24"/>
        </w:rPr>
        <w:t>Behaviour</w:t>
      </w:r>
      <w:proofErr w:type="spellEnd"/>
    </w:p>
    <w:p w14:paraId="34937D8E" w14:textId="77777777" w:rsidR="00A457C8" w:rsidRPr="00A457C8" w:rsidRDefault="00A457C8" w:rsidP="00F2150D">
      <w:pPr>
        <w:numPr>
          <w:ilvl w:val="0"/>
          <w:numId w:val="29"/>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lastRenderedPageBreak/>
        <w:t>Older Singles/Couples were the strongest life-stage segment across units purchased, revenue, transaction activity, and average spend per transaction.</w:t>
      </w:r>
    </w:p>
    <w:p w14:paraId="19447705" w14:textId="77777777" w:rsidR="00A457C8" w:rsidRPr="00A457C8" w:rsidRDefault="00A457C8" w:rsidP="00F2150D">
      <w:pPr>
        <w:numPr>
          <w:ilvl w:val="0"/>
          <w:numId w:val="29"/>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New Families showed the lowest overall purchasing activity across several measures.</w:t>
      </w:r>
    </w:p>
    <w:p w14:paraId="7296CAC3" w14:textId="77777777" w:rsidR="00A457C8" w:rsidRPr="00A457C8" w:rsidRDefault="00A457C8" w:rsidP="00F2150D">
      <w:pPr>
        <w:numPr>
          <w:ilvl w:val="0"/>
          <w:numId w:val="29"/>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Brand and packet-size preferences were examined across life stages.</w:t>
      </w:r>
    </w:p>
    <w:p w14:paraId="1DED93C7" w14:textId="77777777" w:rsidR="00A457C8" w:rsidRPr="00A457C8" w:rsidRDefault="00A457C8" w:rsidP="00F2150D">
      <w:pPr>
        <w:numPr>
          <w:ilvl w:val="0"/>
          <w:numId w:val="29"/>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Premium, Mainstream, and Budget customers were compared based on total revenue.</w:t>
      </w:r>
    </w:p>
    <w:p w14:paraId="3E4AF35D" w14:textId="77777777" w:rsidR="00A457C8" w:rsidRPr="00A457C8" w:rsidRDefault="00A457C8" w:rsidP="00A457C8">
      <w:pPr>
        <w:spacing w:before="100" w:beforeAutospacing="1" w:after="100" w:afterAutospacing="1" w:line="240" w:lineRule="auto"/>
        <w:rPr>
          <w:rFonts w:ascii="Times New Roman" w:hAnsi="Times New Roman" w:cs="Times New Roman"/>
          <w:b/>
          <w:bCs/>
          <w:sz w:val="24"/>
          <w:szCs w:val="24"/>
        </w:rPr>
      </w:pPr>
      <w:r w:rsidRPr="00A457C8">
        <w:rPr>
          <w:rFonts w:ascii="Times New Roman" w:hAnsi="Times New Roman" w:cs="Times New Roman"/>
          <w:b/>
          <w:bCs/>
          <w:sz w:val="24"/>
          <w:szCs w:val="24"/>
        </w:rPr>
        <w:t>Transition to Power BI</w:t>
      </w:r>
    </w:p>
    <w:p w14:paraId="5C6707DB"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Python stage has now established the project's core analytical findings and supporting metrics.</w:t>
      </w:r>
    </w:p>
    <w:p w14:paraId="77A54AED" w14:textId="77777777" w:rsidR="00A457C8" w:rsidRPr="00A457C8" w:rsidRDefault="00A457C8" w:rsidP="00A457C8">
      <w:p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The next stage is to transform these findings into an interactive Power BI dashboard. The dashboard will allow users to explore:</w:t>
      </w:r>
    </w:p>
    <w:p w14:paraId="1B38554B"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Overall business KPIs</w:t>
      </w:r>
    </w:p>
    <w:p w14:paraId="5B2CE700"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Sales trends over time</w:t>
      </w:r>
    </w:p>
    <w:p w14:paraId="64A6D326"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Brand and product performance</w:t>
      </w:r>
    </w:p>
    <w:p w14:paraId="6EFF4513"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Packet-size performance</w:t>
      </w:r>
    </w:p>
    <w:p w14:paraId="5209D5CC"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 xml:space="preserve">Customer life-stage </w:t>
      </w:r>
      <w:proofErr w:type="spellStart"/>
      <w:r w:rsidRPr="00A457C8">
        <w:rPr>
          <w:rFonts w:ascii="Times New Roman" w:hAnsi="Times New Roman" w:cs="Times New Roman"/>
          <w:sz w:val="24"/>
          <w:szCs w:val="24"/>
        </w:rPr>
        <w:t>behaviour</w:t>
      </w:r>
      <w:proofErr w:type="spellEnd"/>
    </w:p>
    <w:p w14:paraId="5E5BE287"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Premium customer segments</w:t>
      </w:r>
    </w:p>
    <w:p w14:paraId="060E32B5" w14:textId="77777777" w:rsidR="00A457C8" w:rsidRPr="00A457C8" w:rsidRDefault="00A457C8" w:rsidP="00F2150D">
      <w:pPr>
        <w:numPr>
          <w:ilvl w:val="0"/>
          <w:numId w:val="30"/>
        </w:numPr>
        <w:spacing w:before="100" w:beforeAutospacing="1" w:after="100" w:afterAutospacing="1" w:line="240" w:lineRule="auto"/>
        <w:rPr>
          <w:rFonts w:ascii="Times New Roman" w:hAnsi="Times New Roman" w:cs="Times New Roman"/>
          <w:sz w:val="24"/>
          <w:szCs w:val="24"/>
        </w:rPr>
      </w:pPr>
      <w:r w:rsidRPr="00A457C8">
        <w:rPr>
          <w:rFonts w:ascii="Times New Roman" w:hAnsi="Times New Roman" w:cs="Times New Roman"/>
          <w:sz w:val="24"/>
          <w:szCs w:val="24"/>
        </w:rPr>
        <w:t>Brand and packet-size preferences by customer segment</w:t>
      </w:r>
    </w:p>
    <w:p w14:paraId="028E848F" w14:textId="77777777" w:rsidR="0023448B" w:rsidRPr="008256C8" w:rsidRDefault="0023448B" w:rsidP="00543362">
      <w:pPr>
        <w:spacing w:before="100" w:beforeAutospacing="1" w:after="100" w:afterAutospacing="1" w:line="240" w:lineRule="auto"/>
        <w:rPr>
          <w:rFonts w:ascii="Times New Roman" w:hAnsi="Times New Roman" w:cs="Times New Roman"/>
          <w:sz w:val="24"/>
          <w:szCs w:val="24"/>
        </w:rPr>
      </w:pPr>
    </w:p>
    <w:sectPr w:rsidR="0023448B" w:rsidRPr="00825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42801"/>
    <w:multiLevelType w:val="multilevel"/>
    <w:tmpl w:val="B38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F48"/>
    <w:multiLevelType w:val="multilevel"/>
    <w:tmpl w:val="224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F5686"/>
    <w:multiLevelType w:val="multilevel"/>
    <w:tmpl w:val="33A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203C9"/>
    <w:multiLevelType w:val="multilevel"/>
    <w:tmpl w:val="B2C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17A8"/>
    <w:multiLevelType w:val="multilevel"/>
    <w:tmpl w:val="7878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11D37"/>
    <w:multiLevelType w:val="multilevel"/>
    <w:tmpl w:val="0F7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04A2"/>
    <w:multiLevelType w:val="multilevel"/>
    <w:tmpl w:val="EEE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F4185"/>
    <w:multiLevelType w:val="multilevel"/>
    <w:tmpl w:val="863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9340D"/>
    <w:multiLevelType w:val="multilevel"/>
    <w:tmpl w:val="09E6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26ED1"/>
    <w:multiLevelType w:val="multilevel"/>
    <w:tmpl w:val="46F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533C5"/>
    <w:multiLevelType w:val="multilevel"/>
    <w:tmpl w:val="90AC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2333"/>
    <w:multiLevelType w:val="multilevel"/>
    <w:tmpl w:val="3DB84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5768D"/>
    <w:multiLevelType w:val="multilevel"/>
    <w:tmpl w:val="7D9E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C7449"/>
    <w:multiLevelType w:val="multilevel"/>
    <w:tmpl w:val="E77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32EAB"/>
    <w:multiLevelType w:val="multilevel"/>
    <w:tmpl w:val="4AC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23D8B"/>
    <w:multiLevelType w:val="multilevel"/>
    <w:tmpl w:val="780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869CC"/>
    <w:multiLevelType w:val="multilevel"/>
    <w:tmpl w:val="1BF6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31164"/>
    <w:multiLevelType w:val="multilevel"/>
    <w:tmpl w:val="D9D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A265F"/>
    <w:multiLevelType w:val="multilevel"/>
    <w:tmpl w:val="721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A67BC"/>
    <w:multiLevelType w:val="hybridMultilevel"/>
    <w:tmpl w:val="B4FA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10A38"/>
    <w:multiLevelType w:val="multilevel"/>
    <w:tmpl w:val="4F3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463F0"/>
    <w:multiLevelType w:val="multilevel"/>
    <w:tmpl w:val="7E8C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939C4"/>
    <w:multiLevelType w:val="multilevel"/>
    <w:tmpl w:val="C55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078BC"/>
    <w:multiLevelType w:val="multilevel"/>
    <w:tmpl w:val="089C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67EEC"/>
    <w:multiLevelType w:val="multilevel"/>
    <w:tmpl w:val="E374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D5D13"/>
    <w:multiLevelType w:val="multilevel"/>
    <w:tmpl w:val="C7F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859D9"/>
    <w:multiLevelType w:val="multilevel"/>
    <w:tmpl w:val="3A6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D0242"/>
    <w:multiLevelType w:val="multilevel"/>
    <w:tmpl w:val="7E1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D6D1E"/>
    <w:multiLevelType w:val="multilevel"/>
    <w:tmpl w:val="DC7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06801"/>
    <w:multiLevelType w:val="multilevel"/>
    <w:tmpl w:val="98A4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BD3477"/>
    <w:multiLevelType w:val="multilevel"/>
    <w:tmpl w:val="1224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67E76"/>
    <w:multiLevelType w:val="multilevel"/>
    <w:tmpl w:val="884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64080"/>
    <w:multiLevelType w:val="multilevel"/>
    <w:tmpl w:val="7F820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46242"/>
    <w:multiLevelType w:val="multilevel"/>
    <w:tmpl w:val="92CA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D01D5"/>
    <w:multiLevelType w:val="multilevel"/>
    <w:tmpl w:val="D58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467D2"/>
    <w:multiLevelType w:val="multilevel"/>
    <w:tmpl w:val="55B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65F1C"/>
    <w:multiLevelType w:val="multilevel"/>
    <w:tmpl w:val="11DC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C166F"/>
    <w:multiLevelType w:val="multilevel"/>
    <w:tmpl w:val="93A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5"/>
  </w:num>
  <w:num w:numId="3">
    <w:abstractNumId w:val="37"/>
  </w:num>
  <w:num w:numId="4">
    <w:abstractNumId w:val="13"/>
  </w:num>
  <w:num w:numId="5">
    <w:abstractNumId w:val="31"/>
  </w:num>
  <w:num w:numId="6">
    <w:abstractNumId w:val="18"/>
  </w:num>
  <w:num w:numId="7">
    <w:abstractNumId w:val="4"/>
  </w:num>
  <w:num w:numId="8">
    <w:abstractNumId w:val="17"/>
  </w:num>
  <w:num w:numId="9">
    <w:abstractNumId w:val="25"/>
  </w:num>
  <w:num w:numId="10">
    <w:abstractNumId w:val="2"/>
  </w:num>
  <w:num w:numId="11">
    <w:abstractNumId w:val="22"/>
  </w:num>
  <w:num w:numId="12">
    <w:abstractNumId w:val="34"/>
  </w:num>
  <w:num w:numId="13">
    <w:abstractNumId w:val="26"/>
  </w:num>
  <w:num w:numId="14">
    <w:abstractNumId w:val="28"/>
  </w:num>
  <w:num w:numId="15">
    <w:abstractNumId w:val="3"/>
  </w:num>
  <w:num w:numId="16">
    <w:abstractNumId w:val="9"/>
  </w:num>
  <w:num w:numId="17">
    <w:abstractNumId w:val="16"/>
  </w:num>
  <w:num w:numId="18">
    <w:abstractNumId w:val="6"/>
  </w:num>
  <w:num w:numId="19">
    <w:abstractNumId w:val="0"/>
  </w:num>
  <w:num w:numId="20">
    <w:abstractNumId w:val="27"/>
  </w:num>
  <w:num w:numId="21">
    <w:abstractNumId w:val="36"/>
  </w:num>
  <w:num w:numId="22">
    <w:abstractNumId w:val="32"/>
  </w:num>
  <w:num w:numId="23">
    <w:abstractNumId w:val="11"/>
  </w:num>
  <w:num w:numId="24">
    <w:abstractNumId w:val="10"/>
  </w:num>
  <w:num w:numId="25">
    <w:abstractNumId w:val="7"/>
  </w:num>
  <w:num w:numId="26">
    <w:abstractNumId w:val="15"/>
  </w:num>
  <w:num w:numId="27">
    <w:abstractNumId w:val="5"/>
  </w:num>
  <w:num w:numId="28">
    <w:abstractNumId w:val="14"/>
  </w:num>
  <w:num w:numId="29">
    <w:abstractNumId w:val="1"/>
  </w:num>
  <w:num w:numId="30">
    <w:abstractNumId w:val="20"/>
  </w:num>
  <w:num w:numId="31">
    <w:abstractNumId w:val="33"/>
  </w:num>
  <w:num w:numId="32">
    <w:abstractNumId w:val="30"/>
  </w:num>
  <w:num w:numId="33">
    <w:abstractNumId w:val="8"/>
  </w:num>
  <w:num w:numId="34">
    <w:abstractNumId w:val="12"/>
  </w:num>
  <w:num w:numId="35">
    <w:abstractNumId w:val="21"/>
  </w:num>
  <w:num w:numId="36">
    <w:abstractNumId w:val="23"/>
  </w:num>
  <w:num w:numId="37">
    <w:abstractNumId w:val="29"/>
  </w:num>
  <w:num w:numId="38">
    <w:abstractNumId w:val="2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62"/>
    <w:rsid w:val="00055343"/>
    <w:rsid w:val="000C2771"/>
    <w:rsid w:val="0023448B"/>
    <w:rsid w:val="00236874"/>
    <w:rsid w:val="00256B4C"/>
    <w:rsid w:val="002857EA"/>
    <w:rsid w:val="00405F98"/>
    <w:rsid w:val="00447DE7"/>
    <w:rsid w:val="00543362"/>
    <w:rsid w:val="00565561"/>
    <w:rsid w:val="005B725B"/>
    <w:rsid w:val="005F0FA2"/>
    <w:rsid w:val="00632247"/>
    <w:rsid w:val="0065146D"/>
    <w:rsid w:val="007711B0"/>
    <w:rsid w:val="008256C8"/>
    <w:rsid w:val="008755A9"/>
    <w:rsid w:val="008B3FE9"/>
    <w:rsid w:val="00A457C8"/>
    <w:rsid w:val="00AA6546"/>
    <w:rsid w:val="00B72ACA"/>
    <w:rsid w:val="00BB1076"/>
    <w:rsid w:val="00BE5CCB"/>
    <w:rsid w:val="00CA369B"/>
    <w:rsid w:val="00D16CE7"/>
    <w:rsid w:val="00D24FCB"/>
    <w:rsid w:val="00D9585C"/>
    <w:rsid w:val="00DC2CC9"/>
    <w:rsid w:val="00DF0D8D"/>
    <w:rsid w:val="00E35813"/>
    <w:rsid w:val="00F11D12"/>
    <w:rsid w:val="00F2150D"/>
    <w:rsid w:val="00FF4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2A0A"/>
  <w15:chartTrackingRefBased/>
  <w15:docId w15:val="{1097D6AE-ED30-4C3D-BE70-1346161F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62"/>
  </w:style>
  <w:style w:type="paragraph" w:styleId="Heading1">
    <w:name w:val="heading 1"/>
    <w:basedOn w:val="Normal"/>
    <w:next w:val="Normal"/>
    <w:link w:val="Heading1Char"/>
    <w:uiPriority w:val="9"/>
    <w:qFormat/>
    <w:rsid w:val="00CA36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958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A36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368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362"/>
    <w:pPr>
      <w:ind w:left="720"/>
      <w:contextualSpacing/>
    </w:pPr>
  </w:style>
  <w:style w:type="character" w:customStyle="1" w:styleId="Heading2Char">
    <w:name w:val="Heading 2 Char"/>
    <w:basedOn w:val="DefaultParagraphFont"/>
    <w:link w:val="Heading2"/>
    <w:uiPriority w:val="9"/>
    <w:rsid w:val="00D9585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958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85C"/>
    <w:rPr>
      <w:b/>
      <w:bCs/>
    </w:rPr>
  </w:style>
  <w:style w:type="paragraph" w:customStyle="1" w:styleId="pdq2pgselectionanchorcontainer">
    <w:name w:val="pdq2pg_selectionanchorcontainer"/>
    <w:basedOn w:val="Normal"/>
    <w:rsid w:val="002368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3687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CA369B"/>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A369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34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23448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6">
    <w:name w:val="Grid Table 6 Colorful Accent 6"/>
    <w:basedOn w:val="TableNormal"/>
    <w:uiPriority w:val="51"/>
    <w:rsid w:val="0023448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
    <w:name w:val="Grid Table 6 Colorful"/>
    <w:basedOn w:val="TableNormal"/>
    <w:uiPriority w:val="51"/>
    <w:rsid w:val="0023448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23448B"/>
    <w:rPr>
      <w:rFonts w:ascii="Courier New" w:eastAsia="Times New Roman" w:hAnsi="Courier New" w:cs="Courier New"/>
      <w:sz w:val="20"/>
      <w:szCs w:val="20"/>
    </w:rPr>
  </w:style>
  <w:style w:type="character" w:styleId="Emphasis">
    <w:name w:val="Emphasis"/>
    <w:basedOn w:val="DefaultParagraphFont"/>
    <w:uiPriority w:val="20"/>
    <w:qFormat/>
    <w:rsid w:val="0023448B"/>
    <w:rPr>
      <w:i/>
      <w:iCs/>
    </w:rPr>
  </w:style>
  <w:style w:type="paragraph" w:styleId="HTMLPreformatted">
    <w:name w:val="HTML Preformatted"/>
    <w:basedOn w:val="Normal"/>
    <w:link w:val="HTMLPreformattedChar"/>
    <w:uiPriority w:val="99"/>
    <w:semiHidden/>
    <w:unhideWhenUsed/>
    <w:rsid w:val="00A45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110">
      <w:bodyDiv w:val="1"/>
      <w:marLeft w:val="0"/>
      <w:marRight w:val="0"/>
      <w:marTop w:val="0"/>
      <w:marBottom w:val="0"/>
      <w:divBdr>
        <w:top w:val="none" w:sz="0" w:space="0" w:color="auto"/>
        <w:left w:val="none" w:sz="0" w:space="0" w:color="auto"/>
        <w:bottom w:val="none" w:sz="0" w:space="0" w:color="auto"/>
        <w:right w:val="none" w:sz="0" w:space="0" w:color="auto"/>
      </w:divBdr>
    </w:div>
    <w:div w:id="19161813">
      <w:bodyDiv w:val="1"/>
      <w:marLeft w:val="0"/>
      <w:marRight w:val="0"/>
      <w:marTop w:val="0"/>
      <w:marBottom w:val="0"/>
      <w:divBdr>
        <w:top w:val="none" w:sz="0" w:space="0" w:color="auto"/>
        <w:left w:val="none" w:sz="0" w:space="0" w:color="auto"/>
        <w:bottom w:val="none" w:sz="0" w:space="0" w:color="auto"/>
        <w:right w:val="none" w:sz="0" w:space="0" w:color="auto"/>
      </w:divBdr>
    </w:div>
    <w:div w:id="97219811">
      <w:bodyDiv w:val="1"/>
      <w:marLeft w:val="0"/>
      <w:marRight w:val="0"/>
      <w:marTop w:val="0"/>
      <w:marBottom w:val="0"/>
      <w:divBdr>
        <w:top w:val="none" w:sz="0" w:space="0" w:color="auto"/>
        <w:left w:val="none" w:sz="0" w:space="0" w:color="auto"/>
        <w:bottom w:val="none" w:sz="0" w:space="0" w:color="auto"/>
        <w:right w:val="none" w:sz="0" w:space="0" w:color="auto"/>
      </w:divBdr>
    </w:div>
    <w:div w:id="122623965">
      <w:bodyDiv w:val="1"/>
      <w:marLeft w:val="0"/>
      <w:marRight w:val="0"/>
      <w:marTop w:val="0"/>
      <w:marBottom w:val="0"/>
      <w:divBdr>
        <w:top w:val="none" w:sz="0" w:space="0" w:color="auto"/>
        <w:left w:val="none" w:sz="0" w:space="0" w:color="auto"/>
        <w:bottom w:val="none" w:sz="0" w:space="0" w:color="auto"/>
        <w:right w:val="none" w:sz="0" w:space="0" w:color="auto"/>
      </w:divBdr>
    </w:div>
    <w:div w:id="153449944">
      <w:bodyDiv w:val="1"/>
      <w:marLeft w:val="0"/>
      <w:marRight w:val="0"/>
      <w:marTop w:val="0"/>
      <w:marBottom w:val="0"/>
      <w:divBdr>
        <w:top w:val="none" w:sz="0" w:space="0" w:color="auto"/>
        <w:left w:val="none" w:sz="0" w:space="0" w:color="auto"/>
        <w:bottom w:val="none" w:sz="0" w:space="0" w:color="auto"/>
        <w:right w:val="none" w:sz="0" w:space="0" w:color="auto"/>
      </w:divBdr>
    </w:div>
    <w:div w:id="316151798">
      <w:bodyDiv w:val="1"/>
      <w:marLeft w:val="0"/>
      <w:marRight w:val="0"/>
      <w:marTop w:val="0"/>
      <w:marBottom w:val="0"/>
      <w:divBdr>
        <w:top w:val="none" w:sz="0" w:space="0" w:color="auto"/>
        <w:left w:val="none" w:sz="0" w:space="0" w:color="auto"/>
        <w:bottom w:val="none" w:sz="0" w:space="0" w:color="auto"/>
        <w:right w:val="none" w:sz="0" w:space="0" w:color="auto"/>
      </w:divBdr>
      <w:divsChild>
        <w:div w:id="6005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3380">
          <w:marLeft w:val="0"/>
          <w:marRight w:val="0"/>
          <w:marTop w:val="0"/>
          <w:marBottom w:val="0"/>
          <w:divBdr>
            <w:top w:val="none" w:sz="0" w:space="0" w:color="auto"/>
            <w:left w:val="none" w:sz="0" w:space="0" w:color="auto"/>
            <w:bottom w:val="none" w:sz="0" w:space="0" w:color="auto"/>
            <w:right w:val="none" w:sz="0" w:space="0" w:color="auto"/>
          </w:divBdr>
          <w:divsChild>
            <w:div w:id="4934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8240">
      <w:bodyDiv w:val="1"/>
      <w:marLeft w:val="0"/>
      <w:marRight w:val="0"/>
      <w:marTop w:val="0"/>
      <w:marBottom w:val="0"/>
      <w:divBdr>
        <w:top w:val="none" w:sz="0" w:space="0" w:color="auto"/>
        <w:left w:val="none" w:sz="0" w:space="0" w:color="auto"/>
        <w:bottom w:val="none" w:sz="0" w:space="0" w:color="auto"/>
        <w:right w:val="none" w:sz="0" w:space="0" w:color="auto"/>
      </w:divBdr>
    </w:div>
    <w:div w:id="428358819">
      <w:bodyDiv w:val="1"/>
      <w:marLeft w:val="0"/>
      <w:marRight w:val="0"/>
      <w:marTop w:val="0"/>
      <w:marBottom w:val="0"/>
      <w:divBdr>
        <w:top w:val="none" w:sz="0" w:space="0" w:color="auto"/>
        <w:left w:val="none" w:sz="0" w:space="0" w:color="auto"/>
        <w:bottom w:val="none" w:sz="0" w:space="0" w:color="auto"/>
        <w:right w:val="none" w:sz="0" w:space="0" w:color="auto"/>
      </w:divBdr>
    </w:div>
    <w:div w:id="447968776">
      <w:bodyDiv w:val="1"/>
      <w:marLeft w:val="0"/>
      <w:marRight w:val="0"/>
      <w:marTop w:val="0"/>
      <w:marBottom w:val="0"/>
      <w:divBdr>
        <w:top w:val="none" w:sz="0" w:space="0" w:color="auto"/>
        <w:left w:val="none" w:sz="0" w:space="0" w:color="auto"/>
        <w:bottom w:val="none" w:sz="0" w:space="0" w:color="auto"/>
        <w:right w:val="none" w:sz="0" w:space="0" w:color="auto"/>
      </w:divBdr>
    </w:div>
    <w:div w:id="466123376">
      <w:bodyDiv w:val="1"/>
      <w:marLeft w:val="0"/>
      <w:marRight w:val="0"/>
      <w:marTop w:val="0"/>
      <w:marBottom w:val="0"/>
      <w:divBdr>
        <w:top w:val="none" w:sz="0" w:space="0" w:color="auto"/>
        <w:left w:val="none" w:sz="0" w:space="0" w:color="auto"/>
        <w:bottom w:val="none" w:sz="0" w:space="0" w:color="auto"/>
        <w:right w:val="none" w:sz="0" w:space="0" w:color="auto"/>
      </w:divBdr>
    </w:div>
    <w:div w:id="498270848">
      <w:bodyDiv w:val="1"/>
      <w:marLeft w:val="0"/>
      <w:marRight w:val="0"/>
      <w:marTop w:val="0"/>
      <w:marBottom w:val="0"/>
      <w:divBdr>
        <w:top w:val="none" w:sz="0" w:space="0" w:color="auto"/>
        <w:left w:val="none" w:sz="0" w:space="0" w:color="auto"/>
        <w:bottom w:val="none" w:sz="0" w:space="0" w:color="auto"/>
        <w:right w:val="none" w:sz="0" w:space="0" w:color="auto"/>
      </w:divBdr>
    </w:div>
    <w:div w:id="581715679">
      <w:bodyDiv w:val="1"/>
      <w:marLeft w:val="0"/>
      <w:marRight w:val="0"/>
      <w:marTop w:val="0"/>
      <w:marBottom w:val="0"/>
      <w:divBdr>
        <w:top w:val="none" w:sz="0" w:space="0" w:color="auto"/>
        <w:left w:val="none" w:sz="0" w:space="0" w:color="auto"/>
        <w:bottom w:val="none" w:sz="0" w:space="0" w:color="auto"/>
        <w:right w:val="none" w:sz="0" w:space="0" w:color="auto"/>
      </w:divBdr>
    </w:div>
    <w:div w:id="699014258">
      <w:bodyDiv w:val="1"/>
      <w:marLeft w:val="0"/>
      <w:marRight w:val="0"/>
      <w:marTop w:val="0"/>
      <w:marBottom w:val="0"/>
      <w:divBdr>
        <w:top w:val="none" w:sz="0" w:space="0" w:color="auto"/>
        <w:left w:val="none" w:sz="0" w:space="0" w:color="auto"/>
        <w:bottom w:val="none" w:sz="0" w:space="0" w:color="auto"/>
        <w:right w:val="none" w:sz="0" w:space="0" w:color="auto"/>
      </w:divBdr>
    </w:div>
    <w:div w:id="709190937">
      <w:bodyDiv w:val="1"/>
      <w:marLeft w:val="0"/>
      <w:marRight w:val="0"/>
      <w:marTop w:val="0"/>
      <w:marBottom w:val="0"/>
      <w:divBdr>
        <w:top w:val="none" w:sz="0" w:space="0" w:color="auto"/>
        <w:left w:val="none" w:sz="0" w:space="0" w:color="auto"/>
        <w:bottom w:val="none" w:sz="0" w:space="0" w:color="auto"/>
        <w:right w:val="none" w:sz="0" w:space="0" w:color="auto"/>
      </w:divBdr>
    </w:div>
    <w:div w:id="991983373">
      <w:bodyDiv w:val="1"/>
      <w:marLeft w:val="0"/>
      <w:marRight w:val="0"/>
      <w:marTop w:val="0"/>
      <w:marBottom w:val="0"/>
      <w:divBdr>
        <w:top w:val="none" w:sz="0" w:space="0" w:color="auto"/>
        <w:left w:val="none" w:sz="0" w:space="0" w:color="auto"/>
        <w:bottom w:val="none" w:sz="0" w:space="0" w:color="auto"/>
        <w:right w:val="none" w:sz="0" w:space="0" w:color="auto"/>
      </w:divBdr>
    </w:div>
    <w:div w:id="1026368242">
      <w:bodyDiv w:val="1"/>
      <w:marLeft w:val="0"/>
      <w:marRight w:val="0"/>
      <w:marTop w:val="0"/>
      <w:marBottom w:val="0"/>
      <w:divBdr>
        <w:top w:val="none" w:sz="0" w:space="0" w:color="auto"/>
        <w:left w:val="none" w:sz="0" w:space="0" w:color="auto"/>
        <w:bottom w:val="none" w:sz="0" w:space="0" w:color="auto"/>
        <w:right w:val="none" w:sz="0" w:space="0" w:color="auto"/>
      </w:divBdr>
      <w:divsChild>
        <w:div w:id="647128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459319">
      <w:bodyDiv w:val="1"/>
      <w:marLeft w:val="0"/>
      <w:marRight w:val="0"/>
      <w:marTop w:val="0"/>
      <w:marBottom w:val="0"/>
      <w:divBdr>
        <w:top w:val="none" w:sz="0" w:space="0" w:color="auto"/>
        <w:left w:val="none" w:sz="0" w:space="0" w:color="auto"/>
        <w:bottom w:val="none" w:sz="0" w:space="0" w:color="auto"/>
        <w:right w:val="none" w:sz="0" w:space="0" w:color="auto"/>
      </w:divBdr>
      <w:divsChild>
        <w:div w:id="1223366029">
          <w:marLeft w:val="0"/>
          <w:marRight w:val="0"/>
          <w:marTop w:val="0"/>
          <w:marBottom w:val="0"/>
          <w:divBdr>
            <w:top w:val="none" w:sz="0" w:space="0" w:color="auto"/>
            <w:left w:val="none" w:sz="0" w:space="0" w:color="auto"/>
            <w:bottom w:val="none" w:sz="0" w:space="0" w:color="auto"/>
            <w:right w:val="none" w:sz="0" w:space="0" w:color="auto"/>
          </w:divBdr>
          <w:divsChild>
            <w:div w:id="12356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9205">
      <w:bodyDiv w:val="1"/>
      <w:marLeft w:val="0"/>
      <w:marRight w:val="0"/>
      <w:marTop w:val="0"/>
      <w:marBottom w:val="0"/>
      <w:divBdr>
        <w:top w:val="none" w:sz="0" w:space="0" w:color="auto"/>
        <w:left w:val="none" w:sz="0" w:space="0" w:color="auto"/>
        <w:bottom w:val="none" w:sz="0" w:space="0" w:color="auto"/>
        <w:right w:val="none" w:sz="0" w:space="0" w:color="auto"/>
      </w:divBdr>
    </w:div>
    <w:div w:id="1335379680">
      <w:bodyDiv w:val="1"/>
      <w:marLeft w:val="0"/>
      <w:marRight w:val="0"/>
      <w:marTop w:val="0"/>
      <w:marBottom w:val="0"/>
      <w:divBdr>
        <w:top w:val="none" w:sz="0" w:space="0" w:color="auto"/>
        <w:left w:val="none" w:sz="0" w:space="0" w:color="auto"/>
        <w:bottom w:val="none" w:sz="0" w:space="0" w:color="auto"/>
        <w:right w:val="none" w:sz="0" w:space="0" w:color="auto"/>
      </w:divBdr>
    </w:div>
    <w:div w:id="1399128286">
      <w:bodyDiv w:val="1"/>
      <w:marLeft w:val="0"/>
      <w:marRight w:val="0"/>
      <w:marTop w:val="0"/>
      <w:marBottom w:val="0"/>
      <w:divBdr>
        <w:top w:val="none" w:sz="0" w:space="0" w:color="auto"/>
        <w:left w:val="none" w:sz="0" w:space="0" w:color="auto"/>
        <w:bottom w:val="none" w:sz="0" w:space="0" w:color="auto"/>
        <w:right w:val="none" w:sz="0" w:space="0" w:color="auto"/>
      </w:divBdr>
    </w:div>
    <w:div w:id="1442644205">
      <w:bodyDiv w:val="1"/>
      <w:marLeft w:val="0"/>
      <w:marRight w:val="0"/>
      <w:marTop w:val="0"/>
      <w:marBottom w:val="0"/>
      <w:divBdr>
        <w:top w:val="none" w:sz="0" w:space="0" w:color="auto"/>
        <w:left w:val="none" w:sz="0" w:space="0" w:color="auto"/>
        <w:bottom w:val="none" w:sz="0" w:space="0" w:color="auto"/>
        <w:right w:val="none" w:sz="0" w:space="0" w:color="auto"/>
      </w:divBdr>
    </w:div>
    <w:div w:id="1500776777">
      <w:bodyDiv w:val="1"/>
      <w:marLeft w:val="0"/>
      <w:marRight w:val="0"/>
      <w:marTop w:val="0"/>
      <w:marBottom w:val="0"/>
      <w:divBdr>
        <w:top w:val="none" w:sz="0" w:space="0" w:color="auto"/>
        <w:left w:val="none" w:sz="0" w:space="0" w:color="auto"/>
        <w:bottom w:val="none" w:sz="0" w:space="0" w:color="auto"/>
        <w:right w:val="none" w:sz="0" w:space="0" w:color="auto"/>
      </w:divBdr>
      <w:divsChild>
        <w:div w:id="44808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13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36454">
          <w:marLeft w:val="0"/>
          <w:marRight w:val="0"/>
          <w:marTop w:val="0"/>
          <w:marBottom w:val="0"/>
          <w:divBdr>
            <w:top w:val="none" w:sz="0" w:space="0" w:color="auto"/>
            <w:left w:val="none" w:sz="0" w:space="0" w:color="auto"/>
            <w:bottom w:val="none" w:sz="0" w:space="0" w:color="auto"/>
            <w:right w:val="none" w:sz="0" w:space="0" w:color="auto"/>
          </w:divBdr>
          <w:divsChild>
            <w:div w:id="17955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0780">
      <w:bodyDiv w:val="1"/>
      <w:marLeft w:val="0"/>
      <w:marRight w:val="0"/>
      <w:marTop w:val="0"/>
      <w:marBottom w:val="0"/>
      <w:divBdr>
        <w:top w:val="none" w:sz="0" w:space="0" w:color="auto"/>
        <w:left w:val="none" w:sz="0" w:space="0" w:color="auto"/>
        <w:bottom w:val="none" w:sz="0" w:space="0" w:color="auto"/>
        <w:right w:val="none" w:sz="0" w:space="0" w:color="auto"/>
      </w:divBdr>
    </w:div>
    <w:div w:id="1544899363">
      <w:bodyDiv w:val="1"/>
      <w:marLeft w:val="0"/>
      <w:marRight w:val="0"/>
      <w:marTop w:val="0"/>
      <w:marBottom w:val="0"/>
      <w:divBdr>
        <w:top w:val="none" w:sz="0" w:space="0" w:color="auto"/>
        <w:left w:val="none" w:sz="0" w:space="0" w:color="auto"/>
        <w:bottom w:val="none" w:sz="0" w:space="0" w:color="auto"/>
        <w:right w:val="none" w:sz="0" w:space="0" w:color="auto"/>
      </w:divBdr>
    </w:div>
    <w:div w:id="1562978360">
      <w:bodyDiv w:val="1"/>
      <w:marLeft w:val="0"/>
      <w:marRight w:val="0"/>
      <w:marTop w:val="0"/>
      <w:marBottom w:val="0"/>
      <w:divBdr>
        <w:top w:val="none" w:sz="0" w:space="0" w:color="auto"/>
        <w:left w:val="none" w:sz="0" w:space="0" w:color="auto"/>
        <w:bottom w:val="none" w:sz="0" w:space="0" w:color="auto"/>
        <w:right w:val="none" w:sz="0" w:space="0" w:color="auto"/>
      </w:divBdr>
      <w:divsChild>
        <w:div w:id="19261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27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760706">
      <w:bodyDiv w:val="1"/>
      <w:marLeft w:val="0"/>
      <w:marRight w:val="0"/>
      <w:marTop w:val="0"/>
      <w:marBottom w:val="0"/>
      <w:divBdr>
        <w:top w:val="none" w:sz="0" w:space="0" w:color="auto"/>
        <w:left w:val="none" w:sz="0" w:space="0" w:color="auto"/>
        <w:bottom w:val="none" w:sz="0" w:space="0" w:color="auto"/>
        <w:right w:val="none" w:sz="0" w:space="0" w:color="auto"/>
      </w:divBdr>
    </w:div>
    <w:div w:id="1603150327">
      <w:bodyDiv w:val="1"/>
      <w:marLeft w:val="0"/>
      <w:marRight w:val="0"/>
      <w:marTop w:val="0"/>
      <w:marBottom w:val="0"/>
      <w:divBdr>
        <w:top w:val="none" w:sz="0" w:space="0" w:color="auto"/>
        <w:left w:val="none" w:sz="0" w:space="0" w:color="auto"/>
        <w:bottom w:val="none" w:sz="0" w:space="0" w:color="auto"/>
        <w:right w:val="none" w:sz="0" w:space="0" w:color="auto"/>
      </w:divBdr>
    </w:div>
    <w:div w:id="1638947709">
      <w:bodyDiv w:val="1"/>
      <w:marLeft w:val="0"/>
      <w:marRight w:val="0"/>
      <w:marTop w:val="0"/>
      <w:marBottom w:val="0"/>
      <w:divBdr>
        <w:top w:val="none" w:sz="0" w:space="0" w:color="auto"/>
        <w:left w:val="none" w:sz="0" w:space="0" w:color="auto"/>
        <w:bottom w:val="none" w:sz="0" w:space="0" w:color="auto"/>
        <w:right w:val="none" w:sz="0" w:space="0" w:color="auto"/>
      </w:divBdr>
    </w:div>
    <w:div w:id="1699236297">
      <w:bodyDiv w:val="1"/>
      <w:marLeft w:val="0"/>
      <w:marRight w:val="0"/>
      <w:marTop w:val="0"/>
      <w:marBottom w:val="0"/>
      <w:divBdr>
        <w:top w:val="none" w:sz="0" w:space="0" w:color="auto"/>
        <w:left w:val="none" w:sz="0" w:space="0" w:color="auto"/>
        <w:bottom w:val="none" w:sz="0" w:space="0" w:color="auto"/>
        <w:right w:val="none" w:sz="0" w:space="0" w:color="auto"/>
      </w:divBdr>
    </w:div>
    <w:div w:id="1701005708">
      <w:bodyDiv w:val="1"/>
      <w:marLeft w:val="0"/>
      <w:marRight w:val="0"/>
      <w:marTop w:val="0"/>
      <w:marBottom w:val="0"/>
      <w:divBdr>
        <w:top w:val="none" w:sz="0" w:space="0" w:color="auto"/>
        <w:left w:val="none" w:sz="0" w:space="0" w:color="auto"/>
        <w:bottom w:val="none" w:sz="0" w:space="0" w:color="auto"/>
        <w:right w:val="none" w:sz="0" w:space="0" w:color="auto"/>
      </w:divBdr>
    </w:div>
    <w:div w:id="1797135102">
      <w:bodyDiv w:val="1"/>
      <w:marLeft w:val="0"/>
      <w:marRight w:val="0"/>
      <w:marTop w:val="0"/>
      <w:marBottom w:val="0"/>
      <w:divBdr>
        <w:top w:val="none" w:sz="0" w:space="0" w:color="auto"/>
        <w:left w:val="none" w:sz="0" w:space="0" w:color="auto"/>
        <w:bottom w:val="none" w:sz="0" w:space="0" w:color="auto"/>
        <w:right w:val="none" w:sz="0" w:space="0" w:color="auto"/>
      </w:divBdr>
    </w:div>
    <w:div w:id="1827086043">
      <w:bodyDiv w:val="1"/>
      <w:marLeft w:val="0"/>
      <w:marRight w:val="0"/>
      <w:marTop w:val="0"/>
      <w:marBottom w:val="0"/>
      <w:divBdr>
        <w:top w:val="none" w:sz="0" w:space="0" w:color="auto"/>
        <w:left w:val="none" w:sz="0" w:space="0" w:color="auto"/>
        <w:bottom w:val="none" w:sz="0" w:space="0" w:color="auto"/>
        <w:right w:val="none" w:sz="0" w:space="0" w:color="auto"/>
      </w:divBdr>
    </w:div>
    <w:div w:id="1842577392">
      <w:bodyDiv w:val="1"/>
      <w:marLeft w:val="0"/>
      <w:marRight w:val="0"/>
      <w:marTop w:val="0"/>
      <w:marBottom w:val="0"/>
      <w:divBdr>
        <w:top w:val="none" w:sz="0" w:space="0" w:color="auto"/>
        <w:left w:val="none" w:sz="0" w:space="0" w:color="auto"/>
        <w:bottom w:val="none" w:sz="0" w:space="0" w:color="auto"/>
        <w:right w:val="none" w:sz="0" w:space="0" w:color="auto"/>
      </w:divBdr>
    </w:div>
    <w:div w:id="1894458733">
      <w:bodyDiv w:val="1"/>
      <w:marLeft w:val="0"/>
      <w:marRight w:val="0"/>
      <w:marTop w:val="0"/>
      <w:marBottom w:val="0"/>
      <w:divBdr>
        <w:top w:val="none" w:sz="0" w:space="0" w:color="auto"/>
        <w:left w:val="none" w:sz="0" w:space="0" w:color="auto"/>
        <w:bottom w:val="none" w:sz="0" w:space="0" w:color="auto"/>
        <w:right w:val="none" w:sz="0" w:space="0" w:color="auto"/>
      </w:divBdr>
      <w:divsChild>
        <w:div w:id="89424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899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86783">
      <w:bodyDiv w:val="1"/>
      <w:marLeft w:val="0"/>
      <w:marRight w:val="0"/>
      <w:marTop w:val="0"/>
      <w:marBottom w:val="0"/>
      <w:divBdr>
        <w:top w:val="none" w:sz="0" w:space="0" w:color="auto"/>
        <w:left w:val="none" w:sz="0" w:space="0" w:color="auto"/>
        <w:bottom w:val="none" w:sz="0" w:space="0" w:color="auto"/>
        <w:right w:val="none" w:sz="0" w:space="0" w:color="auto"/>
      </w:divBdr>
    </w:div>
    <w:div w:id="199270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6075</TotalTime>
  <Pages>19</Pages>
  <Words>3616</Words>
  <Characters>20612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Matthew</dc:creator>
  <cp:keywords/>
  <dc:description/>
  <cp:lastModifiedBy>Esther Matthew</cp:lastModifiedBy>
  <cp:revision>6</cp:revision>
  <dcterms:created xsi:type="dcterms:W3CDTF">2026-08-04T04:29:00Z</dcterms:created>
  <dcterms:modified xsi:type="dcterms:W3CDTF">2026-08-11T20:10:00Z</dcterms:modified>
</cp:coreProperties>
</file>