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after="240"/>
      </w:pPr>
      <w:r>
        <w:t>DREDGE – Ready to Run</w:t>
      </w:r>
    </w:p>
    <w:p>
      <w:pPr>
        <w:spacing w:before="240" w:after="240"/>
      </w:pPr>
    </w:p>
    <w:p>
      <w:pPr>
        <w:spacing w:before="240" w:after="240"/>
      </w:pPr>
      <w:r>
        <w:t>Open this folder in Xcode.</w:t>
      </w:r>
    </w:p>
    <w:p>
      <w:pPr>
        <w:spacing w:before="240" w:after="240"/>
      </w:pPr>
      <w:r>
        <w:t>Add App Groups: group.com.dredge.agent (App + Widget).</w:t>
      </w:r>
    </w:p>
    <w:p>
      <w:pPr>
        <w:spacing w:before="240" w:after="240"/>
      </w:pPr>
      <w:r>
        <w:t>Run on device and add the Lock Screen widget.</w:t>
      </w:r>
    </w:p>
    <w:sectPr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