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973E" w14:textId="77777777" w:rsidR="00BB68BC" w:rsidRDefault="00BB68BC"/>
    <w:p w14:paraId="02666683" w14:textId="41DECAC6" w:rsidR="005400E9" w:rsidRPr="00BB68BC" w:rsidRDefault="00E638E8" w:rsidP="00BB68B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8BC">
        <w:rPr>
          <w:rFonts w:ascii="Times New Roman" w:hAnsi="Times New Roman" w:cs="Times New Roman"/>
          <w:sz w:val="28"/>
          <w:szCs w:val="28"/>
        </w:rPr>
        <w:t xml:space="preserve">Тест выполняется в среде </w:t>
      </w:r>
      <w:proofErr w:type="spellStart"/>
      <w:r w:rsidRPr="00BB68BC">
        <w:rPr>
          <w:rFonts w:ascii="Times New Roman" w:hAnsi="Times New Roman" w:cs="Times New Roman"/>
          <w:b/>
          <w:bCs/>
          <w:sz w:val="28"/>
          <w:szCs w:val="28"/>
        </w:rPr>
        <w:t>Vanessa</w:t>
      </w:r>
      <w:proofErr w:type="spellEnd"/>
      <w:r w:rsidRPr="00BB68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B68BC">
        <w:rPr>
          <w:rFonts w:ascii="Times New Roman" w:hAnsi="Times New Roman" w:cs="Times New Roman"/>
          <w:b/>
          <w:bCs/>
          <w:sz w:val="28"/>
          <w:szCs w:val="28"/>
        </w:rPr>
        <w:t>Automation</w:t>
      </w:r>
      <w:proofErr w:type="spellEnd"/>
      <w:r w:rsidR="00BB68BC" w:rsidRPr="00BB68BC">
        <w:rPr>
          <w:rFonts w:ascii="Times New Roman" w:hAnsi="Times New Roman" w:cs="Times New Roman"/>
          <w:b/>
          <w:bCs/>
          <w:sz w:val="28"/>
          <w:szCs w:val="28"/>
        </w:rPr>
        <w:t xml:space="preserve"> (версия )</w:t>
      </w:r>
      <w:r w:rsidRPr="00BB68BC">
        <w:rPr>
          <w:rFonts w:ascii="Times New Roman" w:hAnsi="Times New Roman" w:cs="Times New Roman"/>
          <w:sz w:val="28"/>
          <w:szCs w:val="28"/>
        </w:rPr>
        <w:t xml:space="preserve"> и обеспечивает воспроизводимую проверку цепочки действий пользователей разных ролей: </w:t>
      </w:r>
      <w:r w:rsidRPr="00BB68BC">
        <w:rPr>
          <w:rFonts w:ascii="Times New Roman" w:hAnsi="Times New Roman" w:cs="Times New Roman"/>
          <w:b/>
          <w:bCs/>
          <w:sz w:val="28"/>
          <w:szCs w:val="28"/>
        </w:rPr>
        <w:t>Менеджера</w:t>
      </w:r>
      <w:r w:rsidRPr="00BB68BC">
        <w:rPr>
          <w:rFonts w:ascii="Times New Roman" w:hAnsi="Times New Roman" w:cs="Times New Roman"/>
          <w:sz w:val="28"/>
          <w:szCs w:val="28"/>
        </w:rPr>
        <w:t xml:space="preserve">, </w:t>
      </w:r>
      <w:r w:rsidRPr="00BB68BC">
        <w:rPr>
          <w:rFonts w:ascii="Times New Roman" w:hAnsi="Times New Roman" w:cs="Times New Roman"/>
          <w:b/>
          <w:bCs/>
          <w:sz w:val="28"/>
          <w:szCs w:val="28"/>
        </w:rPr>
        <w:t>Специалиста</w:t>
      </w:r>
      <w:r w:rsidRPr="00BB68BC">
        <w:rPr>
          <w:rFonts w:ascii="Times New Roman" w:hAnsi="Times New Roman" w:cs="Times New Roman"/>
          <w:sz w:val="28"/>
          <w:szCs w:val="28"/>
        </w:rPr>
        <w:t xml:space="preserve"> и </w:t>
      </w:r>
      <w:r w:rsidRPr="00BB68BC">
        <w:rPr>
          <w:rFonts w:ascii="Times New Roman" w:hAnsi="Times New Roman" w:cs="Times New Roman"/>
          <w:b/>
          <w:bCs/>
          <w:sz w:val="28"/>
          <w:szCs w:val="28"/>
        </w:rPr>
        <w:t>Бухгалтера</w:t>
      </w:r>
      <w:r w:rsidRPr="00BB68BC">
        <w:rPr>
          <w:rFonts w:ascii="Times New Roman" w:hAnsi="Times New Roman" w:cs="Times New Roman"/>
          <w:sz w:val="28"/>
          <w:szCs w:val="28"/>
        </w:rPr>
        <w:t>.</w:t>
      </w:r>
    </w:p>
    <w:p w14:paraId="499D4068" w14:textId="2CEE3129" w:rsidR="00E638E8" w:rsidRPr="00BB68BC" w:rsidRDefault="00E638E8" w:rsidP="00BB68B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8BC">
        <w:rPr>
          <w:rFonts w:ascii="Times New Roman" w:hAnsi="Times New Roman" w:cs="Times New Roman"/>
          <w:sz w:val="28"/>
          <w:szCs w:val="28"/>
        </w:rPr>
        <w:t>Путь</w:t>
      </w:r>
      <w:r w:rsidRPr="00BB68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8BC">
        <w:rPr>
          <w:rFonts w:ascii="Times New Roman" w:hAnsi="Times New Roman" w:cs="Times New Roman"/>
          <w:sz w:val="28"/>
          <w:szCs w:val="28"/>
        </w:rPr>
        <w:t>к</w:t>
      </w:r>
      <w:r w:rsidRPr="00BB68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68BC">
        <w:rPr>
          <w:rFonts w:ascii="Times New Roman" w:hAnsi="Times New Roman" w:cs="Times New Roman"/>
          <w:sz w:val="28"/>
          <w:szCs w:val="28"/>
        </w:rPr>
        <w:t>сценариям</w:t>
      </w:r>
      <w:r w:rsidRPr="00BB68BC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  <w:proofErr w:type="spellStart"/>
      <w:r w:rsidRPr="00BB68BC">
        <w:rPr>
          <w:rFonts w:ascii="Times New Roman" w:hAnsi="Times New Roman" w:cs="Times New Roman"/>
          <w:sz w:val="28"/>
          <w:szCs w:val="28"/>
          <w:lang w:val="en-US"/>
        </w:rPr>
        <w:t>fonecmid-diplom</w:t>
      </w:r>
      <w:proofErr w:type="spellEnd"/>
      <w:r w:rsidRPr="00BB68BC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BB68BC">
        <w:rPr>
          <w:rFonts w:ascii="Times New Roman" w:hAnsi="Times New Roman" w:cs="Times New Roman"/>
          <w:sz w:val="28"/>
          <w:szCs w:val="28"/>
          <w:lang w:val="en-US"/>
        </w:rPr>
        <w:t>fonecmid-diplom</w:t>
      </w:r>
      <w:proofErr w:type="spellEnd"/>
      <w:r w:rsidRPr="00BB68BC">
        <w:rPr>
          <w:rFonts w:ascii="Times New Roman" w:hAnsi="Times New Roman" w:cs="Times New Roman"/>
          <w:sz w:val="28"/>
          <w:szCs w:val="28"/>
          <w:lang w:val="en-US"/>
        </w:rPr>
        <w:t>\test</w:t>
      </w:r>
    </w:p>
    <w:p w14:paraId="3F1D0416" w14:textId="61B96200" w:rsidR="00BB68BC" w:rsidRDefault="00BB68BC" w:rsidP="00BB68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68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F189CC" wp14:editId="3613161A">
            <wp:extent cx="2979814" cy="1127760"/>
            <wp:effectExtent l="0" t="0" r="0" b="0"/>
            <wp:docPr id="55557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2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4184" cy="112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EF2" w14:textId="77777777" w:rsidR="00BB68BC" w:rsidRPr="00BB68BC" w:rsidRDefault="00BB68BC" w:rsidP="00BB68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AEEAF" w14:textId="6E69F86C" w:rsidR="00E638E8" w:rsidRPr="00BB68BC" w:rsidRDefault="00E638E8" w:rsidP="00BB68B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8BC">
        <w:rPr>
          <w:rFonts w:ascii="Times New Roman" w:hAnsi="Times New Roman" w:cs="Times New Roman"/>
          <w:sz w:val="28"/>
          <w:szCs w:val="28"/>
        </w:rPr>
        <w:t>Для запуска Менеджера тестирования необходимо открыть приложение</w:t>
      </w:r>
      <w:r w:rsidR="00BB68BC" w:rsidRPr="00BB68BC">
        <w:rPr>
          <w:rFonts w:ascii="Times New Roman" w:hAnsi="Times New Roman" w:cs="Times New Roman"/>
          <w:sz w:val="28"/>
          <w:szCs w:val="28"/>
        </w:rPr>
        <w:t xml:space="preserve"> (например, двойным кликом левой кнопки мыши)</w:t>
      </w:r>
      <w:r w:rsidRPr="00BB68BC">
        <w:rPr>
          <w:rFonts w:ascii="Times New Roman" w:hAnsi="Times New Roman" w:cs="Times New Roman"/>
          <w:sz w:val="28"/>
          <w:szCs w:val="28"/>
        </w:rPr>
        <w:t>:</w:t>
      </w:r>
    </w:p>
    <w:p w14:paraId="7844ECAB" w14:textId="1CB81CB5" w:rsidR="00E638E8" w:rsidRPr="00BB68BC" w:rsidRDefault="00E638E8" w:rsidP="00BB68B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B68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D1E9B" wp14:editId="3D5007C4">
            <wp:extent cx="5989320" cy="2279427"/>
            <wp:effectExtent l="0" t="0" r="0" b="6985"/>
            <wp:docPr id="58689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524" cy="229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8EA95" w14:textId="016CB364" w:rsidR="00BB68BC" w:rsidRPr="00BB68BC" w:rsidRDefault="00BB68BC" w:rsidP="00BB68B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8BC">
        <w:rPr>
          <w:rFonts w:ascii="Times New Roman" w:hAnsi="Times New Roman" w:cs="Times New Roman"/>
          <w:sz w:val="28"/>
          <w:szCs w:val="28"/>
        </w:rPr>
        <w:t>В открывшемся окне нажмите гиперссылку Редактировать:</w:t>
      </w:r>
    </w:p>
    <w:p w14:paraId="5F5A7260" w14:textId="31511546" w:rsidR="00BB68BC" w:rsidRPr="00BB68BC" w:rsidRDefault="00BB68BC" w:rsidP="00BB68B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B68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9DFEC" wp14:editId="1C3F5A9A">
            <wp:extent cx="3186203" cy="2773680"/>
            <wp:effectExtent l="0" t="0" r="0" b="7620"/>
            <wp:docPr id="76731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0893" name=""/>
                    <pic:cNvPicPr/>
                  </pic:nvPicPr>
                  <pic:blipFill rotWithShape="1">
                    <a:blip r:embed="rId6"/>
                    <a:srcRect b="44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645" cy="278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2EF03" w14:textId="7B157666" w:rsidR="00BB68BC" w:rsidRPr="00BB68BC" w:rsidRDefault="00BB68BC" w:rsidP="00BB68B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B68BC">
        <w:rPr>
          <w:rFonts w:ascii="Times New Roman" w:hAnsi="Times New Roman" w:cs="Times New Roman"/>
          <w:sz w:val="28"/>
          <w:szCs w:val="28"/>
        </w:rPr>
        <w:lastRenderedPageBreak/>
        <w:t xml:space="preserve">В окне Конфигурации доступа введите </w:t>
      </w:r>
      <w:r w:rsidRPr="00BB68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B68BC">
        <w:rPr>
          <w:rFonts w:ascii="Times New Roman" w:hAnsi="Times New Roman" w:cs="Times New Roman"/>
          <w:sz w:val="28"/>
          <w:szCs w:val="28"/>
          <w:lang w:val="en-US"/>
        </w:rPr>
        <w:t>TestManager</w:t>
      </w:r>
      <w:proofErr w:type="spellEnd"/>
      <w:r w:rsidRPr="00BB68BC">
        <w:rPr>
          <w:rFonts w:ascii="Times New Roman" w:hAnsi="Times New Roman" w:cs="Times New Roman"/>
          <w:sz w:val="28"/>
          <w:szCs w:val="28"/>
        </w:rPr>
        <w:t xml:space="preserve"> в поле дополнительные параметры:</w:t>
      </w:r>
    </w:p>
    <w:p w14:paraId="7C4667E9" w14:textId="2A882EEB" w:rsidR="00BB68BC" w:rsidRDefault="00BB68BC" w:rsidP="00BB68BC">
      <w:pPr>
        <w:jc w:val="center"/>
      </w:pPr>
      <w:r>
        <w:rPr>
          <w:noProof/>
        </w:rPr>
        <w:drawing>
          <wp:inline distT="0" distB="0" distL="0" distR="0" wp14:anchorId="1B0D6F6F" wp14:editId="7A9754BA">
            <wp:extent cx="4225845" cy="2636520"/>
            <wp:effectExtent l="0" t="0" r="3810" b="0"/>
            <wp:docPr id="201321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7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600" cy="26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912C" w14:textId="72EC39CB" w:rsidR="00B270FA" w:rsidRPr="00B270FA" w:rsidRDefault="00B270FA" w:rsidP="00B270FA">
      <w:pPr>
        <w:rPr>
          <w:rFonts w:ascii="Times New Roman" w:hAnsi="Times New Roman" w:cs="Times New Roman"/>
          <w:sz w:val="28"/>
          <w:szCs w:val="28"/>
        </w:rPr>
      </w:pPr>
      <w:r w:rsidRPr="00B270FA">
        <w:rPr>
          <w:rFonts w:ascii="Times New Roman" w:hAnsi="Times New Roman" w:cs="Times New Roman"/>
          <w:sz w:val="28"/>
          <w:szCs w:val="28"/>
        </w:rPr>
        <w:t xml:space="preserve">Откройте обработку </w:t>
      </w:r>
      <w:r w:rsidRPr="00B270FA">
        <w:rPr>
          <w:rFonts w:ascii="Times New Roman" w:hAnsi="Times New Roman" w:cs="Times New Roman"/>
          <w:sz w:val="28"/>
          <w:szCs w:val="28"/>
          <w:lang w:val="en-US"/>
        </w:rPr>
        <w:t>Vanessa</w:t>
      </w:r>
      <w:r>
        <w:rPr>
          <w:rFonts w:ascii="Times New Roman" w:hAnsi="Times New Roman" w:cs="Times New Roman"/>
          <w:sz w:val="28"/>
          <w:szCs w:val="28"/>
        </w:rPr>
        <w:t xml:space="preserve">, и выберите сценарии последовательно. </w:t>
      </w:r>
    </w:p>
    <w:sectPr w:rsidR="00B270FA" w:rsidRPr="00B270F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E9"/>
    <w:rsid w:val="005400E9"/>
    <w:rsid w:val="00A52E58"/>
    <w:rsid w:val="00B270FA"/>
    <w:rsid w:val="00BB68BC"/>
    <w:rsid w:val="00D90ACC"/>
    <w:rsid w:val="00E6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61967"/>
  <w15:chartTrackingRefBased/>
  <w15:docId w15:val="{8E4346AF-48A4-4729-A2B9-A8A872DD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0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0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0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0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0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0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0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0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0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0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0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Anechka</dc:creator>
  <cp:keywords/>
  <dc:description/>
  <cp:lastModifiedBy>Anechka</cp:lastModifiedBy>
  <cp:revision>3</cp:revision>
  <dcterms:created xsi:type="dcterms:W3CDTF">2025-11-01T12:55:00Z</dcterms:created>
  <dcterms:modified xsi:type="dcterms:W3CDTF">2025-11-01T13:19:00Z</dcterms:modified>
</cp:coreProperties>
</file>