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28"/>
        </w:rPr>
        <w:t>Volkswagen Mobility Solutions Data Management System (PL/SQL-Based Implementation)</w:t>
      </w:r>
      <w:r/>
    </w:p>
    <w:p>
      <w:pPr>
        <w:pStyle w:val="Heading2"/>
      </w:pPr>
      <w:r>
        <w:t>1. Project Overview</w:t>
      </w:r>
    </w:p>
    <w:p>
      <w:r>
        <w:t>Volkswagen Mobility Solutions Rwanda provides modern transport services such as car-sharing, ride-hailing, and corporate mobility under the Move platform. This project designs a PL/SQL-based data management system to optimize these operations. It records vehicle, driver, trip, payment, and maintenance data, automating core workflows through triggers and procedures. The system enhances operational efficiency, ensures data integrity, and supports real-time analytics for better decision-making.</w:t>
      </w:r>
    </w:p>
    <w:p>
      <w:pPr>
        <w:pStyle w:val="Heading2"/>
      </w:pPr>
      <w:r>
        <w:t>2. Objectives</w:t>
      </w:r>
    </w:p>
    <w:p>
      <w:r>
        <w:t>• Design a relational database for managing Volkswagen Mobility operations in Rwanda.</w:t>
        <w:br/>
        <w:t>• Implement PL/SQL triggers and procedures for workflow automation.</w:t>
        <w:br/>
        <w:t>• Provide access control, data validation, and automated alerts.</w:t>
        <w:br/>
        <w:t>• Generate analytical reports and summaries for management.</w:t>
      </w:r>
    </w:p>
    <w:p>
      <w:pPr>
        <w:pStyle w:val="Heading2"/>
      </w:pPr>
      <w:r>
        <w:t>3. Database Schema Overview</w:t>
      </w:r>
    </w:p>
    <w:tbl>
      <w:tblPr>
        <w:tblW w:type="auto" w:w="0"/>
        <w:tblLook w:firstColumn="1" w:firstRow="1" w:lastColumn="0" w:lastRow="0" w:noHBand="0" w:noVBand="1" w:val="04A0"/>
      </w:tblPr>
      <w:tblGrid>
        <w:gridCol w:w="2880"/>
        <w:gridCol w:w="2880"/>
        <w:gridCol w:w="2880"/>
      </w:tblGrid>
      <w:tr>
        <w:tc>
          <w:tcPr>
            <w:tcW w:type="dxa" w:w="2880"/>
          </w:tcPr>
          <w:p>
            <w:r>
              <w:t>Table</w:t>
            </w:r>
          </w:p>
        </w:tc>
        <w:tc>
          <w:tcPr>
            <w:tcW w:type="dxa" w:w="2880"/>
          </w:tcPr>
          <w:p>
            <w:r>
              <w:t>Description</w:t>
            </w:r>
          </w:p>
        </w:tc>
        <w:tc>
          <w:tcPr>
            <w:tcW w:type="dxa" w:w="2880"/>
          </w:tcPr>
          <w:p>
            <w:r>
              <w:t>Sample Attributes</w:t>
            </w:r>
          </w:p>
        </w:tc>
      </w:tr>
      <w:tr>
        <w:tc>
          <w:tcPr>
            <w:tcW w:type="dxa" w:w="2880"/>
          </w:tcPr>
          <w:p>
            <w:r>
              <w:t>Vehicles</w:t>
            </w:r>
          </w:p>
        </w:tc>
        <w:tc>
          <w:tcPr>
            <w:tcW w:type="dxa" w:w="2880"/>
          </w:tcPr>
          <w:p>
            <w:r>
              <w:t>Stores fleet details</w:t>
            </w:r>
          </w:p>
        </w:tc>
        <w:tc>
          <w:tcPr>
            <w:tcW w:type="dxa" w:w="2880"/>
          </w:tcPr>
          <w:p>
            <w:r>
              <w:t>vehicle_id, plate_number, model, status, last_service_date</w:t>
            </w:r>
          </w:p>
        </w:tc>
      </w:tr>
      <w:tr>
        <w:tc>
          <w:tcPr>
            <w:tcW w:type="dxa" w:w="2880"/>
          </w:tcPr>
          <w:p>
            <w:r>
              <w:t>Drivers</w:t>
            </w:r>
          </w:p>
        </w:tc>
        <w:tc>
          <w:tcPr>
            <w:tcW w:type="dxa" w:w="2880"/>
          </w:tcPr>
          <w:p>
            <w:r>
              <w:t>Contains driver profiles</w:t>
            </w:r>
          </w:p>
        </w:tc>
        <w:tc>
          <w:tcPr>
            <w:tcW w:type="dxa" w:w="2880"/>
          </w:tcPr>
          <w:p>
            <w:r>
              <w:t>driver_id, name, license_no, contact, availability</w:t>
            </w:r>
          </w:p>
        </w:tc>
      </w:tr>
      <w:tr>
        <w:tc>
          <w:tcPr>
            <w:tcW w:type="dxa" w:w="2880"/>
          </w:tcPr>
          <w:p>
            <w:r>
              <w:t>Customers</w:t>
            </w:r>
          </w:p>
        </w:tc>
        <w:tc>
          <w:tcPr>
            <w:tcW w:type="dxa" w:w="2880"/>
          </w:tcPr>
          <w:p>
            <w:r>
              <w:t>Registered users of VW services</w:t>
            </w:r>
          </w:p>
        </w:tc>
        <w:tc>
          <w:tcPr>
            <w:tcW w:type="dxa" w:w="2880"/>
          </w:tcPr>
          <w:p>
            <w:r>
              <w:t>customer_id, name, email, phone, membership_type</w:t>
            </w:r>
          </w:p>
        </w:tc>
      </w:tr>
      <w:tr>
        <w:tc>
          <w:tcPr>
            <w:tcW w:type="dxa" w:w="2880"/>
          </w:tcPr>
          <w:p>
            <w:r>
              <w:t>Trips</w:t>
            </w:r>
          </w:p>
        </w:tc>
        <w:tc>
          <w:tcPr>
            <w:tcW w:type="dxa" w:w="2880"/>
          </w:tcPr>
          <w:p>
            <w:r>
              <w:t>Tracks trip activity</w:t>
            </w:r>
          </w:p>
        </w:tc>
        <w:tc>
          <w:tcPr>
            <w:tcW w:type="dxa" w:w="2880"/>
          </w:tcPr>
          <w:p>
            <w:r>
              <w:t>trip_id, vehicle_id, driver_id, customer_id, start_time, end_time, distance_km, fare</w:t>
            </w:r>
          </w:p>
        </w:tc>
      </w:tr>
      <w:tr>
        <w:tc>
          <w:tcPr>
            <w:tcW w:type="dxa" w:w="2880"/>
          </w:tcPr>
          <w:p>
            <w:r>
              <w:t>Payments</w:t>
            </w:r>
          </w:p>
        </w:tc>
        <w:tc>
          <w:tcPr>
            <w:tcW w:type="dxa" w:w="2880"/>
          </w:tcPr>
          <w:p>
            <w:r>
              <w:t>Records transaction details</w:t>
            </w:r>
          </w:p>
        </w:tc>
        <w:tc>
          <w:tcPr>
            <w:tcW w:type="dxa" w:w="2880"/>
          </w:tcPr>
          <w:p>
            <w:r>
              <w:t>payment_id, trip_id, amount, payment_method, timestamp</w:t>
            </w:r>
          </w:p>
        </w:tc>
      </w:tr>
      <w:tr>
        <w:tc>
          <w:tcPr>
            <w:tcW w:type="dxa" w:w="2880"/>
          </w:tcPr>
          <w:p>
            <w:r>
              <w:t>Maintenance</w:t>
            </w:r>
          </w:p>
        </w:tc>
        <w:tc>
          <w:tcPr>
            <w:tcW w:type="dxa" w:w="2880"/>
          </w:tcPr>
          <w:p>
            <w:r>
              <w:t>Logs servicing activities</w:t>
            </w:r>
          </w:p>
        </w:tc>
        <w:tc>
          <w:tcPr>
            <w:tcW w:type="dxa" w:w="2880"/>
          </w:tcPr>
          <w:p>
            <w:r>
              <w:t>maint_id, vehicle_id, service_date, cost, details</w:t>
            </w:r>
          </w:p>
        </w:tc>
      </w:tr>
    </w:tbl>
    <w:p>
      <w:pPr>
        <w:pStyle w:val="Heading2"/>
      </w:pPr>
      <w:r>
        <w:t>4. Key PL/SQL Components</w:t>
      </w:r>
    </w:p>
    <w:p>
      <w:r>
        <w:t>• Triggers: Update vehicle status to unavailable during trips; generate maintenance alerts when overdue.</w:t>
        <w:br/>
        <w:t>• Procedures: Create daily and weekly revenue reports; compute fleet usage statistics.</w:t>
        <w:br/>
        <w:t>• Functions: Calculate fares based on distance and membership; check vehicle availability.</w:t>
        <w:br/>
        <w:t>• Jobs: Send automatic notifications for license expiry and service reminders.</w:t>
      </w:r>
    </w:p>
    <w:p>
      <w:pPr>
        <w:pStyle w:val="Heading2"/>
      </w:pPr>
      <w:r>
        <w:t>5. Innovation and Uniqueness</w:t>
      </w:r>
    </w:p>
    <w:p>
      <w:r>
        <w:t>The project integrates PL/SQL logic for intelligent automation and reporting, reducing manual operations. It uniquely tailors database-driven solutions to a real-world context — Volkswagen Mobility Rwanda — where reliability, automation, and efficiency are essential for daily operations.</w:t>
      </w:r>
    </w:p>
    <w:p>
      <w:pPr>
        <w:pStyle w:val="Heading2"/>
      </w:pPr>
      <w:r>
        <w:t>6. Expected Outcomes</w:t>
      </w:r>
    </w:p>
    <w:p>
      <w:r>
        <w:t>• Enhanced data consistency and process automation.</w:t>
        <w:br/>
        <w:t>• Improved fleet utilization and maintenance tracking.</w:t>
        <w:br/>
        <w:t>• Real-time financial and operational reporting.</w:t>
        <w:br/>
        <w:t>• Scalable database foundation for integration with mobile apps and analytics systems.</w:t>
      </w:r>
    </w:p>
    <w:p/>
    <w:p>
      <w:r>
        <w:t>Prepared by: Uwamucyo Queen</w:t>
        <w:br/>
        <w:t>Student ID: 28243</w:t>
        <w:br/>
        <w:t>Course: PL/SQL Practicum Project</w:t>
        <w:br/>
        <w:t>Instructor: Mr. Eric Maniraguha</w:t>
        <w:br/>
        <w:t>Institution: Adventist University of Central Africa (AUCA)</w:t>
        <w:br/>
        <w:t>Date: November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