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Bài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60" w:line="259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Tìm xPath các element trên trang đăng ký và fill vào bảng sau</w:t>
      </w:r>
    </w:p>
    <w:tbl>
      <w:tblPr>
        <w:tblStyle w:val="Table1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8"/>
        <w:gridCol w:w="2942"/>
        <w:gridCol w:w="2928"/>
        <w:tblGridChange w:id="0">
          <w:tblGrid>
            <w:gridCol w:w="3088"/>
            <w:gridCol w:w="2942"/>
            <w:gridCol w:w="29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textHoVaTen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//label[text()='Họ và tên']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textEmail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//label[text()='Địa chỉ Email']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649414062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textNhapLaiEmail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//label[text()='Nhập lại Email']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textMatkhau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//label[text()='Mật khẩu']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textNhaplaiMatkhau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//label[text()='Nhập lại Mật khẩu']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textDienthoai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//label[text()='Điện thoại']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59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259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Sau đó tìm xPath các element trên trang Thông tin cá nhân và fill vào bảng sau</w:t>
      </w:r>
    </w:p>
    <w:tbl>
      <w:tblPr>
        <w:tblStyle w:val="Table2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2946"/>
        <w:gridCol w:w="2932"/>
        <w:tblGridChange w:id="0">
          <w:tblGrid>
            <w:gridCol w:w="3080"/>
            <w:gridCol w:w="2946"/>
            <w:gridCol w:w="2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textHo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//label[text()='Họ']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textTen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//label[text()='Tên']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checkGioiTinh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//label[text()='Giới tính']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dateNgaySinh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//label[text()='Ngày sinh']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dropdownTinhTP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//label[text()='Tỉnh / TP']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… (mọi người tự đặt tên đến hết)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Bài 2: vào trang 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4"/>
            <w:szCs w:val="24"/>
            <w:u w:val="single"/>
            <w:rtl w:val="0"/>
          </w:rPr>
          <w:t xml:space="preserve">https://demo.seleniumeasy.com/basic-checkbox-demo.html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Ở left menu -&gt; click vào Input form -&gt; click vào  Radio Button Demo và tìm xPath của các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elements được khoanh tròn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trong ảnh sau, điền xPath vào bảng.</w:t>
      </w:r>
    </w:p>
    <w:p w:rsidR="00000000" w:rsidDel="00000000" w:rsidP="00000000" w:rsidRDefault="00000000" w:rsidRPr="00000000" w14:paraId="0000003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2946"/>
        <w:gridCol w:w="2932"/>
        <w:tblGridChange w:id="0">
          <w:tblGrid>
            <w:gridCol w:w="3080"/>
            <w:gridCol w:w="2946"/>
            <w:gridCol w:w="2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rdoMale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(//label[@class='radio-inline']/input)[1]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rdoFemale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(//label[@class='radio-inline']/input)[2]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0-5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//input[@type='radio' and @value='0 - 5' and @name='ageGroup']</w:t>
            </w:r>
          </w:p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mo.seleniumeasy.com/basic-checkbox-demo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