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pPr>
      <w:r>
        <w:rPr>
          <w:rFonts w:eastAsia="Times New Roman" w:cs="Times New Roman" w:ascii="Times New Roman" w:hAnsi="Times New Roman"/>
          <w:sz w:val="24"/>
          <w:szCs w:val="24"/>
          <w:lang w:eastAsia="ru-RU"/>
        </w:rPr>
        <w:t>МИНИСТЕРСТВО ОБРАЗОВАНИЯ И НАУКИ РОССИЙСКОЙ ФЕДЕРАЦИИ</w:t>
      </w:r>
    </w:p>
    <w:p>
      <w:pPr>
        <w:pStyle w:val="Normal"/>
        <w:widowControl w:val="false"/>
        <w:spacing w:lineRule="auto" w:line="240" w:before="0" w:after="0"/>
        <w:jc w:val="center"/>
        <w:rPr/>
      </w:pPr>
      <w:r>
        <w:rPr>
          <w:rFonts w:eastAsia="Times New Roman" w:cs="Times New Roman" w:ascii="Times New Roman" w:hAnsi="Times New Roman"/>
          <w:caps/>
          <w:sz w:val="24"/>
          <w:szCs w:val="24"/>
          <w:lang w:eastAsia="ru-RU"/>
        </w:rPr>
        <w:t>федеральное государственное АВТОНОМНОЕ образовательное учреждение высшего образования</w:t>
      </w:r>
    </w:p>
    <w:p>
      <w:pPr>
        <w:pStyle w:val="Normal"/>
        <w:widowControl w:val="false"/>
        <w:pBdr>
          <w:bottom w:val="single" w:sz="12" w:space="1" w:color="00000A"/>
        </w:pBdr>
        <w:spacing w:lineRule="auto" w:line="240" w:before="0" w:after="0"/>
        <w:jc w:val="center"/>
        <w:rPr/>
      </w:pPr>
      <w:r>
        <w:rPr>
          <w:rFonts w:eastAsia="Times New Roman" w:cs="Times New Roman" w:ascii="Times New Roman" w:hAnsi="Times New Roman"/>
          <w:b/>
          <w:sz w:val="24"/>
          <w:szCs w:val="24"/>
          <w:lang w:eastAsia="ru-RU"/>
        </w:rPr>
        <w:t>Национальный исследовательский ядерный университет «МИФИ»</w:t>
      </w:r>
    </w:p>
    <w:p>
      <w:pPr>
        <w:pStyle w:val="Normal"/>
        <w:keepNext/>
        <w:numPr>
          <w:ilvl w:val="0"/>
          <w:numId w:val="0"/>
        </w:numPr>
        <w:spacing w:lineRule="auto" w:line="360" w:before="0" w:after="0"/>
        <w:jc w:val="center"/>
        <w:outlineLvl w:val="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keepNext/>
        <w:numPr>
          <w:ilvl w:val="0"/>
          <w:numId w:val="0"/>
        </w:numPr>
        <w:pBdr/>
        <w:spacing w:lineRule="auto" w:line="360" w:before="0" w:after="0"/>
        <w:jc w:val="center"/>
        <w:outlineLvl w:val="0"/>
        <w:rPr/>
        <w:framePr w:w="2016" w:h="1088" w:x="-402" w:y="278" w:wrap="auto" w:vAnchor="text" w:hAnchor="text" w:hRule="exact"/>
      </w:pPr>
      <w:r>
        <w:rPr/>
        <w:drawing>
          <wp:inline distT="0" distB="0" distL="0" distR="0">
            <wp:extent cx="1280160" cy="69088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280160" cy="690880"/>
                    </a:xfrm>
                    <a:prstGeom prst="rect">
                      <a:avLst/>
                    </a:prstGeom>
                  </pic:spPr>
                </pic:pic>
              </a:graphicData>
            </a:graphic>
          </wp:inline>
        </w:drawing>
      </w:r>
    </w:p>
    <w:p>
      <w:pPr>
        <w:pStyle w:val="Normal"/>
        <w:spacing w:lineRule="auto" w:line="360" w:before="0" w:after="0"/>
        <w:jc w:val="center"/>
        <w:rPr/>
      </w:pPr>
      <w:r>
        <w:rPr>
          <w:rFonts w:eastAsia="Times New Roman" w:cs="Times New Roman" w:ascii="Times New Roman" w:hAnsi="Times New Roman"/>
          <w:sz w:val="24"/>
          <w:szCs w:val="24"/>
          <w:lang w:eastAsia="ru-RU"/>
        </w:rPr>
        <w:t>к учебно-исследовательской работе студента на тему:</w:t>
      </w:r>
    </w:p>
    <w:p>
      <w:pPr>
        <w:pStyle w:val="Normal"/>
        <w:spacing w:lineRule="auto" w:line="240" w:before="0" w:after="0"/>
        <w:rPr>
          <w:rFonts w:ascii="Times New Roman" w:hAnsi="Times New Roman" w:eastAsia="Times New Roman" w:cs="Times New Roman"/>
          <w:sz w:val="24"/>
          <w:szCs w:val="24"/>
          <w:u w:val="single"/>
          <w:lang w:eastAsia="ru-RU"/>
        </w:rPr>
      </w:pPr>
      <w:r>
        <w:rPr>
          <w:rFonts w:eastAsia="Times New Roman" w:cs="Times New Roman" w:ascii="Times New Roman" w:hAnsi="Times New Roman"/>
          <w:sz w:val="24"/>
          <w:szCs w:val="24"/>
          <w:u w:val="single"/>
          <w:lang w:eastAsia="ru-RU"/>
        </w:rPr>
      </w:r>
    </w:p>
    <w:p>
      <w:pPr>
        <w:pStyle w:val="Normal"/>
        <w:spacing w:lineRule="auto" w:line="240" w:before="0" w:after="0"/>
        <w:rPr>
          <w:rFonts w:ascii="Times New Roman" w:hAnsi="Times New Roman" w:eastAsia="Times New Roman" w:cs="Times New Roman"/>
          <w:sz w:val="24"/>
          <w:szCs w:val="24"/>
          <w:u w:val="single"/>
          <w:lang w:eastAsia="ru-RU"/>
        </w:rPr>
      </w:pPr>
      <w:r>
        <w:rPr>
          <w:rFonts w:eastAsia="Times New Roman" w:cs="Times New Roman" w:ascii="Times New Roman" w:hAnsi="Times New Roman"/>
          <w:sz w:val="24"/>
          <w:szCs w:val="24"/>
          <w:u w:val="single"/>
          <w:lang w:eastAsia="ru-RU"/>
        </w:rPr>
      </w:r>
    </w:p>
    <w:p>
      <w:pPr>
        <w:pStyle w:val="Normal"/>
        <w:pBdr>
          <w:bottom w:val="double" w:sz="4" w:space="1" w:color="00000A"/>
        </w:pBdr>
        <w:spacing w:lineRule="auto" w:line="240" w:before="0" w:after="0"/>
        <w:jc w:val="center"/>
        <w:rPr/>
      </w:pPr>
      <w:r>
        <w:rPr>
          <w:rFonts w:eastAsia="Times New Roman" w:cs="Times New Roman" w:ascii="Times New Roman" w:hAnsi="Times New Roman"/>
          <w:sz w:val="24"/>
          <w:szCs w:val="24"/>
          <w:lang w:val="ru-RU" w:eastAsia="ru-RU"/>
        </w:rPr>
        <w:t>Применение</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val="en-US" w:eastAsia="ru-RU"/>
        </w:rPr>
        <w:t>RPC</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val="ru-RU" w:eastAsia="ru-RU"/>
        </w:rPr>
        <w:t>как класса технологий для организации сетевого взаимодействия компонентов распределенной системы</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Style w:val="a6"/>
        <w:tblW w:w="9639" w:type="dxa"/>
        <w:jc w:val="left"/>
        <w:tblInd w:w="0" w:type="dxa"/>
        <w:tblCellMar>
          <w:top w:w="0" w:type="dxa"/>
          <w:left w:w="138" w:type="dxa"/>
          <w:bottom w:w="0" w:type="dxa"/>
          <w:right w:w="108" w:type="dxa"/>
        </w:tblCellMar>
        <w:tblLook w:val="04a0" w:noVBand="1" w:noHBand="0" w:lastColumn="0" w:firstColumn="1" w:lastRow="0" w:firstRow="1"/>
      </w:tblPr>
      <w:tblGrid>
        <w:gridCol w:w="2418"/>
        <w:gridCol w:w="796"/>
        <w:gridCol w:w="1606"/>
        <w:gridCol w:w="1199"/>
        <w:gridCol w:w="112"/>
        <w:gridCol w:w="1104"/>
        <w:gridCol w:w="2403"/>
      </w:tblGrid>
      <w:tr>
        <w:trPr/>
        <w:tc>
          <w:tcPr>
            <w:tcW w:w="3214" w:type="dxa"/>
            <w:gridSpan w:val="2"/>
            <w:tcBorders>
              <w:top w:val="nil"/>
              <w:left w:val="nil"/>
              <w:bottom w:val="nil"/>
              <w:right w:val="nil"/>
              <w:insideH w:val="nil"/>
              <w:insideV w:val="nil"/>
            </w:tcBorders>
            <w:shd w:fill="auto" w:val="clear"/>
          </w:tcPr>
          <w:p>
            <w:pPr>
              <w:pStyle w:val="Normal"/>
              <w:spacing w:lineRule="auto" w:line="240" w:before="0" w:after="0"/>
              <w:rPr/>
            </w:pPr>
            <w:r>
              <w:rPr>
                <w:rFonts w:eastAsia="Times New Roman" w:cs="Times New Roman" w:ascii="Times New Roman" w:hAnsi="Times New Roman"/>
                <w:sz w:val="24"/>
                <w:szCs w:val="24"/>
                <w:lang w:eastAsia="ru-RU"/>
              </w:rPr>
              <w:t>Группа</w:t>
            </w:r>
          </w:p>
        </w:tc>
        <w:tc>
          <w:tcPr>
            <w:tcW w:w="2805" w:type="dxa"/>
            <w:gridSpan w:val="2"/>
            <w:tcBorders>
              <w:top w:val="nil"/>
              <w:left w:val="nil"/>
              <w:right w:val="nil"/>
              <w:insideV w:val="nil"/>
            </w:tcBorders>
            <w:shd w:fill="auto" w:val="clear"/>
          </w:tcPr>
          <w:p>
            <w:pPr>
              <w:pStyle w:val="Normal"/>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3619" w:type="dxa"/>
            <w:gridSpan w:val="3"/>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r>
      <w:tr>
        <w:trPr/>
        <w:tc>
          <w:tcPr>
            <w:tcW w:w="3214"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pPr>
            <w:r>
              <w:rPr>
                <w:rFonts w:eastAsia="Times New Roman" w:cs="Times New Roman" w:ascii="Times New Roman" w:hAnsi="Times New Roman"/>
                <w:sz w:val="24"/>
                <w:szCs w:val="24"/>
                <w:lang w:eastAsia="ru-RU"/>
              </w:rPr>
              <w:t>Студент</w:t>
            </w:r>
          </w:p>
        </w:tc>
        <w:tc>
          <w:tcPr>
            <w:tcW w:w="2805" w:type="dxa"/>
            <w:gridSpan w:val="2"/>
            <w:tcBorders>
              <w:left w:val="nil"/>
              <w:right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112" w:type="dxa"/>
            <w:tcBorders>
              <w:top w:val="nil"/>
              <w:left w:val="nil"/>
              <w:bottom w:val="nil"/>
              <w:right w:val="nil"/>
              <w:insideH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3507" w:type="dxa"/>
            <w:gridSpan w:val="2"/>
            <w:tcBorders>
              <w:top w:val="nil"/>
              <w:left w:val="nil"/>
              <w:right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left"/>
              <w:rPr/>
            </w:pPr>
            <w:r>
              <w:rPr>
                <w:rFonts w:eastAsia="Times New Roman" w:cs="Times New Roman" w:ascii="Times New Roman" w:hAnsi="Times New Roman"/>
                <w:sz w:val="24"/>
                <w:szCs w:val="24"/>
                <w:lang w:eastAsia="ru-RU"/>
              </w:rPr>
              <w:t>Белозёров Александр Александрович</w:t>
            </w:r>
          </w:p>
        </w:tc>
      </w:tr>
      <w:tr>
        <w:trPr/>
        <w:tc>
          <w:tcPr>
            <w:tcW w:w="3214"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805" w:type="dxa"/>
            <w:gridSpan w:val="2"/>
            <w:tcBorders>
              <w:top w:val="nil"/>
              <w:left w:val="nil"/>
              <w:bottom w:val="nil"/>
              <w:right w:val="nil"/>
              <w:insideH w:val="nil"/>
              <w:insideV w:val="nil"/>
            </w:tcBorders>
            <w:shd w:fill="auto" w:val="clear"/>
          </w:tcPr>
          <w:p>
            <w:pPr>
              <w:pStyle w:val="Normal"/>
              <w:widowControl w:val="false"/>
              <w:spacing w:lineRule="auto" w:line="240" w:before="0" w:after="0"/>
              <w:jc w:val="center"/>
              <w:rPr/>
            </w:pPr>
            <w:r>
              <w:rPr>
                <w:rFonts w:eastAsia="Times New Roman" w:cs="Times New Roman" w:ascii="Times New Roman" w:hAnsi="Times New Roman"/>
                <w:sz w:val="24"/>
                <w:szCs w:val="24"/>
                <w:lang w:eastAsia="ru-RU"/>
              </w:rPr>
              <w:t>(подпись)</w:t>
            </w:r>
          </w:p>
        </w:tc>
        <w:tc>
          <w:tcPr>
            <w:tcW w:w="3619" w:type="dxa"/>
            <w:gridSpan w:val="3"/>
            <w:tcBorders>
              <w:top w:val="nil"/>
              <w:left w:val="nil"/>
              <w:bottom w:val="nil"/>
              <w:right w:val="nil"/>
              <w:insideH w:val="nil"/>
              <w:insideV w:val="nil"/>
            </w:tcBorders>
            <w:shd w:fill="auto" w:val="clear"/>
          </w:tcPr>
          <w:p>
            <w:pPr>
              <w:pStyle w:val="Normal"/>
              <w:widowControl w:val="false"/>
              <w:spacing w:lineRule="auto" w:line="240" w:before="0" w:after="0"/>
              <w:jc w:val="center"/>
              <w:rPr/>
            </w:pPr>
            <w:r>
              <w:rPr>
                <w:rFonts w:eastAsia="Times New Roman" w:cs="Times New Roman" w:ascii="Times New Roman" w:hAnsi="Times New Roman"/>
                <w:sz w:val="24"/>
                <w:szCs w:val="24"/>
                <w:lang w:eastAsia="ru-RU"/>
              </w:rPr>
              <w:t>(ФИО)</w:t>
            </w:r>
          </w:p>
        </w:tc>
      </w:tr>
      <w:tr>
        <w:trPr/>
        <w:tc>
          <w:tcPr>
            <w:tcW w:w="3214"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pPr>
            <w:r>
              <w:rPr>
                <w:rFonts w:eastAsia="Times New Roman" w:cs="Times New Roman" w:ascii="Times New Roman" w:hAnsi="Times New Roman"/>
                <w:sz w:val="24"/>
                <w:szCs w:val="24"/>
                <w:lang w:eastAsia="ru-RU"/>
              </w:rPr>
              <w:t>Руководитель</w:t>
            </w:r>
          </w:p>
        </w:tc>
        <w:tc>
          <w:tcPr>
            <w:tcW w:w="2805" w:type="dxa"/>
            <w:gridSpan w:val="2"/>
            <w:tcBorders>
              <w:top w:val="nil"/>
              <w:left w:val="nil"/>
              <w:right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112" w:type="dxa"/>
            <w:tcBorders>
              <w:top w:val="nil"/>
              <w:left w:val="nil"/>
              <w:bottom w:val="nil"/>
              <w:right w:val="nil"/>
              <w:insideH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3507" w:type="dxa"/>
            <w:gridSpan w:val="2"/>
            <w:tcBorders>
              <w:top w:val="nil"/>
              <w:left w:val="nil"/>
              <w:right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left"/>
              <w:rPr/>
            </w:pPr>
            <w:r>
              <w:rPr>
                <w:rFonts w:eastAsia="Times New Roman" w:cs="Times New Roman" w:ascii="Times New Roman" w:hAnsi="Times New Roman"/>
                <w:sz w:val="24"/>
                <w:szCs w:val="24"/>
                <w:lang w:eastAsia="ru-RU"/>
              </w:rPr>
              <w:t>Макаров Дмитрий Сергеевич</w:t>
            </w:r>
          </w:p>
        </w:tc>
      </w:tr>
      <w:tr>
        <w:trPr/>
        <w:tc>
          <w:tcPr>
            <w:tcW w:w="3214" w:type="dxa"/>
            <w:gridSpan w:val="2"/>
            <w:tcBorders>
              <w:top w:val="nil"/>
              <w:left w:val="nil"/>
              <w:bottom w:val="nil"/>
              <w:right w:val="nil"/>
              <w:insideH w:val="nil"/>
              <w:insideV w:val="nil"/>
            </w:tcBorders>
            <w:shd w:fill="auto" w:val="clear"/>
            <w:vAlign w:val="bottom"/>
          </w:tcPr>
          <w:p>
            <w:pPr>
              <w:pStyle w:val="Normal"/>
              <w:widowControl w:val="false"/>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805" w:type="dxa"/>
            <w:gridSpan w:val="2"/>
            <w:tcBorders>
              <w:top w:val="nil"/>
              <w:left w:val="nil"/>
              <w:bottom w:val="nil"/>
              <w:right w:val="nil"/>
              <w:insideH w:val="nil"/>
              <w:insideV w:val="nil"/>
            </w:tcBorders>
            <w:shd w:fill="auto" w:val="clear"/>
          </w:tcPr>
          <w:p>
            <w:pPr>
              <w:pStyle w:val="Normal"/>
              <w:widowControl w:val="false"/>
              <w:spacing w:lineRule="auto" w:line="240" w:before="0" w:after="0"/>
              <w:jc w:val="center"/>
              <w:rPr/>
            </w:pPr>
            <w:r>
              <w:rPr>
                <w:rFonts w:eastAsia="Times New Roman" w:cs="Times New Roman" w:ascii="Times New Roman" w:hAnsi="Times New Roman"/>
                <w:sz w:val="24"/>
                <w:szCs w:val="24"/>
                <w:lang w:eastAsia="ru-RU"/>
              </w:rPr>
              <w:t>(подпись)</w:t>
            </w:r>
          </w:p>
        </w:tc>
        <w:tc>
          <w:tcPr>
            <w:tcW w:w="3619" w:type="dxa"/>
            <w:gridSpan w:val="3"/>
            <w:tcBorders>
              <w:top w:val="nil"/>
              <w:left w:val="nil"/>
              <w:bottom w:val="nil"/>
              <w:right w:val="nil"/>
              <w:insideH w:val="nil"/>
              <w:insideV w:val="nil"/>
            </w:tcBorders>
            <w:shd w:fill="auto" w:val="clear"/>
          </w:tcPr>
          <w:p>
            <w:pPr>
              <w:pStyle w:val="Normal"/>
              <w:widowControl w:val="false"/>
              <w:spacing w:lineRule="auto" w:line="240" w:before="0" w:after="0"/>
              <w:jc w:val="center"/>
              <w:rPr/>
            </w:pPr>
            <w:r>
              <w:rPr>
                <w:rFonts w:eastAsia="Times New Roman" w:cs="Times New Roman" w:ascii="Times New Roman" w:hAnsi="Times New Roman"/>
                <w:sz w:val="24"/>
                <w:szCs w:val="24"/>
                <w:lang w:eastAsia="ru-RU"/>
              </w:rPr>
              <w:t>(ФИО)</w:t>
            </w:r>
          </w:p>
        </w:tc>
      </w:tr>
      <w:tr>
        <w:trPr/>
        <w:tc>
          <w:tcPr>
            <w:tcW w:w="3214"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pPr>
            <w:r>
              <w:rPr>
                <w:rFonts w:eastAsia="Times New Roman" w:cs="Times New Roman" w:ascii="Times New Roman" w:hAnsi="Times New Roman"/>
                <w:sz w:val="24"/>
                <w:szCs w:val="24"/>
                <w:lang w:eastAsia="ru-RU"/>
              </w:rPr>
              <w:t>Научный консультант</w:t>
            </w:r>
          </w:p>
        </w:tc>
        <w:tc>
          <w:tcPr>
            <w:tcW w:w="2805" w:type="dxa"/>
            <w:gridSpan w:val="2"/>
            <w:tcBorders>
              <w:top w:val="nil"/>
              <w:left w:val="nil"/>
              <w:right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112" w:type="dxa"/>
            <w:tcBorders>
              <w:top w:val="nil"/>
              <w:left w:val="nil"/>
              <w:bottom w:val="nil"/>
              <w:right w:val="nil"/>
              <w:insideH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3507" w:type="dxa"/>
            <w:gridSpan w:val="2"/>
            <w:tcBorders>
              <w:top w:val="nil"/>
              <w:left w:val="nil"/>
              <w:right w:val="nil"/>
              <w:insideV w:val="nil"/>
            </w:tcBorders>
            <w:shd w:fill="auto" w:val="clear"/>
          </w:tcPr>
          <w:p>
            <w:pPr>
              <w:pStyle w:val="Normal"/>
              <w:spacing w:lineRule="auto" w:line="240" w:before="0" w:after="0"/>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lef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left"/>
              <w:rPr/>
            </w:pPr>
            <w:r>
              <w:rPr>
                <w:rFonts w:eastAsia="Times New Roman" w:cs="Times New Roman" w:ascii="Times New Roman" w:hAnsi="Times New Roman"/>
                <w:sz w:val="24"/>
                <w:szCs w:val="24"/>
                <w:lang w:eastAsia="ru-RU"/>
              </w:rPr>
              <w:t>Саманчук Владимир Никифорович</w:t>
            </w:r>
          </w:p>
        </w:tc>
      </w:tr>
      <w:tr>
        <w:trPr/>
        <w:tc>
          <w:tcPr>
            <w:tcW w:w="3214"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805" w:type="dxa"/>
            <w:gridSpan w:val="2"/>
            <w:tcBorders>
              <w:top w:val="nil"/>
              <w:left w:val="nil"/>
              <w:bottom w:val="nil"/>
              <w:right w:val="nil"/>
              <w:insideH w:val="nil"/>
              <w:insideV w:val="nil"/>
            </w:tcBorders>
            <w:shd w:fill="auto" w:val="clear"/>
          </w:tcPr>
          <w:p>
            <w:pPr>
              <w:pStyle w:val="Normal"/>
              <w:spacing w:lineRule="auto" w:line="240" w:before="0" w:after="0"/>
              <w:jc w:val="center"/>
              <w:rPr/>
            </w:pPr>
            <w:r>
              <w:rPr>
                <w:rFonts w:eastAsia="Times New Roman" w:cs="Times New Roman" w:ascii="Times New Roman" w:hAnsi="Times New Roman"/>
                <w:sz w:val="24"/>
                <w:szCs w:val="24"/>
                <w:lang w:eastAsia="ru-RU"/>
              </w:rPr>
              <w:t>(подпись)</w:t>
            </w:r>
          </w:p>
        </w:tc>
        <w:tc>
          <w:tcPr>
            <w:tcW w:w="3619" w:type="dxa"/>
            <w:gridSpan w:val="3"/>
            <w:tcBorders>
              <w:top w:val="nil"/>
              <w:left w:val="nil"/>
              <w:bottom w:val="nil"/>
              <w:right w:val="nil"/>
              <w:insideH w:val="nil"/>
              <w:insideV w:val="nil"/>
            </w:tcBorders>
            <w:shd w:fill="auto" w:val="clear"/>
          </w:tcPr>
          <w:p>
            <w:pPr>
              <w:pStyle w:val="Normal"/>
              <w:spacing w:lineRule="auto" w:line="240" w:before="0" w:after="0"/>
              <w:jc w:val="center"/>
              <w:rPr/>
            </w:pPr>
            <w:r>
              <w:rPr>
                <w:rFonts w:eastAsia="Times New Roman" w:cs="Times New Roman" w:ascii="Times New Roman" w:hAnsi="Times New Roman"/>
                <w:sz w:val="24"/>
                <w:szCs w:val="24"/>
                <w:lang w:eastAsia="ru-RU"/>
              </w:rPr>
              <w:t>(ФИО)</w:t>
            </w:r>
          </w:p>
        </w:tc>
      </w:tr>
      <w:tr>
        <w:trPr/>
        <w:tc>
          <w:tcPr>
            <w:tcW w:w="2418" w:type="dxa"/>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Оценка руководителя</w:t>
            </w:r>
          </w:p>
        </w:tc>
        <w:tc>
          <w:tcPr>
            <w:tcW w:w="2402" w:type="dxa"/>
            <w:gridSpan w:val="2"/>
            <w:tcBorders>
              <w:top w:val="nil"/>
              <w:left w:val="nil"/>
              <w:right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15" w:type="dxa"/>
            <w:gridSpan w:val="3"/>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Оценка консультанта</w:t>
            </w:r>
          </w:p>
        </w:tc>
        <w:tc>
          <w:tcPr>
            <w:tcW w:w="2403" w:type="dxa"/>
            <w:tcBorders>
              <w:top w:val="nil"/>
              <w:left w:val="nil"/>
              <w:right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r>
      <w:tr>
        <w:trPr/>
        <w:tc>
          <w:tcPr>
            <w:tcW w:w="2418" w:type="dxa"/>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02" w:type="dxa"/>
            <w:gridSpan w:val="2"/>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(0-5 баллов)</w:t>
            </w:r>
          </w:p>
        </w:tc>
        <w:tc>
          <w:tcPr>
            <w:tcW w:w="2415" w:type="dxa"/>
            <w:gridSpan w:val="3"/>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03" w:type="dxa"/>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(0-5 баллов)</w:t>
            </w:r>
          </w:p>
        </w:tc>
      </w:tr>
      <w:tr>
        <w:trPr/>
        <w:tc>
          <w:tcPr>
            <w:tcW w:w="2418" w:type="dxa"/>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02" w:type="dxa"/>
            <w:gridSpan w:val="2"/>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15" w:type="dxa"/>
            <w:gridSpan w:val="3"/>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03" w:type="dxa"/>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r>
      <w:tr>
        <w:trPr/>
        <w:tc>
          <w:tcPr>
            <w:tcW w:w="2418" w:type="dxa"/>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Оценка за оформление</w:t>
            </w:r>
          </w:p>
        </w:tc>
        <w:tc>
          <w:tcPr>
            <w:tcW w:w="2402" w:type="dxa"/>
            <w:gridSpan w:val="2"/>
            <w:tcBorders>
              <w:top w:val="nil"/>
              <w:left w:val="nil"/>
              <w:right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15" w:type="dxa"/>
            <w:gridSpan w:val="3"/>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Оценка за структуру</w:t>
            </w:r>
          </w:p>
        </w:tc>
        <w:tc>
          <w:tcPr>
            <w:tcW w:w="2403" w:type="dxa"/>
            <w:tcBorders>
              <w:top w:val="nil"/>
              <w:left w:val="nil"/>
              <w:right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r>
      <w:tr>
        <w:trPr/>
        <w:tc>
          <w:tcPr>
            <w:tcW w:w="2418" w:type="dxa"/>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02" w:type="dxa"/>
            <w:gridSpan w:val="2"/>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(0-5 баллов)</w:t>
            </w:r>
          </w:p>
        </w:tc>
        <w:tc>
          <w:tcPr>
            <w:tcW w:w="2415" w:type="dxa"/>
            <w:gridSpan w:val="3"/>
            <w:tcBorders>
              <w:top w:val="nil"/>
              <w:left w:val="nil"/>
              <w:bottom w:val="nil"/>
              <w:right w:val="nil"/>
              <w:insideH w:val="nil"/>
              <w:insideV w:val="nil"/>
            </w:tcBorders>
            <w:shd w:fill="auto" w:val="clear"/>
            <w:vAlign w:val="bottom"/>
          </w:tcPr>
          <w:p>
            <w:pPr>
              <w:pStyle w:val="Norma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tc>
        <w:tc>
          <w:tcPr>
            <w:tcW w:w="2403" w:type="dxa"/>
            <w:tcBorders>
              <w:top w:val="nil"/>
              <w:left w:val="nil"/>
              <w:bottom w:val="nil"/>
              <w:right w:val="nil"/>
              <w:insideH w:val="nil"/>
              <w:insideV w:val="nil"/>
            </w:tcBorders>
            <w:shd w:fill="auto" w:val="clear"/>
            <w:vAlign w:val="bottom"/>
          </w:tcPr>
          <w:p>
            <w:pPr>
              <w:pStyle w:val="Normal"/>
              <w:spacing w:lineRule="auto" w:line="240" w:before="0" w:after="0"/>
              <w:jc w:val="center"/>
              <w:rPr/>
            </w:pPr>
            <w:r>
              <w:rPr>
                <w:rFonts w:eastAsia="Times New Roman" w:cs="Times New Roman" w:ascii="Times New Roman" w:hAnsi="Times New Roman"/>
                <w:sz w:val="24"/>
                <w:szCs w:val="24"/>
                <w:lang w:eastAsia="ru-RU"/>
              </w:rPr>
              <w:t>(0-5 баллов)</w:t>
            </w:r>
          </w:p>
        </w:tc>
      </w:tr>
    </w:tbl>
    <w:p>
      <w:pPr>
        <w:pStyle w:val="Normal"/>
        <w:spacing w:lineRule="auto" w:line="240"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pStyle w:val="Normal"/>
        <w:spacing w:lineRule="auto" w:line="240" w:before="0" w:after="0"/>
        <w:jc w:val="center"/>
        <w:rPr>
          <w:rFonts w:eastAsia="Times New Roman" w:cs="Times New Roman"/>
          <w:b/>
          <w:b/>
          <w:sz w:val="24"/>
          <w:szCs w:val="24"/>
          <w:lang w:eastAsia="ru-RU"/>
        </w:rPr>
      </w:pPr>
      <w:r>
        <w:rPr>
          <w:rFonts w:eastAsia="Times New Roman" w:cs="Times New Roman"/>
          <w:b/>
          <w:sz w:val="24"/>
          <w:szCs w:val="24"/>
          <w:lang w:eastAsia="ru-RU"/>
        </w:rPr>
      </w:r>
    </w:p>
    <w:p>
      <w:pPr>
        <w:sectPr>
          <w:type w:val="nextPage"/>
          <w:pgSz w:w="11906" w:h="16838"/>
          <w:pgMar w:left="1701" w:right="567" w:header="0" w:top="1134" w:footer="0" w:bottom="1134" w:gutter="0"/>
          <w:pgNumType w:fmt="decimal"/>
          <w:formProt w:val="false"/>
          <w:textDirection w:val="lrTb"/>
          <w:docGrid w:type="default" w:linePitch="299" w:charSpace="4294965247"/>
        </w:sectPr>
        <w:pStyle w:val="Normal"/>
        <w:widowControl w:val="false"/>
        <w:spacing w:lineRule="auto" w:line="240" w:before="0" w:after="0"/>
        <w:jc w:val="center"/>
        <w:rPr/>
      </w:pPr>
      <w:r>
        <w:rPr>
          <w:rFonts w:eastAsia="Times New Roman" w:cs="Times New Roman" w:ascii="Times New Roman" w:hAnsi="Times New Roman"/>
          <w:b/>
          <w:sz w:val="24"/>
          <w:szCs w:val="24"/>
          <w:lang w:eastAsia="ru-RU"/>
        </w:rPr>
        <w:t>Москва 2017</w:t>
      </w:r>
    </w:p>
    <w:p>
      <w:pPr>
        <w:pStyle w:val="Normal"/>
        <w:spacing w:lineRule="auto" w:line="216"/>
        <w:jc w:val="center"/>
        <w:rPr>
          <w:rFonts w:ascii="Times New Roman" w:hAnsi="Times New Roman"/>
          <w:sz w:val="24"/>
          <w:szCs w:val="24"/>
        </w:rPr>
      </w:pPr>
      <w:r>
        <w:rPr>
          <w:rFonts w:ascii="Times New Roman" w:hAnsi="Times New Roman"/>
          <w:spacing w:val="20"/>
          <w:sz w:val="24"/>
          <w:szCs w:val="24"/>
        </w:rPr>
        <w:t>МИНИСТЕРСТВО ОБРАЗОВАНИЯ И НАУКИ РОССИЙСКОЙ ФЕДЕРАЦИИ</w:t>
      </w:r>
    </w:p>
    <w:p>
      <w:pPr>
        <w:pStyle w:val="Normal"/>
        <w:spacing w:lineRule="auto" w:line="360" w:before="0" w:after="0"/>
        <w:jc w:val="center"/>
        <w:rPr>
          <w:rFonts w:ascii="Times New Roman" w:hAnsi="Times New Roman"/>
          <w:sz w:val="24"/>
          <w:szCs w:val="24"/>
        </w:rPr>
      </w:pPr>
      <w:r>
        <w:rPr>
          <w:rFonts w:ascii="Times New Roman" w:hAnsi="Times New Roman"/>
          <w:spacing w:val="-10"/>
          <w:sz w:val="24"/>
          <w:szCs w:val="24"/>
        </w:rPr>
        <w:t>ФЕДЕРАЛЬНОЕ ГОСУДАРСТВЕННОЕ АВТОНОМНОЕ ОБРАЗОВАТЕЛЬНОЕ УЧРЕЖДЕНИЕ ВЫСШЕГО ОБРАЗОВАНИЯ</w:t>
      </w:r>
    </w:p>
    <w:p>
      <w:pPr>
        <w:pStyle w:val="Normal"/>
        <w:pBdr>
          <w:bottom w:val="single" w:sz="12" w:space="1" w:color="00000A"/>
        </w:pBdr>
        <w:spacing w:lineRule="auto" w:line="360" w:before="0" w:after="0"/>
        <w:jc w:val="center"/>
        <w:rPr>
          <w:rFonts w:ascii="Times New Roman" w:hAnsi="Times New Roman"/>
          <w:sz w:val="24"/>
          <w:szCs w:val="24"/>
        </w:rPr>
      </w:pPr>
      <w:r>
        <w:rPr>
          <w:rFonts w:ascii="Times New Roman" w:hAnsi="Times New Roman"/>
          <w:b/>
          <w:sz w:val="24"/>
          <w:szCs w:val="24"/>
        </w:rPr>
        <w:t>«Национальный исследовательский ядерный университет «МИФИ»</w:t>
      </w:r>
    </w:p>
    <w:p>
      <w:pPr>
        <w:pStyle w:val="1"/>
        <w:widowControl/>
        <w:pBdr/>
        <w:spacing w:before="240" w:after="240"/>
        <w:rPr/>
        <w:framePr w:w="2016" w:h="1080" w:x="1162" w:y="35" w:wrap="auto" w:vAnchor="text" w:hAnchor="page" w:hRule="exact"/>
      </w:pPr>
      <w:r>
        <w:rPr/>
      </w:r>
    </w:p>
    <w:p>
      <w:pPr>
        <w:pStyle w:val="Normal"/>
        <w:spacing w:lineRule="auto" w:line="360" w:before="0" w:after="0"/>
        <w:rPr>
          <w:rFonts w:ascii="Times New Roman" w:hAnsi="Times New Roman"/>
          <w:sz w:val="24"/>
          <w:szCs w:val="24"/>
        </w:rPr>
      </w:pPr>
      <w:r>
        <w:rPr>
          <w:rFonts w:ascii="Times New Roman" w:hAnsi="Times New Roman"/>
          <w:sz w:val="24"/>
          <w:szCs w:val="24"/>
        </w:rPr>
        <w:t xml:space="preserve">Студенту гр. </w:t>
      </w:r>
      <w:r>
        <w:rPr>
          <w:rFonts w:ascii="Times New Roman" w:hAnsi="Times New Roman"/>
          <w:sz w:val="24"/>
          <w:szCs w:val="24"/>
          <w:u w:val="single"/>
        </w:rPr>
        <w:t>Б14-501</w:t>
      </w:r>
      <w:r>
        <w:rPr>
          <w:rFonts w:ascii="Times New Roman" w:hAnsi="Times New Roman"/>
          <w:sz w:val="24"/>
          <w:szCs w:val="24"/>
        </w:rPr>
        <w:t xml:space="preserve"> </w:t>
        <w:tab/>
        <w:tab/>
        <w:t>Белозёрову Александру Александровичу</w:t>
      </w:r>
    </w:p>
    <w:p>
      <w:pPr>
        <w:pStyle w:val="Normal"/>
        <w:spacing w:lineRule="auto" w:line="360" w:before="0" w:after="0"/>
        <w:rPr>
          <w:rFonts w:ascii="Times New Roman" w:hAnsi="Times New Roman"/>
          <w:sz w:val="24"/>
          <w:szCs w:val="24"/>
        </w:rPr>
      </w:pPr>
      <w:r>
        <w:rPr>
          <w:rFonts w:ascii="Times New Roman" w:hAnsi="Times New Roman"/>
          <w:sz w:val="24"/>
          <w:szCs w:val="24"/>
        </w:rPr>
        <w:tab/>
        <w:tab/>
        <w:t xml:space="preserve">     </w:t>
      </w:r>
      <w:r>
        <w:rPr>
          <w:rFonts w:ascii="Times New Roman" w:hAnsi="Times New Roman"/>
          <w:sz w:val="24"/>
          <w:szCs w:val="24"/>
          <w:vertAlign w:val="superscript"/>
        </w:rPr>
        <w:t>(группа)</w:t>
      </w:r>
      <w:r>
        <w:rPr>
          <w:rFonts w:ascii="Times New Roman" w:hAnsi="Times New Roman"/>
          <w:sz w:val="24"/>
          <w:szCs w:val="24"/>
        </w:rPr>
        <w:tab/>
        <w:tab/>
        <w:tab/>
        <w:tab/>
        <w:tab/>
      </w:r>
      <w:r>
        <w:rPr>
          <w:rFonts w:ascii="Times New Roman" w:hAnsi="Times New Roman"/>
          <w:sz w:val="24"/>
          <w:szCs w:val="24"/>
          <w:vertAlign w:val="superscript"/>
        </w:rPr>
        <w:t>(фио)</w:t>
      </w:r>
    </w:p>
    <w:p>
      <w:pPr>
        <w:pStyle w:val="Normal"/>
        <w:spacing w:lineRule="auto" w:line="360" w:before="0" w:after="0"/>
        <w:jc w:val="center"/>
        <w:rPr>
          <w:rFonts w:ascii="Times New Roman" w:hAnsi="Times New Roman"/>
          <w:sz w:val="24"/>
          <w:szCs w:val="24"/>
        </w:rPr>
      </w:pPr>
      <w:r>
        <w:rPr>
          <w:rFonts w:ascii="Times New Roman" w:hAnsi="Times New Roman"/>
          <w:b/>
          <w:sz w:val="24"/>
          <w:szCs w:val="24"/>
        </w:rPr>
        <w:t>ТЕМА УИР</w:t>
      </w:r>
    </w:p>
    <w:tbl>
      <w:tblPr>
        <w:tblStyle w:val="a5"/>
        <w:tblW w:w="9997" w:type="dxa"/>
        <w:jc w:val="left"/>
        <w:tblInd w:w="0" w:type="dxa"/>
        <w:tblBorders>
          <w:bottom w:val="double" w:sz="4" w:space="0" w:color="00000A"/>
          <w:right w:val="double" w:sz="4" w:space="0" w:color="00000A"/>
          <w:insideH w:val="double" w:sz="4" w:space="0" w:color="00000A"/>
          <w:insideV w:val="double" w:sz="4" w:space="0" w:color="00000A"/>
        </w:tblBorders>
        <w:tblCellMar>
          <w:top w:w="0" w:type="dxa"/>
          <w:left w:w="133" w:type="dxa"/>
          <w:bottom w:w="0" w:type="dxa"/>
          <w:right w:w="108" w:type="dxa"/>
        </w:tblCellMar>
        <w:tblLook w:val="04a0" w:noVBand="1" w:noHBand="0" w:lastColumn="0" w:firstColumn="1" w:lastRow="0" w:firstRow="1"/>
      </w:tblPr>
      <w:tblGrid>
        <w:gridCol w:w="9997"/>
      </w:tblGrid>
      <w:tr>
        <w:trPr/>
        <w:tc>
          <w:tcPr>
            <w:tcW w:w="9997" w:type="dxa"/>
            <w:tcBorders>
              <w:bottom w:val="double" w:sz="4" w:space="0" w:color="00000A"/>
              <w:right w:val="double" w:sz="4" w:space="0" w:color="00000A"/>
              <w:insideH w:val="double" w:sz="4" w:space="0" w:color="00000A"/>
              <w:insideV w:val="double" w:sz="4" w:space="0" w:color="00000A"/>
            </w:tcBorders>
            <w:shd w:fill="auto" w:val="cle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eastAsia="Times New Roman" w:cs="Times New Roman" w:ascii="Times New Roman" w:hAnsi="Times New Roman"/>
                <w:sz w:val="24"/>
                <w:szCs w:val="24"/>
                <w:lang w:val="ru-RU"/>
              </w:rPr>
              <w:t xml:space="preserve">Применение </w:t>
            </w:r>
            <w:r>
              <w:rPr>
                <w:rFonts w:eastAsia="Times New Roman" w:cs="Times New Roman" w:ascii="Times New Roman" w:hAnsi="Times New Roman"/>
                <w:sz w:val="24"/>
                <w:szCs w:val="24"/>
                <w:lang w:val="en-US"/>
              </w:rPr>
              <w:t>RPC</w:t>
            </w:r>
            <w:r>
              <w:rPr>
                <w:rFonts w:eastAsia="Times New Roman" w:cs="Times New Roman" w:ascii="Times New Roman" w:hAnsi="Times New Roman"/>
                <w:sz w:val="24"/>
                <w:szCs w:val="24"/>
                <w:lang w:val="ru-RU"/>
              </w:rPr>
              <w:t xml:space="preserve"> как класса технологий для организации сетевого взаимодействия компонентов распределенной системы</w:t>
            </w:r>
          </w:p>
        </w:tc>
      </w:tr>
    </w:tbl>
    <w:p>
      <w:pPr>
        <w:pStyle w:val="Normal"/>
        <w:spacing w:lineRule="auto" w:line="360" w:before="0" w:after="0"/>
        <w:jc w:val="center"/>
        <w:rPr>
          <w:rFonts w:ascii="Times New Roman" w:hAnsi="Times New Roman"/>
          <w:sz w:val="24"/>
          <w:szCs w:val="24"/>
        </w:rPr>
      </w:pPr>
      <w:r>
        <w:rPr>
          <w:rFonts w:ascii="Times New Roman" w:hAnsi="Times New Roman"/>
          <w:b/>
          <w:sz w:val="24"/>
          <w:szCs w:val="24"/>
        </w:rPr>
        <w:t xml:space="preserve">ЗАДАНИЕ </w:t>
      </w:r>
    </w:p>
    <w:tbl>
      <w:tblPr>
        <w:tblW w:w="10950" w:type="dxa"/>
        <w:jc w:val="left"/>
        <w:tblInd w:w="-1085"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7" w:type="dxa"/>
          <w:bottom w:w="0" w:type="dxa"/>
          <w:right w:w="108" w:type="dxa"/>
        </w:tblCellMar>
        <w:tblLook w:val="00a0" w:noVBand="0" w:noHBand="0" w:lastColumn="0" w:firstColumn="1" w:lastRow="0" w:firstRow="1"/>
      </w:tblPr>
      <w:tblGrid>
        <w:gridCol w:w="400"/>
        <w:gridCol w:w="4535"/>
        <w:gridCol w:w="2265"/>
        <w:gridCol w:w="1300"/>
        <w:gridCol w:w="2450"/>
      </w:tblGrid>
      <w:tr>
        <w:trPr>
          <w:trHeight w:val="847" w:hRule="exact"/>
        </w:trPr>
        <w:tc>
          <w:tcPr>
            <w:tcW w:w="40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7" w:type="dxa"/>
            </w:tcMar>
          </w:tcPr>
          <w:p>
            <w:pPr>
              <w:pStyle w:val="Normal"/>
              <w:spacing w:lineRule="auto" w:line="360" w:before="0" w:after="0"/>
              <w:ind w:left="-112" w:right="-108" w:hanging="0"/>
              <w:jc w:val="center"/>
              <w:rPr>
                <w:rFonts w:ascii="Times New Roman" w:hAnsi="Times New Roman"/>
                <w:sz w:val="24"/>
                <w:szCs w:val="24"/>
              </w:rPr>
            </w:pPr>
            <w:r>
              <w:rPr>
                <w:rFonts w:ascii="Times New Roman" w:hAnsi="Times New Roman"/>
                <w:sz w:val="24"/>
                <w:szCs w:val="24"/>
              </w:rPr>
              <w:t>№</w:t>
            </w:r>
          </w:p>
          <w:p>
            <w:pPr>
              <w:pStyle w:val="Normal"/>
              <w:spacing w:lineRule="auto" w:line="360" w:before="0" w:after="0"/>
              <w:ind w:left="-112" w:right="-108" w:hanging="0"/>
              <w:jc w:val="center"/>
              <w:rPr>
                <w:rFonts w:ascii="Times New Roman" w:hAnsi="Times New Roman"/>
                <w:sz w:val="24"/>
                <w:szCs w:val="24"/>
              </w:rPr>
            </w:pPr>
            <w:r>
              <w:rPr>
                <w:rFonts w:ascii="Times New Roman" w:hAnsi="Times New Roman"/>
                <w:sz w:val="24"/>
                <w:szCs w:val="24"/>
              </w:rPr>
              <w:t>п/п</w:t>
            </w:r>
          </w:p>
        </w:tc>
        <w:tc>
          <w:tcPr>
            <w:tcW w:w="4535"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Содержание работы</w:t>
            </w:r>
          </w:p>
        </w:tc>
        <w:tc>
          <w:tcPr>
            <w:tcW w:w="2265"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Форма отчетности</w:t>
            </w:r>
          </w:p>
        </w:tc>
        <w:tc>
          <w:tcPr>
            <w:tcW w:w="130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ind w:left="-108" w:right="-126" w:hanging="0"/>
              <w:jc w:val="center"/>
              <w:rPr>
                <w:rFonts w:ascii="Times New Roman" w:hAnsi="Times New Roman"/>
                <w:sz w:val="24"/>
                <w:szCs w:val="24"/>
              </w:rPr>
            </w:pPr>
            <w:r>
              <w:rPr>
                <w:rFonts w:ascii="Times New Roman" w:hAnsi="Times New Roman"/>
                <w:sz w:val="24"/>
                <w:szCs w:val="24"/>
              </w:rPr>
              <w:t>Срок исполне</w:t>
              <w:softHyphen/>
              <w:t xml:space="preserve">ния </w:t>
            </w:r>
          </w:p>
        </w:tc>
        <w:tc>
          <w:tcPr>
            <w:tcW w:w="2450" w:type="dxa"/>
            <w:tcBorders>
              <w:top w:val="single" w:sz="12"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ind w:left="-88" w:right="-39" w:hanging="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Отметка руководителя о выполнении </w:t>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numPr>
                <w:ilvl w:val="0"/>
                <w:numId w:val="1"/>
              </w:numPr>
              <w:spacing w:lineRule="auto" w:line="360" w:before="0" w:after="0"/>
              <w:rPr>
                <w:rFonts w:ascii="Times New Roman" w:hAnsi="Times New Roman"/>
                <w:bCs/>
                <w:spacing w:val="-8"/>
                <w:sz w:val="24"/>
                <w:szCs w:val="24"/>
              </w:rPr>
            </w:pPr>
            <w:r>
              <w:rPr>
                <w:rFonts w:ascii="Times New Roman" w:hAnsi="Times New Roman"/>
                <w:bCs/>
                <w:spacing w:val="-8"/>
                <w:sz w:val="24"/>
                <w:szCs w:val="24"/>
              </w:rPr>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rPr>
                <w:rFonts w:ascii="Times New Roman" w:hAnsi="Times New Roman"/>
                <w:sz w:val="24"/>
                <w:szCs w:val="24"/>
              </w:rPr>
            </w:pPr>
            <w:r>
              <w:rPr>
                <w:rFonts w:ascii="Times New Roman" w:hAnsi="Times New Roman"/>
                <w:b/>
                <w:sz w:val="24"/>
                <w:szCs w:val="24"/>
              </w:rPr>
              <w:t>Аналитическая часть</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1.1</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ind w:left="0" w:hanging="0"/>
              <w:rPr>
                <w:rFonts w:ascii="Times New Roman" w:hAnsi="Times New Roman"/>
                <w:sz w:val="24"/>
                <w:szCs w:val="24"/>
              </w:rPr>
            </w:pPr>
            <w:r>
              <w:rPr>
                <w:rFonts w:eastAsia="Times New Roman" w:cs="Times New Roman" w:ascii="Times New Roman" w:hAnsi="Times New Roman"/>
                <w:sz w:val="24"/>
                <w:szCs w:val="24"/>
                <w:lang w:val="ru-RU"/>
              </w:rPr>
              <w:t>Изучение существующих методик сравнения реализаций класса технологий</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Аналитический отчет</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23.02.17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1.2</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val="ru-RU"/>
              </w:rPr>
              <w:t xml:space="preserve">Сравнительный анализ реализаций </w:t>
            </w:r>
            <w:r>
              <w:rPr>
                <w:rFonts w:eastAsia="Times New Roman" w:cs="Times New Roman" w:ascii="Times New Roman" w:hAnsi="Times New Roman"/>
                <w:sz w:val="24"/>
                <w:szCs w:val="24"/>
                <w:lang w:val="en-US"/>
              </w:rPr>
              <w:t>RPC</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Аналитический отчет</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09.03.17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1.3</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ListParagraph"/>
              <w:spacing w:lineRule="auto" w:line="360" w:before="0" w:after="0"/>
              <w:ind w:left="0" w:hanging="0"/>
              <w:rPr>
                <w:rFonts w:ascii="Times New Roman" w:hAnsi="Times New Roman"/>
                <w:sz w:val="24"/>
                <w:szCs w:val="24"/>
              </w:rPr>
            </w:pPr>
            <w:r>
              <w:rPr>
                <w:rFonts w:eastAsia="Times New Roman" w:cs="Times New Roman" w:ascii="Times New Roman" w:hAnsi="Times New Roman"/>
                <w:sz w:val="24"/>
                <w:szCs w:val="24"/>
                <w:lang w:val="ru-RU"/>
              </w:rPr>
              <w:t xml:space="preserve">Выявление и обоснование критериев применимости реализаций </w:t>
            </w:r>
            <w:r>
              <w:rPr>
                <w:rFonts w:eastAsia="Times New Roman" w:cs="Times New Roman" w:ascii="Times New Roman" w:hAnsi="Times New Roman"/>
                <w:sz w:val="24"/>
                <w:szCs w:val="24"/>
                <w:lang w:val="en-US"/>
              </w:rPr>
              <w:t>RPC</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Аналитический отчет</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23.03.17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rPr>
                <w:rFonts w:ascii="Times New Roman" w:hAnsi="Times New Roman"/>
                <w:sz w:val="24"/>
                <w:szCs w:val="24"/>
              </w:rPr>
            </w:pPr>
            <w:r>
              <w:rPr>
                <w:rFonts w:ascii="Times New Roman" w:hAnsi="Times New Roman"/>
                <w:bCs/>
                <w:spacing w:val="-8"/>
                <w:sz w:val="24"/>
                <w:szCs w:val="24"/>
              </w:rPr>
              <w:t>1.4</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rPr>
                <w:rFonts w:ascii="Times New Roman" w:hAnsi="Times New Roman"/>
                <w:sz w:val="24"/>
                <w:szCs w:val="24"/>
              </w:rPr>
            </w:pPr>
            <w:r>
              <w:rPr>
                <w:rFonts w:ascii="Times New Roman" w:hAnsi="Times New Roman"/>
                <w:i/>
                <w:sz w:val="24"/>
                <w:szCs w:val="24"/>
              </w:rPr>
              <w:t>Оформление расширенного содержания пояснительной записки (РСПЗ)</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Текст РСПЗ</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lang w:val="en-US"/>
              </w:rPr>
              <w:t>27.03.17</w:t>
            </w:r>
            <w:r>
              <w:rPr>
                <w:rFonts w:ascii="Times New Roman" w:hAnsi="Times New Roman"/>
                <w:sz w:val="24"/>
                <w:szCs w:val="24"/>
              </w:rPr>
              <w:t xml:space="preserve"> </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numPr>
                <w:ilvl w:val="0"/>
                <w:numId w:val="1"/>
              </w:numPr>
              <w:spacing w:lineRule="auto" w:line="360" w:before="0" w:after="0"/>
              <w:rPr>
                <w:rFonts w:ascii="Times New Roman" w:hAnsi="Times New Roman"/>
                <w:spacing w:val="-8"/>
                <w:sz w:val="24"/>
                <w:szCs w:val="24"/>
              </w:rPr>
            </w:pPr>
            <w:r>
              <w:rPr>
                <w:rFonts w:ascii="Times New Roman" w:hAnsi="Times New Roman"/>
                <w:spacing w:val="-8"/>
                <w:sz w:val="24"/>
                <w:szCs w:val="24"/>
              </w:rPr>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rPr>
                <w:rFonts w:ascii="Times New Roman" w:hAnsi="Times New Roman"/>
                <w:sz w:val="24"/>
                <w:szCs w:val="24"/>
              </w:rPr>
            </w:pPr>
            <w:r>
              <w:rPr>
                <w:rFonts w:ascii="Times New Roman" w:hAnsi="Times New Roman"/>
                <w:b/>
                <w:bCs/>
                <w:sz w:val="24"/>
                <w:szCs w:val="24"/>
              </w:rPr>
              <w:t>Теоретическая часть</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2.1</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ind w:left="0" w:hanging="0"/>
              <w:rPr>
                <w:rFonts w:ascii="Times New Roman" w:hAnsi="Times New Roman"/>
                <w:sz w:val="24"/>
                <w:szCs w:val="24"/>
              </w:rPr>
            </w:pPr>
            <w:r>
              <w:rPr>
                <w:rFonts w:eastAsia="Times New Roman" w:cs="Times New Roman" w:ascii="Times New Roman" w:hAnsi="Times New Roman"/>
                <w:sz w:val="24"/>
                <w:szCs w:val="24"/>
                <w:lang w:val="ru-RU"/>
              </w:rPr>
              <w:t>Разработка методик сравнения реализаций RPC по критериям применимости</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Текст ПЗ</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06.04.17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2.2</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Разработка методик проведения испытаний</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Текст ПЗ</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13.04.17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2.3</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Разработка  методика оценки результатов проведения испытаний</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Текст ПЗ</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20.04.17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numPr>
                <w:ilvl w:val="0"/>
                <w:numId w:val="1"/>
              </w:numPr>
              <w:spacing w:lineRule="auto" w:line="360" w:before="0" w:after="0"/>
              <w:rPr>
                <w:rFonts w:ascii="Times New Roman" w:hAnsi="Times New Roman"/>
                <w:sz w:val="24"/>
                <w:szCs w:val="24"/>
              </w:rPr>
            </w:pPr>
            <w:r>
              <w:rPr>
                <w:rFonts w:ascii="Times New Roman" w:hAnsi="Times New Roman"/>
                <w:sz w:val="24"/>
                <w:szCs w:val="24"/>
              </w:rPr>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rPr>
                <w:rFonts w:ascii="Times New Roman" w:hAnsi="Times New Roman"/>
                <w:sz w:val="24"/>
                <w:szCs w:val="24"/>
              </w:rPr>
            </w:pPr>
            <w:r>
              <w:rPr>
                <w:rFonts w:ascii="Times New Roman" w:hAnsi="Times New Roman"/>
                <w:b/>
                <w:bCs/>
                <w:sz w:val="24"/>
                <w:szCs w:val="24"/>
              </w:rPr>
              <w:t>Инженерно-технологическая часть</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3.1</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ind w:left="0" w:hanging="0"/>
              <w:rPr>
                <w:rFonts w:ascii="Times New Roman" w:hAnsi="Times New Roman"/>
                <w:sz w:val="24"/>
                <w:szCs w:val="24"/>
              </w:rPr>
            </w:pPr>
            <w:r>
              <w:rPr>
                <w:rFonts w:eastAsia="Times New Roman" w:cs="Times New Roman" w:ascii="Times New Roman" w:hAnsi="Times New Roman"/>
                <w:sz w:val="24"/>
                <w:szCs w:val="24"/>
                <w:lang w:val="ru-RU"/>
              </w:rPr>
              <w:t xml:space="preserve">Реализация разработанных методик и получение результатов сравнения реализаций </w:t>
            </w:r>
            <w:r>
              <w:rPr>
                <w:rFonts w:eastAsia="Times New Roman" w:cs="Times New Roman" w:ascii="Times New Roman" w:hAnsi="Times New Roman"/>
                <w:sz w:val="24"/>
                <w:szCs w:val="24"/>
                <w:lang w:val="en-US"/>
              </w:rPr>
              <w:t>RPC</w:t>
            </w:r>
            <w:r>
              <w:rPr>
                <w:rFonts w:eastAsia="Times New Roman" w:cs="Times New Roman" w:ascii="Times New Roman" w:hAnsi="Times New Roman"/>
                <w:sz w:val="24"/>
                <w:szCs w:val="24"/>
                <w:lang w:val="ru-RU"/>
              </w:rPr>
              <w:t xml:space="preserve"> на основе критериев применимости</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Исполняемые файлы, исходный код</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27.04.17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5"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3.2</w:t>
            </w:r>
          </w:p>
        </w:tc>
        <w:tc>
          <w:tcPr>
            <w:tcW w:w="45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 w:type="dxa"/>
              <w:right w:w="57" w:type="dxa"/>
            </w:tcMar>
          </w:tcPr>
          <w:p>
            <w:pPr>
              <w:pStyle w:val="Normal"/>
              <w:spacing w:lineRule="auto" w:line="360" w:before="0" w:after="0"/>
              <w:ind w:left="0" w:hanging="0"/>
              <w:rPr>
                <w:rFonts w:ascii="Times New Roman" w:hAnsi="Times New Roman"/>
                <w:sz w:val="24"/>
                <w:szCs w:val="24"/>
              </w:rPr>
            </w:pPr>
            <w:r>
              <w:rPr>
                <w:rFonts w:ascii="Times New Roman" w:hAnsi="Times New Roman"/>
                <w:sz w:val="24"/>
                <w:szCs w:val="24"/>
              </w:rPr>
              <w:t>Выводы на основе результатов сравнительных испытаний</w:t>
            </w:r>
          </w:p>
        </w:tc>
        <w:tc>
          <w:tcPr>
            <w:tcW w:w="22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Текст ПЗ</w:t>
            </w:r>
          </w:p>
        </w:tc>
        <w:tc>
          <w:tcPr>
            <w:tcW w:w="13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11.05.17</w:t>
            </w:r>
          </w:p>
        </w:tc>
        <w:tc>
          <w:tcPr>
            <w:tcW w:w="2450"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r>
        <w:trPr/>
        <w:tc>
          <w:tcPr>
            <w:tcW w:w="40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5" w:type="dxa"/>
              <w:right w:w="57" w:type="dxa"/>
            </w:tcMar>
          </w:tcPr>
          <w:p>
            <w:pPr>
              <w:pStyle w:val="Normal"/>
              <w:numPr>
                <w:ilvl w:val="0"/>
                <w:numId w:val="1"/>
              </w:numPr>
              <w:spacing w:lineRule="auto" w:line="360" w:before="0" w:after="0"/>
              <w:rPr>
                <w:rFonts w:ascii="Times New Roman" w:hAnsi="Times New Roman"/>
                <w:spacing w:val="-8"/>
                <w:sz w:val="24"/>
                <w:szCs w:val="24"/>
              </w:rPr>
            </w:pPr>
            <w:r>
              <w:rPr>
                <w:rFonts w:ascii="Times New Roman" w:hAnsi="Times New Roman"/>
                <w:spacing w:val="-8"/>
                <w:sz w:val="24"/>
                <w:szCs w:val="24"/>
              </w:rPr>
            </w:r>
          </w:p>
        </w:tc>
        <w:tc>
          <w:tcPr>
            <w:tcW w:w="453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 w:type="dxa"/>
              <w:right w:w="57" w:type="dxa"/>
            </w:tcMar>
          </w:tcPr>
          <w:p>
            <w:pPr>
              <w:pStyle w:val="Normal"/>
              <w:spacing w:lineRule="auto" w:line="360" w:before="0" w:after="0"/>
              <w:rPr>
                <w:rFonts w:ascii="Times New Roman" w:hAnsi="Times New Roman"/>
                <w:sz w:val="24"/>
                <w:szCs w:val="24"/>
              </w:rPr>
            </w:pPr>
            <w:r>
              <w:rPr>
                <w:rFonts w:ascii="Times New Roman" w:hAnsi="Times New Roman"/>
                <w:i/>
                <w:sz w:val="24"/>
                <w:szCs w:val="24"/>
              </w:rPr>
              <w:t>Оформление пояснительной записки (ПЗ) и иллюстративного материала для доклада</w:t>
            </w:r>
            <w:r>
              <w:rPr>
                <w:rFonts w:ascii="Times New Roman" w:hAnsi="Times New Roman"/>
                <w:sz w:val="24"/>
                <w:szCs w:val="24"/>
              </w:rPr>
              <w:t>.</w:t>
            </w:r>
          </w:p>
        </w:tc>
        <w:tc>
          <w:tcPr>
            <w:tcW w:w="226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66" w:type="dxa"/>
            </w:tcMar>
          </w:tcPr>
          <w:p>
            <w:pPr>
              <w:pStyle w:val="Normal"/>
              <w:spacing w:lineRule="auto" w:line="360" w:before="0" w:after="0"/>
              <w:ind w:left="-108" w:right="-108" w:hanging="0"/>
              <w:jc w:val="center"/>
              <w:rPr>
                <w:rFonts w:ascii="Times New Roman" w:hAnsi="Times New Roman"/>
                <w:sz w:val="24"/>
                <w:szCs w:val="24"/>
              </w:rPr>
            </w:pPr>
            <w:r>
              <w:rPr>
                <w:rFonts w:ascii="Times New Roman" w:hAnsi="Times New Roman"/>
                <w:sz w:val="24"/>
                <w:szCs w:val="24"/>
              </w:rPr>
              <w:t>Текст ПЗ</w:t>
            </w:r>
            <w:r>
              <w:rPr>
                <w:rFonts w:ascii="Times New Roman" w:hAnsi="Times New Roman"/>
                <w:sz w:val="24"/>
                <w:szCs w:val="24"/>
                <w:lang w:val="en-US"/>
              </w:rPr>
              <w:t xml:space="preserve">, </w:t>
            </w:r>
            <w:r>
              <w:rPr>
                <w:rFonts w:ascii="Times New Roman" w:hAnsi="Times New Roman"/>
                <w:sz w:val="24"/>
                <w:szCs w:val="24"/>
              </w:rPr>
              <w:t>презентация</w:t>
            </w:r>
          </w:p>
        </w:tc>
        <w:tc>
          <w:tcPr>
            <w:tcW w:w="130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6"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rPr>
              <w:t>15.05.17</w:t>
            </w:r>
          </w:p>
        </w:tc>
        <w:tc>
          <w:tcPr>
            <w:tcW w:w="2450" w:type="dxa"/>
            <w:tcBorders>
              <w:top w:val="single" w:sz="6"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17" w:type="dxa"/>
            </w:tcMar>
          </w:tcPr>
          <w:p>
            <w:pPr>
              <w:pStyle w:val="Normal"/>
              <w:spacing w:lineRule="auto" w:line="360" w:before="0" w:after="0"/>
              <w:rPr>
                <w:rFonts w:ascii="Times New Roman" w:hAnsi="Times New Roman"/>
                <w:sz w:val="24"/>
                <w:szCs w:val="24"/>
              </w:rPr>
            </w:pPr>
            <w:r>
              <w:rPr>
                <w:rFonts w:ascii="Times New Roman" w:hAnsi="Times New Roman"/>
                <w:sz w:val="24"/>
                <w:szCs w:val="24"/>
              </w:rPr>
            </w:r>
          </w:p>
        </w:tc>
      </w:tr>
    </w:tbl>
    <w:p>
      <w:pPr>
        <w:pStyle w:val="Normal"/>
        <w:spacing w:lineRule="auto" w:line="360" w:before="0" w:after="0"/>
        <w:jc w:val="center"/>
        <w:rPr>
          <w:b/>
          <w:b/>
          <w:bCs/>
        </w:rPr>
      </w:pPr>
      <w:r>
        <w:rPr>
          <w:b/>
          <w:bCs/>
        </w:rPr>
      </w:r>
    </w:p>
    <w:p>
      <w:pPr>
        <w:pStyle w:val="Normal"/>
        <w:spacing w:lineRule="auto" w:line="360" w:before="0" w:after="0"/>
        <w:jc w:val="center"/>
        <w:rPr>
          <w:b/>
          <w:b/>
          <w:bCs/>
        </w:rPr>
      </w:pPr>
      <w:r>
        <w:rPr>
          <w:b/>
          <w:bCs/>
        </w:rPr>
      </w:r>
    </w:p>
    <w:p>
      <w:pPr>
        <w:pStyle w:val="Normal"/>
        <w:spacing w:lineRule="auto" w:line="360" w:before="0" w:after="0"/>
        <w:jc w:val="center"/>
        <w:rPr>
          <w:rFonts w:ascii="Times New Roman" w:hAnsi="Times New Roman"/>
          <w:sz w:val="24"/>
          <w:szCs w:val="24"/>
        </w:rPr>
      </w:pPr>
      <w:r>
        <w:rPr>
          <w:rFonts w:ascii="Times New Roman" w:hAnsi="Times New Roman"/>
          <w:b/>
          <w:bCs/>
          <w:sz w:val="24"/>
          <w:szCs w:val="24"/>
        </w:rPr>
        <w:t>ЛИТЕРАТУРА</w:t>
      </w:r>
    </w:p>
    <w:tbl>
      <w:tblPr>
        <w:tblStyle w:val="a5"/>
        <w:tblW w:w="9997" w:type="dxa"/>
        <w:jc w:val="left"/>
        <w:tblInd w:w="-25" w:type="dxa"/>
        <w:tblBorders/>
        <w:tblCellMar>
          <w:top w:w="0" w:type="dxa"/>
          <w:left w:w="83" w:type="dxa"/>
          <w:bottom w:w="0" w:type="dxa"/>
          <w:right w:w="108" w:type="dxa"/>
        </w:tblCellMar>
        <w:tblLook w:val="01e0" w:noVBand="0" w:noHBand="0" w:lastColumn="1" w:firstColumn="1" w:lastRow="1" w:firstRow="1"/>
      </w:tblPr>
      <w:tblGrid>
        <w:gridCol w:w="385"/>
        <w:gridCol w:w="2275"/>
        <w:gridCol w:w="7336"/>
      </w:tblGrid>
      <w:tr>
        <w:trPr/>
        <w:tc>
          <w:tcPr>
            <w:tcW w:w="385" w:type="dxa"/>
            <w:tcBorders/>
            <w:shd w:fill="auto" w:val="clear"/>
          </w:tcPr>
          <w:p>
            <w:pPr>
              <w:pStyle w:val="ListParagraph"/>
              <w:numPr>
                <w:ilvl w:val="0"/>
                <w:numId w:val="2"/>
              </w:numPr>
              <w:spacing w:lineRule="auto" w:line="360" w:before="0" w:after="0"/>
              <w:jc w:val="right"/>
              <w:rPr>
                <w:rFonts w:ascii="Times New Roman" w:hAnsi="Times New Roman"/>
                <w:sz w:val="24"/>
                <w:szCs w:val="24"/>
              </w:rPr>
            </w:pPr>
            <w:r>
              <w:rPr>
                <w:rFonts w:ascii="Times New Roman" w:hAnsi="Times New Roman"/>
                <w:sz w:val="24"/>
                <w:szCs w:val="24"/>
              </w:rPr>
            </w:r>
          </w:p>
        </w:tc>
        <w:tc>
          <w:tcPr>
            <w:tcW w:w="9611" w:type="dxa"/>
            <w:gridSpan w:val="2"/>
            <w:tcBorders/>
            <w:shd w:fill="auto" w:val="clear"/>
          </w:tcPr>
          <w:p>
            <w:pPr>
              <w:pStyle w:val="Style30"/>
              <w:spacing w:lineRule="auto" w:line="360" w:before="0" w:after="0"/>
              <w:jc w:val="both"/>
              <w:rPr>
                <w:rFonts w:ascii="Times New Roman" w:hAnsi="Times New Roman"/>
                <w:sz w:val="24"/>
                <w:szCs w:val="24"/>
              </w:rPr>
            </w:pPr>
            <w:r>
              <w:rPr>
                <w:rFonts w:ascii="Times New Roman" w:hAnsi="Times New Roman"/>
                <w:sz w:val="24"/>
                <w:szCs w:val="24"/>
              </w:rPr>
              <w:t>Nicolai M. Josuttis "The C++ Standard Library: A Tutorial and Reference (2nd Edition)".-US, Addison_Wesley, 2012</w:t>
            </w:r>
          </w:p>
        </w:tc>
      </w:tr>
      <w:tr>
        <w:trPr/>
        <w:tc>
          <w:tcPr>
            <w:tcW w:w="385" w:type="dxa"/>
            <w:tcBorders/>
            <w:shd w:fill="auto" w:val="clear"/>
          </w:tcPr>
          <w:p>
            <w:pPr>
              <w:pStyle w:val="ListParagraph"/>
              <w:numPr>
                <w:ilvl w:val="0"/>
                <w:numId w:val="2"/>
              </w:numPr>
              <w:spacing w:lineRule="auto" w:line="360" w:before="0" w:after="0"/>
              <w:jc w:val="right"/>
              <w:rPr>
                <w:rFonts w:ascii="Times New Roman" w:hAnsi="Times New Roman"/>
                <w:sz w:val="24"/>
                <w:szCs w:val="24"/>
              </w:rPr>
            </w:pPr>
            <w:r>
              <w:rPr>
                <w:rFonts w:ascii="Times New Roman" w:hAnsi="Times New Roman"/>
                <w:sz w:val="24"/>
                <w:szCs w:val="24"/>
              </w:rPr>
            </w:r>
          </w:p>
        </w:tc>
        <w:tc>
          <w:tcPr>
            <w:tcW w:w="9611" w:type="dxa"/>
            <w:gridSpan w:val="2"/>
            <w:tcBorders/>
            <w:shd w:fill="auto" w:val="clear"/>
          </w:tcPr>
          <w:p>
            <w:pPr>
              <w:pStyle w:val="Normal"/>
              <w:spacing w:lineRule="auto" w:line="360" w:before="0" w:after="0"/>
              <w:rPr>
                <w:rFonts w:ascii="Times New Roman" w:hAnsi="Times New Roman"/>
                <w:sz w:val="24"/>
                <w:szCs w:val="24"/>
              </w:rPr>
            </w:pPr>
            <w:r>
              <w:rPr>
                <w:rFonts w:ascii="Times New Roman" w:hAnsi="Times New Roman"/>
                <w:sz w:val="24"/>
                <w:szCs w:val="24"/>
                <w:lang w:val="ru-RU"/>
              </w:rPr>
              <w:t xml:space="preserve"> </w:t>
            </w:r>
            <w:r>
              <w:rPr>
                <w:rFonts w:ascii="Times New Roman" w:hAnsi="Times New Roman"/>
                <w:sz w:val="24"/>
                <w:szCs w:val="24"/>
                <w:lang w:val="ru-RU"/>
              </w:rPr>
              <w:t>Matthias Kalle Dalheimer "</w:t>
            </w:r>
            <w:r>
              <w:rPr>
                <w:rFonts w:eastAsia="Times New Roman" w:cs="Times New Roman" w:ascii="Times New Roman" w:hAnsi="Times New Roman"/>
                <w:sz w:val="24"/>
                <w:szCs w:val="24"/>
                <w:lang w:val="ru-RU"/>
              </w:rPr>
              <w:t>Programming with Qt, 2nd Edition. Writing Portable GUI applications on Unix and Win32". -US, O'Reilly Media, 2002</w:t>
            </w:r>
          </w:p>
        </w:tc>
      </w:tr>
      <w:tr>
        <w:trPr/>
        <w:tc>
          <w:tcPr>
            <w:tcW w:w="385" w:type="dxa"/>
            <w:tcBorders/>
            <w:shd w:fill="auto" w:val="clear"/>
          </w:tcPr>
          <w:p>
            <w:pPr>
              <w:pStyle w:val="ListParagraph"/>
              <w:numPr>
                <w:ilvl w:val="0"/>
                <w:numId w:val="2"/>
              </w:numPr>
              <w:spacing w:lineRule="auto" w:line="360" w:before="0" w:after="0"/>
              <w:jc w:val="right"/>
              <w:rPr>
                <w:rFonts w:ascii="Times New Roman" w:hAnsi="Times New Roman"/>
                <w:sz w:val="24"/>
                <w:szCs w:val="24"/>
              </w:rPr>
            </w:pPr>
            <w:r>
              <w:rPr>
                <w:rFonts w:ascii="Times New Roman" w:hAnsi="Times New Roman"/>
                <w:sz w:val="24"/>
                <w:szCs w:val="24"/>
              </w:rPr>
            </w:r>
          </w:p>
        </w:tc>
        <w:tc>
          <w:tcPr>
            <w:tcW w:w="9611" w:type="dxa"/>
            <w:gridSpan w:val="2"/>
            <w:tcBorders/>
            <w:shd w:fill="auto" w:val="clear"/>
          </w:tcPr>
          <w:p>
            <w:pPr>
              <w:pStyle w:val="Style30"/>
              <w:spacing w:lineRule="auto" w:line="360" w:before="0" w:after="0"/>
              <w:jc w:val="both"/>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 xml:space="preserve">GRPC documentation </w:t>
            </w:r>
            <w:r>
              <w:rPr>
                <w:rFonts w:ascii="Times New Roman" w:hAnsi="Times New Roman"/>
                <w:sz w:val="24"/>
                <w:szCs w:val="24"/>
              </w:rPr>
              <w:t xml:space="preserve">[Электронный ресурс] // grpc-community </w:t>
            </w:r>
            <w:r>
              <w:rPr>
                <w:rFonts w:ascii="Times New Roman" w:hAnsi="Times New Roman"/>
                <w:sz w:val="24"/>
                <w:szCs w:val="24"/>
                <w:lang w:val="en-US"/>
              </w:rPr>
              <w:t>webpage</w:t>
            </w:r>
            <w:r>
              <w:rPr>
                <w:rFonts w:ascii="Times New Roman" w:hAnsi="Times New Roman"/>
                <w:sz w:val="24"/>
                <w:szCs w:val="24"/>
              </w:rPr>
              <w:t>:</w:t>
            </w:r>
          </w:p>
          <w:p>
            <w:pPr>
              <w:pStyle w:val="Style30"/>
              <w:spacing w:lineRule="auto" w:line="360" w:before="0" w:after="0"/>
              <w:jc w:val="both"/>
              <w:rPr>
                <w:rFonts w:ascii="Times New Roman" w:hAnsi="Times New Roman"/>
                <w:sz w:val="24"/>
                <w:szCs w:val="24"/>
              </w:rPr>
            </w:pPr>
            <w:r>
              <w:rPr>
                <w:rFonts w:ascii="Times New Roman" w:hAnsi="Times New Roman"/>
                <w:sz w:val="24"/>
                <w:szCs w:val="24"/>
              </w:rPr>
              <w:t xml:space="preserve">сайт. – </w:t>
            </w:r>
            <w:r>
              <w:rPr>
                <w:rFonts w:ascii="Times New Roman" w:hAnsi="Times New Roman"/>
                <w:sz w:val="24"/>
                <w:szCs w:val="24"/>
                <w:lang w:val="en-US"/>
              </w:rPr>
              <w:t>URL</w:t>
            </w:r>
            <w:r>
              <w:rPr>
                <w:rFonts w:ascii="Times New Roman" w:hAnsi="Times New Roman"/>
                <w:sz w:val="24"/>
                <w:szCs w:val="24"/>
              </w:rPr>
              <w:t>:</w:t>
            </w:r>
            <w:r>
              <w:rPr>
                <w:rFonts w:ascii="Times New Roman" w:hAnsi="Times New Roman"/>
                <w:sz w:val="24"/>
                <w:szCs w:val="24"/>
                <w:lang w:val="ru-RU"/>
              </w:rPr>
              <w:t>http://www.grpc.io/docs/</w:t>
            </w:r>
          </w:p>
        </w:tc>
      </w:tr>
      <w:tr>
        <w:trPr/>
        <w:tc>
          <w:tcPr>
            <w:tcW w:w="385" w:type="dxa"/>
            <w:tcBorders/>
            <w:shd w:fill="auto" w:val="clear"/>
          </w:tcPr>
          <w:p>
            <w:pPr>
              <w:pStyle w:val="ListParagraph"/>
              <w:numPr>
                <w:ilvl w:val="0"/>
                <w:numId w:val="2"/>
              </w:numPr>
              <w:spacing w:lineRule="auto" w:line="360" w:before="0" w:after="0"/>
              <w:jc w:val="right"/>
              <w:rPr>
                <w:rFonts w:ascii="Times New Roman" w:hAnsi="Times New Roman"/>
                <w:sz w:val="24"/>
                <w:szCs w:val="24"/>
                <w:lang w:val="en-US"/>
              </w:rPr>
            </w:pPr>
            <w:r>
              <w:rPr>
                <w:rFonts w:ascii="Times New Roman" w:hAnsi="Times New Roman"/>
                <w:sz w:val="24"/>
                <w:szCs w:val="24"/>
                <w:lang w:val="en-US"/>
              </w:rPr>
            </w:r>
          </w:p>
        </w:tc>
        <w:tc>
          <w:tcPr>
            <w:tcW w:w="9611" w:type="dxa"/>
            <w:gridSpan w:val="2"/>
            <w:tcBorders/>
            <w:shd w:fill="auto" w:val="clear"/>
          </w:tcPr>
          <w:p>
            <w:pPr>
              <w:pStyle w:val="Normal"/>
              <w:spacing w:lineRule="auto" w:line="360" w:before="0" w:after="0"/>
              <w:rPr>
                <w:rFonts w:ascii="Times New Roman" w:hAnsi="Times New Roman"/>
                <w:sz w:val="24"/>
                <w:szCs w:val="24"/>
              </w:rPr>
            </w:pPr>
            <w:r>
              <w:rPr>
                <w:rFonts w:ascii="Times New Roman" w:hAnsi="Times New Roman"/>
                <w:b w:val="false"/>
                <w:bCs w:val="false"/>
                <w:sz w:val="24"/>
                <w:szCs w:val="24"/>
                <w:lang w:val="ru-RU"/>
              </w:rPr>
              <w:t xml:space="preserve"> </w:t>
            </w:r>
            <w:r>
              <w:rPr>
                <w:rFonts w:ascii="Times New Roman" w:hAnsi="Times New Roman"/>
                <w:b w:val="false"/>
                <w:bCs w:val="false"/>
                <w:sz w:val="24"/>
                <w:szCs w:val="24"/>
                <w:lang w:val="ru-RU"/>
              </w:rPr>
              <w:t xml:space="preserve">The ZeroMQ Reference Manual etc. </w:t>
            </w:r>
            <w:r>
              <w:rPr>
                <w:rFonts w:ascii="Times New Roman" w:hAnsi="Times New Roman"/>
                <w:sz w:val="24"/>
                <w:szCs w:val="24"/>
              </w:rPr>
              <w:t>[Электронный ресурс]</w:t>
            </w:r>
            <w:r>
              <w:rPr>
                <w:rFonts w:ascii="Times New Roman" w:hAnsi="Times New Roman"/>
                <w:b w:val="false"/>
                <w:bCs w:val="false"/>
                <w:sz w:val="24"/>
                <w:szCs w:val="24"/>
                <w:lang w:val="ru-RU"/>
              </w:rPr>
              <w:t xml:space="preserve"> //zeroMQ manuals webpage:</w:t>
            </w:r>
          </w:p>
          <w:p>
            <w:pPr>
              <w:pStyle w:val="Normal"/>
              <w:spacing w:lineRule="auto" w:line="360" w:before="0" w:after="0"/>
              <w:rPr>
                <w:rFonts w:ascii="Times New Roman" w:hAnsi="Times New Roman"/>
                <w:sz w:val="24"/>
                <w:szCs w:val="24"/>
              </w:rPr>
            </w:pPr>
            <w:r>
              <w:rPr>
                <w:rFonts w:ascii="Times New Roman" w:hAnsi="Times New Roman"/>
                <w:b w:val="false"/>
                <w:bCs w:val="false"/>
                <w:sz w:val="24"/>
                <w:szCs w:val="24"/>
                <w:lang w:val="ru-RU"/>
              </w:rPr>
              <w:t>сайт. - URL:</w:t>
            </w:r>
            <w:r>
              <w:rPr>
                <w:rFonts w:eastAsia="Times New Roman" w:cs="Times New Roman" w:ascii="Times New Roman" w:hAnsi="Times New Roman"/>
                <w:sz w:val="24"/>
                <w:szCs w:val="24"/>
                <w:lang w:val="ru-RU"/>
              </w:rPr>
              <w:t>http://zeromq.org/intro:read-the-manual</w:t>
            </w:r>
          </w:p>
        </w:tc>
      </w:tr>
      <w:tr>
        <w:trPr/>
        <w:tc>
          <w:tcPr>
            <w:tcW w:w="385" w:type="dxa"/>
            <w:tcBorders/>
            <w:shd w:fill="auto" w:val="clear"/>
          </w:tcPr>
          <w:p>
            <w:pPr>
              <w:pStyle w:val="ListParagraph"/>
              <w:numPr>
                <w:ilvl w:val="0"/>
                <w:numId w:val="2"/>
              </w:numPr>
              <w:spacing w:lineRule="auto" w:line="360" w:before="0" w:after="0"/>
              <w:jc w:val="right"/>
              <w:rPr>
                <w:rFonts w:ascii="Times New Roman" w:hAnsi="Times New Roman"/>
                <w:sz w:val="24"/>
                <w:szCs w:val="24"/>
              </w:rPr>
            </w:pPr>
            <w:r>
              <w:rPr>
                <w:rFonts w:ascii="Times New Roman" w:hAnsi="Times New Roman"/>
                <w:sz w:val="24"/>
                <w:szCs w:val="24"/>
              </w:rPr>
            </w:r>
          </w:p>
        </w:tc>
        <w:tc>
          <w:tcPr>
            <w:tcW w:w="9611" w:type="dxa"/>
            <w:gridSpan w:val="2"/>
            <w:tcBorders/>
            <w:shd w:fill="auto" w:val="clear"/>
          </w:tcPr>
          <w:p>
            <w:pPr>
              <w:pStyle w:val="Style30"/>
              <w:spacing w:lineRule="auto" w:line="36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Thrift Tools</w:t>
            </w:r>
            <w:r>
              <w:rPr>
                <w:rFonts w:ascii="Times New Roman" w:hAnsi="Times New Roman"/>
                <w:sz w:val="24"/>
                <w:szCs w:val="24"/>
                <w:lang w:val="en-US"/>
              </w:rPr>
              <w:t xml:space="preserve"> </w:t>
            </w:r>
            <w:r>
              <w:rPr>
                <w:rFonts w:ascii="Times New Roman" w:hAnsi="Times New Roman"/>
                <w:sz w:val="24"/>
                <w:szCs w:val="24"/>
              </w:rPr>
              <w:t xml:space="preserve">[Электронный ресурс] // apache-community </w:t>
            </w:r>
            <w:r>
              <w:rPr>
                <w:rFonts w:ascii="Times New Roman" w:hAnsi="Times New Roman"/>
                <w:sz w:val="24"/>
                <w:szCs w:val="24"/>
                <w:lang w:val="en-US"/>
              </w:rPr>
              <w:t>webpage</w:t>
            </w:r>
            <w:r>
              <w:rPr>
                <w:rFonts w:ascii="Times New Roman" w:hAnsi="Times New Roman"/>
                <w:sz w:val="24"/>
                <w:szCs w:val="24"/>
              </w:rPr>
              <w:t>:</w:t>
            </w:r>
          </w:p>
          <w:p>
            <w:pPr>
              <w:pStyle w:val="Style30"/>
              <w:spacing w:lineRule="auto" w:line="360" w:before="0" w:after="0"/>
              <w:jc w:val="both"/>
              <w:rPr>
                <w:rFonts w:ascii="Times New Roman" w:hAnsi="Times New Roman"/>
                <w:sz w:val="24"/>
                <w:szCs w:val="24"/>
              </w:rPr>
            </w:pPr>
            <w:r>
              <w:rPr>
                <w:rFonts w:ascii="Times New Roman" w:hAnsi="Times New Roman"/>
                <w:sz w:val="24"/>
                <w:szCs w:val="24"/>
              </w:rPr>
              <w:t xml:space="preserve">сайт. – </w:t>
            </w:r>
            <w:r>
              <w:rPr>
                <w:rFonts w:ascii="Times New Roman" w:hAnsi="Times New Roman"/>
                <w:sz w:val="24"/>
                <w:szCs w:val="24"/>
                <w:lang w:val="en-US"/>
              </w:rPr>
              <w:t>URL</w:t>
            </w:r>
            <w:r>
              <w:rPr>
                <w:rFonts w:ascii="Times New Roman" w:hAnsi="Times New Roman"/>
                <w:sz w:val="24"/>
                <w:szCs w:val="24"/>
              </w:rPr>
              <w:t>:</w:t>
            </w:r>
            <w:r>
              <w:rPr>
                <w:rFonts w:ascii="Times New Roman" w:hAnsi="Times New Roman"/>
                <w:sz w:val="24"/>
                <w:szCs w:val="24"/>
                <w:lang w:val="ru-RU"/>
              </w:rPr>
              <w:t>https://thrift.apache.org/</w:t>
            </w:r>
          </w:p>
        </w:tc>
      </w:tr>
      <w:tr>
        <w:trPr/>
        <w:tc>
          <w:tcPr>
            <w:tcW w:w="385" w:type="dxa"/>
            <w:tcBorders/>
            <w:shd w:fill="auto" w:val="clear"/>
          </w:tcPr>
          <w:p>
            <w:pPr>
              <w:pStyle w:val="ListParagraph"/>
              <w:spacing w:lineRule="auto" w:line="360" w:before="0" w:after="0"/>
              <w:ind w:left="720" w:hanging="0"/>
              <w:jc w:val="left"/>
              <w:rPr>
                <w:rFonts w:ascii="Times New Roman" w:hAnsi="Times New Roman"/>
                <w:sz w:val="24"/>
                <w:szCs w:val="24"/>
              </w:rPr>
            </w:pPr>
            <w:r>
              <w:rPr>
                <w:rFonts w:ascii="Times New Roman" w:hAnsi="Times New Roman"/>
                <w:sz w:val="24"/>
                <w:szCs w:val="24"/>
              </w:rPr>
              <w:t>6.</w:t>
            </w:r>
          </w:p>
        </w:tc>
        <w:tc>
          <w:tcPr>
            <w:tcW w:w="9611" w:type="dxa"/>
            <w:gridSpan w:val="2"/>
            <w:tcBorders/>
            <w:shd w:fill="auto" w:val="clear"/>
          </w:tcPr>
          <w:p>
            <w:pPr>
              <w:pStyle w:val="1"/>
              <w:spacing w:lineRule="auto" w:line="360" w:before="0" w:after="0"/>
              <w:jc w:val="left"/>
              <w:rPr>
                <w:rFonts w:ascii="Times New Roman" w:hAnsi="Times New Roman"/>
                <w:b w:val="false"/>
                <w:b w:val="false"/>
                <w:bCs w:val="false"/>
                <w:sz w:val="24"/>
                <w:szCs w:val="24"/>
              </w:rPr>
            </w:pPr>
            <w:r>
              <w:rPr>
                <w:b w:val="false"/>
                <w:bCs w:val="false"/>
                <w:sz w:val="24"/>
                <w:szCs w:val="24"/>
              </w:rPr>
              <w:t xml:space="preserve">Apache Avro™ 1.8.1 Documentation [Электронный ресурс] // apache-community </w:t>
            </w:r>
            <w:r>
              <w:rPr>
                <w:b w:val="false"/>
                <w:bCs w:val="false"/>
                <w:sz w:val="24"/>
                <w:szCs w:val="24"/>
                <w:lang w:val="en-US"/>
              </w:rPr>
              <w:t>webpage</w:t>
            </w:r>
            <w:r>
              <w:rPr>
                <w:b w:val="false"/>
                <w:bCs w:val="false"/>
                <w:sz w:val="24"/>
                <w:szCs w:val="24"/>
              </w:rPr>
              <w:t>:</w:t>
            </w:r>
          </w:p>
          <w:p>
            <w:pPr>
              <w:pStyle w:val="Style30"/>
              <w:spacing w:lineRule="auto" w:line="360" w:before="0" w:after="0"/>
              <w:jc w:val="both"/>
              <w:rPr>
                <w:rFonts w:ascii="Times New Roman" w:hAnsi="Times New Roman"/>
                <w:sz w:val="24"/>
                <w:szCs w:val="24"/>
              </w:rPr>
            </w:pPr>
            <w:r>
              <w:rPr>
                <w:rFonts w:ascii="Times New Roman" w:hAnsi="Times New Roman"/>
                <w:sz w:val="24"/>
                <w:szCs w:val="24"/>
              </w:rPr>
              <w:t xml:space="preserve">сайт. – </w:t>
            </w:r>
            <w:r>
              <w:rPr>
                <w:rFonts w:ascii="Times New Roman" w:hAnsi="Times New Roman"/>
                <w:sz w:val="24"/>
                <w:szCs w:val="24"/>
                <w:lang w:val="en-US"/>
              </w:rPr>
              <w:t>URL</w:t>
            </w:r>
            <w:r>
              <w:rPr>
                <w:rFonts w:ascii="Times New Roman" w:hAnsi="Times New Roman"/>
                <w:sz w:val="24"/>
                <w:szCs w:val="24"/>
              </w:rPr>
              <w:t>:</w:t>
            </w:r>
            <w:r>
              <w:rPr>
                <w:rFonts w:ascii="Times New Roman" w:hAnsi="Times New Roman"/>
                <w:sz w:val="24"/>
                <w:szCs w:val="24"/>
                <w:lang w:val="ru-RU"/>
              </w:rPr>
              <w:t>http://avro.apache.org/docs/1.8.1/</w:t>
            </w:r>
          </w:p>
          <w:p>
            <w:pPr>
              <w:pStyle w:val="Style30"/>
              <w:spacing w:lineRule="auto" w:line="360" w:before="0" w:after="0"/>
              <w:ind w:left="0" w:hanging="0"/>
              <w:jc w:val="both"/>
              <w:rPr>
                <w:rFonts w:ascii="Times New Roman" w:hAnsi="Times New Roman"/>
                <w:sz w:val="24"/>
                <w:szCs w:val="24"/>
                <w:vertAlign w:val="superscript"/>
              </w:rPr>
            </w:pPr>
            <w:r>
              <w:rPr>
                <w:rFonts w:ascii="Times New Roman" w:hAnsi="Times New Roman"/>
                <w:sz w:val="24"/>
                <w:szCs w:val="24"/>
                <w:vertAlign w:val="superscript"/>
              </w:rPr>
            </w:r>
          </w:p>
        </w:tc>
      </w:tr>
      <w:tr>
        <w:trPr/>
        <w:tc>
          <w:tcPr>
            <w:tcW w:w="2660" w:type="dxa"/>
            <w:gridSpan w:val="2"/>
            <w:tcBorders/>
            <w:shd w:fill="auto" w:val="clear"/>
          </w:tcPr>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t>Дата выдачи задания:</w:t>
            </w:r>
          </w:p>
          <w:p>
            <w:pPr>
              <w:pStyle w:val="Normal"/>
              <w:spacing w:lineRule="auto" w:line="360" w:before="0" w:after="0"/>
              <w:rPr>
                <w:rFonts w:ascii="Times New Roman" w:hAnsi="Times New Roman"/>
                <w:sz w:val="24"/>
                <w:szCs w:val="24"/>
              </w:rPr>
            </w:pPr>
            <w:r>
              <w:rPr>
                <w:rFonts w:ascii="Times New Roman" w:hAnsi="Times New Roman"/>
                <w:sz w:val="24"/>
                <w:szCs w:val="24"/>
              </w:rPr>
              <w:t xml:space="preserve">                                            </w:t>
            </w:r>
          </w:p>
          <w:p>
            <w:pPr>
              <w:pStyle w:val="Normal"/>
              <w:spacing w:lineRule="auto" w:line="360" w:before="0" w:after="0"/>
              <w:rPr>
                <w:rFonts w:ascii="Times New Roman" w:hAnsi="Times New Roman"/>
                <w:sz w:val="24"/>
                <w:szCs w:val="24"/>
              </w:rPr>
            </w:pPr>
            <w:r>
              <w:rPr>
                <w:rFonts w:ascii="Times New Roman" w:hAnsi="Times New Roman"/>
                <w:sz w:val="24"/>
                <w:szCs w:val="24"/>
                <w:u w:val="single"/>
              </w:rPr>
              <w:t>«   »                  2017г.</w:t>
            </w:r>
          </w:p>
        </w:tc>
        <w:tc>
          <w:tcPr>
            <w:tcW w:w="7336" w:type="dxa"/>
            <w:tcBorders/>
            <w:shd w:fill="auto" w:val="clear"/>
          </w:tcPr>
          <w:p>
            <w:pPr>
              <w:pStyle w:val="Normal"/>
              <w:spacing w:lineRule="auto" w:line="360" w:before="0" w:after="0"/>
              <w:ind w:right="-142" w:hanging="0"/>
              <w:rPr>
                <w:rFonts w:ascii="Times New Roman" w:hAnsi="Times New Roman"/>
                <w:sz w:val="24"/>
                <w:szCs w:val="24"/>
              </w:rPr>
            </w:pPr>
            <w:r>
              <w:rPr>
                <w:rFonts w:ascii="Times New Roman" w:hAnsi="Times New Roman"/>
                <w:sz w:val="24"/>
                <w:szCs w:val="24"/>
              </w:rPr>
            </w:r>
          </w:p>
          <w:p>
            <w:pPr>
              <w:pStyle w:val="Normal"/>
              <w:spacing w:lineRule="auto" w:line="360" w:before="0" w:after="0"/>
              <w:ind w:right="-142" w:hanging="0"/>
              <w:rPr>
                <w:rFonts w:ascii="Times New Roman" w:hAnsi="Times New Roman"/>
                <w:sz w:val="24"/>
                <w:szCs w:val="24"/>
              </w:rPr>
            </w:pPr>
            <w:r>
              <w:rPr>
                <w:rFonts w:ascii="Times New Roman" w:hAnsi="Times New Roman"/>
                <w:sz w:val="24"/>
                <w:szCs w:val="24"/>
              </w:rPr>
              <w:t>Руководитель _____________________(Макаров Д.С.)</w:t>
            </w:r>
          </w:p>
          <w:p>
            <w:pPr>
              <w:pStyle w:val="Normal"/>
              <w:spacing w:lineRule="auto" w:line="360" w:before="0" w:after="0"/>
              <w:ind w:firstLine="21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(подпись)</w:t>
              <w:tab/>
              <w:tab/>
              <w:t xml:space="preserve">  (фио)</w:t>
            </w:r>
          </w:p>
          <w:p>
            <w:pPr>
              <w:pStyle w:val="Normal"/>
              <w:spacing w:lineRule="auto" w:line="360" w:before="0" w:after="0"/>
              <w:rPr>
                <w:rFonts w:ascii="Times New Roman" w:hAnsi="Times New Roman"/>
                <w:sz w:val="24"/>
                <w:szCs w:val="24"/>
              </w:rPr>
            </w:pPr>
            <w:r>
              <w:rPr>
                <w:rFonts w:ascii="Times New Roman" w:hAnsi="Times New Roman"/>
                <w:sz w:val="24"/>
                <w:szCs w:val="24"/>
              </w:rPr>
              <w:t>Консультант ______________________(Саманчук В.Н.)</w:t>
            </w:r>
          </w:p>
          <w:p>
            <w:pPr>
              <w:pStyle w:val="Normal"/>
              <w:spacing w:lineRule="auto" w:line="36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(подпись)                   (фио)</w:t>
            </w:r>
          </w:p>
          <w:p>
            <w:pPr>
              <w:pStyle w:val="Normal"/>
              <w:spacing w:lineRule="auto" w:line="360" w:before="0" w:after="0"/>
              <w:ind w:left="34" w:right="-142" w:hanging="0"/>
              <w:rPr>
                <w:rFonts w:ascii="Times New Roman" w:hAnsi="Times New Roman"/>
                <w:sz w:val="24"/>
                <w:szCs w:val="24"/>
              </w:rPr>
            </w:pPr>
            <w:r>
              <w:rPr>
                <w:rFonts w:ascii="Times New Roman" w:hAnsi="Times New Roman"/>
                <w:sz w:val="24"/>
                <w:szCs w:val="24"/>
              </w:rPr>
              <w:t>Студент  _________________________(Белозёров А.А.)</w:t>
            </w:r>
          </w:p>
          <w:p>
            <w:pPr>
              <w:pStyle w:val="Normal"/>
              <w:spacing w:lineRule="auto" w:line="360" w:before="0" w:after="0"/>
              <w:ind w:firstLine="2160"/>
              <w:rPr>
                <w:rFonts w:ascii="Times New Roman" w:hAnsi="Times New Roman"/>
                <w:sz w:val="24"/>
                <w:szCs w:val="24"/>
              </w:rPr>
            </w:pPr>
            <w:r>
              <w:rPr>
                <w:rFonts w:ascii="Times New Roman" w:hAnsi="Times New Roman"/>
                <w:sz w:val="24"/>
                <w:szCs w:val="24"/>
              </w:rPr>
              <w:t>(подпись)                     (фио)</w:t>
            </w:r>
          </w:p>
        </w:tc>
      </w:tr>
    </w:tbl>
    <w:p>
      <w:pPr>
        <w:pStyle w:val="Normal"/>
        <w:spacing w:lineRule="auto" w:line="360" w:before="0" w:after="0"/>
        <w:jc w:val="left"/>
        <w:rPr>
          <w:rFonts w:ascii="Times New Roman" w:hAnsi="Times New Roman"/>
          <w:sz w:val="24"/>
          <w:szCs w:val="24"/>
        </w:rPr>
      </w:pPr>
      <w:r>
        <w:rPr>
          <w:rFonts w:ascii="Times New Roman" w:hAnsi="Times New Roman"/>
          <w:sz w:val="24"/>
          <w:szCs w:val="24"/>
        </w:rPr>
      </w:r>
      <w:r>
        <w:br w:type="page"/>
      </w:r>
    </w:p>
    <w:p>
      <w:pPr>
        <w:pStyle w:val="Normal"/>
        <w:spacing w:lineRule="auto" w:line="360" w:before="0" w:after="0"/>
        <w:jc w:val="left"/>
        <w:rPr/>
      </w:pPr>
      <w:r>
        <w:rPr>
          <w:rFonts w:ascii="Times New Roman" w:hAnsi="Times New Roman"/>
          <w:b/>
          <w:bCs/>
          <w:sz w:val="28"/>
          <w:szCs w:val="28"/>
        </w:rPr>
        <w:t>Отчет о проверке на плагиат</w:t>
      </w:r>
    </w:p>
    <w:p>
      <w:pPr>
        <w:pStyle w:val="Normal"/>
        <w:spacing w:lineRule="auto" w:line="360" w:before="0" w:after="0"/>
        <w:jc w:val="left"/>
        <w:rPr>
          <w:rFonts w:ascii="Times New Roman" w:hAnsi="Times New Roman"/>
          <w:b/>
          <w:b/>
          <w:bCs/>
          <w:sz w:val="28"/>
          <w:szCs w:val="28"/>
        </w:rPr>
      </w:pPr>
      <w:r>
        <w:rPr/>
      </w:r>
      <w:r>
        <w:br w:type="page"/>
      </w:r>
    </w:p>
    <w:p>
      <w:pPr>
        <w:pStyle w:val="Normal"/>
        <w:spacing w:lineRule="auto" w:line="360" w:before="0" w:after="0"/>
        <w:jc w:val="left"/>
        <w:rPr/>
      </w:pPr>
      <w:r>
        <w:rPr>
          <w:rFonts w:ascii="Times New Roman" w:hAnsi="Times New Roman"/>
          <w:b/>
          <w:bCs/>
          <w:sz w:val="28"/>
          <w:szCs w:val="28"/>
        </w:rPr>
        <w:t>Рецензия</w:t>
      </w:r>
      <w:r>
        <w:br w:type="page"/>
      </w:r>
    </w:p>
    <w:p>
      <w:pPr>
        <w:pStyle w:val="Normal"/>
        <w:spacing w:lineRule="auto" w:line="240" w:before="0" w:after="0"/>
        <w:jc w:val="center"/>
        <w:rPr/>
      </w:pPr>
      <w:r>
        <w:rPr>
          <w:rFonts w:eastAsia="Times New Roman" w:cs="Times New Roman" w:ascii="Times New Roman" w:hAnsi="Times New Roman"/>
          <w:b/>
          <w:sz w:val="24"/>
          <w:szCs w:val="24"/>
          <w:lang w:eastAsia="ru-RU"/>
        </w:rPr>
        <w:t>Оглавление</w:t>
      </w:r>
    </w:p>
    <w:p>
      <w:pPr>
        <w:pStyle w:val="Normal"/>
        <w:rPr/>
      </w:pPr>
      <w:r>
        <w:rPr>
          <w:rFonts w:ascii="Times New Roman" w:hAnsi="Times New Roman"/>
          <w:b/>
          <w:bCs/>
          <w:sz w:val="24"/>
          <w:szCs w:val="24"/>
        </w:rPr>
        <w:t>Реферат.</w:t>
        <w:tab/>
        <w:tab/>
        <w:tab/>
        <w:tab/>
        <w:tab/>
        <w:tab/>
        <w:tab/>
        <w:tab/>
        <w:tab/>
        <w:tab/>
        <w:tab/>
        <w:tab/>
      </w:r>
    </w:p>
    <w:p>
      <w:pPr>
        <w:pStyle w:val="Normal"/>
        <w:rPr/>
      </w:pPr>
      <w:r>
        <w:rPr>
          <w:rFonts w:ascii="Times New Roman" w:hAnsi="Times New Roman"/>
          <w:b/>
          <w:bCs/>
          <w:sz w:val="24"/>
          <w:szCs w:val="24"/>
        </w:rPr>
        <w:t>Введение.</w:t>
        <w:tab/>
        <w:tab/>
        <w:tab/>
        <w:tab/>
        <w:tab/>
        <w:tab/>
        <w:tab/>
        <w:tab/>
        <w:tab/>
        <w:tab/>
        <w:tab/>
        <w:tab/>
      </w:r>
    </w:p>
    <w:p>
      <w:pPr>
        <w:pStyle w:val="Normal"/>
        <w:rPr/>
      </w:pPr>
      <w:r>
        <w:rPr>
          <w:rFonts w:ascii="Times New Roman" w:hAnsi="Times New Roman"/>
          <w:b/>
          <w:bCs/>
          <w:sz w:val="24"/>
          <w:szCs w:val="24"/>
        </w:rPr>
        <w:t xml:space="preserve">1. Анализ, выявление и обоснование критериев применимости </w:t>
      </w:r>
      <w:r>
        <w:rPr>
          <w:rFonts w:ascii="Times New Roman" w:hAnsi="Times New Roman"/>
          <w:b/>
          <w:bCs/>
          <w:sz w:val="24"/>
          <w:szCs w:val="24"/>
          <w:lang w:val="en-US"/>
        </w:rPr>
        <w:t>RPC</w:t>
      </w:r>
      <w:r>
        <w:rPr>
          <w:rFonts w:ascii="Times New Roman" w:hAnsi="Times New Roman"/>
          <w:b/>
          <w:bCs/>
          <w:sz w:val="24"/>
          <w:szCs w:val="24"/>
        </w:rPr>
        <w:t>.</w:t>
        <w:tab/>
        <w:tab/>
        <w:tab/>
      </w:r>
    </w:p>
    <w:p>
      <w:pPr>
        <w:pStyle w:val="ListParagraph"/>
        <w:rPr>
          <w:rFonts w:ascii="Times New Roman" w:hAnsi="Times New Roman"/>
        </w:rPr>
      </w:pPr>
      <w:r>
        <w:rPr>
          <w:rFonts w:ascii="Times New Roman" w:hAnsi="Times New Roman"/>
          <w:sz w:val="24"/>
          <w:szCs w:val="24"/>
        </w:rPr>
        <w:t xml:space="preserve">1.1. Выявление и обоснование критериев применимости реализаций </w:t>
      </w:r>
      <w:r>
        <w:rPr>
          <w:rFonts w:ascii="Times New Roman" w:hAnsi="Times New Roman"/>
          <w:sz w:val="24"/>
          <w:szCs w:val="24"/>
          <w:lang w:val="en-US"/>
        </w:rPr>
        <w:t>RPC</w:t>
      </w:r>
    </w:p>
    <w:p>
      <w:pPr>
        <w:pStyle w:val="ListParagraph"/>
        <w:rPr>
          <w:rFonts w:ascii="Times New Roman" w:hAnsi="Times New Roman"/>
        </w:rPr>
      </w:pPr>
      <w:r>
        <w:rPr>
          <w:rFonts w:ascii="Times New Roman" w:hAnsi="Times New Roman"/>
          <w:sz w:val="24"/>
          <w:szCs w:val="24"/>
        </w:rPr>
        <w:t xml:space="preserve">1.2. Анализ реализаций </w:t>
      </w:r>
      <w:r>
        <w:rPr>
          <w:rFonts w:ascii="Times New Roman" w:hAnsi="Times New Roman"/>
          <w:sz w:val="24"/>
          <w:szCs w:val="24"/>
          <w:lang w:val="en-US"/>
        </w:rPr>
        <w:t>RPC</w:t>
      </w:r>
    </w:p>
    <w:p>
      <w:pPr>
        <w:pStyle w:val="ListParagraph"/>
        <w:rPr>
          <w:rFonts w:ascii="Times New Roman" w:hAnsi="Times New Roman"/>
        </w:rPr>
      </w:pPr>
      <w:r>
        <w:rPr>
          <w:rFonts w:ascii="Times New Roman" w:hAnsi="Times New Roman"/>
          <w:sz w:val="24"/>
          <w:szCs w:val="24"/>
        </w:rPr>
        <w:t>1.3. Описание существующих методик сравнения реализаций класса технологий</w:t>
      </w:r>
    </w:p>
    <w:p>
      <w:pPr>
        <w:pStyle w:val="ListParagraph"/>
        <w:rPr>
          <w:rFonts w:ascii="Times New Roman" w:hAnsi="Times New Roman"/>
        </w:rPr>
      </w:pPr>
      <w:r>
        <w:rPr>
          <w:rFonts w:ascii="Times New Roman" w:hAnsi="Times New Roman"/>
          <w:sz w:val="24"/>
          <w:szCs w:val="24"/>
        </w:rPr>
        <w:t>1.4. Вывод</w:t>
      </w:r>
    </w:p>
    <w:p>
      <w:pPr>
        <w:pStyle w:val="ListParagraph"/>
        <w:rPr>
          <w:rFonts w:ascii="Times New Roman" w:hAnsi="Times New Roman"/>
        </w:rPr>
      </w:pPr>
      <w:r>
        <w:rPr>
          <w:rFonts w:ascii="Times New Roman" w:hAnsi="Times New Roman"/>
          <w:sz w:val="24"/>
          <w:szCs w:val="24"/>
        </w:rPr>
        <w:t>1.5. Цели и задачи УИР</w:t>
      </w:r>
    </w:p>
    <w:p>
      <w:pPr>
        <w:pStyle w:val="Normal"/>
        <w:rPr>
          <w:rFonts w:ascii="Times New Roman" w:hAnsi="Times New Roman"/>
        </w:rPr>
      </w:pPr>
      <w:r>
        <w:rPr>
          <w:rFonts w:ascii="Times New Roman" w:hAnsi="Times New Roman"/>
          <w:b/>
          <w:bCs/>
          <w:sz w:val="24"/>
          <w:szCs w:val="24"/>
        </w:rPr>
        <w:t xml:space="preserve">2. Разработка методики сравнения реализаций </w:t>
      </w:r>
      <w:r>
        <w:rPr>
          <w:rFonts w:ascii="Times New Roman" w:hAnsi="Times New Roman"/>
          <w:b/>
          <w:bCs/>
          <w:sz w:val="24"/>
          <w:szCs w:val="24"/>
          <w:lang w:val="en-US"/>
        </w:rPr>
        <w:t>PRC</w:t>
      </w:r>
      <w:r>
        <w:rPr>
          <w:rFonts w:ascii="Times New Roman" w:hAnsi="Times New Roman"/>
          <w:b/>
          <w:bCs/>
          <w:sz w:val="24"/>
          <w:szCs w:val="24"/>
        </w:rPr>
        <w:t xml:space="preserve"> по критериям применимости.</w:t>
        <w:tab/>
      </w:r>
    </w:p>
    <w:p>
      <w:pPr>
        <w:pStyle w:val="ListParagraph"/>
        <w:rPr>
          <w:rFonts w:ascii="Times New Roman" w:hAnsi="Times New Roman"/>
        </w:rPr>
      </w:pPr>
      <w:bookmarkStart w:id="0" w:name="__DdeLink__449_1175883579"/>
      <w:r>
        <w:rPr>
          <w:rFonts w:ascii="Times New Roman" w:hAnsi="Times New Roman"/>
          <w:sz w:val="24"/>
          <w:szCs w:val="24"/>
        </w:rPr>
        <w:t>2.1. Методика сравнения по критериям применимости</w:t>
      </w:r>
    </w:p>
    <w:p>
      <w:pPr>
        <w:pStyle w:val="ListParagraph"/>
        <w:rPr>
          <w:rFonts w:ascii="Times New Roman" w:hAnsi="Times New Roman"/>
        </w:rPr>
      </w:pPr>
      <w:r>
        <w:rPr>
          <w:rFonts w:ascii="Times New Roman" w:hAnsi="Times New Roman"/>
          <w:sz w:val="24"/>
          <w:szCs w:val="24"/>
        </w:rPr>
        <w:t>2.2. Методика проведения испытаний</w:t>
      </w:r>
    </w:p>
    <w:p>
      <w:pPr>
        <w:pStyle w:val="ListParagraph"/>
        <w:rPr>
          <w:rFonts w:ascii="Times New Roman" w:hAnsi="Times New Roman"/>
        </w:rPr>
      </w:pPr>
      <w:r>
        <w:rPr>
          <w:rFonts w:ascii="Times New Roman" w:hAnsi="Times New Roman"/>
          <w:sz w:val="24"/>
          <w:szCs w:val="24"/>
        </w:rPr>
        <w:t>2.3.</w:t>
      </w:r>
      <w:bookmarkStart w:id="1" w:name="__DdeLink__1645_188351593"/>
      <w:r>
        <w:rPr>
          <w:rFonts w:ascii="Times New Roman" w:hAnsi="Times New Roman"/>
          <w:sz w:val="24"/>
          <w:szCs w:val="24"/>
        </w:rPr>
        <w:t xml:space="preserve"> </w:t>
      </w:r>
      <w:bookmarkEnd w:id="1"/>
      <w:bookmarkEnd w:id="0"/>
      <w:r>
        <w:rPr>
          <w:rFonts w:ascii="Times New Roman" w:hAnsi="Times New Roman"/>
          <w:sz w:val="24"/>
          <w:szCs w:val="24"/>
        </w:rPr>
        <w:t>Методика оценки результатов проведения испытаний</w:t>
      </w:r>
    </w:p>
    <w:p>
      <w:pPr>
        <w:pStyle w:val="ListParagraph"/>
        <w:rPr>
          <w:rFonts w:ascii="Times New Roman" w:hAnsi="Times New Roman"/>
        </w:rPr>
      </w:pPr>
      <w:r>
        <w:rPr>
          <w:rFonts w:ascii="Times New Roman" w:hAnsi="Times New Roman"/>
          <w:sz w:val="24"/>
          <w:szCs w:val="24"/>
        </w:rPr>
        <w:t>2.4. Вывод</w:t>
      </w:r>
    </w:p>
    <w:p>
      <w:pPr>
        <w:pStyle w:val="Normal"/>
        <w:rPr>
          <w:rFonts w:ascii="Times New Roman" w:hAnsi="Times New Roman"/>
        </w:rPr>
      </w:pPr>
      <w:r>
        <w:rPr>
          <w:rFonts w:ascii="Times New Roman" w:hAnsi="Times New Roman"/>
          <w:b/>
          <w:bCs/>
          <w:sz w:val="24"/>
          <w:szCs w:val="24"/>
        </w:rPr>
        <w:t xml:space="preserve">3. Результаты сравнения реализаций </w:t>
      </w:r>
      <w:r>
        <w:rPr>
          <w:rFonts w:ascii="Times New Roman" w:hAnsi="Times New Roman"/>
          <w:b/>
          <w:bCs/>
          <w:sz w:val="24"/>
          <w:szCs w:val="24"/>
          <w:lang w:val="en-US"/>
        </w:rPr>
        <w:t>RPC</w:t>
      </w:r>
      <w:r>
        <w:rPr>
          <w:rFonts w:ascii="Times New Roman" w:hAnsi="Times New Roman"/>
          <w:b/>
          <w:bCs/>
          <w:sz w:val="24"/>
          <w:szCs w:val="24"/>
        </w:rPr>
        <w:t xml:space="preserve"> на основе критериев применимости.</w:t>
        <w:tab/>
      </w:r>
    </w:p>
    <w:p>
      <w:pPr>
        <w:pStyle w:val="ListParagraph"/>
        <w:rPr>
          <w:rFonts w:ascii="Times New Roman" w:hAnsi="Times New Roman"/>
        </w:rPr>
      </w:pPr>
      <w:r>
        <w:rPr>
          <w:rFonts w:ascii="Times New Roman" w:hAnsi="Times New Roman"/>
          <w:sz w:val="24"/>
          <w:szCs w:val="24"/>
        </w:rPr>
        <w:t>3.1. Реализация разработанной методики сравнения реализаций RPC по критериям применимости</w:t>
      </w:r>
    </w:p>
    <w:p>
      <w:pPr>
        <w:pStyle w:val="ListParagraph"/>
        <w:rPr>
          <w:rFonts w:ascii="Times New Roman" w:hAnsi="Times New Roman"/>
        </w:rPr>
      </w:pPr>
      <w:r>
        <w:rPr>
          <w:rFonts w:ascii="Times New Roman" w:hAnsi="Times New Roman"/>
          <w:sz w:val="24"/>
          <w:szCs w:val="24"/>
        </w:rPr>
        <w:t>3.2. Результаты сравнительных испытаний</w:t>
      </w:r>
    </w:p>
    <w:p>
      <w:pPr>
        <w:pStyle w:val="ListParagraph"/>
        <w:rPr>
          <w:rFonts w:ascii="Times New Roman" w:hAnsi="Times New Roman"/>
        </w:rPr>
      </w:pPr>
      <w:r>
        <w:rPr>
          <w:rFonts w:ascii="Times New Roman" w:hAnsi="Times New Roman"/>
          <w:sz w:val="24"/>
          <w:szCs w:val="24"/>
        </w:rPr>
        <w:t>3.3. Выводы</w:t>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0"/>
        </w:numPr>
        <w:ind w:left="720" w:hanging="0"/>
        <w:rPr/>
      </w:pPr>
      <w:r>
        <w:rPr>
          <w:rFonts w:ascii="Times New Roman" w:hAnsi="Times New Roman"/>
          <w:b/>
          <w:bCs/>
          <w:sz w:val="24"/>
          <w:szCs w:val="24"/>
        </w:rPr>
        <w:t>Заключение.</w:t>
        <w:tab/>
        <w:tab/>
        <w:tab/>
        <w:tab/>
        <w:tab/>
        <w:tab/>
        <w:tab/>
        <w:tab/>
        <w:tab/>
        <w:tab/>
        <w:tab/>
        <w:tab/>
      </w:r>
    </w:p>
    <w:p>
      <w:pPr>
        <w:pStyle w:val="ListParagraph"/>
        <w:numPr>
          <w:ilvl w:val="0"/>
          <w:numId w:val="0"/>
        </w:numPr>
        <w:ind w:left="720" w:hanging="0"/>
        <w:rPr>
          <w:rFonts w:ascii="Times New Roman" w:hAnsi="Times New Roman"/>
          <w:b/>
          <w:b/>
          <w:bCs/>
          <w:sz w:val="24"/>
          <w:szCs w:val="24"/>
        </w:rPr>
      </w:pPr>
      <w:r>
        <w:rPr>
          <w:rFonts w:ascii="Times New Roman" w:hAnsi="Times New Roman"/>
          <w:b/>
          <w:bCs/>
          <w:sz w:val="24"/>
          <w:szCs w:val="24"/>
        </w:rPr>
      </w:r>
    </w:p>
    <w:p>
      <w:pPr>
        <w:pStyle w:val="ListParagraph"/>
        <w:numPr>
          <w:ilvl w:val="0"/>
          <w:numId w:val="0"/>
        </w:numPr>
        <w:ind w:left="720" w:hanging="0"/>
        <w:rPr/>
      </w:pPr>
      <w:r>
        <w:rPr>
          <w:rFonts w:ascii="Times New Roman" w:hAnsi="Times New Roman"/>
          <w:b/>
          <w:bCs/>
          <w:sz w:val="24"/>
          <w:szCs w:val="24"/>
        </w:rPr>
        <w:t>Список литературы</w:t>
        <w:tab/>
        <w:tab/>
        <w:tab/>
        <w:tab/>
        <w:tab/>
        <w:tab/>
        <w:tab/>
        <w:tab/>
        <w:tab/>
        <w:tab/>
      </w:r>
      <w:r>
        <w:br w:type="page"/>
      </w:r>
    </w:p>
    <w:p>
      <w:pPr>
        <w:pStyle w:val="1"/>
        <w:spacing w:lineRule="auto" w:line="360" w:before="0" w:after="0"/>
        <w:ind w:left="0" w:right="0" w:hanging="0"/>
        <w:jc w:val="left"/>
        <w:rPr>
          <w:rFonts w:ascii="Times New Roman" w:hAnsi="Times New Roman"/>
        </w:rPr>
      </w:pPr>
      <w:bookmarkStart w:id="2" w:name="_Toc478502607"/>
      <w:bookmarkEnd w:id="2"/>
      <w:r>
        <w:rPr>
          <w:sz w:val="28"/>
          <w:szCs w:val="28"/>
        </w:rPr>
        <w:t>Реферат</w:t>
      </w:r>
    </w:p>
    <w:p>
      <w:pPr>
        <w:pStyle w:val="Normal"/>
        <w:spacing w:lineRule="auto" w:line="360" w:before="0" w:after="0"/>
        <w:ind w:left="0" w:right="0" w:firstLine="709"/>
        <w:jc w:val="both"/>
        <w:rPr>
          <w:rFonts w:ascii="Times New Roman" w:hAnsi="Times New Roman"/>
        </w:rPr>
      </w:pPr>
      <w:r>
        <w:rPr>
          <w:rFonts w:cs="Times New Roman" w:ascii="Times New Roman" w:hAnsi="Times New Roman"/>
          <w:sz w:val="24"/>
          <w:szCs w:val="24"/>
        </w:rPr>
        <w:t xml:space="preserve">Пояснительная записка содержит _ страниц (из них количество_листингов_кода страниц приложений). Количество использованных источников — пока_числится_6. Количество приложений — количество_листингов_кода. </w:t>
      </w:r>
    </w:p>
    <w:p>
      <w:pPr>
        <w:pStyle w:val="Normal"/>
        <w:spacing w:lineRule="auto" w:line="360" w:before="0" w:after="0"/>
        <w:ind w:left="0" w:right="0" w:firstLine="709"/>
        <w:jc w:val="both"/>
        <w:rPr>
          <w:rFonts w:ascii="Times New Roman" w:hAnsi="Times New Roman"/>
        </w:rPr>
      </w:pPr>
      <w:r>
        <w:rPr>
          <w:rFonts w:cs="Times New Roman" w:ascii="Times New Roman" w:hAnsi="Times New Roman"/>
          <w:sz w:val="24"/>
          <w:szCs w:val="24"/>
        </w:rPr>
        <w:t>Ключевые слова: сетевое взаимодействие, промежуточное программное обеспечение, распределенные системы, RPC, критерий применимости реализации  RPC.</w:t>
      </w:r>
    </w:p>
    <w:p>
      <w:pPr>
        <w:pStyle w:val="Normal"/>
        <w:spacing w:lineRule="auto" w:line="360" w:before="0" w:after="0"/>
        <w:ind w:left="0" w:right="0" w:firstLine="709"/>
        <w:jc w:val="both"/>
        <w:rPr>
          <w:rFonts w:ascii="Times New Roman" w:hAnsi="Times New Roman"/>
        </w:rPr>
      </w:pPr>
      <w:r>
        <w:rPr>
          <w:rFonts w:cs="Times New Roman" w:ascii="Times New Roman" w:hAnsi="Times New Roman"/>
          <w:sz w:val="24"/>
          <w:szCs w:val="24"/>
        </w:rPr>
        <w:t xml:space="preserve">Целью данной учебно-исследовательской работы является оценка эффективности применения класса </w:t>
      </w:r>
      <w:r>
        <w:rPr>
          <w:rFonts w:cs="Times New Roman" w:ascii="Times New Roman" w:hAnsi="Times New Roman"/>
          <w:sz w:val="24"/>
          <w:szCs w:val="24"/>
          <w:lang w:val="en-US"/>
        </w:rPr>
        <w:t>RPC</w:t>
      </w:r>
      <w:r>
        <w:rPr>
          <w:rFonts w:cs="Times New Roman" w:ascii="Times New Roman" w:hAnsi="Times New Roman"/>
          <w:sz w:val="24"/>
          <w:szCs w:val="24"/>
        </w:rPr>
        <w:t xml:space="preserve"> для организации сетевого взаимодействия компонентов распределенной системы.</w:t>
      </w:r>
    </w:p>
    <w:p>
      <w:pPr>
        <w:pStyle w:val="Normal"/>
        <w:spacing w:lineRule="auto" w:line="360" w:before="0" w:after="0"/>
        <w:ind w:left="0" w:right="0" w:firstLine="709"/>
        <w:jc w:val="both"/>
        <w:rPr>
          <w:rFonts w:ascii="Times New Roman" w:hAnsi="Times New Roman"/>
        </w:rPr>
      </w:pPr>
      <w:r>
        <w:rPr>
          <w:rFonts w:cs="Times New Roman" w:ascii="Times New Roman" w:hAnsi="Times New Roman"/>
          <w:sz w:val="24"/>
          <w:szCs w:val="24"/>
        </w:rPr>
        <w:t>В введении описывается организация сетевого взаимодействия компонентов распределенной системы, перечисляются имеющиеся классы технологий, ориентированных на обеспечение связи между компонентами и объясняется выбор в пользу RPC.</w:t>
      </w:r>
    </w:p>
    <w:p>
      <w:pPr>
        <w:pStyle w:val="Normal"/>
        <w:spacing w:lineRule="auto" w:line="360" w:before="0" w:after="0"/>
        <w:ind w:left="0" w:right="0" w:firstLine="709"/>
        <w:jc w:val="both"/>
        <w:rPr>
          <w:rFonts w:ascii="Times New Roman" w:hAnsi="Times New Roman"/>
        </w:rPr>
      </w:pPr>
      <w:r>
        <w:rPr>
          <w:rFonts w:cs="Times New Roman" w:ascii="Times New Roman" w:hAnsi="Times New Roman"/>
          <w:sz w:val="24"/>
          <w:szCs w:val="24"/>
        </w:rPr>
        <w:t>В первом разделе работы представлен анализ реализаций RPC, выбор</w:t>
      </w:r>
      <w:r>
        <w:rPr>
          <w:rFonts w:eastAsia="" w:cs="Times New Roman" w:ascii="Times New Roman" w:hAnsi="Times New Roman" w:eastAsiaTheme="majorEastAsia"/>
          <w:b w:val="false"/>
          <w:bCs w:val="false"/>
          <w:color w:val="000000" w:themeColor="text1"/>
          <w:sz w:val="24"/>
          <w:szCs w:val="24"/>
          <w:shd w:fill="FFFFFF" w:val="clear"/>
        </w:rPr>
        <w:t xml:space="preserve"> и обоснование критериев применимости реализаций </w:t>
      </w:r>
      <w:r>
        <w:rPr>
          <w:rFonts w:eastAsia="" w:cs="Times New Roman" w:ascii="Times New Roman" w:hAnsi="Times New Roman" w:eastAsiaTheme="majorEastAsia"/>
          <w:b w:val="false"/>
          <w:bCs w:val="false"/>
          <w:color w:val="000000" w:themeColor="text1"/>
          <w:sz w:val="24"/>
          <w:szCs w:val="24"/>
          <w:shd w:fill="FFFFFF" w:val="clear"/>
          <w:lang w:val="en-US"/>
        </w:rPr>
        <w:t>RPC, а также рассмотрены</w:t>
      </w:r>
      <w:r>
        <w:rPr>
          <w:rFonts w:eastAsia="" w:cs="Times New Roman" w:ascii="Times New Roman" w:hAnsi="Times New Roman" w:eastAsiaTheme="majorEastAsia"/>
          <w:b w:val="false"/>
          <w:bCs w:val="false"/>
          <w:color w:val="000000" w:themeColor="text1"/>
          <w:sz w:val="24"/>
          <w:szCs w:val="24"/>
          <w:shd w:fill="FFFFFF" w:val="clear"/>
        </w:rPr>
        <w:t xml:space="preserve"> существующие методики сравнения реализаций класса технологий</w:t>
      </w:r>
      <w:r>
        <w:rPr>
          <w:rFonts w:cs="Times New Roman" w:ascii="Times New Roman" w:hAnsi="Times New Roman"/>
          <w:sz w:val="24"/>
          <w:szCs w:val="24"/>
        </w:rPr>
        <w:t>.</w:t>
      </w:r>
    </w:p>
    <w:p>
      <w:pPr>
        <w:pStyle w:val="Normal"/>
        <w:spacing w:lineRule="auto" w:line="360" w:before="0" w:after="0"/>
        <w:ind w:left="0" w:right="0" w:firstLine="709"/>
        <w:jc w:val="both"/>
        <w:rPr>
          <w:rFonts w:ascii="Times New Roman" w:hAnsi="Times New Roman"/>
        </w:rPr>
      </w:pPr>
      <w:r>
        <w:rPr>
          <w:rFonts w:cs="Times New Roman" w:ascii="Times New Roman" w:hAnsi="Times New Roman"/>
          <w:sz w:val="24"/>
          <w:szCs w:val="24"/>
        </w:rPr>
        <w:t xml:space="preserve">Во втором разделе приведены описания методики сравнения реализации RPC  по критериям применимости, методики проведения сравнительных испытаний и методики оценки </w:t>
      </w:r>
      <w:r>
        <w:rPr>
          <w:rFonts w:cs="Times New Roman" w:ascii="Times New Roman" w:hAnsi="Times New Roman"/>
          <w:b w:val="false"/>
          <w:bCs w:val="false"/>
          <w:sz w:val="24"/>
          <w:szCs w:val="24"/>
        </w:rPr>
        <w:t>результатов сравнительных испытаний</w:t>
      </w:r>
      <w:r>
        <w:rPr>
          <w:rFonts w:cs="Times New Roman" w:ascii="Times New Roman" w:hAnsi="Times New Roman"/>
          <w:sz w:val="24"/>
          <w:szCs w:val="24"/>
        </w:rPr>
        <w:t>.</w:t>
      </w:r>
    </w:p>
    <w:p>
      <w:pPr>
        <w:pStyle w:val="Normal"/>
        <w:spacing w:lineRule="auto" w:line="360" w:before="0" w:after="0"/>
        <w:ind w:left="0" w:right="0" w:firstLine="709"/>
        <w:jc w:val="both"/>
        <w:rPr>
          <w:rFonts w:ascii="Times New Roman" w:hAnsi="Times New Roman"/>
        </w:rPr>
      </w:pPr>
      <w:r>
        <w:rPr>
          <w:rFonts w:cs="Times New Roman" w:ascii="Times New Roman" w:hAnsi="Times New Roman"/>
          <w:sz w:val="24"/>
          <w:szCs w:val="24"/>
        </w:rPr>
        <w:t>В третьем разделе п</w:t>
      </w:r>
      <w:r>
        <w:rPr>
          <w:rFonts w:cs="Times New Roman" w:ascii="Times New Roman" w:hAnsi="Times New Roman"/>
          <w:b w:val="false"/>
          <w:bCs w:val="false"/>
          <w:color w:val="000000"/>
          <w:sz w:val="24"/>
          <w:szCs w:val="24"/>
          <w:shd w:fill="FFFFFF" w:val="clear"/>
        </w:rPr>
        <w:t>риведены реализация разработанной методики сравнения реализаций RPC по критериям применимости и р</w:t>
      </w:r>
      <w:r>
        <w:rPr>
          <w:rFonts w:ascii="Times New Roman" w:hAnsi="Times New Roman"/>
          <w:sz w:val="24"/>
          <w:szCs w:val="24"/>
        </w:rPr>
        <w:t>езультаты сравнительных испытаний.</w:t>
      </w:r>
      <w:r>
        <w:br w:type="page"/>
      </w:r>
    </w:p>
    <w:p>
      <w:pPr>
        <w:pStyle w:val="1"/>
        <w:spacing w:lineRule="auto" w:line="360" w:before="0" w:after="0"/>
        <w:ind w:left="0" w:right="0" w:hanging="0"/>
        <w:jc w:val="left"/>
        <w:rPr>
          <w:rFonts w:ascii="Times New Roman" w:hAnsi="Times New Roman"/>
        </w:rPr>
      </w:pPr>
      <w:bookmarkStart w:id="3" w:name="_Toc478502608"/>
      <w:bookmarkEnd w:id="3"/>
      <w:r>
        <w:rPr>
          <w:sz w:val="28"/>
          <w:szCs w:val="28"/>
          <w:shd w:fill="FFFFFF" w:val="clear"/>
        </w:rPr>
        <w:t>Введение</w:t>
      </w:r>
    </w:p>
    <w:p>
      <w:pPr>
        <w:pStyle w:val="Normal"/>
        <w:widowControl/>
        <w:numPr>
          <w:ilvl w:val="0"/>
          <w:numId w:val="0"/>
        </w:numPr>
        <w:bidi w:val="0"/>
        <w:spacing w:lineRule="auto" w:line="360" w:before="0" w:after="0"/>
        <w:ind w:left="0" w:right="0" w:firstLine="709"/>
        <w:jc w:val="both"/>
        <w:rPr>
          <w:rFonts w:ascii="Times New Roman" w:hAnsi="Times New Roman"/>
        </w:rPr>
      </w:pPr>
      <w:r>
        <w:rPr>
          <w:rFonts w:ascii="Times New Roman" w:hAnsi="Times New Roman"/>
          <w:sz w:val="24"/>
          <w:szCs w:val="24"/>
        </w:rPr>
        <w:t xml:space="preserve">С ростом сложности вычислений и увеличении объема обрабатываемых данных все большее внимание уделяется распределенным вычислениям. Распределенные вычисления позволяют распределить нагрузку на различные программно-аппаратные модули в рамках распределенной системы. Основным этапом в процессе проведения распределенных вычислений является обмен информацией между компонентами распределенной системы. </w:t>
      </w:r>
    </w:p>
    <w:p>
      <w:pPr>
        <w:pStyle w:val="Normal"/>
        <w:widowControl/>
        <w:numPr>
          <w:ilvl w:val="0"/>
          <w:numId w:val="0"/>
        </w:numPr>
        <w:bidi w:val="0"/>
        <w:spacing w:lineRule="auto" w:line="360" w:before="0" w:after="0"/>
        <w:ind w:left="0" w:right="0" w:firstLine="709"/>
        <w:jc w:val="both"/>
        <w:rPr>
          <w:rFonts w:ascii="Times New Roman" w:hAnsi="Times New Roman"/>
        </w:rPr>
      </w:pPr>
      <w:r>
        <w:rPr>
          <w:rFonts w:ascii="Times New Roman" w:hAnsi="Times New Roman"/>
          <w:sz w:val="24"/>
          <w:szCs w:val="24"/>
        </w:rPr>
        <w:t>Для организации сетевого взаимодействия компонентов распределенной системы используется комплекс программного обеспечения, называемый промежуточным программным обеспечением (ППО). ППО предоставляет набор сервисов, обращение к которым позволяет различным приложениям, в общем случае выполняющимся на разных платформах, взаимодействовать между собой. Общеприкладные интерфейсы ППО позволяют реализовать взаимодействие между приложениями, не углубляясь в инфраструктуру и детали реализации гетерогенной сети, а последующие изменения в структуре и составе такой сети не потребуют изменений в приложениях (при условии, что эти изменения не затрагивают общие прикладные интерфейсы ППО)</w:t>
      </w:r>
    </w:p>
    <w:p>
      <w:pPr>
        <w:pStyle w:val="Normal"/>
        <w:spacing w:lineRule="auto" w:line="360" w:before="0" w:after="0"/>
        <w:ind w:left="0" w:right="0" w:firstLine="709"/>
        <w:jc w:val="both"/>
        <w:rPr>
          <w:rFonts w:ascii="Times New Roman" w:hAnsi="Times New Roman"/>
        </w:rPr>
      </w:pPr>
      <w:r>
        <w:rPr>
          <w:rFonts w:ascii="Times New Roman" w:hAnsi="Times New Roman"/>
          <w:sz w:val="24"/>
          <w:szCs w:val="24"/>
        </w:rPr>
        <w:t>Существуют различные классы ППО, позволяющие организовать сетевое взаимодействие компонентов распределенной системы. Универсальным подходом при взаимодействии компонентов распределенных систем является удаленный вызов процедур (RPC).</w:t>
      </w:r>
    </w:p>
    <w:p>
      <w:pPr>
        <w:pStyle w:val="Normal"/>
        <w:spacing w:lineRule="auto" w:line="360" w:before="0" w:after="0"/>
        <w:ind w:left="0" w:right="0" w:firstLine="709"/>
        <w:jc w:val="both"/>
        <w:rPr>
          <w:rFonts w:ascii="Times New Roman" w:hAnsi="Times New Roman"/>
        </w:rPr>
      </w:pPr>
      <w:r>
        <w:rPr>
          <w:rFonts w:ascii="Times New Roman" w:hAnsi="Times New Roman"/>
          <w:sz w:val="24"/>
          <w:szCs w:val="24"/>
        </w:rPr>
        <w:t xml:space="preserve">Целью данной учебно-исследовательской работы </w:t>
      </w:r>
      <w:r>
        <w:rPr>
          <w:rFonts w:cs="Times New Roman" w:ascii="Times New Roman" w:hAnsi="Times New Roman"/>
          <w:sz w:val="24"/>
          <w:szCs w:val="24"/>
        </w:rPr>
        <w:t xml:space="preserve">является оценка эффективности применения класса </w:t>
      </w:r>
      <w:r>
        <w:rPr>
          <w:rFonts w:cs="Times New Roman" w:ascii="Times New Roman" w:hAnsi="Times New Roman"/>
          <w:sz w:val="24"/>
          <w:szCs w:val="24"/>
          <w:lang w:val="en-US"/>
        </w:rPr>
        <w:t>RPC</w:t>
      </w:r>
      <w:r>
        <w:rPr>
          <w:rFonts w:cs="Times New Roman" w:ascii="Times New Roman" w:hAnsi="Times New Roman"/>
          <w:sz w:val="24"/>
          <w:szCs w:val="24"/>
        </w:rPr>
        <w:t xml:space="preserve"> для организации сетевого взаимодействия компонентов распределенной системы. Задачи, которые необходимо выполнить для достижения поставленной цели:</w:t>
      </w:r>
    </w:p>
    <w:p>
      <w:pPr>
        <w:pStyle w:val="ListParagraph"/>
        <w:numPr>
          <w:ilvl w:val="0"/>
          <w:numId w:val="1"/>
        </w:numPr>
        <w:spacing w:lineRule="auto" w:line="360" w:before="0" w:after="0"/>
        <w:ind w:left="0" w:right="0" w:firstLine="709"/>
        <w:rPr>
          <w:rFonts w:ascii="Times New Roman" w:hAnsi="Times New Roman"/>
        </w:rPr>
      </w:pPr>
      <w:r>
        <w:rPr>
          <w:rFonts w:ascii="Times New Roman" w:hAnsi="Times New Roman"/>
          <w:sz w:val="24"/>
          <w:szCs w:val="24"/>
        </w:rPr>
        <w:t>Описание существующих методик срав</w:t>
      </w:r>
      <w:bookmarkStart w:id="4" w:name="_GoBack"/>
      <w:bookmarkEnd w:id="4"/>
      <w:r>
        <w:rPr>
          <w:rFonts w:ascii="Times New Roman" w:hAnsi="Times New Roman"/>
          <w:sz w:val="24"/>
          <w:szCs w:val="24"/>
        </w:rPr>
        <w:t>нения реализаций класса технологий;</w:t>
      </w:r>
    </w:p>
    <w:p>
      <w:pPr>
        <w:pStyle w:val="ListParagraph"/>
        <w:numPr>
          <w:ilvl w:val="0"/>
          <w:numId w:val="1"/>
        </w:numPr>
        <w:spacing w:lineRule="auto" w:line="360" w:before="0" w:after="0"/>
        <w:ind w:left="0" w:right="0" w:firstLine="709"/>
        <w:rPr>
          <w:rFonts w:ascii="Times New Roman" w:hAnsi="Times New Roman"/>
        </w:rPr>
      </w:pPr>
      <w:r>
        <w:rPr>
          <w:rFonts w:ascii="Times New Roman" w:hAnsi="Times New Roman"/>
          <w:sz w:val="24"/>
          <w:szCs w:val="24"/>
        </w:rPr>
        <w:t xml:space="preserve">Анализ реализаций </w:t>
      </w:r>
      <w:r>
        <w:rPr>
          <w:rFonts w:ascii="Times New Roman" w:hAnsi="Times New Roman"/>
          <w:sz w:val="24"/>
          <w:szCs w:val="24"/>
          <w:lang w:val="en-US"/>
        </w:rPr>
        <w:t>RPC;</w:t>
      </w:r>
    </w:p>
    <w:p>
      <w:pPr>
        <w:pStyle w:val="ListParagraph"/>
        <w:numPr>
          <w:ilvl w:val="0"/>
          <w:numId w:val="1"/>
        </w:numPr>
        <w:spacing w:lineRule="auto" w:line="360" w:before="0" w:after="0"/>
        <w:ind w:left="0" w:right="0" w:firstLine="709"/>
        <w:rPr>
          <w:rFonts w:ascii="Times New Roman" w:hAnsi="Times New Roman"/>
        </w:rPr>
      </w:pPr>
      <w:r>
        <w:rPr>
          <w:rFonts w:ascii="Times New Roman" w:hAnsi="Times New Roman"/>
          <w:sz w:val="24"/>
          <w:szCs w:val="24"/>
        </w:rPr>
        <w:t xml:space="preserve">Выявление и обоснование критериев применимости реализаций </w:t>
      </w:r>
      <w:r>
        <w:rPr>
          <w:rFonts w:ascii="Times New Roman" w:hAnsi="Times New Roman"/>
          <w:sz w:val="24"/>
          <w:szCs w:val="24"/>
          <w:lang w:val="en-US"/>
        </w:rPr>
        <w:t>RPC</w:t>
      </w:r>
      <w:r>
        <w:rPr>
          <w:rFonts w:ascii="Times New Roman" w:hAnsi="Times New Roman"/>
          <w:sz w:val="24"/>
          <w:szCs w:val="24"/>
        </w:rPr>
        <w:t>;</w:t>
      </w:r>
    </w:p>
    <w:p>
      <w:pPr>
        <w:pStyle w:val="ListParagraph"/>
        <w:numPr>
          <w:ilvl w:val="0"/>
          <w:numId w:val="1"/>
        </w:numPr>
        <w:spacing w:lineRule="auto" w:line="360" w:before="0" w:after="0"/>
        <w:ind w:left="0" w:right="0" w:firstLine="709"/>
        <w:rPr>
          <w:rFonts w:ascii="Times New Roman" w:hAnsi="Times New Roman"/>
        </w:rPr>
      </w:pPr>
      <w:r>
        <w:rPr>
          <w:rFonts w:ascii="Times New Roman" w:hAnsi="Times New Roman"/>
          <w:sz w:val="24"/>
          <w:szCs w:val="24"/>
        </w:rPr>
        <w:t xml:space="preserve">Разработка методики сравнения реализаций </w:t>
      </w:r>
      <w:r>
        <w:rPr>
          <w:rFonts w:ascii="Times New Roman" w:hAnsi="Times New Roman"/>
          <w:sz w:val="24"/>
          <w:szCs w:val="24"/>
          <w:lang w:val="en-US"/>
        </w:rPr>
        <w:t>PRC</w:t>
      </w:r>
      <w:r>
        <w:rPr>
          <w:rFonts w:ascii="Times New Roman" w:hAnsi="Times New Roman"/>
          <w:sz w:val="24"/>
          <w:szCs w:val="24"/>
        </w:rPr>
        <w:t xml:space="preserve"> по критериям применимости;</w:t>
      </w:r>
    </w:p>
    <w:p>
      <w:pPr>
        <w:pStyle w:val="ListParagraph"/>
        <w:numPr>
          <w:ilvl w:val="0"/>
          <w:numId w:val="1"/>
        </w:numPr>
        <w:spacing w:lineRule="auto" w:line="360" w:before="0" w:after="0"/>
        <w:ind w:left="0" w:right="0" w:firstLine="709"/>
        <w:jc w:val="both"/>
        <w:rPr>
          <w:rFonts w:ascii="Times New Roman" w:hAnsi="Times New Roman"/>
        </w:rPr>
      </w:pPr>
      <w:r>
        <w:rPr>
          <w:rFonts w:cs="Times New Roman" w:ascii="Times New Roman" w:hAnsi="Times New Roman"/>
          <w:sz w:val="24"/>
          <w:szCs w:val="24"/>
        </w:rPr>
        <w:t xml:space="preserve">Реализация разработанной методики и получение результатов сравнения реализаций </w:t>
      </w:r>
      <w:r>
        <w:rPr>
          <w:rFonts w:cs="Times New Roman" w:ascii="Times New Roman" w:hAnsi="Times New Roman"/>
          <w:sz w:val="24"/>
          <w:szCs w:val="24"/>
          <w:lang w:val="en-US"/>
        </w:rPr>
        <w:t>RPC</w:t>
      </w:r>
      <w:r>
        <w:rPr>
          <w:rFonts w:cs="Times New Roman" w:ascii="Times New Roman" w:hAnsi="Times New Roman"/>
          <w:sz w:val="24"/>
          <w:szCs w:val="24"/>
        </w:rPr>
        <w:t xml:space="preserve"> на основе критериев применимости.</w:t>
      </w:r>
      <w:r>
        <w:br w:type="page"/>
      </w:r>
    </w:p>
    <w:p>
      <w:pPr>
        <w:pStyle w:val="Normal"/>
        <w:spacing w:lineRule="auto" w:line="360" w:before="0" w:after="0"/>
        <w:ind w:left="0" w:right="0" w:hanging="0"/>
        <w:rPr>
          <w:rFonts w:ascii="Times New Roman" w:hAnsi="Times New Roman"/>
        </w:rPr>
      </w:pPr>
      <w:r>
        <w:rPr>
          <w:rFonts w:ascii="Times New Roman" w:hAnsi="Times New Roman"/>
          <w:b/>
          <w:bCs/>
          <w:sz w:val="28"/>
          <w:szCs w:val="28"/>
        </w:rPr>
        <w:t xml:space="preserve">Глава 1. Анализ, выявление и обоснование критериев применимости </w:t>
      </w:r>
      <w:r>
        <w:rPr>
          <w:rFonts w:ascii="Times New Roman" w:hAnsi="Times New Roman"/>
          <w:b/>
          <w:bCs/>
          <w:sz w:val="28"/>
          <w:szCs w:val="28"/>
          <w:lang w:val="en-US"/>
        </w:rPr>
        <w:t>RPC</w:t>
      </w:r>
      <w:r>
        <w:rPr>
          <w:rFonts w:ascii="Times New Roman" w:hAnsi="Times New Roman"/>
          <w:b/>
          <w:bCs/>
          <w:sz w:val="28"/>
          <w:szCs w:val="28"/>
        </w:rPr>
        <w:t>.</w:t>
      </w:r>
    </w:p>
    <w:p>
      <w:pPr>
        <w:pStyle w:val="ListParagraph"/>
        <w:spacing w:lineRule="auto" w:line="360" w:before="0" w:after="0"/>
        <w:ind w:left="0" w:right="0" w:hanging="0"/>
        <w:rPr>
          <w:rFonts w:ascii="Times New Roman" w:hAnsi="Times New Roman"/>
        </w:rPr>
      </w:pPr>
      <w:r>
        <w:rPr>
          <w:rFonts w:eastAsia="" w:cs="Times New Roman" w:ascii="Times New Roman" w:hAnsi="Times New Roman" w:eastAsiaTheme="majorEastAsia"/>
          <w:b/>
          <w:bCs/>
          <w:color w:val="000000" w:themeColor="text1"/>
          <w:sz w:val="24"/>
          <w:szCs w:val="24"/>
          <w:shd w:fill="FFFFFF" w:val="clear"/>
        </w:rPr>
        <w:t xml:space="preserve">1.1. Выявление и обоснование критериев применимости реализаций </w:t>
      </w:r>
      <w:r>
        <w:rPr>
          <w:rFonts w:eastAsia="" w:cs="Times New Roman" w:ascii="Times New Roman" w:hAnsi="Times New Roman" w:eastAsiaTheme="majorEastAsia"/>
          <w:b/>
          <w:bCs/>
          <w:color w:val="000000" w:themeColor="text1"/>
          <w:sz w:val="24"/>
          <w:szCs w:val="24"/>
          <w:shd w:fill="FFFFFF" w:val="clear"/>
          <w:lang w:val="en-US"/>
        </w:rPr>
        <w:t>RPC</w:t>
      </w:r>
    </w:p>
    <w:p>
      <w:pPr>
        <w:pStyle w:val="ListParagraph"/>
        <w:spacing w:lineRule="auto" w:line="360" w:before="0" w:after="0"/>
        <w:ind w:left="0" w:right="0" w:hanging="0"/>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rPr>
        <w:tab/>
        <w:t>О</w:t>
      </w:r>
      <w:r>
        <w:rPr>
          <w:rFonts w:eastAsia="" w:cs="Times New Roman" w:ascii="Times New Roman" w:hAnsi="Times New Roman"/>
          <w:b w:val="false"/>
          <w:bCs w:val="false"/>
          <w:color w:val="000000"/>
          <w:sz w:val="24"/>
          <w:szCs w:val="24"/>
          <w:highlight w:val="white"/>
        </w:rPr>
        <w:t xml:space="preserve">ценка эффективности применения класса </w:t>
      </w:r>
      <w:r>
        <w:rPr>
          <w:rFonts w:eastAsia="" w:cs="Times New Roman" w:ascii="Times New Roman" w:hAnsi="Times New Roman"/>
          <w:b w:val="false"/>
          <w:bCs w:val="false"/>
          <w:color w:val="000000"/>
          <w:sz w:val="24"/>
          <w:szCs w:val="24"/>
          <w:highlight w:val="white"/>
          <w:lang w:val="en-US"/>
        </w:rPr>
        <w:t>RPC</w:t>
      </w:r>
      <w:r>
        <w:rPr>
          <w:rFonts w:eastAsia="" w:cs="Times New Roman" w:ascii="Times New Roman" w:hAnsi="Times New Roman"/>
          <w:b w:val="false"/>
          <w:bCs w:val="false"/>
          <w:color w:val="000000"/>
          <w:sz w:val="24"/>
          <w:szCs w:val="24"/>
          <w:highlight w:val="white"/>
        </w:rPr>
        <w:t xml:space="preserve"> для организации сетевого взаимодействия компонентов распределенной системы должна осуществляться на основе методик, разработанных специально для конкретной задачи, и системы объективных критериев</w:t>
      </w:r>
      <w:r>
        <w:rPr>
          <w:rFonts w:eastAsia="" w:cs="Times New Roman" w:ascii="Times New Roman" w:hAnsi="Times New Roman"/>
          <w:color w:val="000000"/>
          <w:sz w:val="24"/>
          <w:szCs w:val="24"/>
          <w:highlight w:val="white"/>
        </w:rPr>
        <w:t>.</w:t>
      </w:r>
    </w:p>
    <w:p>
      <w:pPr>
        <w:pStyle w:val="ListParagraph"/>
        <w:spacing w:lineRule="auto" w:line="360" w:before="0" w:after="0"/>
        <w:ind w:left="0" w:right="0" w:hanging="0"/>
        <w:rPr>
          <w:rFonts w:ascii="Times New Roman" w:hAnsi="Times New Roman"/>
        </w:rPr>
      </w:pPr>
      <w:r>
        <w:rPr>
          <w:rFonts w:eastAsia="" w:cs="Times New Roman" w:ascii="Times New Roman" w:hAnsi="Times New Roman"/>
          <w:color w:val="000000"/>
          <w:sz w:val="24"/>
          <w:szCs w:val="24"/>
          <w:highlight w:val="white"/>
        </w:rPr>
        <w:tab/>
        <w:t>В данной работе, которая посвящена вопросу п</w:t>
      </w:r>
      <w:r>
        <w:rPr>
          <w:rFonts w:eastAsia="Times New Roman" w:cs="Times New Roman" w:ascii="Times New Roman" w:hAnsi="Times New Roman"/>
          <w:color w:val="000000"/>
          <w:sz w:val="24"/>
          <w:szCs w:val="24"/>
          <w:highlight w:val="white"/>
          <w:lang w:val="ru-RU" w:eastAsia="ru-RU"/>
        </w:rPr>
        <w:t>рименения</w:t>
      </w:r>
      <w:r>
        <w:rPr>
          <w:rFonts w:eastAsia="Times New Roman" w:cs="Times New Roman" w:ascii="Times New Roman" w:hAnsi="Times New Roman"/>
          <w:color w:val="000000"/>
          <w:sz w:val="24"/>
          <w:szCs w:val="24"/>
          <w:highlight w:val="white"/>
          <w:lang w:eastAsia="ru-RU"/>
        </w:rPr>
        <w:t xml:space="preserve"> </w:t>
      </w:r>
      <w:r>
        <w:rPr>
          <w:rFonts w:eastAsia="Times New Roman" w:cs="Times New Roman" w:ascii="Times New Roman" w:hAnsi="Times New Roman"/>
          <w:color w:val="000000"/>
          <w:sz w:val="24"/>
          <w:szCs w:val="24"/>
          <w:highlight w:val="white"/>
          <w:lang w:val="en-US" w:eastAsia="ru-RU"/>
        </w:rPr>
        <w:t>RPC</w:t>
      </w:r>
      <w:r>
        <w:rPr>
          <w:rFonts w:eastAsia="Times New Roman" w:cs="Times New Roman" w:ascii="Times New Roman" w:hAnsi="Times New Roman"/>
          <w:color w:val="000000"/>
          <w:sz w:val="24"/>
          <w:szCs w:val="24"/>
          <w:highlight w:val="white"/>
          <w:lang w:val="ru-RU" w:eastAsia="ru-RU"/>
        </w:rPr>
        <w:t xml:space="preserve"> для решения вышеупомянутой задачи,</w:t>
      </w:r>
      <w:r>
        <w:rPr>
          <w:rFonts w:eastAsia="" w:cs="Times New Roman" w:ascii="Times New Roman" w:hAnsi="Times New Roman"/>
          <w:color w:val="000000"/>
          <w:sz w:val="24"/>
          <w:szCs w:val="24"/>
          <w:highlight w:val="white"/>
        </w:rPr>
        <w:t xml:space="preserve"> рассматривают</w:t>
        <w:softHyphen/>
        <w:t>ся следующие критерии, полагаемые как в достаточной степени независимые от базирующихся на чувствах суждений исследователя характеристики реализаций класса:</w:t>
      </w:r>
    </w:p>
    <w:p>
      <w:pPr>
        <w:pStyle w:val="ListParagraph"/>
        <w:numPr>
          <w:ilvl w:val="0"/>
          <w:numId w:val="3"/>
        </w:numPr>
        <w:spacing w:lineRule="auto" w:line="360" w:before="0" w:after="0"/>
        <w:rPr>
          <w:rFonts w:ascii="Times New Roman" w:hAnsi="Times New Roman"/>
        </w:rPr>
      </w:pPr>
      <w:r>
        <w:rPr>
          <w:rFonts w:eastAsia="" w:cs="Times New Roman" w:ascii="Times New Roman" w:hAnsi="Times New Roman"/>
          <w:color w:val="000000"/>
          <w:sz w:val="24"/>
          <w:szCs w:val="24"/>
          <w:highlight w:val="white"/>
        </w:rPr>
        <w:t>Скорость сериализации /десериализации данных;</w:t>
      </w:r>
    </w:p>
    <w:p>
      <w:pPr>
        <w:pStyle w:val="ListParagraph"/>
        <w:numPr>
          <w:ilvl w:val="0"/>
          <w:numId w:val="3"/>
        </w:numPr>
        <w:spacing w:lineRule="auto" w:line="360" w:before="0" w:after="0"/>
        <w:rPr>
          <w:rFonts w:ascii="Times New Roman" w:hAnsi="Times New Roman"/>
        </w:rPr>
      </w:pPr>
      <w:r>
        <w:rPr>
          <w:rFonts w:eastAsia="" w:cs="Times New Roman" w:ascii="Times New Roman" w:hAnsi="Times New Roman"/>
          <w:color w:val="000000"/>
          <w:sz w:val="24"/>
          <w:szCs w:val="24"/>
          <w:highlight w:val="white"/>
        </w:rPr>
        <w:t>Ресурсоемкость процесса;</w:t>
      </w:r>
    </w:p>
    <w:p>
      <w:pPr>
        <w:pStyle w:val="ListParagraph"/>
        <w:numPr>
          <w:ilvl w:val="0"/>
          <w:numId w:val="3"/>
        </w:numPr>
        <w:spacing w:lineRule="auto" w:line="360" w:before="0" w:after="0"/>
        <w:rPr>
          <w:rFonts w:ascii="Times New Roman" w:hAnsi="Times New Roman"/>
        </w:rPr>
      </w:pPr>
      <w:r>
        <w:rPr>
          <w:rFonts w:eastAsia="" w:cs="Times New Roman" w:ascii="Times New Roman" w:hAnsi="Times New Roman"/>
          <w:color w:val="000000"/>
          <w:sz w:val="24"/>
          <w:szCs w:val="24"/>
          <w:highlight w:val="white"/>
        </w:rPr>
        <w:t>Скорость формирования запроса, совершения удаленный вызов функции и получения из другого адресного пространства результат обработки данного запроса.</w:t>
      </w:r>
    </w:p>
    <w:p>
      <w:pPr>
        <w:pStyle w:val="ListParagraph"/>
        <w:spacing w:lineRule="auto" w:line="360" w:before="0" w:after="0"/>
        <w:ind w:left="720" w:hanging="0"/>
        <w:rPr/>
      </w:pPr>
      <w:r>
        <w:rPr>
          <w:rFonts w:eastAsia="" w:cs="Times New Roman" w:ascii="Times New Roman" w:hAnsi="Times New Roman"/>
          <w:color w:val="000000"/>
          <w:sz w:val="24"/>
          <w:szCs w:val="24"/>
          <w:highlight w:val="white"/>
        </w:rPr>
        <w:tab/>
        <w:t>Первый критерий относится к компоненту, непосредственно связанному с языком сериализации обьектов или же структур, данный критерий имеет значение, если соответствующая реализация позволяет использовать протокол сериализации независимо от сетевой компонента (например, когда предпочтительная какой-либо иной транспортный протокол). Основным параметром, определяющим степень удовлетворения реализации критерию будет время, затраченное на сериализацию/десериализацию данных;</w:t>
      </w:r>
    </w:p>
    <w:p>
      <w:pPr>
        <w:pStyle w:val="ListParagraph"/>
        <w:spacing w:lineRule="auto" w:line="360" w:before="0" w:after="0"/>
        <w:ind w:left="720" w:hanging="0"/>
        <w:rPr>
          <w:rFonts w:ascii="Times New Roman" w:hAnsi="Times New Roman"/>
        </w:rPr>
      </w:pPr>
      <w:r>
        <w:rPr>
          <w:rFonts w:eastAsia="" w:cs="Times New Roman" w:ascii="Times New Roman" w:hAnsi="Times New Roman"/>
          <w:color w:val="000000"/>
          <w:sz w:val="24"/>
          <w:szCs w:val="24"/>
          <w:highlight w:val="white"/>
        </w:rPr>
        <w:tab/>
        <w:t>Второй критерий имеет значение в тех случаях, когда необходимо в рамках решения поставленной задачи налаживания взаимодействия компонент распределенной системы уложиться в некоторые рамки касательно имеющихся вычислительных мощностей и объемов памяти.  Основными параметрами, определяющим степень удовлетворения реализации критерию будет загруженность системы при выполнении задач, потребляемая память.</w:t>
      </w:r>
    </w:p>
    <w:p>
      <w:pPr>
        <w:pStyle w:val="ListParagraph"/>
        <w:spacing w:lineRule="auto" w:line="360" w:before="0" w:after="0"/>
        <w:ind w:left="720" w:hanging="0"/>
        <w:rPr>
          <w:rFonts w:ascii="Times New Roman" w:hAnsi="Times New Roman"/>
        </w:rPr>
      </w:pPr>
      <w:r>
        <w:rPr>
          <w:rFonts w:eastAsia="" w:cs="Times New Roman" w:ascii="Times New Roman" w:hAnsi="Times New Roman"/>
          <w:color w:val="000000"/>
          <w:sz w:val="24"/>
          <w:szCs w:val="24"/>
          <w:highlight w:val="white"/>
        </w:rPr>
        <w:tab/>
        <w:t>Третий критерий имеет отношение к оценке применимости функциональности какого-то исключительно одного фреймворка для решения поставленной задачи, когда имеется возможность использовать готовые решения по эффективному взаимодействию сетевого и транспортного протоколов и, соответственно, оценивается как эффективность работы каждого из протоколов в отдельности, так и в некоторой степени —  эфективность их совместной работы.  Основным параметром, определяющим степень удовлетворения реализации критерию будет время, затраченное на описанный запрос-ответ.</w:t>
      </w:r>
    </w:p>
    <w:p>
      <w:pPr>
        <w:pStyle w:val="ListParagraph"/>
        <w:spacing w:lineRule="auto" w:line="360" w:before="0" w:after="0"/>
        <w:ind w:left="720" w:hanging="0"/>
        <w:rPr>
          <w:rFonts w:ascii="Times New Roman" w:hAnsi="Times New Roman"/>
        </w:rPr>
      </w:pPr>
      <w:r>
        <w:rPr>
          <w:rFonts w:eastAsia="" w:cs="Times New Roman" w:ascii="Times New Roman" w:hAnsi="Times New Roman"/>
          <w:color w:val="000000"/>
          <w:sz w:val="24"/>
          <w:szCs w:val="24"/>
          <w:highlight w:val="white"/>
        </w:rPr>
        <w:tab/>
        <w:t>Помимо всего прочего, имеют место быть и частично объективные, частично субъективные характеристики, из которых, однако, тоже можно извлечь пользу, такие как:</w:t>
      </w:r>
    </w:p>
    <w:p>
      <w:pPr>
        <w:pStyle w:val="ListParagraph"/>
        <w:numPr>
          <w:ilvl w:val="0"/>
          <w:numId w:val="4"/>
        </w:numPr>
        <w:spacing w:lineRule="auto" w:line="360" w:before="0" w:after="0"/>
        <w:rPr>
          <w:rFonts w:ascii="Times New Roman" w:hAnsi="Times New Roman"/>
        </w:rPr>
      </w:pPr>
      <w:r>
        <w:rPr>
          <w:rFonts w:eastAsia="" w:cs="Times New Roman" w:ascii="Times New Roman" w:hAnsi="Times New Roman"/>
          <w:color w:val="000000"/>
          <w:sz w:val="24"/>
          <w:szCs w:val="24"/>
          <w:highlight w:val="white"/>
        </w:rPr>
        <w:t>Удобство пользования предоставляемыми инструментами</w:t>
      </w:r>
    </w:p>
    <w:p>
      <w:pPr>
        <w:pStyle w:val="ListParagraph"/>
        <w:numPr>
          <w:ilvl w:val="0"/>
          <w:numId w:val="4"/>
        </w:numPr>
        <w:spacing w:lineRule="auto" w:line="360" w:before="0" w:after="0"/>
        <w:rPr>
          <w:rFonts w:ascii="Times New Roman" w:hAnsi="Times New Roman"/>
        </w:rPr>
      </w:pPr>
      <w:r>
        <w:rPr>
          <w:rFonts w:eastAsia="" w:cs="Times New Roman" w:ascii="Times New Roman" w:hAnsi="Times New Roman"/>
          <w:color w:val="000000"/>
          <w:sz w:val="24"/>
          <w:szCs w:val="24"/>
          <w:highlight w:val="white"/>
        </w:rPr>
        <w:t>Возможность выбора конкретного языка программирования для использования этих самых инструментов</w:t>
      </w:r>
    </w:p>
    <w:p>
      <w:pPr>
        <w:pStyle w:val="ListParagraph"/>
        <w:spacing w:lineRule="auto" w:line="360" w:before="0" w:after="0"/>
        <w:ind w:left="720" w:hanging="0"/>
        <w:rPr>
          <w:rFonts w:ascii="Times New Roman" w:hAnsi="Times New Roman"/>
        </w:rPr>
      </w:pPr>
      <w:r>
        <w:rPr>
          <w:rFonts w:eastAsia="" w:cs="Times New Roman" w:ascii="Times New Roman" w:hAnsi="Times New Roman"/>
          <w:color w:val="000000"/>
          <w:sz w:val="24"/>
          <w:szCs w:val="24"/>
          <w:highlight w:val="white"/>
        </w:rPr>
        <w:tab/>
        <w:t>Несмотря на кажущуюся относительность возможных рассуждений, основывающихся на данных критериях, первый критерий, касающийся наличия документации к реализации, ее грамотного составления и полноты, сложность кода, который необходимо написать для использования той или иной части функциональности фреймворка — хоть и трудноизмерим, но возможен при сравнительном анализе реализаций и имеет большой вес; второй же критерий может определять возможность использования реализации в той или иной сфере, которые подразумевают разную эффективность функционирования конечного продукта в зависимости от языка — что связано опять же с удобством использования языка конкретной группой программистов, возможность его применения на конкретном аппаратном обеспечении, если язык машинно-ориентирован и т. п.</w:t>
      </w:r>
    </w:p>
    <w:p>
      <w:pPr>
        <w:pStyle w:val="ListParagraph"/>
        <w:spacing w:lineRule="auto" w:line="360" w:before="0" w:after="0"/>
        <w:ind w:left="0" w:right="0" w:hanging="0"/>
        <w:rPr>
          <w:rFonts w:ascii="Times New Roman" w:hAnsi="Times New Roman"/>
        </w:rPr>
      </w:pPr>
      <w:r>
        <w:rPr>
          <w:rFonts w:eastAsia="" w:cs="Times New Roman" w:ascii="Times New Roman" w:hAnsi="Times New Roman" w:eastAsiaTheme="majorEastAsia"/>
          <w:b/>
          <w:bCs/>
          <w:color w:val="000000" w:themeColor="text1"/>
          <w:sz w:val="24"/>
          <w:szCs w:val="24"/>
          <w:shd w:fill="FFFFFF" w:val="clear"/>
        </w:rPr>
        <w:t xml:space="preserve">1.2. Анализ реализаций </w:t>
      </w:r>
      <w:r>
        <w:rPr>
          <w:rFonts w:eastAsia="" w:cs="Times New Roman" w:ascii="Times New Roman" w:hAnsi="Times New Roman" w:eastAsiaTheme="majorEastAsia"/>
          <w:b/>
          <w:bCs/>
          <w:color w:val="000000" w:themeColor="text1"/>
          <w:sz w:val="24"/>
          <w:szCs w:val="24"/>
          <w:shd w:fill="FFFFFF" w:val="clear"/>
          <w:lang w:val="en-US"/>
        </w:rPr>
        <w:t>RPC</w:t>
      </w:r>
    </w:p>
    <w:p>
      <w:pPr>
        <w:pStyle w:val="ListParagraph"/>
        <w:spacing w:lineRule="auto" w:line="360" w:before="0" w:after="0"/>
        <w:ind w:left="0" w:right="0" w:hanging="0"/>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ab/>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В данной работе рассматривались следующие реализации класса RPC:</w:t>
      </w:r>
    </w:p>
    <w:p>
      <w:pPr>
        <w:pStyle w:val="ListParagraph"/>
        <w:spacing w:lineRule="auto" w:line="360" w:before="0" w:after="0"/>
        <w:ind w:left="0" w:right="0" w:hanging="0"/>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1. </w:t>
      </w:r>
      <w:bookmarkStart w:id="5" w:name="76ed"/>
      <w:bookmarkEnd w:id="5"/>
      <w:r>
        <w:rPr>
          <w:rStyle w:val="Style18"/>
          <w:rFonts w:eastAsia="" w:cs="Times New Roman" w:ascii="Times New Roman" w:hAnsi="Times New Roman" w:eastAsiaTheme="majorEastAsia"/>
          <w:b w:val="false"/>
          <w:bCs w:val="false"/>
          <w:i w:val="false"/>
          <w:iCs w:val="false"/>
          <w:color w:val="000000" w:themeColor="text1"/>
          <w:sz w:val="24"/>
          <w:szCs w:val="24"/>
          <w:shd w:fill="FFFFFF" w:val="clear"/>
          <w:lang w:val="en-US"/>
        </w:rPr>
        <w:t>gRPC</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 —  высокопроизводительный фреймворк, разработанный компанией Google для вызов удаленных процедур, работающий поверх HTTP/2.</w:t>
      </w:r>
    </w:p>
    <w:p>
      <w:pPr>
        <w:pStyle w:val="Style22"/>
        <w:rPr>
          <w:rFonts w:ascii="Times New Roman" w:hAnsi="Times New Roman"/>
        </w:rPr>
      </w:pPr>
      <w:bookmarkStart w:id="6" w:name="3dd1"/>
      <w:bookmarkEnd w:id="6"/>
      <w:r>
        <w:rPr>
          <w:rFonts w:ascii="Times New Roman" w:hAnsi="Times New Roman"/>
          <w:b w:val="false"/>
          <w:bCs w:val="false"/>
          <w:i w:val="false"/>
          <w:iCs w:val="false"/>
          <w:sz w:val="24"/>
          <w:szCs w:val="24"/>
        </w:rPr>
        <w:t>gRPC прост в использовании,  подходит для создания распределенных систем (микросервисов) и API. Имеет встроенную поддержку для балансировки нагрузки, трассировки, аутентификации и проверки жизнеспособности сервисов. Имеется возможность создавать клиентские библиотеки для работы с бэкендом на 10 языках: C, C++, Java, Go, Node.js, Python, Ruby, Objective-C, PHP, C#.</w:t>
      </w:r>
    </w:p>
    <w:p>
      <w:pPr>
        <w:pStyle w:val="Style22"/>
        <w:rPr/>
      </w:pPr>
      <w:r>
        <w:rPr>
          <w:rStyle w:val="Style18"/>
          <w:rFonts w:ascii="Times New Roman" w:hAnsi="Times New Roman"/>
          <w:b w:val="false"/>
          <w:bCs w:val="false"/>
          <w:i w:val="false"/>
          <w:iCs w:val="false"/>
          <w:sz w:val="24"/>
          <w:szCs w:val="24"/>
        </w:rPr>
        <w:tab/>
        <w:t>Принципы:</w:t>
      </w:r>
      <w:r>
        <w:rPr>
          <w:rStyle w:val="Style18"/>
          <w:rFonts w:ascii="Times New Roman" w:hAnsi="Times New Roman"/>
          <w:i w:val="false"/>
          <w:iCs w:val="false"/>
          <w:sz w:val="24"/>
          <w:szCs w:val="24"/>
        </w:rPr>
        <w:t xml:space="preserve"> </w:t>
      </w:r>
    </w:p>
    <w:p>
      <w:pPr>
        <w:pStyle w:val="Style22"/>
        <w:rPr/>
      </w:pPr>
      <w:r>
        <w:rPr>
          <w:rStyle w:val="Style18"/>
          <w:rFonts w:ascii="Times New Roman" w:hAnsi="Times New Roman"/>
          <w:b w:val="false"/>
          <w:bCs w:val="false"/>
          <w:i w:val="false"/>
          <w:iCs w:val="false"/>
          <w:sz w:val="24"/>
          <w:szCs w:val="24"/>
        </w:rPr>
        <w:tab/>
        <w:t>Первый принцип, сформулированный компанией, звучит буквально как «Сервисы, а не объекты, сообщения, а не ссылки» - что говорит об ориентированности на написание микросервисов. Второй —  ш</w:t>
      </w:r>
      <w:r>
        <w:rPr>
          <w:rStyle w:val="Style18"/>
          <w:rFonts w:ascii="Times New Roman" w:hAnsi="Times New Roman"/>
          <w:b w:val="false"/>
          <w:bCs w:val="false"/>
          <w:sz w:val="24"/>
          <w:szCs w:val="24"/>
        </w:rPr>
        <w:t>ирота применимости и простота</w:t>
      </w:r>
      <w:r>
        <w:rPr>
          <w:rFonts w:ascii="Times New Roman" w:hAnsi="Times New Roman"/>
          <w:sz w:val="24"/>
          <w:szCs w:val="24"/>
        </w:rPr>
        <w:t xml:space="preserve"> — означает поддержку всех популярные платформы для разработки и тот факт, что фреймворк должен нормально работать на маломощных устройствах. </w:t>
      </w:r>
      <w:r>
        <w:rPr>
          <w:rStyle w:val="Style18"/>
          <w:rFonts w:ascii="Times New Roman" w:hAnsi="Times New Roman"/>
          <w:b w:val="false"/>
          <w:bCs w:val="false"/>
          <w:sz w:val="24"/>
          <w:szCs w:val="24"/>
        </w:rPr>
        <w:t>Многоуровневость</w:t>
      </w:r>
      <w:r>
        <w:rPr>
          <w:rFonts w:ascii="Times New Roman" w:hAnsi="Times New Roman"/>
          <w:b w:val="false"/>
          <w:bCs w:val="false"/>
          <w:sz w:val="24"/>
          <w:szCs w:val="24"/>
        </w:rPr>
        <w:t xml:space="preserve"> — подразумевает то, что наличествуют уровни, в достаточной степени независимые и, как следствие, изменения в формате данных не должны ломать вызовы в приложении.</w:t>
      </w:r>
      <w:r>
        <w:rPr>
          <w:rFonts w:ascii="Times New Roman" w:hAnsi="Times New Roman"/>
          <w:sz w:val="24"/>
          <w:szCs w:val="24"/>
        </w:rPr>
        <w:t xml:space="preserve"> Что касается г</w:t>
      </w:r>
      <w:r>
        <w:rPr>
          <w:rStyle w:val="Style18"/>
          <w:rFonts w:ascii="Times New Roman" w:hAnsi="Times New Roman"/>
          <w:b w:val="false"/>
          <w:bCs w:val="false"/>
          <w:sz w:val="24"/>
          <w:szCs w:val="24"/>
        </w:rPr>
        <w:t>ибкости протокола</w:t>
      </w:r>
      <w:r>
        <w:rPr>
          <w:rFonts w:ascii="Times New Roman" w:hAnsi="Times New Roman"/>
          <w:b w:val="false"/>
          <w:bCs w:val="false"/>
          <w:sz w:val="24"/>
          <w:szCs w:val="24"/>
        </w:rPr>
        <w:t xml:space="preserve"> — речь идет о концептуальной возможности замены формата сообщений (JSON, XML, Thrift, FlatBuffers) и подключаемом механизме сжатия сообщений.</w:t>
      </w:r>
    </w:p>
    <w:p>
      <w:pPr>
        <w:pStyle w:val="Normal"/>
        <w:spacing w:lineRule="auto" w:line="360" w:before="0" w:after="0"/>
        <w:ind w:left="0" w:right="0" w:hanging="0"/>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ab/>
        <w:t>1. Архитектура:</w:t>
      </w:r>
    </w:p>
    <w:p>
      <w:pPr>
        <w:pStyle w:val="4"/>
        <w:numPr>
          <w:ilvl w:val="0"/>
          <w:numId w:val="5"/>
        </w:numPr>
        <w:rPr>
          <w:rFonts w:ascii="Times New Roman" w:hAnsi="Times New Roman"/>
        </w:rPr>
      </w:pPr>
      <w:r>
        <w:rPr>
          <w:rFonts w:ascii="Times New Roman" w:hAnsi="Times New Roman"/>
          <w:b w:val="false"/>
          <w:bCs w:val="false"/>
          <w:i w:val="false"/>
          <w:iCs w:val="false"/>
          <w:sz w:val="24"/>
          <w:szCs w:val="24"/>
        </w:rPr>
        <w:t xml:space="preserve">Protocol Buffers: </w:t>
      </w:r>
    </w:p>
    <w:p>
      <w:pPr>
        <w:pStyle w:val="Style22"/>
        <w:numPr>
          <w:ilvl w:val="0"/>
          <w:numId w:val="0"/>
        </w:numPr>
        <w:ind w:left="1440" w:hanging="0"/>
        <w:rPr>
          <w:rFonts w:ascii="Times New Roman" w:hAnsi="Times New Roman"/>
        </w:rPr>
      </w:pPr>
      <w:bookmarkStart w:id="7" w:name="c890"/>
      <w:bookmarkEnd w:id="7"/>
      <w:r>
        <w:rPr>
          <w:rFonts w:ascii="Times New Roman" w:hAnsi="Times New Roman"/>
          <w:b w:val="false"/>
          <w:bCs w:val="false"/>
          <w:i w:val="false"/>
          <w:iCs w:val="false"/>
          <w:sz w:val="24"/>
          <w:szCs w:val="24"/>
        </w:rPr>
        <w:t>Protobuf - это формат сериализации, по умолчанию используемый для передачи данных между клиентом и сервером. Потребляет меньше ресурсов, так как использует строгую типизацию полей и бинарный формат для передачи структурированных данных. Время выполнения процесса сериализации/десериализации значительно меньше, как и размер сообщений, в отличии от JSON/XML.</w:t>
      </w:r>
      <w:bookmarkStart w:id="8" w:name="1055"/>
      <w:bookmarkEnd w:id="8"/>
      <w:r>
        <w:rPr>
          <w:rFonts w:ascii="Times New Roman" w:hAnsi="Times New Roman"/>
          <w:b w:val="false"/>
          <w:bCs w:val="false"/>
          <w:i w:val="false"/>
          <w:iCs w:val="false"/>
          <w:sz w:val="24"/>
          <w:szCs w:val="24"/>
        </w:rPr>
        <w:t xml:space="preserve"> Для написания protobuf файлов используется язык описания интерфейсов (IDL). Так, чтобы описать структуру данных сообщения, нужно добавить message, имя структуры, внутри нее — тип, название и номер поля. Номера полей очень важны для обратной совместимости, поэтому не стоит менять их последовательность при добавлении или удалении полей. Старые номера можно резервировать.</w:t>
      </w:r>
    </w:p>
    <w:p>
      <w:pPr>
        <w:pStyle w:val="4"/>
        <w:numPr>
          <w:ilvl w:val="0"/>
          <w:numId w:val="5"/>
        </w:numPr>
        <w:rPr>
          <w:rFonts w:ascii="Times New Roman" w:hAnsi="Times New Roman"/>
        </w:rPr>
      </w:pPr>
      <w:bookmarkStart w:id="9" w:name="3011"/>
      <w:bookmarkEnd w:id="9"/>
      <w:r>
        <w:rPr>
          <w:rFonts w:ascii="Times New Roman" w:hAnsi="Times New Roman"/>
          <w:b w:val="false"/>
          <w:bCs w:val="false"/>
          <w:i w:val="false"/>
          <w:iCs w:val="false"/>
          <w:sz w:val="24"/>
          <w:szCs w:val="24"/>
        </w:rPr>
        <w:t>Типы RPC:</w:t>
      </w:r>
    </w:p>
    <w:p>
      <w:pPr>
        <w:pStyle w:val="Style22"/>
        <w:numPr>
          <w:ilvl w:val="0"/>
          <w:numId w:val="0"/>
        </w:numPr>
        <w:spacing w:before="0" w:after="0"/>
        <w:ind w:left="1414" w:hanging="0"/>
        <w:rPr/>
      </w:pPr>
      <w:bookmarkStart w:id="10" w:name="1d58"/>
      <w:bookmarkEnd w:id="10"/>
      <w:r>
        <w:rPr>
          <w:rStyle w:val="Style19"/>
          <w:rFonts w:ascii="Times New Roman" w:hAnsi="Times New Roman"/>
          <w:b w:val="false"/>
          <w:bCs w:val="false"/>
          <w:i w:val="false"/>
          <w:iCs w:val="false"/>
          <w:sz w:val="24"/>
          <w:szCs w:val="24"/>
        </w:rPr>
        <w:t>Унарный</w:t>
      </w:r>
      <w:r>
        <w:rPr>
          <w:rFonts w:ascii="Times New Roman" w:hAnsi="Times New Roman"/>
          <w:b w:val="false"/>
          <w:bCs w:val="false"/>
          <w:i w:val="false"/>
          <w:iCs w:val="false"/>
          <w:sz w:val="24"/>
          <w:szCs w:val="24"/>
        </w:rPr>
        <w:t xml:space="preserve"> (Unary RPC). Синхронный запрос клиента, который блокируется, пока не будет получен ответ от сервера.</w:t>
      </w:r>
    </w:p>
    <w:p>
      <w:pPr>
        <w:pStyle w:val="Style22"/>
        <w:numPr>
          <w:ilvl w:val="0"/>
          <w:numId w:val="0"/>
        </w:numPr>
        <w:spacing w:before="0" w:after="0"/>
        <w:ind w:left="1414" w:hanging="0"/>
        <w:rPr/>
      </w:pPr>
      <w:bookmarkStart w:id="11" w:name="3582"/>
      <w:bookmarkEnd w:id="11"/>
      <w:r>
        <w:rPr>
          <w:rStyle w:val="Style19"/>
          <w:rFonts w:ascii="Times New Roman" w:hAnsi="Times New Roman"/>
          <w:b w:val="false"/>
          <w:bCs w:val="false"/>
          <w:i w:val="false"/>
          <w:iCs w:val="false"/>
          <w:sz w:val="24"/>
          <w:szCs w:val="24"/>
        </w:rPr>
        <w:t>Серверный стрим</w:t>
      </w:r>
      <w:r>
        <w:rPr>
          <w:rFonts w:ascii="Times New Roman" w:hAnsi="Times New Roman"/>
          <w:b w:val="false"/>
          <w:bCs w:val="false"/>
          <w:i w:val="false"/>
          <w:iCs w:val="false"/>
          <w:sz w:val="24"/>
          <w:szCs w:val="24"/>
        </w:rPr>
        <w:t xml:space="preserve"> (Server streaming RPC), при подключении клиента сервер открывает стрим и начинает отправлять сообщения.</w:t>
      </w:r>
    </w:p>
    <w:p>
      <w:pPr>
        <w:pStyle w:val="Style22"/>
        <w:numPr>
          <w:ilvl w:val="0"/>
          <w:numId w:val="0"/>
        </w:numPr>
        <w:spacing w:before="0" w:after="0"/>
        <w:ind w:left="1414" w:hanging="0"/>
        <w:rPr/>
      </w:pPr>
      <w:bookmarkStart w:id="12" w:name="3f1d"/>
      <w:bookmarkEnd w:id="12"/>
      <w:r>
        <w:rPr>
          <w:rStyle w:val="Style19"/>
          <w:rFonts w:ascii="Times New Roman" w:hAnsi="Times New Roman"/>
          <w:b w:val="false"/>
          <w:bCs w:val="false"/>
          <w:i w:val="false"/>
          <w:iCs w:val="false"/>
          <w:sz w:val="24"/>
          <w:szCs w:val="24"/>
        </w:rPr>
        <w:t>Клиентский стрим</w:t>
      </w:r>
      <w:r>
        <w:rPr>
          <w:rFonts w:ascii="Times New Roman" w:hAnsi="Times New Roman"/>
          <w:b w:val="false"/>
          <w:bCs w:val="false"/>
          <w:i w:val="false"/>
          <w:iCs w:val="false"/>
          <w:sz w:val="24"/>
          <w:szCs w:val="24"/>
        </w:rPr>
        <w:t xml:space="preserve"> (Client streaming RPC). То же самое, что и серверный, только клиент начинает стримить сообщения на сервер.</w:t>
      </w:r>
    </w:p>
    <w:p>
      <w:pPr>
        <w:pStyle w:val="Style22"/>
        <w:numPr>
          <w:ilvl w:val="0"/>
          <w:numId w:val="0"/>
        </w:numPr>
        <w:ind w:left="1414" w:hanging="0"/>
        <w:rPr/>
      </w:pPr>
      <w:bookmarkStart w:id="13" w:name="37d5"/>
      <w:bookmarkEnd w:id="13"/>
      <w:r>
        <w:rPr>
          <w:rStyle w:val="Style19"/>
          <w:rFonts w:ascii="Times New Roman" w:hAnsi="Times New Roman"/>
          <w:b w:val="false"/>
          <w:bCs w:val="false"/>
          <w:i w:val="false"/>
          <w:iCs w:val="false"/>
          <w:sz w:val="24"/>
          <w:szCs w:val="24"/>
        </w:rPr>
        <w:t>Двунаправленный стрим</w:t>
      </w:r>
      <w:r>
        <w:rPr>
          <w:rFonts w:ascii="Times New Roman" w:hAnsi="Times New Roman"/>
          <w:b w:val="false"/>
          <w:bCs w:val="false"/>
          <w:i w:val="false"/>
          <w:iCs w:val="false"/>
          <w:sz w:val="24"/>
          <w:szCs w:val="24"/>
        </w:rPr>
        <w:t xml:space="preserve"> (Bidirectional streaming). Клиент инициализирует соединение, создаются два стрима. Сервер может отправить изначальные данные при подключении или отвечать на каждый запрос клиента по типу “пинг-понга”.</w:t>
      </w:r>
    </w:p>
    <w:p>
      <w:pPr>
        <w:pStyle w:val="Style22"/>
        <w:numPr>
          <w:ilvl w:val="0"/>
          <w:numId w:val="5"/>
        </w:numPr>
        <w:rPr>
          <w:rFonts w:ascii="Times New Roman" w:hAnsi="Times New Roman"/>
        </w:rPr>
      </w:pPr>
      <w:bookmarkStart w:id="14" w:name="5ca5"/>
      <w:bookmarkEnd w:id="14"/>
      <w:r>
        <w:rPr>
          <w:rFonts w:ascii="Times New Roman" w:hAnsi="Times New Roman"/>
          <w:b w:val="false"/>
          <w:bCs w:val="false"/>
          <w:i w:val="false"/>
          <w:iCs w:val="false"/>
          <w:sz w:val="24"/>
          <w:szCs w:val="24"/>
        </w:rPr>
        <w:t>Перехватчики (Interceptors):</w:t>
      </w:r>
    </w:p>
    <w:p>
      <w:pPr>
        <w:pStyle w:val="Style22"/>
        <w:numPr>
          <w:ilvl w:val="0"/>
          <w:numId w:val="0"/>
        </w:numPr>
        <w:ind w:left="1440" w:hanging="0"/>
        <w:rPr>
          <w:rFonts w:ascii="Times New Roman" w:hAnsi="Times New Roman"/>
        </w:rPr>
      </w:pPr>
      <w:r>
        <w:rPr>
          <w:rFonts w:ascii="Times New Roman" w:hAnsi="Times New Roman"/>
          <w:b w:val="false"/>
          <w:bCs w:val="false"/>
          <w:i w:val="false"/>
          <w:iCs w:val="false"/>
          <w:sz w:val="24"/>
          <w:szCs w:val="24"/>
        </w:rPr>
        <w:t>Выступают в роли ППО внутри ППО, служат для перехвата вызовов и встраивания необходимых условий, что подойдет для решения задач по сбору метрик, логированию запросов, аутентификаций, etc.</w:t>
      </w:r>
    </w:p>
    <w:p>
      <w:pPr>
        <w:pStyle w:val="4"/>
        <w:numPr>
          <w:ilvl w:val="0"/>
          <w:numId w:val="5"/>
        </w:numPr>
        <w:rPr>
          <w:rFonts w:ascii="Times New Roman" w:hAnsi="Times New Roman"/>
        </w:rPr>
      </w:pPr>
      <w:bookmarkStart w:id="15" w:name="1252"/>
      <w:bookmarkEnd w:id="15"/>
      <w:r>
        <w:rPr>
          <w:rFonts w:ascii="Times New Roman" w:hAnsi="Times New Roman"/>
          <w:b w:val="false"/>
          <w:bCs w:val="false"/>
          <w:i w:val="false"/>
          <w:iCs w:val="false"/>
          <w:sz w:val="24"/>
          <w:szCs w:val="24"/>
        </w:rPr>
        <w:t>Балансировка нагрузки (Load Balancing):</w:t>
      </w:r>
    </w:p>
    <w:p>
      <w:pPr>
        <w:pStyle w:val="Style22"/>
        <w:rPr>
          <w:rFonts w:ascii="Times New Roman" w:hAnsi="Times New Roman"/>
        </w:rPr>
      </w:pPr>
      <w:r>
        <w:rPr>
          <w:rFonts w:ascii="Times New Roman" w:hAnsi="Times New Roman"/>
          <w:b w:val="false"/>
          <w:bCs w:val="false"/>
          <w:i w:val="false"/>
          <w:iCs w:val="false"/>
          <w:sz w:val="24"/>
          <w:szCs w:val="24"/>
        </w:rPr>
        <w:tab/>
        <w:tab/>
        <w:t>Выполняется на стороне клиента. Клиент использует простой “round-</w:t>
        <w:tab/>
        <w:tab/>
        <w:tab/>
        <w:t xml:space="preserve">robin” алгоритм для передачи запросов по списку полученному от LB </w:t>
        <w:tab/>
        <w:tab/>
        <w:tab/>
        <w:t>сервера.</w:t>
      </w:r>
    </w:p>
    <w:p>
      <w:pPr>
        <w:pStyle w:val="Style22"/>
        <w:rPr>
          <w:rFonts w:ascii="Times New Roman" w:hAnsi="Times New Roman"/>
        </w:rPr>
      </w:pPr>
      <w:r>
        <w:rPr>
          <w:rFonts w:ascii="Times New Roman" w:hAnsi="Times New Roman"/>
          <w:b w:val="false"/>
          <w:bCs w:val="false"/>
          <w:i w:val="false"/>
          <w:iCs w:val="false"/>
          <w:sz w:val="24"/>
          <w:szCs w:val="24"/>
        </w:rPr>
        <w:tab/>
        <w:t>2. Преимущества:</w:t>
      </w:r>
    </w:p>
    <w:p>
      <w:pPr>
        <w:pStyle w:val="Style22"/>
        <w:numPr>
          <w:ilvl w:val="1"/>
          <w:numId w:val="5"/>
        </w:numPr>
        <w:spacing w:before="0" w:after="0"/>
        <w:rPr>
          <w:rFonts w:ascii="Times New Roman" w:hAnsi="Times New Roman"/>
        </w:rPr>
      </w:pPr>
      <w:r>
        <w:rPr>
          <w:rFonts w:ascii="Times New Roman" w:hAnsi="Times New Roman"/>
          <w:b w:val="false"/>
          <w:bCs w:val="false"/>
          <w:i w:val="false"/>
          <w:iCs w:val="false"/>
          <w:sz w:val="24"/>
          <w:szCs w:val="24"/>
        </w:rPr>
        <w:t>HTTP/2 в качестве транспорта: сжатие данных, возможность инициации событий с сервера, контроля трафика, повторного использования одного cокета для нескольких параллельных запросов.</w:t>
      </w:r>
    </w:p>
    <w:p>
      <w:pPr>
        <w:pStyle w:val="Style22"/>
        <w:numPr>
          <w:ilvl w:val="1"/>
          <w:numId w:val="5"/>
        </w:numPr>
        <w:spacing w:before="0" w:after="0"/>
        <w:rPr>
          <w:rFonts w:ascii="Times New Roman" w:hAnsi="Times New Roman"/>
        </w:rPr>
      </w:pPr>
      <w:r>
        <w:rPr>
          <w:rFonts w:ascii="Times New Roman" w:hAnsi="Times New Roman"/>
          <w:b w:val="false"/>
          <w:bCs w:val="false"/>
          <w:i w:val="false"/>
          <w:iCs w:val="false"/>
          <w:sz w:val="24"/>
          <w:szCs w:val="24"/>
        </w:rPr>
        <w:t xml:space="preserve">Статические пути — никаких структур типа «сервис/коллекция/ресурс/запрос? параметр=значение», только «сервис», а содержимое можно описывать в терминах нужной модели и её событий. </w:t>
      </w:r>
    </w:p>
    <w:p>
      <w:pPr>
        <w:pStyle w:val="Style22"/>
        <w:numPr>
          <w:ilvl w:val="1"/>
          <w:numId w:val="5"/>
        </w:numPr>
        <w:spacing w:before="0" w:after="0"/>
        <w:rPr>
          <w:rFonts w:ascii="Times New Roman" w:hAnsi="Times New Roman"/>
        </w:rPr>
      </w:pPr>
      <w:r>
        <w:rPr>
          <w:rFonts w:ascii="Times New Roman" w:hAnsi="Times New Roman"/>
          <w:b w:val="false"/>
          <w:bCs w:val="false"/>
          <w:i w:val="false"/>
          <w:iCs w:val="false"/>
          <w:sz w:val="24"/>
          <w:szCs w:val="24"/>
        </w:rPr>
        <w:t>Никакого привязывания методов к HTTP-методам, никакого привязывания возвращаемых значений к HTTP-статусам.</w:t>
      </w:r>
    </w:p>
    <w:p>
      <w:pPr>
        <w:pStyle w:val="Style22"/>
        <w:numPr>
          <w:ilvl w:val="1"/>
          <w:numId w:val="5"/>
        </w:numPr>
        <w:spacing w:before="0" w:after="0"/>
        <w:rPr>
          <w:rFonts w:ascii="Times New Roman" w:hAnsi="Times New Roman"/>
        </w:rPr>
      </w:pPr>
      <w:r>
        <w:rPr>
          <w:rFonts w:ascii="Times New Roman" w:hAnsi="Times New Roman"/>
          <w:b w:val="false"/>
          <w:bCs w:val="false"/>
          <w:i w:val="false"/>
          <w:iCs w:val="false"/>
          <w:sz w:val="24"/>
          <w:szCs w:val="24"/>
        </w:rPr>
        <w:t xml:space="preserve">SSL/TLS, OAuth 2.0, возможность аутентификации через сервисы Google или же встраивание своей (например, двухфакторной) </w:t>
      </w:r>
    </w:p>
    <w:p>
      <w:pPr>
        <w:pStyle w:val="Style22"/>
        <w:numPr>
          <w:ilvl w:val="1"/>
          <w:numId w:val="5"/>
        </w:numPr>
        <w:rPr>
          <w:rFonts w:ascii="Times New Roman" w:hAnsi="Times New Roman"/>
        </w:rPr>
      </w:pPr>
      <w:r>
        <w:rPr>
          <w:rFonts w:ascii="Times New Roman" w:hAnsi="Times New Roman"/>
          <w:b w:val="false"/>
          <w:bCs w:val="false"/>
          <w:i w:val="false"/>
          <w:iCs w:val="false"/>
          <w:sz w:val="24"/>
          <w:szCs w:val="24"/>
        </w:rPr>
        <w:t>Поддержка gRPC в публичных API от Google, что уже работает для некоторых сервисов.</w:t>
      </w:r>
    </w:p>
    <w:p>
      <w:pPr>
        <w:pStyle w:val="Style22"/>
        <w:rPr>
          <w:rFonts w:ascii="Times New Roman" w:hAnsi="Times New Roman"/>
        </w:rPr>
      </w:pPr>
      <w:r>
        <w:rPr>
          <w:rFonts w:ascii="Times New Roman" w:hAnsi="Times New Roman"/>
          <w:b w:val="false"/>
          <w:bCs w:val="false"/>
          <w:i w:val="false"/>
          <w:iCs w:val="false"/>
          <w:sz w:val="24"/>
          <w:szCs w:val="24"/>
        </w:rPr>
        <w:t>2. Apache Thrift  — язык описания интерфейсов, который используется для определения и создания служб на различных языках программирования, являющийся фреймворком к удалённому вызову процедур. Используется компанией Facebook в качестве масштабируемого кросс-языкового сервиса по разработке, имеет реализации на языках C#, C++, Cappuccino, Cocoa, Delphi, Erlang, Go, Haskell, Java, OCaml, Perl, PHP, Python, Ruby, Smalltalk и JavaScript. С апреля 2007 года разрабатывается компанией Apache Software Foundation как open-source проект.</w:t>
      </w:r>
    </w:p>
    <w:p>
      <w:pPr>
        <w:pStyle w:val="Style22"/>
        <w:rPr>
          <w:rFonts w:ascii="Times New Roman" w:hAnsi="Times New Roman"/>
        </w:rPr>
      </w:pPr>
      <w:r>
        <w:rPr>
          <w:rFonts w:ascii="Times New Roman" w:hAnsi="Times New Roman"/>
          <w:b w:val="false"/>
          <w:bCs w:val="false"/>
          <w:i w:val="false"/>
          <w:iCs w:val="false"/>
          <w:sz w:val="24"/>
          <w:szCs w:val="24"/>
        </w:rPr>
        <w:t>Принципы:</w:t>
      </w:r>
    </w:p>
    <w:p>
      <w:pPr>
        <w:pStyle w:val="Style22"/>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ab/>
        <w:t xml:space="preserve">В состав Thrift входит готовый программный конвейер для работы над клиентской и серверной сставляющими, состоящий из шести уровней. Верхний уровень – сгенерированный код описания Thrift. Из него службы генерируют код клиента и сервера, и созданная таким образом структура данных возвращается в виде сгенерированного кода. Уровни протокола и транспортировки являются частью runtime-библиотеки. Имеется возможность выбора служб и изменения протоколов сериализации и транспортировки без перекомпиляции кода. Кроме клиентской части в состав Thrift входит серверная инфраструктура для объединения протоколов сериализации и транспортировки в </w:t>
      </w:r>
      <w:r>
        <w:rPr>
          <w:rStyle w:val="Style20"/>
          <w:rFonts w:eastAsia="" w:ascii="Times New Roman" w:hAnsi="Times New Roman" w:eastAsiaTheme="majorEastAsia"/>
          <w:b w:val="false"/>
          <w:bCs w:val="false"/>
          <w:i w:val="false"/>
          <w:iCs w:val="false"/>
          <w:color w:val="000000" w:themeColor="text1"/>
          <w:sz w:val="24"/>
          <w:szCs w:val="24"/>
          <w:shd w:fill="FFFFFF" w:val="clear"/>
          <w:lang w:val="en-US"/>
        </w:rPr>
        <w:t>blocking</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 </w:t>
      </w:r>
      <w:r>
        <w:rPr>
          <w:rStyle w:val="Style20"/>
          <w:rFonts w:eastAsia="" w:ascii="Times New Roman" w:hAnsi="Times New Roman" w:eastAsiaTheme="majorEastAsia"/>
          <w:b w:val="false"/>
          <w:bCs w:val="false"/>
          <w:i w:val="false"/>
          <w:iCs w:val="false"/>
          <w:color w:val="000000" w:themeColor="text1"/>
          <w:sz w:val="24"/>
          <w:szCs w:val="24"/>
          <w:shd w:fill="FFFFFF" w:val="clear"/>
          <w:lang w:val="en-US"/>
        </w:rPr>
        <w:t>non-blocking</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 и </w:t>
      </w:r>
      <w:r>
        <w:rPr>
          <w:rStyle w:val="Style20"/>
          <w:rFonts w:eastAsia="" w:ascii="Times New Roman" w:hAnsi="Times New Roman" w:eastAsiaTheme="majorEastAsia"/>
          <w:b w:val="false"/>
          <w:bCs w:val="false"/>
          <w:i w:val="false"/>
          <w:iCs w:val="false"/>
          <w:color w:val="000000" w:themeColor="text1"/>
          <w:sz w:val="24"/>
          <w:szCs w:val="24"/>
          <w:shd w:fill="FFFFFF" w:val="clear"/>
          <w:lang w:val="en-US"/>
        </w:rPr>
        <w:t>multi-threaded</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 серверах. Что же касается уровня ввода/вывода данных, то его основа по-разному реализована для различных языков программирования.</w:t>
      </w:r>
    </w:p>
    <w:p>
      <w:pPr>
        <w:pStyle w:val="Style22"/>
        <w:numPr>
          <w:ilvl w:val="0"/>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Архитектура:</w:t>
      </w:r>
    </w:p>
    <w:p>
      <w:pPr>
        <w:pStyle w:val="Style22"/>
        <w:numPr>
          <w:ilvl w:val="0"/>
          <w:numId w:val="0"/>
        </w:numPr>
        <w:ind w:left="1080" w:hanging="0"/>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Поддерживаемые протоколы:</w:t>
      </w:r>
    </w:p>
    <w:p>
      <w:pPr>
        <w:pStyle w:val="Style22"/>
        <w:numPr>
          <w:ilvl w:val="2"/>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TBinaryProtocol — Простой, неоптимизированный для экономии пространства, двоичный формат данных</w:t>
      </w:r>
    </w:p>
    <w:p>
      <w:pPr>
        <w:pStyle w:val="Style22"/>
        <w:numPr>
          <w:ilvl w:val="2"/>
          <w:numId w:val="6"/>
        </w:numPr>
        <w:spacing w:before="0" w:after="0"/>
        <w:rPr>
          <w:rFonts w:ascii="Times New Roman" w:hAnsi="Times New Roman"/>
        </w:rPr>
      </w:pPr>
      <w:bookmarkStart w:id="16" w:name="__DdeLink__698_2065291594"/>
      <w:r>
        <w:rPr>
          <w:rFonts w:ascii="Times New Roman" w:hAnsi="Times New Roman"/>
          <w:b w:val="false"/>
          <w:bCs w:val="false"/>
          <w:i w:val="false"/>
          <w:iCs w:val="false"/>
          <w:sz w:val="24"/>
          <w:szCs w:val="24"/>
        </w:rPr>
        <w:t>TCompactProtocol </w:t>
      </w:r>
      <w:bookmarkEnd w:id="16"/>
      <w:r>
        <w:rPr>
          <w:rFonts w:ascii="Times New Roman" w:hAnsi="Times New Roman"/>
          <w:b w:val="false"/>
          <w:bCs w:val="false"/>
          <w:i w:val="false"/>
          <w:iCs w:val="false"/>
          <w:sz w:val="24"/>
          <w:szCs w:val="24"/>
        </w:rPr>
        <w:t>— Более эффективный и компактный (как правило) формат бинарного представления данных</w:t>
      </w:r>
    </w:p>
    <w:p>
      <w:pPr>
        <w:pStyle w:val="Style22"/>
        <w:numPr>
          <w:ilvl w:val="2"/>
          <w:numId w:val="6"/>
        </w:numPr>
        <w:spacing w:before="0" w:after="0"/>
        <w:rPr>
          <w:rFonts w:ascii="Times New Roman" w:hAnsi="Times New Roman"/>
        </w:rPr>
      </w:pPr>
      <w:r>
        <w:rPr>
          <w:rFonts w:ascii="Times New Roman" w:hAnsi="Times New Roman"/>
          <w:b w:val="false"/>
          <w:bCs w:val="false"/>
          <w:i w:val="false"/>
          <w:iCs w:val="false"/>
          <w:sz w:val="24"/>
          <w:szCs w:val="24"/>
        </w:rPr>
        <w:t>TDebugProtocol — Формат текста, понятный человеку и предназначенный для облегчения процесса отладки сервиса</w:t>
      </w:r>
    </w:p>
    <w:p>
      <w:pPr>
        <w:pStyle w:val="Style22"/>
        <w:numPr>
          <w:ilvl w:val="2"/>
          <w:numId w:val="6"/>
        </w:numPr>
        <w:spacing w:before="0" w:after="0"/>
        <w:rPr>
          <w:rFonts w:ascii="Times New Roman" w:hAnsi="Times New Roman"/>
        </w:rPr>
      </w:pPr>
      <w:r>
        <w:rPr>
          <w:rFonts w:ascii="Times New Roman" w:hAnsi="Times New Roman"/>
          <w:b w:val="false"/>
          <w:bCs w:val="false"/>
          <w:i w:val="false"/>
          <w:iCs w:val="false"/>
          <w:sz w:val="24"/>
          <w:szCs w:val="24"/>
        </w:rPr>
        <w:t>TDenseProtocol — предназначен для извлечения мета-информации из переданных данных, аналогичен TCompactProtocol </w:t>
      </w:r>
    </w:p>
    <w:p>
      <w:pPr>
        <w:pStyle w:val="Style22"/>
        <w:numPr>
          <w:ilvl w:val="2"/>
          <w:numId w:val="6"/>
        </w:numPr>
        <w:spacing w:before="0" w:after="0"/>
        <w:rPr>
          <w:rFonts w:ascii="Times New Roman" w:hAnsi="Times New Roman"/>
        </w:rPr>
      </w:pPr>
      <w:r>
        <w:rPr>
          <w:rFonts w:ascii="Times New Roman" w:hAnsi="Times New Roman"/>
          <w:b w:val="false"/>
          <w:bCs w:val="false"/>
          <w:i w:val="false"/>
          <w:iCs w:val="false"/>
          <w:sz w:val="24"/>
          <w:szCs w:val="24"/>
        </w:rPr>
        <w:t>TJSONProtocol — в качестве кодировщика данных испольуется JSON</w:t>
      </w:r>
    </w:p>
    <w:p>
      <w:pPr>
        <w:pStyle w:val="Style22"/>
        <w:numPr>
          <w:ilvl w:val="2"/>
          <w:numId w:val="6"/>
        </w:numPr>
        <w:rPr>
          <w:rFonts w:ascii="Times New Roman" w:hAnsi="Times New Roman"/>
        </w:rPr>
      </w:pPr>
      <w:r>
        <w:rPr>
          <w:rFonts w:ascii="Times New Roman" w:hAnsi="Times New Roman"/>
          <w:b w:val="false"/>
          <w:bCs w:val="false"/>
          <w:i w:val="false"/>
          <w:iCs w:val="false"/>
          <w:sz w:val="24"/>
          <w:szCs w:val="24"/>
        </w:rPr>
        <w:t>TSimpleJSONProtocol — Предназначенный только для записи протокол, который также использует JSON, в связи с чем могущий подойти, например, для парсинга на скриптовых языках</w:t>
      </w:r>
    </w:p>
    <w:p>
      <w:pPr>
        <w:pStyle w:val="Style22"/>
        <w:numPr>
          <w:ilvl w:val="0"/>
          <w:numId w:val="0"/>
        </w:numPr>
        <w:ind w:left="1080" w:hanging="0"/>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Поддерживаемые транспортировщики:</w:t>
      </w:r>
    </w:p>
    <w:p>
      <w:pPr>
        <w:pStyle w:val="Style22"/>
        <w:numPr>
          <w:ilvl w:val="2"/>
          <w:numId w:val="7"/>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TFileTransport — Транспорт, использующий файлы для ввода/вывода. </w:t>
      </w:r>
    </w:p>
    <w:p>
      <w:pPr>
        <w:pStyle w:val="Style22"/>
        <w:numPr>
          <w:ilvl w:val="2"/>
          <w:numId w:val="7"/>
        </w:numPr>
        <w:spacing w:before="0" w:after="0"/>
        <w:rPr>
          <w:rFonts w:ascii="Times New Roman" w:hAnsi="Times New Roman"/>
        </w:rPr>
      </w:pPr>
      <w:r>
        <w:rPr>
          <w:rFonts w:ascii="Times New Roman" w:hAnsi="Times New Roman"/>
          <w:b w:val="false"/>
          <w:bCs w:val="false"/>
          <w:i w:val="false"/>
          <w:iCs w:val="false"/>
          <w:sz w:val="24"/>
          <w:szCs w:val="24"/>
        </w:rPr>
        <w:t xml:space="preserve">TFramedTransport — Транспорт для non-blocking серверов, отправляющий данные во фреймах, предваряя их информацией о длине передаваемых данных. </w:t>
      </w:r>
    </w:p>
    <w:p>
      <w:pPr>
        <w:pStyle w:val="Style22"/>
        <w:numPr>
          <w:ilvl w:val="2"/>
          <w:numId w:val="7"/>
        </w:numPr>
        <w:spacing w:before="0" w:after="0"/>
        <w:rPr>
          <w:rFonts w:ascii="Times New Roman" w:hAnsi="Times New Roman"/>
        </w:rPr>
      </w:pPr>
      <w:r>
        <w:rPr>
          <w:rFonts w:ascii="Times New Roman" w:hAnsi="Times New Roman"/>
          <w:b w:val="false"/>
          <w:bCs w:val="false"/>
          <w:i w:val="false"/>
          <w:iCs w:val="false"/>
          <w:sz w:val="24"/>
          <w:szCs w:val="24"/>
        </w:rPr>
        <w:t>TMemoryTransport — Транспорта. Использующий для ввода/вывод память.</w:t>
      </w:r>
    </w:p>
    <w:p>
      <w:pPr>
        <w:pStyle w:val="Style22"/>
        <w:numPr>
          <w:ilvl w:val="2"/>
          <w:numId w:val="7"/>
        </w:numPr>
        <w:spacing w:before="0" w:after="0"/>
        <w:rPr>
          <w:rFonts w:ascii="Times New Roman" w:hAnsi="Times New Roman"/>
        </w:rPr>
      </w:pPr>
      <w:r>
        <w:rPr>
          <w:rFonts w:ascii="Times New Roman" w:hAnsi="Times New Roman"/>
          <w:b w:val="false"/>
          <w:bCs w:val="false"/>
          <w:i w:val="false"/>
          <w:iCs w:val="false"/>
          <w:sz w:val="24"/>
          <w:szCs w:val="24"/>
        </w:rPr>
        <w:t>TSocket — Транспорт, использующий blocking socket ввода/вывода.</w:t>
      </w:r>
    </w:p>
    <w:p>
      <w:pPr>
        <w:pStyle w:val="Style22"/>
        <w:numPr>
          <w:ilvl w:val="2"/>
          <w:numId w:val="7"/>
        </w:numPr>
        <w:rPr/>
      </w:pPr>
      <w:r>
        <w:rPr>
          <w:rFonts w:ascii="Times New Roman" w:hAnsi="Times New Roman"/>
          <w:b w:val="false"/>
          <w:bCs w:val="false"/>
          <w:i w:val="false"/>
          <w:iCs w:val="false"/>
          <w:sz w:val="24"/>
          <w:szCs w:val="24"/>
        </w:rPr>
        <w:t xml:space="preserve">TZlibTransport — Транспорт, выполняющий сжатие данных при помощи </w:t>
      </w:r>
      <w:r>
        <w:rPr>
          <w:rStyle w:val="Style20"/>
          <w:rFonts w:ascii="Times New Roman" w:hAnsi="Times New Roman"/>
          <w:b w:val="false"/>
          <w:bCs w:val="false"/>
          <w:i w:val="false"/>
          <w:iCs w:val="false"/>
          <w:sz w:val="24"/>
          <w:szCs w:val="24"/>
        </w:rPr>
        <w:t>zlib и исполльзующийся в сочетании с другим</w:t>
      </w:r>
    </w:p>
    <w:p>
      <w:pPr>
        <w:pStyle w:val="Style22"/>
        <w:numPr>
          <w:ilvl w:val="0"/>
          <w:numId w:val="0"/>
        </w:numPr>
        <w:ind w:left="1440" w:hanging="0"/>
        <w:rPr>
          <w:rFonts w:ascii="Times New Roman" w:hAnsi="Times New Roman"/>
        </w:rPr>
      </w:pPr>
      <w:r>
        <w:rPr>
          <w:rFonts w:ascii="Times New Roman" w:hAnsi="Times New Roman"/>
          <w:b w:val="false"/>
          <w:bCs w:val="false"/>
          <w:i w:val="false"/>
          <w:iCs w:val="false"/>
          <w:sz w:val="24"/>
          <w:szCs w:val="24"/>
        </w:rPr>
        <w:t>Поддерживаемые серверы:</w:t>
      </w:r>
    </w:p>
    <w:p>
      <w:pPr>
        <w:pStyle w:val="Style22"/>
        <w:numPr>
          <w:ilvl w:val="3"/>
          <w:numId w:val="7"/>
        </w:numPr>
        <w:rPr/>
      </w:pPr>
      <w:r>
        <w:rPr>
          <w:rFonts w:ascii="Times New Roman" w:hAnsi="Times New Roman"/>
          <w:b w:val="false"/>
          <w:bCs w:val="false"/>
          <w:i w:val="false"/>
          <w:iCs w:val="false"/>
          <w:sz w:val="24"/>
          <w:szCs w:val="24"/>
        </w:rPr>
        <w:t xml:space="preserve">TNonblockingServer — </w:t>
      </w:r>
      <w:r>
        <w:rPr>
          <w:rStyle w:val="Style20"/>
          <w:rFonts w:ascii="Times New Roman" w:hAnsi="Times New Roman"/>
          <w:b w:val="false"/>
          <w:bCs w:val="false"/>
          <w:i w:val="false"/>
          <w:iCs w:val="false"/>
          <w:sz w:val="24"/>
          <w:szCs w:val="24"/>
        </w:rPr>
        <w:t>multi-threaded</w:t>
      </w:r>
      <w:r>
        <w:rPr>
          <w:rFonts w:ascii="Times New Roman" w:hAnsi="Times New Roman"/>
          <w:b w:val="false"/>
          <w:bCs w:val="false"/>
          <w:i w:val="false"/>
          <w:iCs w:val="false"/>
          <w:sz w:val="24"/>
          <w:szCs w:val="24"/>
        </w:rPr>
        <w:t xml:space="preserve"> сервер, использующий </w:t>
      </w:r>
      <w:r>
        <w:rPr>
          <w:rStyle w:val="Style20"/>
          <w:rFonts w:ascii="Times New Roman" w:hAnsi="Times New Roman"/>
          <w:b w:val="false"/>
          <w:bCs w:val="false"/>
          <w:i w:val="false"/>
          <w:iCs w:val="false"/>
          <w:sz w:val="24"/>
          <w:szCs w:val="24"/>
        </w:rPr>
        <w:t>non-blocking</w:t>
      </w:r>
      <w:r>
        <w:rPr>
          <w:rFonts w:ascii="Times New Roman" w:hAnsi="Times New Roman"/>
          <w:b w:val="false"/>
          <w:bCs w:val="false"/>
          <w:i w:val="false"/>
          <w:iCs w:val="false"/>
          <w:sz w:val="24"/>
          <w:szCs w:val="24"/>
        </w:rPr>
        <w:t xml:space="preserve"> ввод/вывод иTFramedTransport. </w:t>
      </w:r>
    </w:p>
    <w:p>
      <w:pPr>
        <w:pStyle w:val="Style22"/>
        <w:numPr>
          <w:ilvl w:val="3"/>
          <w:numId w:val="7"/>
        </w:numPr>
        <w:spacing w:before="0" w:after="0"/>
        <w:rPr/>
      </w:pPr>
      <w:r>
        <w:rPr>
          <w:rFonts w:ascii="Times New Roman" w:hAnsi="Times New Roman"/>
          <w:b w:val="false"/>
          <w:bCs w:val="false"/>
          <w:i w:val="false"/>
          <w:iCs w:val="false"/>
          <w:sz w:val="24"/>
          <w:szCs w:val="24"/>
        </w:rPr>
        <w:t xml:space="preserve">TSimpleServer — </w:t>
      </w:r>
      <w:r>
        <w:rPr>
          <w:rStyle w:val="Style20"/>
          <w:rFonts w:ascii="Times New Roman" w:hAnsi="Times New Roman"/>
          <w:b w:val="false"/>
          <w:bCs w:val="false"/>
          <w:i w:val="false"/>
          <w:iCs w:val="false"/>
          <w:sz w:val="24"/>
          <w:szCs w:val="24"/>
        </w:rPr>
        <w:t>single-threaded</w:t>
      </w:r>
      <w:r>
        <w:rPr>
          <w:rFonts w:ascii="Times New Roman" w:hAnsi="Times New Roman"/>
          <w:b w:val="false"/>
          <w:bCs w:val="false"/>
          <w:i w:val="false"/>
          <w:iCs w:val="false"/>
          <w:sz w:val="24"/>
          <w:szCs w:val="24"/>
        </w:rPr>
        <w:t xml:space="preserve">, использующий </w:t>
      </w:r>
      <w:r>
        <w:rPr>
          <w:rStyle w:val="Style20"/>
          <w:rFonts w:ascii="Times New Roman" w:hAnsi="Times New Roman"/>
          <w:b w:val="false"/>
          <w:bCs w:val="false"/>
          <w:i w:val="false"/>
          <w:iCs w:val="false"/>
          <w:sz w:val="24"/>
          <w:szCs w:val="24"/>
        </w:rPr>
        <w:t>std blocking</w:t>
      </w:r>
      <w:r>
        <w:rPr>
          <w:rFonts w:ascii="Times New Roman" w:hAnsi="Times New Roman"/>
          <w:b w:val="false"/>
          <w:bCs w:val="false"/>
          <w:i w:val="false"/>
          <w:iCs w:val="false"/>
          <w:sz w:val="24"/>
          <w:szCs w:val="24"/>
        </w:rPr>
        <w:t xml:space="preserve"> ввод/вывод, находящий свое применение при тестировании</w:t>
      </w:r>
    </w:p>
    <w:p>
      <w:pPr>
        <w:pStyle w:val="Style22"/>
        <w:numPr>
          <w:ilvl w:val="3"/>
          <w:numId w:val="7"/>
        </w:numPr>
        <w:rPr/>
      </w:pPr>
      <w:r>
        <w:rPr>
          <w:rFonts w:ascii="Times New Roman" w:hAnsi="Times New Roman"/>
          <w:b w:val="false"/>
          <w:bCs w:val="false"/>
          <w:i w:val="false"/>
          <w:iCs w:val="false"/>
          <w:sz w:val="24"/>
          <w:szCs w:val="24"/>
        </w:rPr>
        <w:t xml:space="preserve">TThreadPoolServer — </w:t>
      </w:r>
      <w:r>
        <w:rPr>
          <w:rStyle w:val="Style20"/>
          <w:rFonts w:ascii="Times New Roman" w:hAnsi="Times New Roman"/>
          <w:b w:val="false"/>
          <w:bCs w:val="false"/>
          <w:i w:val="false"/>
          <w:iCs w:val="false"/>
          <w:sz w:val="24"/>
          <w:szCs w:val="24"/>
        </w:rPr>
        <w:t>multi-threaded</w:t>
      </w:r>
      <w:r>
        <w:rPr>
          <w:rFonts w:ascii="Times New Roman" w:hAnsi="Times New Roman"/>
          <w:b w:val="false"/>
          <w:bCs w:val="false"/>
          <w:i w:val="false"/>
          <w:iCs w:val="false"/>
          <w:sz w:val="24"/>
          <w:szCs w:val="24"/>
        </w:rPr>
        <w:t xml:space="preserve"> сервер, использующий </w:t>
      </w:r>
      <w:r>
        <w:rPr>
          <w:rStyle w:val="Style20"/>
          <w:rFonts w:ascii="Times New Roman" w:hAnsi="Times New Roman"/>
          <w:b w:val="false"/>
          <w:bCs w:val="false"/>
          <w:i w:val="false"/>
          <w:iCs w:val="false"/>
          <w:sz w:val="24"/>
          <w:szCs w:val="24"/>
        </w:rPr>
        <w:t>std blocking</w:t>
      </w:r>
      <w:r>
        <w:rPr>
          <w:rFonts w:ascii="Times New Roman" w:hAnsi="Times New Roman"/>
          <w:b w:val="false"/>
          <w:bCs w:val="false"/>
          <w:i w:val="false"/>
          <w:iCs w:val="false"/>
          <w:sz w:val="24"/>
          <w:szCs w:val="24"/>
        </w:rPr>
        <w:t xml:space="preserve"> ввод/вывод. </w:t>
      </w:r>
    </w:p>
    <w:p>
      <w:pPr>
        <w:pStyle w:val="Style22"/>
        <w:numPr>
          <w:ilvl w:val="0"/>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Преимущества:</w:t>
      </w:r>
    </w:p>
    <w:p>
      <w:pPr>
        <w:pStyle w:val="Style22"/>
        <w:numPr>
          <w:ilvl w:val="1"/>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Кросс-языковая сериализация с более низкими накладными расходами, в отличие от таких альтернатив как SOAP, за счет использования двоичного формата. </w:t>
      </w:r>
    </w:p>
    <w:p>
      <w:pPr>
        <w:pStyle w:val="Style22"/>
        <w:numPr>
          <w:ilvl w:val="1"/>
          <w:numId w:val="6"/>
        </w:numPr>
        <w:spacing w:before="0" w:after="0"/>
        <w:rPr>
          <w:rFonts w:ascii="Times New Roman" w:hAnsi="Times New Roman"/>
        </w:rPr>
      </w:pPr>
      <w:r>
        <w:rPr>
          <w:rFonts w:ascii="Times New Roman" w:hAnsi="Times New Roman"/>
          <w:b w:val="false"/>
          <w:bCs w:val="false"/>
          <w:i w:val="false"/>
          <w:iCs w:val="false"/>
          <w:sz w:val="24"/>
          <w:szCs w:val="24"/>
        </w:rPr>
        <w:t xml:space="preserve">Простая и чистая библиотека., не нуждающаяся во фреймворке для кода и не использующая XML-конфигурацию. </w:t>
      </w:r>
    </w:p>
    <w:p>
      <w:pPr>
        <w:pStyle w:val="Style22"/>
        <w:numPr>
          <w:ilvl w:val="1"/>
          <w:numId w:val="6"/>
        </w:numPr>
        <w:spacing w:before="0" w:after="0"/>
        <w:rPr/>
      </w:pPr>
      <w:r>
        <w:rPr>
          <w:rFonts w:ascii="Times New Roman" w:hAnsi="Times New Roman"/>
          <w:b w:val="false"/>
          <w:bCs w:val="false"/>
          <w:i w:val="false"/>
          <w:iCs w:val="false"/>
          <w:sz w:val="24"/>
          <w:szCs w:val="24"/>
        </w:rPr>
        <w:t xml:space="preserve">Языковые привязки ощущаются естественными. Пример: в Java для </w:t>
      </w:r>
      <w:r>
        <w:rPr>
          <w:rStyle w:val="Style20"/>
          <w:rFonts w:ascii="Times New Roman" w:hAnsi="Times New Roman"/>
          <w:b w:val="false"/>
          <w:bCs w:val="false"/>
          <w:i w:val="false"/>
          <w:iCs w:val="false"/>
          <w:sz w:val="24"/>
          <w:szCs w:val="24"/>
        </w:rPr>
        <w:t>ArrayList&lt;String&gt;</w:t>
      </w:r>
      <w:r>
        <w:rPr>
          <w:rFonts w:ascii="Times New Roman" w:hAnsi="Times New Roman"/>
          <w:b w:val="false"/>
          <w:bCs w:val="false"/>
          <w:i w:val="false"/>
          <w:iCs w:val="false"/>
          <w:sz w:val="24"/>
          <w:szCs w:val="24"/>
        </w:rPr>
        <w:t xml:space="preserve">. C++ используется </w:t>
      </w:r>
      <w:r>
        <w:rPr>
          <w:rStyle w:val="Style20"/>
          <w:rFonts w:ascii="Times New Roman" w:hAnsi="Times New Roman"/>
          <w:b w:val="false"/>
          <w:bCs w:val="false"/>
          <w:i w:val="false"/>
          <w:iCs w:val="false"/>
          <w:sz w:val="24"/>
          <w:szCs w:val="24"/>
        </w:rPr>
        <w:t>std::vector&lt;std::string&gt;.</w:t>
      </w:r>
      <w:r>
        <w:rPr>
          <w:rFonts w:ascii="Times New Roman" w:hAnsi="Times New Roman"/>
          <w:b w:val="false"/>
          <w:bCs w:val="false"/>
          <w:i w:val="false"/>
          <w:iCs w:val="false"/>
          <w:sz w:val="24"/>
          <w:szCs w:val="24"/>
        </w:rPr>
        <w:t xml:space="preserve"> </w:t>
      </w:r>
    </w:p>
    <w:p>
      <w:pPr>
        <w:pStyle w:val="Style22"/>
        <w:numPr>
          <w:ilvl w:val="1"/>
          <w:numId w:val="6"/>
        </w:numPr>
        <w:spacing w:before="0" w:after="0"/>
        <w:rPr>
          <w:rFonts w:ascii="Times New Roman" w:hAnsi="Times New Roman"/>
        </w:rPr>
      </w:pPr>
      <w:r>
        <w:rPr>
          <w:rFonts w:ascii="Times New Roman" w:hAnsi="Times New Roman"/>
          <w:b w:val="false"/>
          <w:bCs w:val="false"/>
          <w:i w:val="false"/>
          <w:iCs w:val="false"/>
          <w:sz w:val="24"/>
          <w:szCs w:val="24"/>
        </w:rPr>
        <w:t xml:space="preserve">Формат связи уровня приложений и формат связи уровня сериализации строго разделены —  могут быть изменены независимо друг от друга. </w:t>
      </w:r>
    </w:p>
    <w:p>
      <w:pPr>
        <w:pStyle w:val="Style22"/>
        <w:numPr>
          <w:ilvl w:val="1"/>
          <w:numId w:val="6"/>
        </w:numPr>
        <w:spacing w:before="0" w:after="0"/>
        <w:rPr>
          <w:rFonts w:ascii="Times New Roman" w:hAnsi="Times New Roman"/>
        </w:rPr>
      </w:pPr>
      <w:r>
        <w:rPr>
          <w:rFonts w:ascii="Times New Roman" w:hAnsi="Times New Roman"/>
          <w:b w:val="false"/>
          <w:bCs w:val="false"/>
          <w:i w:val="false"/>
          <w:iCs w:val="false"/>
          <w:sz w:val="24"/>
          <w:szCs w:val="24"/>
        </w:rPr>
        <w:t xml:space="preserve">Встроенные типы сериализации включают в себя: двоичный, компактный двоичный и дружественный к HTTP. </w:t>
      </w:r>
    </w:p>
    <w:p>
      <w:pPr>
        <w:pStyle w:val="Style22"/>
        <w:numPr>
          <w:ilvl w:val="1"/>
          <w:numId w:val="6"/>
        </w:numPr>
        <w:spacing w:before="0" w:after="0"/>
        <w:rPr>
          <w:rFonts w:ascii="Times New Roman" w:hAnsi="Times New Roman"/>
        </w:rPr>
      </w:pPr>
      <w:r>
        <w:rPr>
          <w:rFonts w:ascii="Times New Roman" w:hAnsi="Times New Roman"/>
          <w:b w:val="false"/>
          <w:bCs w:val="false"/>
          <w:i w:val="false"/>
          <w:iCs w:val="false"/>
          <w:sz w:val="24"/>
          <w:szCs w:val="24"/>
        </w:rPr>
        <w:t xml:space="preserve">Мягкие версии протокола: не требуется такой централизованный и явный механизм как major-version/minor-version, слабосвязанные группы могут свободно переходить в RPC вызовы. </w:t>
      </w:r>
    </w:p>
    <w:p>
      <w:pPr>
        <w:pStyle w:val="Style22"/>
        <w:numPr>
          <w:ilvl w:val="1"/>
          <w:numId w:val="6"/>
        </w:numPr>
        <w:rPr>
          <w:rFonts w:ascii="Times New Roman" w:hAnsi="Times New Roman"/>
        </w:rPr>
      </w:pPr>
      <w:r>
        <w:rPr>
          <w:rFonts w:ascii="Times New Roman" w:hAnsi="Times New Roman"/>
          <w:b w:val="false"/>
          <w:bCs w:val="false"/>
          <w:i w:val="false"/>
          <w:iCs w:val="false"/>
          <w:sz w:val="24"/>
          <w:szCs w:val="24"/>
        </w:rPr>
        <w:t xml:space="preserve">Независим от архитектуры или от нестандартного ПО, нет несовместимых лицензий на ПО. </w:t>
      </w:r>
    </w:p>
    <w:p>
      <w:pPr>
        <w:pStyle w:val="Style22"/>
        <w:numPr>
          <w:ilvl w:val="0"/>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Относительно Protobuf:</w:t>
      </w:r>
    </w:p>
    <w:p>
      <w:pPr>
        <w:pStyle w:val="Style22"/>
        <w:numPr>
          <w:ilvl w:val="1"/>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Документация хуже → хуже дела с доступными рабочими примерами, etc.</w:t>
      </w:r>
    </w:p>
    <w:p>
      <w:pPr>
        <w:pStyle w:val="Style22"/>
        <w:numPr>
          <w:ilvl w:val="1"/>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API более запутанное.</w:t>
      </w:r>
    </w:p>
    <w:p>
      <w:pPr>
        <w:pStyle w:val="Style22"/>
        <w:numPr>
          <w:ilvl w:val="1"/>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Большее количество языков, поддерживаемых “из коробки”.</w:t>
      </w:r>
    </w:p>
    <w:p>
      <w:pPr>
        <w:pStyle w:val="Style22"/>
        <w:numPr>
          <w:ilvl w:val="1"/>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Больше поддерживаемых сложных структур (таких как Map, Set)</w:t>
      </w:r>
    </w:p>
    <w:p>
      <w:pPr>
        <w:pStyle w:val="Style22"/>
        <w:numPr>
          <w:ilvl w:val="1"/>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Наличие механизма улавливания исключений</w:t>
      </w:r>
    </w:p>
    <w:p>
      <w:pPr>
        <w:pStyle w:val="Style22"/>
        <w:numPr>
          <w:ilvl w:val="1"/>
          <w:numId w:val="6"/>
        </w:numPr>
        <w:rPr>
          <w:rFonts w:ascii="Times New Roman" w:hAnsi="Times New Roman"/>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Включает в себя RPC имплементацию, в то время как у Protobuf она есть только будучи в составе gRPC</w:t>
      </w:r>
    </w:p>
    <w:p>
      <w:pPr>
        <w:pStyle w:val="Style22"/>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3. Apache</w:t>
      </w:r>
      <w:bookmarkStart w:id="17" w:name="result_box"/>
      <w:bookmarkEnd w:id="17"/>
      <w:r>
        <w:rPr>
          <w:rFonts w:eastAsia="" w:cs="Times New Roman" w:ascii="Times New Roman" w:hAnsi="Times New Roman" w:eastAsiaTheme="majorEastAsia"/>
          <w:b w:val="false"/>
          <w:bCs w:val="false"/>
          <w:color w:val="000000" w:themeColor="text1"/>
          <w:sz w:val="24"/>
          <w:szCs w:val="24"/>
          <w:shd w:fill="FFFFFF" w:val="clear"/>
          <w:lang w:val="en-US"/>
        </w:rPr>
        <w:t xml:space="preserve"> Avro – фреймворк для удаленного вызов процедур и сериализации данных, разработанный в проекте Apache Hadoop. Avro использует формат JSON для объявления структур данных и сериализует данные в компактном двоичном формате. В настоящее время есть поддержка таких языков, как Java, C, C ++, C #, Python и Ruby. Его основное применение - в Apache Hadoop, где он может предоставить как формат сериализации для постоянных данных, так и формат для обмена данными между узлами Hadoop и клиентскими программами для служб Hadoop.</w:t>
      </w:r>
    </w:p>
    <w:p>
      <w:pPr>
        <w:pStyle w:val="Style22"/>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Принипы:</w:t>
      </w:r>
    </w:p>
    <w:p>
      <w:pPr>
        <w:pStyle w:val="Style22"/>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ab/>
        <w:t>Avro базируется на схемах: при считывании данных схема остается доступной, что позволяет записывать информацию без каких-либо накладных расходов, делая процесс сериализации быстрее, а продукт - компактнее. Это также облегчает использование динамических, скриптовых языков программирования, поскольку данные вместе со схемой полностью себя самоописывают, а генерация кода не требуется для чтения или записи файлов данных и использования или реализации протоколов RPC. Если программа, считывающая данные, ожидает другую схему данных, это не будет проблемой – так как и клиент, и сервер имеют полные схемы, описывающие ожидаемые при получении данные, либо же могут обмениваться в специальном режиме ими, и соответствия между одинаковыми именами полями, отсутствующими полями, дополнительными полями и т.п. легко описываются.</w:t>
      </w:r>
    </w:p>
    <w:p>
      <w:pPr>
        <w:pStyle w:val="Style22"/>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ab/>
        <w:t>1. Архитектура:</w:t>
      </w:r>
    </w:p>
    <w:p>
      <w:pPr>
        <w:pStyle w:val="Style22"/>
        <w:numPr>
          <w:ilvl w:val="0"/>
          <w:numId w:val="9"/>
        </w:numPr>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Схема:</w:t>
      </w:r>
    </w:p>
    <w:p>
      <w:pPr>
        <w:pStyle w:val="Normal"/>
        <w:numPr>
          <w:ilvl w:val="0"/>
          <w:numId w:val="0"/>
        </w:numPr>
        <w:ind w:left="1440" w:hanging="0"/>
        <w:rPr>
          <w:rFonts w:ascii="Times New Roman" w:hAnsi="Times New Roman"/>
          <w:sz w:val="24"/>
          <w:szCs w:val="24"/>
        </w:rPr>
      </w:pPr>
      <w:bookmarkStart w:id="18" w:name="result_box1"/>
      <w:bookmarkEnd w:id="18"/>
      <w:r>
        <w:rPr>
          <w:rFonts w:ascii="Times New Roman" w:hAnsi="Times New Roman"/>
          <w:sz w:val="24"/>
          <w:szCs w:val="24"/>
          <w:lang w:val="ru-RU"/>
        </w:rPr>
        <w:t>Данные Avro всегда сериализуются по соответствующей им схеме, а файлы, в которых хранятся данные Avro, всегда должны также включать схему для этих данных в одном файле. Системы удаленного вызова процедур (ARC) на основе Avro также должны гарантировать, что у удаленных получателей данных есть копия схемы, используемой для записи этих данных. Поскольку схема, используемая для записи данных, всегда доступна, когда данные читаются, то сами данные Avro не помечены информацией о типе. Для анализа данных требуется схема.</w:t>
      </w:r>
    </w:p>
    <w:p>
      <w:pPr>
        <w:pStyle w:val="Style22"/>
        <w:numPr>
          <w:ilvl w:val="0"/>
          <w:numId w:val="9"/>
        </w:numPr>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Сериализация:</w:t>
      </w:r>
    </w:p>
    <w:p>
      <w:pPr>
        <w:pStyle w:val="Normal"/>
        <w:numPr>
          <w:ilvl w:val="0"/>
          <w:numId w:val="0"/>
        </w:numPr>
        <w:ind w:left="1440" w:hanging="0"/>
        <w:rPr>
          <w:rFonts w:ascii="Times New Roman" w:hAnsi="Times New Roman"/>
          <w:lang w:val="ru-RU"/>
        </w:rPr>
      </w:pPr>
      <w:r>
        <w:rPr>
          <w:rFonts w:eastAsia="" w:cs="Times New Roman" w:ascii="Times New Roman" w:hAnsi="Times New Roman" w:eastAsiaTheme="majorEastAsia"/>
          <w:b w:val="false"/>
          <w:bCs w:val="false"/>
          <w:color w:val="000000" w:themeColor="text1"/>
          <w:sz w:val="24"/>
          <w:szCs w:val="24"/>
          <w:shd w:fill="FFFFFF" w:val="clear"/>
          <w:lang w:val="en-US"/>
        </w:rPr>
        <w:t>Как правило, сериализация и десериализация выполняется с исполльзованием принципа обхода в глубину, слева направо, и сериализуя типовые примитывы по мере их появления. В Avro определено два алгоритмасериализации: двоичный и JSON. В большинстве случаев кодирование в бинарном виде предпочтительнее, так как позицинируется как более быстрое и дающее более компактные сообщения на выходе, но, например для отладки и веб-приложений кодировка JSON иногда может быть удобным решением.</w:t>
      </w:r>
    </w:p>
    <w:p>
      <w:pPr>
        <w:pStyle w:val="Style22"/>
        <w:numPr>
          <w:ilvl w:val="0"/>
          <w:numId w:val="9"/>
        </w:numPr>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Транспорт</w:t>
      </w:r>
    </w:p>
    <w:p>
      <w:pPr>
        <w:pStyle w:val="Style22"/>
        <w:numPr>
          <w:ilvl w:val="0"/>
          <w:numId w:val="0"/>
        </w:numPr>
        <w:ind w:left="1800" w:hanging="0"/>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 xml:space="preserve"> </w:t>
      </w:r>
      <w:r>
        <w:rPr>
          <w:rFonts w:eastAsia="" w:cs="Times New Roman" w:ascii="Times New Roman" w:hAnsi="Times New Roman" w:eastAsiaTheme="majorEastAsia"/>
          <w:b w:val="false"/>
          <w:bCs w:val="false"/>
          <w:color w:val="000000" w:themeColor="text1"/>
          <w:sz w:val="24"/>
          <w:szCs w:val="24"/>
          <w:shd w:fill="FFFFFF" w:val="clear"/>
          <w:lang w:val="en-US"/>
        </w:rPr>
        <w:t>1. Система которая поддерживает передачу сообщений-запросов, представляющих из себя “голые” последовательности байтов, и получение соответствующих ответных сообщений, что является, собственно говоря, основой принципа рассматриваемого класса.</w:t>
      </w:r>
    </w:p>
    <w:p>
      <w:pPr>
        <w:pStyle w:val="Style22"/>
        <w:numPr>
          <w:ilvl w:val="0"/>
          <w:numId w:val="0"/>
        </w:numPr>
        <w:ind w:left="1800" w:hanging="0"/>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 </w:t>
      </w:r>
      <w:r>
        <w:rPr>
          <w:rFonts w:eastAsia="" w:cs="Times New Roman" w:ascii="Times New Roman" w:hAnsi="Times New Roman" w:eastAsiaTheme="majorEastAsia"/>
          <w:b w:val="false"/>
          <w:bCs w:val="false"/>
          <w:color w:val="000000" w:themeColor="text1"/>
          <w:sz w:val="24"/>
          <w:szCs w:val="24"/>
          <w:shd w:fill="FFFFFF" w:val="clear"/>
          <w:lang w:val="en-US"/>
        </w:rPr>
        <w:t>2. При отправке сервером ответа клиенту механизм выдачи такого ответа будет сильно зависеть от используемого в качестве сетевого протокола транспорта. Например, в HTTP этот механизм – неявный, так как HTTP напрямую поддерживает запросы и ответы. Но транспорт, который мультиплексирует многие потоки клиентов через один сокет, должен будет помечать сообщения с уникальными идентификаторами.</w:t>
      </w:r>
    </w:p>
    <w:p>
      <w:pPr>
        <w:pStyle w:val="Style22"/>
        <w:numPr>
          <w:ilvl w:val="0"/>
          <w:numId w:val="0"/>
        </w:numPr>
        <w:ind w:left="1800" w:hanging="0"/>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3. В тех случаях, когда HTTP используется как транспорт, каждый обмен сообщениями Avro является парой HTTP-запрос / ответ. Все сообщения протокола Avro должны иметь один URL-адрес на HTTP-сервере. Другие протоколы также могут использовать этот URL. Как регулярные сообщения, так и сообщения об ошибках Avro должны использовать коду ответа 200 (OK). Кодировка разбитой на куски информации может использоваться для запросов и ответов, но независимо от запроса и ответа Avro - это весь контент HTTP-запроса и ответа. Тип содержимого HTTP-запроса и ответы должны быть указаны как «avro / binary». Запросы должны выполняться с использованием метода POST.</w:t>
      </w:r>
    </w:p>
    <w:p>
      <w:pPr>
        <w:pStyle w:val="Style22"/>
        <w:numPr>
          <w:ilvl w:val="0"/>
          <w:numId w:val="0"/>
        </w:numPr>
        <w:ind w:left="1800" w:hanging="0"/>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4. Имеется поддержка фреймов (разбития на кадры) сообщений, что необходимо, когда входные данные больше допустимого размера буфера. Важно отметить, что, маленькие объекты при “кадрировании” затем добавляются в буферы, тогда как более крупные объекты записываются как собственные буферы. Когда же при считывании осуществляется попытка прочитать большой объект, среда, в которой это происходит, может передать весь буфер напрямую, без необходимости его копирования.</w:t>
      </w:r>
    </w:p>
    <w:p>
      <w:pPr>
        <w:pStyle w:val="Style22"/>
        <w:numPr>
          <w:ilvl w:val="0"/>
          <w:numId w:val="0"/>
        </w:numPr>
        <w:ind w:left="1800" w:hanging="0"/>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5. Отдельно стоит упомянуть имеющийся механизм “рукопожатий” (Handshake), смысл которого заключается в том, чтобы убедиться, что клиент и сервер имеют определение протокола друг друга, чтобы клиент мог правильно десериализовать ответы, а сервер, соответственно, мог правильно десериализовать запросы. Как клиенты, так и серверы должны хранить кэш недавно просмотренных протоколов, поэтому в большинстве случаев “рукопожатие” будет завершено без дополнительных обменов, и при дальнейшем обмене сообщениями не потребуется</w:t>
      </w:r>
    </w:p>
    <w:p>
      <w:pPr>
        <w:pStyle w:val="Style22"/>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ab/>
        <w:t>2. Относительно gRPC(Protobuf) и Apache Thrift (а также – преимущества Avro):</w:t>
      </w:r>
    </w:p>
    <w:p>
      <w:pPr>
        <w:pStyle w:val="Style22"/>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ab/>
        <w:t>В целом все аналогично, но вот важные отличия, заключающиеся в следующих аспектах:</w:t>
      </w:r>
    </w:p>
    <w:p>
      <w:pPr>
        <w:pStyle w:val="Style22"/>
        <w:numPr>
          <w:ilvl w:val="0"/>
          <w:numId w:val="10"/>
        </w:numPr>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Динамическая типизация: Avro не требует создания кода – данные всегда сопровождаются схемой, которая позволяет полностью обрабатывать эти данные без генерации кода, статических типов данных и т.д. Это облегчает создание общих систем обработки данных и языков.</w:t>
      </w:r>
    </w:p>
    <w:p>
      <w:pPr>
        <w:pStyle w:val="Style22"/>
        <w:numPr>
          <w:ilvl w:val="0"/>
          <w:numId w:val="10"/>
        </w:numPr>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 xml:space="preserve"> “</w:t>
      </w:r>
      <w:r>
        <w:rPr>
          <w:rFonts w:eastAsia="" w:cs="Times New Roman" w:ascii="Times New Roman" w:hAnsi="Times New Roman" w:eastAsiaTheme="majorEastAsia"/>
          <w:b w:val="false"/>
          <w:bCs w:val="false"/>
          <w:color w:val="000000" w:themeColor="text1"/>
          <w:sz w:val="24"/>
          <w:szCs w:val="24"/>
          <w:shd w:fill="FFFFFF" w:val="clear"/>
          <w:lang w:val="en-US"/>
        </w:rPr>
        <w:t>Untagged” данные: поскольку при считывании данных схема никуда не исчезает и находится в зоне досягаемости, значительно меньше информации о типе данных необходимо кодировать, что, соответственно, приводит к меньшему размеру продукта сериализации.</w:t>
      </w:r>
    </w:p>
    <w:p>
      <w:pPr>
        <w:pStyle w:val="Style22"/>
        <w:numPr>
          <w:ilvl w:val="0"/>
          <w:numId w:val="10"/>
        </w:numPr>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 xml:space="preserve">    </w:t>
      </w:r>
      <w:r>
        <w:rPr>
          <w:rFonts w:eastAsia="" w:cs="Times New Roman" w:ascii="Times New Roman" w:hAnsi="Times New Roman" w:eastAsiaTheme="majorEastAsia"/>
          <w:b w:val="false"/>
          <w:bCs w:val="false"/>
          <w:color w:val="000000" w:themeColor="text1"/>
          <w:sz w:val="24"/>
          <w:szCs w:val="24"/>
          <w:shd w:fill="FFFFFF" w:val="clear"/>
          <w:lang w:val="en-US"/>
        </w:rPr>
        <w:t xml:space="preserve">Отсутствие вручную назначаемых id полей: при изменении схемы при обработке данных всегда присутствуют как старые, так и новые схемы, поэтому различия могут быть отображены символически –при помощи имен полей. </w:t>
      </w:r>
    </w:p>
    <w:p>
      <w:pPr>
        <w:pStyle w:val="Style22"/>
        <w:numPr>
          <w:ilvl w:val="0"/>
          <w:numId w:val="10"/>
        </w:numPr>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Реализация RPC отсутствует в некоторых языках, где присутствует реализация протокола сериализации, что может учинять трудности при разработке приложений на конкретной платформе.</w:t>
      </w:r>
    </w:p>
    <w:p>
      <w:pPr>
        <w:pStyle w:val="ListParagraph"/>
        <w:spacing w:lineRule="auto" w:line="360" w:before="0" w:after="0"/>
        <w:ind w:left="0" w:right="0" w:hanging="0"/>
        <w:rPr/>
      </w:pPr>
      <w:r>
        <w:rPr>
          <w:rFonts w:eastAsia="" w:cs="Times New Roman" w:ascii="Times New Roman" w:hAnsi="Times New Roman" w:eastAsiaTheme="majorEastAsia"/>
          <w:b/>
          <w:bCs/>
          <w:color w:val="000000" w:themeColor="text1"/>
          <w:sz w:val="24"/>
          <w:szCs w:val="24"/>
          <w:shd w:fill="FFFFFF" w:val="clear"/>
          <w:lang w:val="en-US"/>
        </w:rPr>
        <w:t xml:space="preserve">1.3. Описание существующих методик </w:t>
      </w:r>
      <w:r>
        <w:rPr>
          <w:rFonts w:eastAsia="" w:cs="Times New Roman" w:ascii="Times New Roman" w:hAnsi="Times New Roman" w:eastAsiaTheme="majorEastAsia"/>
          <w:b/>
          <w:bCs/>
          <w:color w:val="000000" w:themeColor="text1"/>
          <w:sz w:val="24"/>
          <w:szCs w:val="24"/>
          <w:shd w:fill="FFFFFF" w:val="clear"/>
          <w:lang w:val="en-US"/>
        </w:rPr>
        <w:t xml:space="preserve">сравнения </w:t>
      </w:r>
      <w:r>
        <w:rPr>
          <w:rFonts w:eastAsia="" w:cs="Times New Roman" w:ascii="Times New Roman" w:hAnsi="Times New Roman" w:eastAsiaTheme="majorEastAsia"/>
          <w:b/>
          <w:bCs/>
          <w:color w:val="000000" w:themeColor="text1"/>
          <w:sz w:val="24"/>
          <w:szCs w:val="24"/>
          <w:shd w:fill="FFFFFF" w:val="clear"/>
          <w:lang w:val="en-US"/>
        </w:rPr>
        <w:t>реализаций класса технологий</w:t>
      </w:r>
    </w:p>
    <w:p>
      <w:pPr>
        <w:pStyle w:val="Normal"/>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ab/>
        <w:t>Сравнение реализаций класса технологии базируется на присовенных каждому продукту оцен</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ках</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 выносимых на основе критериев применимости, </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по</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 xml:space="preserve"> </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принципу вынесения которых и можно дифференцировать методики сравнения</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w:t>
      </w:r>
    </w:p>
    <w:p>
      <w:pPr>
        <w:pStyle w:val="Normal"/>
        <w:rPr/>
      </w:pP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ab/>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Так, д</w:t>
      </w:r>
      <w:r>
        <w:rPr>
          <w:rFonts w:eastAsia="" w:cs="Times New Roman" w:ascii="Times New Roman" w:hAnsi="Times New Roman" w:eastAsiaTheme="majorEastAsia"/>
          <w:b w:val="false"/>
          <w:bCs w:val="false"/>
          <w:i w:val="false"/>
          <w:iCs w:val="false"/>
          <w:color w:val="000000" w:themeColor="text1"/>
          <w:sz w:val="24"/>
          <w:szCs w:val="24"/>
          <w:shd w:fill="FFFFFF" w:val="clear"/>
          <w:lang w:val="en-US"/>
        </w:rPr>
        <w:t>ля  обработки полученных данных о программных продуктах используется подход э</w:t>
      </w:r>
      <w:r>
        <w:rPr>
          <w:rFonts w:ascii="Times New Roman" w:hAnsi="Times New Roman"/>
          <w:b w:val="false"/>
          <w:bCs w:val="false"/>
          <w:sz w:val="24"/>
          <w:szCs w:val="24"/>
        </w:rPr>
        <w:t>кспертного оценивания </w:t>
      </w:r>
      <w:r>
        <w:rPr>
          <w:rFonts w:ascii="Times New Roman" w:hAnsi="Times New Roman"/>
          <w:sz w:val="24"/>
          <w:szCs w:val="24"/>
        </w:rPr>
        <w:t>— процедур</w:t>
      </w:r>
      <w:r>
        <w:rPr>
          <w:rFonts w:ascii="Times New Roman" w:hAnsi="Times New Roman"/>
          <w:sz w:val="24"/>
          <w:szCs w:val="24"/>
        </w:rPr>
        <w:t>а</w:t>
      </w:r>
      <w:r>
        <w:rPr>
          <w:rFonts w:ascii="Times New Roman" w:hAnsi="Times New Roman"/>
          <w:sz w:val="24"/>
          <w:szCs w:val="24"/>
        </w:rPr>
        <w:t xml:space="preserve"> получения оценки проблемы на основе мнения специалиста/ов с целью последующего принятия решения.</w:t>
      </w:r>
    </w:p>
    <w:p>
      <w:pPr>
        <w:pStyle w:val="Normal"/>
        <w:rPr>
          <w:rFonts w:ascii="Times New Roman" w:hAnsi="Times New Roman"/>
          <w:sz w:val="24"/>
          <w:szCs w:val="24"/>
        </w:rPr>
      </w:pPr>
      <w:r>
        <w:rPr>
          <w:rFonts w:ascii="Times New Roman" w:hAnsi="Times New Roman"/>
          <w:sz w:val="24"/>
          <w:szCs w:val="24"/>
        </w:rPr>
        <w:tab/>
        <w:t>Существует две группы экспертных оценок:</w:t>
      </w:r>
    </w:p>
    <w:p>
      <w:pPr>
        <w:pStyle w:val="Normal"/>
        <w:numPr>
          <w:ilvl w:val="0"/>
          <w:numId w:val="11"/>
        </w:numPr>
        <w:rPr>
          <w:rFonts w:ascii="Times New Roman" w:hAnsi="Times New Roman"/>
          <w:i w:val="false"/>
          <w:i w:val="false"/>
          <w:iCs w:val="false"/>
          <w:sz w:val="24"/>
          <w:szCs w:val="24"/>
        </w:rPr>
      </w:pPr>
      <w:r>
        <w:rPr>
          <w:rFonts w:ascii="Times New Roman" w:hAnsi="Times New Roman"/>
          <w:i w:val="false"/>
          <w:iCs w:val="false"/>
          <w:sz w:val="24"/>
          <w:szCs w:val="24"/>
        </w:rPr>
        <w:t xml:space="preserve">Индивидуальные оценки основаны на использовании мнения отдельных экспертов, независимых друг от друга. </w:t>
      </w:r>
    </w:p>
    <w:p>
      <w:pPr>
        <w:pStyle w:val="Normal"/>
        <w:numPr>
          <w:ilvl w:val="0"/>
          <w:numId w:val="11"/>
        </w:numPr>
        <w:rPr>
          <w:rFonts w:ascii="Times New Roman" w:hAnsi="Times New Roman"/>
          <w:i w:val="false"/>
          <w:i w:val="false"/>
          <w:iCs w:val="false"/>
          <w:sz w:val="24"/>
          <w:szCs w:val="24"/>
        </w:rPr>
      </w:pPr>
      <w:r>
        <w:rPr>
          <w:rFonts w:ascii="Times New Roman" w:hAnsi="Times New Roman"/>
          <w:i w:val="false"/>
          <w:iCs w:val="false"/>
          <w:sz w:val="24"/>
          <w:szCs w:val="24"/>
        </w:rPr>
        <w:t xml:space="preserve">Коллективные оценки основаны на использовании коллективного мнения экспертов. </w:t>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tab/>
        <w:t xml:space="preserve">Совместное мнение обладает большей точностью, чем индивидуальное мнение каждого из специалистов. Данный метод применяют для получения количественных оценок качественных характеристик и свойств. </w:t>
        <w:tab/>
        <w:t>Например, оценка нескольких технических проектов по их степени соответствия заданному критерию, во время соревнования оценка судьями выступления фигуриста.</w:t>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tab/>
        <w:t>Известны следующие методы экспертных оценок:</w:t>
      </w:r>
    </w:p>
    <w:p>
      <w:pPr>
        <w:pStyle w:val="Normal"/>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 xml:space="preserve">Метод ассоциаций. Основан на изучении схожего по свойствам объекта с другим объектом. </w:t>
      </w:r>
    </w:p>
    <w:p>
      <w:pPr>
        <w:pStyle w:val="Normal"/>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 xml:space="preserve">Метод парных (бинарных) сравнений. Основан на сопоставлении экспертом альтернативных вариантов, из которых надо выбрать наиболее предпочтительные. </w:t>
      </w:r>
    </w:p>
    <w:p>
      <w:pPr>
        <w:pStyle w:val="Normal"/>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 xml:space="preserve">Метод векторов предпочтений. Эксперт анализирует весь набор альтернативных вариантов и выбирает наиболее предпочтительные. </w:t>
      </w:r>
    </w:p>
    <w:p>
      <w:pPr>
        <w:pStyle w:val="Normal"/>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 xml:space="preserve">Метод фокальных объектов. Основан на перенесении признаков случайно отобранных аналогов на исследуемый объект. </w:t>
      </w:r>
    </w:p>
    <w:p>
      <w:pPr>
        <w:pStyle w:val="Normal"/>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 xml:space="preserve">Индивидуальный экспертный опрос. Опрос в форме интервью или в виде анализа экспертных оценок. Означает беседу заказчика с экспертом, в ходе которой заказчик ставит перед экспертом вопросы, ответы на которые значимы для достижения программных целей. Анализ экспертных оценок предполагает индивидуальное заполнение экспертом разработанного заказчиком формуляра, по результатам которого производится всесторонний анализ проблемной ситуации и выявляются возможные пути её решения. Свои соображения эксперт выносит в виде отдельного документа. </w:t>
      </w:r>
    </w:p>
    <w:p>
      <w:pPr>
        <w:pStyle w:val="Normal"/>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 xml:space="preserve">Метод средней точки. Формулируются два альтернативных варианта решения, один из которых менее предпочтителен. После этого эксперту необходимо подобрать третий альтернативный вариант, оценка которого расположена между значений первой и второй альтернативы. </w:t>
      </w:r>
    </w:p>
    <w:p>
      <w:pPr>
        <w:pStyle w:val="Normal"/>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Метод мозгового штурма. Оперативный метод решения проблемы на основе стимулирования творческой активности, при котором участникам обсуждения предлагают высказывать как можно большее количество вариантов решения, в том числе самых фантастичных. Затем из общего числа высказанных идей отбирают наиболее удачные, которые могут быть использованы на практике.</w:t>
      </w:r>
    </w:p>
    <w:p>
      <w:pPr>
        <w:pStyle w:val="Style22"/>
        <w:numPr>
          <w:ilvl w:val="0"/>
          <w:numId w:val="12"/>
        </w:numPr>
        <w:rPr>
          <w:rFonts w:ascii="Times New Roman" w:hAnsi="Times New Roman"/>
          <w:i w:val="false"/>
          <w:i w:val="false"/>
          <w:iCs w:val="false"/>
          <w:sz w:val="24"/>
          <w:szCs w:val="24"/>
        </w:rPr>
      </w:pPr>
      <w:r>
        <w:rPr>
          <w:rFonts w:ascii="Times New Roman" w:hAnsi="Times New Roman"/>
          <w:i w:val="false"/>
          <w:iCs w:val="false"/>
          <w:sz w:val="24"/>
          <w:szCs w:val="24"/>
        </w:rPr>
        <w:t>Иерархический аналитический процесс  – мощный метод сопоставительного анализа и ранжирования объектов, характеризующихся наборами критериев и показателей, количественных и качественных. В литературе этот метод называют также методом анализа иерархий. Метод применяется для многих задач, в том числе и для сравнительного анализа обьектов (многокритериального ранжирования).</w:t>
      </w:r>
    </w:p>
    <w:p>
      <w:pPr>
        <w:pStyle w:val="Normal"/>
        <w:rPr>
          <w:rFonts w:ascii="Times New Roman" w:hAnsi="Times New Roman"/>
          <w:b/>
          <w:b/>
          <w:bCs/>
          <w:i w:val="false"/>
          <w:i w:val="false"/>
          <w:iCs w:val="false"/>
          <w:sz w:val="24"/>
          <w:szCs w:val="24"/>
        </w:rPr>
      </w:pPr>
      <w:r>
        <w:rPr>
          <w:rFonts w:ascii="Times New Roman" w:hAnsi="Times New Roman"/>
          <w:b/>
          <w:bCs/>
          <w:i w:val="false"/>
          <w:iCs w:val="false"/>
          <w:sz w:val="24"/>
          <w:szCs w:val="24"/>
        </w:rPr>
        <w:t>1.4. Вывод</w:t>
      </w:r>
    </w:p>
    <w:p>
      <w:pPr>
        <w:pStyle w:val="Normal"/>
        <w:rPr>
          <w:rFonts w:ascii="Times New Roman" w:hAnsi="Times New Roman"/>
          <w:i w:val="false"/>
          <w:i w:val="false"/>
          <w:iCs w:val="false"/>
          <w:sz w:val="24"/>
          <w:szCs w:val="24"/>
        </w:rPr>
      </w:pPr>
      <w:r>
        <w:rPr>
          <w:rFonts w:ascii="Times New Roman" w:hAnsi="Times New Roman"/>
          <w:i w:val="false"/>
          <w:iCs w:val="false"/>
          <w:sz w:val="24"/>
          <w:szCs w:val="24"/>
        </w:rPr>
        <w:t>По результатам аналитической части учебно-исследовательской работы:</w:t>
      </w:r>
    </w:p>
    <w:p>
      <w:pPr>
        <w:pStyle w:val="Normal"/>
        <w:numPr>
          <w:ilvl w:val="0"/>
          <w:numId w:val="8"/>
        </w:numPr>
        <w:rPr>
          <w:rFonts w:ascii="Times New Roman" w:hAnsi="Times New Roman"/>
          <w:i w:val="false"/>
          <w:i w:val="false"/>
          <w:iCs w:val="false"/>
          <w:sz w:val="24"/>
          <w:szCs w:val="24"/>
        </w:rPr>
      </w:pPr>
      <w:r>
        <w:rPr>
          <w:rFonts w:ascii="Times New Roman" w:hAnsi="Times New Roman"/>
          <w:i w:val="false"/>
          <w:iCs w:val="false"/>
          <w:sz w:val="24"/>
          <w:szCs w:val="24"/>
        </w:rPr>
        <w:t>Были изучены и описаны вышеупомянутые релизации RPC. Таким образом, был проведен их сравнительный анализ.</w:t>
      </w:r>
    </w:p>
    <w:p>
      <w:pPr>
        <w:pStyle w:val="Normal"/>
        <w:numPr>
          <w:ilvl w:val="0"/>
          <w:numId w:val="8"/>
        </w:numPr>
        <w:rPr/>
      </w:pPr>
      <w:r>
        <w:rPr>
          <w:rFonts w:ascii="Times New Roman" w:hAnsi="Times New Roman"/>
          <w:i w:val="false"/>
          <w:iCs w:val="false"/>
          <w:sz w:val="24"/>
          <w:szCs w:val="24"/>
        </w:rPr>
        <w:t xml:space="preserve">Были сформулированны и обоснованны критерии применимости реализаци RPC. Это позволит сделать выводы об эффективности класса при применении одной из существующих или разработанной самостоятельно методики </w:t>
      </w:r>
      <w:r>
        <w:rPr>
          <w:rFonts w:ascii="Times New Roman" w:hAnsi="Times New Roman"/>
          <w:i w:val="false"/>
          <w:iCs w:val="false"/>
          <w:sz w:val="24"/>
          <w:szCs w:val="24"/>
        </w:rPr>
        <w:t>оценки</w:t>
      </w:r>
      <w:r>
        <w:rPr>
          <w:rFonts w:ascii="Times New Roman" w:hAnsi="Times New Roman"/>
          <w:i w:val="false"/>
          <w:iCs w:val="false"/>
          <w:sz w:val="24"/>
          <w:szCs w:val="24"/>
        </w:rPr>
        <w:t xml:space="preserve"> реализаци</w:t>
      </w:r>
      <w:r>
        <w:rPr>
          <w:rFonts w:ascii="Times New Roman" w:hAnsi="Times New Roman"/>
          <w:i w:val="false"/>
          <w:iCs w:val="false"/>
          <w:sz w:val="24"/>
          <w:szCs w:val="24"/>
        </w:rPr>
        <w:t>й</w:t>
      </w:r>
      <w:r>
        <w:rPr>
          <w:rFonts w:ascii="Times New Roman" w:hAnsi="Times New Roman"/>
          <w:i w:val="false"/>
          <w:iCs w:val="false"/>
          <w:sz w:val="24"/>
          <w:szCs w:val="24"/>
        </w:rPr>
        <w:t xml:space="preserve"> класса технологий </w:t>
      </w:r>
      <w:r>
        <w:rPr>
          <w:rFonts w:ascii="Times New Roman" w:hAnsi="Times New Roman"/>
          <w:i w:val="false"/>
          <w:iCs w:val="false"/>
          <w:sz w:val="24"/>
          <w:szCs w:val="24"/>
        </w:rPr>
        <w:t>для их сравнения между собой</w:t>
      </w:r>
      <w:r>
        <w:rPr>
          <w:rFonts w:ascii="Times New Roman" w:hAnsi="Times New Roman"/>
          <w:i w:val="false"/>
          <w:iCs w:val="false"/>
          <w:sz w:val="24"/>
          <w:szCs w:val="24"/>
        </w:rPr>
        <w:t>.</w:t>
      </w:r>
    </w:p>
    <w:p>
      <w:pPr>
        <w:pStyle w:val="Normal"/>
        <w:numPr>
          <w:ilvl w:val="0"/>
          <w:numId w:val="8"/>
        </w:numPr>
        <w:rPr/>
      </w:pPr>
      <w:r>
        <w:rPr>
          <w:rFonts w:ascii="Times New Roman" w:hAnsi="Times New Roman"/>
          <w:i w:val="false"/>
          <w:iCs w:val="false"/>
          <w:sz w:val="24"/>
          <w:szCs w:val="24"/>
        </w:rPr>
        <w:t xml:space="preserve">Были описаны эти самые методики </w:t>
      </w:r>
      <w:r>
        <w:rPr>
          <w:rFonts w:ascii="Times New Roman" w:hAnsi="Times New Roman"/>
          <w:i w:val="false"/>
          <w:iCs w:val="false"/>
          <w:sz w:val="24"/>
          <w:szCs w:val="24"/>
        </w:rPr>
        <w:t>сравнения</w:t>
      </w:r>
      <w:r>
        <w:rPr>
          <w:rFonts w:ascii="Times New Roman" w:hAnsi="Times New Roman"/>
          <w:i w:val="false"/>
          <w:iCs w:val="false"/>
          <w:sz w:val="24"/>
          <w:szCs w:val="24"/>
        </w:rPr>
        <w:t xml:space="preserve"> </w:t>
      </w:r>
      <w:r>
        <w:rPr>
          <w:rFonts w:ascii="Times New Roman" w:hAnsi="Times New Roman"/>
          <w:i w:val="false"/>
          <w:iCs w:val="false"/>
          <w:sz w:val="24"/>
          <w:szCs w:val="24"/>
        </w:rPr>
        <w:t>(</w:t>
      </w:r>
      <w:r>
        <w:rPr>
          <w:rFonts w:ascii="Times New Roman" w:hAnsi="Times New Roman"/>
          <w:i w:val="false"/>
          <w:iCs w:val="false"/>
          <w:sz w:val="24"/>
          <w:szCs w:val="24"/>
        </w:rPr>
        <w:t>оценки</w:t>
      </w:r>
      <w:r>
        <w:rPr>
          <w:rFonts w:ascii="Times New Roman" w:hAnsi="Times New Roman"/>
          <w:i w:val="false"/>
          <w:iCs w:val="false"/>
          <w:sz w:val="24"/>
          <w:szCs w:val="24"/>
        </w:rPr>
        <w:t>)</w:t>
      </w:r>
      <w:r>
        <w:rPr>
          <w:rFonts w:ascii="Times New Roman" w:hAnsi="Times New Roman"/>
          <w:i w:val="false"/>
          <w:iCs w:val="false"/>
          <w:sz w:val="24"/>
          <w:szCs w:val="24"/>
        </w:rPr>
        <w:t>.</w:t>
      </w:r>
    </w:p>
    <w:p>
      <w:pPr>
        <w:pStyle w:val="Normal"/>
        <w:rPr>
          <w:rFonts w:ascii="Times New Roman" w:hAnsi="Times New Roman"/>
          <w:b/>
          <w:b/>
          <w:bCs/>
          <w:sz w:val="24"/>
          <w:szCs w:val="24"/>
        </w:rPr>
      </w:pPr>
      <w:r>
        <w:rPr>
          <w:rFonts w:ascii="Times New Roman" w:hAnsi="Times New Roman"/>
          <w:b/>
          <w:bCs/>
          <w:sz w:val="24"/>
          <w:szCs w:val="24"/>
        </w:rPr>
        <w:t>1.5. Цели и задачи УИР</w:t>
      </w:r>
    </w:p>
    <w:p>
      <w:pPr>
        <w:pStyle w:val="Normal"/>
        <w:rPr>
          <w:rFonts w:ascii="Times New Roman" w:hAnsi="Times New Roman"/>
        </w:rPr>
      </w:pPr>
      <w:r>
        <w:rPr>
          <w:rFonts w:eastAsia="" w:cs="Times New Roman" w:ascii="Times New Roman" w:hAnsi="Times New Roman" w:eastAsiaTheme="majorEastAsia"/>
          <w:b w:val="false"/>
          <w:bCs w:val="false"/>
          <w:color w:val="000000" w:themeColor="text1"/>
          <w:sz w:val="24"/>
          <w:szCs w:val="24"/>
          <w:shd w:fill="FFFFFF" w:val="clear"/>
          <w:lang w:val="en-US"/>
        </w:rPr>
        <w:tab/>
        <w:t>Целью учебно-исследовательской работы является оценка эффективности п</w:t>
      </w:r>
      <w:r>
        <w:rPr>
          <w:rFonts w:eastAsia="Times New Roman" w:cs="Times New Roman" w:ascii="Times New Roman" w:hAnsi="Times New Roman"/>
          <w:b w:val="false"/>
          <w:bCs w:val="false"/>
          <w:color w:val="000000" w:themeColor="text1"/>
          <w:sz w:val="24"/>
          <w:szCs w:val="24"/>
          <w:shd w:fill="FFFFFF" w:val="clear"/>
          <w:lang w:val="ru-RU" w:eastAsia="ru-RU"/>
        </w:rPr>
        <w:t>рименения</w:t>
      </w:r>
      <w:r>
        <w:rPr>
          <w:rFonts w:eastAsia="Times New Roman" w:cs="Times New Roman" w:ascii="Times New Roman" w:hAnsi="Times New Roman"/>
          <w:b w:val="false"/>
          <w:bCs w:val="false"/>
          <w:color w:val="000000" w:themeColor="text1"/>
          <w:sz w:val="24"/>
          <w:szCs w:val="24"/>
          <w:shd w:fill="FFFFFF" w:val="clear"/>
          <w:lang w:val="en-US" w:eastAsia="ru-RU"/>
        </w:rPr>
        <w:t xml:space="preserve"> RPC </w:t>
      </w:r>
      <w:r>
        <w:rPr>
          <w:rFonts w:eastAsia="Times New Roman" w:cs="Times New Roman" w:ascii="Times New Roman" w:hAnsi="Times New Roman"/>
          <w:b w:val="false"/>
          <w:bCs w:val="false"/>
          <w:color w:val="000000" w:themeColor="text1"/>
          <w:sz w:val="24"/>
          <w:szCs w:val="24"/>
          <w:shd w:fill="FFFFFF" w:val="clear"/>
          <w:lang w:val="ru-RU" w:eastAsia="ru-RU"/>
        </w:rPr>
        <w:t xml:space="preserve">как класса технологий для организации сетевого взаимодействия компонентов распределенной системы. </w:t>
      </w:r>
    </w:p>
    <w:p>
      <w:pPr>
        <w:pStyle w:val="Normal"/>
        <w:rPr/>
      </w:pPr>
      <w:r>
        <w:rPr>
          <w:rFonts w:eastAsia="Times New Roman" w:cs="Times New Roman" w:ascii="Times New Roman" w:hAnsi="Times New Roman"/>
          <w:b w:val="false"/>
          <w:bCs w:val="false"/>
          <w:color w:val="000000" w:themeColor="text1"/>
          <w:sz w:val="24"/>
          <w:szCs w:val="24"/>
          <w:shd w:fill="FFFFFF" w:val="clear"/>
          <w:lang w:val="ru-RU" w:eastAsia="ru-RU"/>
        </w:rPr>
        <w:tab/>
        <w:t>Для этого необходимо р</w:t>
      </w:r>
      <w:r>
        <w:rPr>
          <w:rFonts w:eastAsia="Times New Roman" w:cs="Times New Roman" w:ascii="Times New Roman" w:hAnsi="Times New Roman"/>
          <w:b w:val="false"/>
          <w:bCs w:val="false"/>
          <w:color w:val="000000" w:themeColor="text1"/>
          <w:sz w:val="24"/>
          <w:szCs w:val="24"/>
          <w:shd w:fill="FFFFFF" w:val="clear"/>
          <w:lang w:val="ru-RU"/>
        </w:rPr>
        <w:t>азработать методики сравнения реализаций RPC по критериям применимости,</w:t>
      </w:r>
      <w:r>
        <w:rPr>
          <w:rFonts w:ascii="Times New Roman" w:hAnsi="Times New Roman"/>
          <w:sz w:val="24"/>
          <w:szCs w:val="24"/>
        </w:rPr>
        <w:t xml:space="preserve"> методики проведения испытаний и методики оценки результатов проведения этих испытаний, р</w:t>
      </w:r>
      <w:r>
        <w:rPr>
          <w:rFonts w:eastAsia="Times New Roman" w:cs="Times New Roman" w:ascii="Times New Roman" w:hAnsi="Times New Roman"/>
          <w:sz w:val="24"/>
          <w:szCs w:val="24"/>
          <w:lang w:val="ru-RU"/>
        </w:rPr>
        <w:t xml:space="preserve">еализовать разработанные методики и получить результаты сравнения реализаций </w:t>
      </w:r>
      <w:r>
        <w:rPr>
          <w:rFonts w:eastAsia="Times New Roman" w:cs="Times New Roman" w:ascii="Times New Roman" w:hAnsi="Times New Roman"/>
          <w:sz w:val="24"/>
          <w:szCs w:val="24"/>
          <w:lang w:val="en-US"/>
        </w:rPr>
        <w:t>RPC</w:t>
      </w:r>
      <w:r>
        <w:rPr>
          <w:rFonts w:eastAsia="Times New Roman" w:cs="Times New Roman" w:ascii="Times New Roman" w:hAnsi="Times New Roman"/>
          <w:sz w:val="24"/>
          <w:szCs w:val="24"/>
          <w:lang w:val="ru-RU"/>
        </w:rPr>
        <w:t xml:space="preserve"> на основе критериев применимости, после чего сделать в</w:t>
      </w:r>
      <w:r>
        <w:rPr>
          <w:rFonts w:eastAsia="" w:cs="Times New Roman" w:ascii="Times New Roman" w:hAnsi="Times New Roman" w:eastAsiaTheme="majorEastAsia"/>
          <w:b w:val="false"/>
          <w:bCs w:val="false"/>
          <w:color w:val="000000" w:themeColor="text1"/>
          <w:sz w:val="24"/>
          <w:szCs w:val="24"/>
          <w:shd w:fill="FFFFFF" w:val="clear"/>
          <w:lang w:val="en-US"/>
        </w:rPr>
        <w:t>ыводы на основе результатов сравнительных испытаний.</w:t>
      </w:r>
      <w:r>
        <w:br w:type="page"/>
      </w:r>
    </w:p>
    <w:p>
      <w:pPr>
        <w:pStyle w:val="Normal"/>
        <w:spacing w:lineRule="auto" w:line="360" w:before="0" w:after="0"/>
        <w:ind w:left="0" w:right="0" w:hanging="0"/>
        <w:rPr>
          <w:rFonts w:ascii="Times New Roman" w:hAnsi="Times New Roman"/>
        </w:rPr>
      </w:pPr>
      <w:r>
        <w:rPr>
          <w:rFonts w:ascii="Times New Roman" w:hAnsi="Times New Roman"/>
          <w:b/>
          <w:bCs/>
          <w:sz w:val="28"/>
          <w:szCs w:val="28"/>
        </w:rPr>
        <w:t xml:space="preserve">Глава 2. Разработка методики сравнения реализаций </w:t>
      </w:r>
      <w:r>
        <w:rPr>
          <w:rFonts w:ascii="Times New Roman" w:hAnsi="Times New Roman"/>
          <w:b/>
          <w:bCs/>
          <w:sz w:val="28"/>
          <w:szCs w:val="28"/>
          <w:lang w:val="en-US"/>
        </w:rPr>
        <w:t>PRC</w:t>
      </w:r>
      <w:r>
        <w:rPr>
          <w:rFonts w:ascii="Times New Roman" w:hAnsi="Times New Roman"/>
          <w:b/>
          <w:bCs/>
          <w:sz w:val="28"/>
          <w:szCs w:val="28"/>
        </w:rPr>
        <w:t xml:space="preserve"> по критериям применимости</w:t>
      </w:r>
    </w:p>
    <w:p>
      <w:pPr>
        <w:pStyle w:val="ListParagraph"/>
        <w:spacing w:lineRule="auto" w:line="360" w:before="0" w:after="0"/>
        <w:ind w:left="0" w:right="0" w:hanging="0"/>
        <w:rPr>
          <w:rFonts w:ascii="Times New Roman" w:hAnsi="Times New Roman"/>
        </w:rPr>
      </w:pPr>
      <w:r>
        <w:rPr>
          <w:rFonts w:ascii="Times New Roman" w:hAnsi="Times New Roman"/>
          <w:b/>
          <w:bCs/>
          <w:sz w:val="24"/>
          <w:szCs w:val="24"/>
        </w:rPr>
        <w:t>2.1. Методика сравнения по критериям применимости</w:t>
      </w:r>
    </w:p>
    <w:p>
      <w:pPr>
        <w:pStyle w:val="ListParagraph"/>
        <w:spacing w:lineRule="auto" w:line="360" w:before="0" w:after="0"/>
        <w:ind w:left="0" w:right="0" w:hanging="0"/>
        <w:rPr/>
      </w:pPr>
      <w:r>
        <w:rPr>
          <w:rFonts w:ascii="Times New Roman" w:hAnsi="Times New Roman"/>
          <w:b/>
          <w:bCs/>
          <w:sz w:val="24"/>
          <w:szCs w:val="24"/>
        </w:rPr>
        <w:tab/>
      </w:r>
      <w:r>
        <w:rPr>
          <w:rFonts w:ascii="Times New Roman" w:hAnsi="Times New Roman"/>
          <w:b w:val="false"/>
          <w:bCs w:val="false"/>
          <w:i w:val="false"/>
          <w:iCs w:val="false"/>
          <w:sz w:val="24"/>
          <w:szCs w:val="24"/>
        </w:rPr>
        <w:t xml:space="preserve">Суть метода - выполнение аддитивной сверки продуктов по заранее согласованным критериям оценки с коэффициентами значимости каждого критерия. </w:t>
      </w:r>
      <w:r>
        <w:rPr>
          <w:rFonts w:ascii="Times New Roman" w:hAnsi="Times New Roman"/>
          <w:b w:val="false"/>
          <w:bCs w:val="false"/>
          <w:i w:val="false"/>
          <w:iCs w:val="false"/>
          <w:sz w:val="24"/>
          <w:szCs w:val="24"/>
        </w:rPr>
        <w:t>Оценки будут опираться на критерии применимости и, таким образом, сравнение реализаций RPC будет происходить на основе этих критериев.</w:t>
      </w:r>
    </w:p>
    <w:p>
      <w:pPr>
        <w:pStyle w:val="Style22"/>
        <w:rPr/>
      </w:pPr>
      <w:r>
        <w:rPr>
          <w:rStyle w:val="Style18"/>
          <w:rFonts w:ascii="Times New Roman" w:hAnsi="Times New Roman"/>
          <w:b w:val="false"/>
          <w:bCs w:val="false"/>
          <w:i w:val="false"/>
          <w:iCs w:val="false"/>
          <w:sz w:val="24"/>
          <w:szCs w:val="24"/>
        </w:rPr>
        <w:tab/>
      </w:r>
      <w:r>
        <w:rPr>
          <w:rStyle w:val="Style18"/>
          <w:rFonts w:ascii="Times New Roman" w:hAnsi="Times New Roman"/>
          <w:b w:val="false"/>
          <w:bCs w:val="false"/>
          <w:i w:val="false"/>
          <w:iCs w:val="false"/>
          <w:sz w:val="24"/>
          <w:szCs w:val="24"/>
        </w:rPr>
        <w:t>Шаг 1. Потребуется провести необходимые испытания реализаций класса RPC, чтобы получить данные по замерам параметров, имеющих непосредственно отношение к критерям применимости.</w:t>
      </w:r>
    </w:p>
    <w:p>
      <w:pPr>
        <w:pStyle w:val="Style22"/>
        <w:rPr/>
      </w:pPr>
      <w:r>
        <w:rPr>
          <w:rStyle w:val="Style18"/>
          <w:rFonts w:ascii="Times New Roman" w:hAnsi="Times New Roman"/>
          <w:b w:val="false"/>
          <w:bCs w:val="false"/>
          <w:i w:val="false"/>
          <w:iCs w:val="false"/>
          <w:sz w:val="24"/>
          <w:szCs w:val="24"/>
        </w:rPr>
        <w:tab/>
        <w:t>Шаг 2. После завершения записи всех необходимых наблюдений необходимо разработать методику сравнения проведения испытаний.</w:t>
      </w:r>
    </w:p>
    <w:p>
      <w:pPr>
        <w:pStyle w:val="Style22"/>
        <w:rPr/>
      </w:pPr>
      <w:r>
        <w:rPr>
          <w:rStyle w:val="Style18"/>
          <w:rFonts w:ascii="Times New Roman" w:hAnsi="Times New Roman"/>
          <w:b w:val="false"/>
          <w:bCs w:val="false"/>
          <w:i w:val="false"/>
          <w:iCs w:val="false"/>
          <w:sz w:val="24"/>
          <w:szCs w:val="24"/>
        </w:rPr>
        <w:tab/>
        <w:t>Шаг 3. Аккумулированные вследствие проведения испытаний данные замеров следует обработать согласно разработанной методике оценки результатов испытаний.</w:t>
      </w:r>
    </w:p>
    <w:p>
      <w:pPr>
        <w:pStyle w:val="Style22"/>
        <w:rPr/>
      </w:pPr>
      <w:r>
        <w:rPr>
          <w:rStyle w:val="Style18"/>
          <w:rFonts w:ascii="Times New Roman" w:hAnsi="Times New Roman"/>
          <w:b w:val="false"/>
          <w:bCs w:val="false"/>
          <w:i w:val="false"/>
          <w:iCs w:val="false"/>
          <w:sz w:val="24"/>
          <w:szCs w:val="24"/>
        </w:rPr>
        <w:tab/>
        <w:t>Шаг 4. На основе полученных оценок и графических представлений данных при помощи метода попарных сравнений обозначить для каждой из реализаций класса RPC ту распределеную систему, характеризуемую соответстующими критериям применимости параметрами, для налаживания и работы которой она будет наиболее эффективна, и вынести вердикт об эффективности применения данного класса технологий для решения поставленной задачи в целом.</w:t>
      </w:r>
    </w:p>
    <w:p>
      <w:pPr>
        <w:pStyle w:val="ListParagraph"/>
        <w:spacing w:lineRule="auto" w:line="360" w:before="0" w:after="0"/>
        <w:ind w:left="0" w:right="0" w:hanging="0"/>
        <w:rPr>
          <w:rFonts w:ascii="Times New Roman" w:hAnsi="Times New Roman"/>
        </w:rPr>
      </w:pPr>
      <w:r>
        <w:rPr>
          <w:rFonts w:ascii="Times New Roman" w:hAnsi="Times New Roman"/>
          <w:b/>
          <w:bCs/>
          <w:sz w:val="24"/>
          <w:szCs w:val="24"/>
        </w:rPr>
        <w:t>2.2. Методика проведения испытаний</w:t>
      </w:r>
    </w:p>
    <w:p>
      <w:pPr>
        <w:pStyle w:val="ListParagraph"/>
        <w:spacing w:lineRule="auto" w:line="360" w:before="0" w:after="0"/>
        <w:ind w:left="0" w:right="0" w:hanging="0"/>
        <w:rPr/>
      </w:pPr>
      <w:r>
        <w:rPr>
          <w:rFonts w:ascii="Times New Roman" w:hAnsi="Times New Roman"/>
          <w:b/>
          <w:bCs/>
          <w:sz w:val="24"/>
          <w:szCs w:val="24"/>
        </w:rPr>
        <w:tab/>
      </w:r>
      <w:r>
        <w:rPr>
          <w:rFonts w:ascii="Times New Roman" w:hAnsi="Times New Roman"/>
          <w:b w:val="false"/>
          <w:bCs w:val="false"/>
          <w:sz w:val="24"/>
          <w:szCs w:val="24"/>
        </w:rPr>
        <w:t>Шаг 1. Формирование единого пакета (написание скриптов для генерации) разнородных данных, которые в дальнейшем будут использоваться для проведения каждого  из испытаний.</w:t>
      </w:r>
    </w:p>
    <w:p>
      <w:pPr>
        <w:pStyle w:val="ListParagraph"/>
        <w:spacing w:lineRule="auto" w:line="360" w:before="0" w:after="0"/>
        <w:ind w:left="0" w:right="0" w:hanging="0"/>
        <w:rPr/>
      </w:pPr>
      <w:r>
        <w:rPr>
          <w:rFonts w:ascii="Times New Roman" w:hAnsi="Times New Roman"/>
          <w:b w:val="false"/>
          <w:bCs w:val="false"/>
          <w:sz w:val="24"/>
          <w:szCs w:val="24"/>
        </w:rPr>
        <w:tab/>
        <w:t>Выборка должна быть дифференцирема по обьему и типу данных, файлы сгенерированны случайным образом и сохраняются в неизменном виде на протяжении всех испытательных мероприятий.</w:t>
      </w:r>
    </w:p>
    <w:p>
      <w:pPr>
        <w:pStyle w:val="ListParagraph"/>
        <w:spacing w:lineRule="auto" w:line="360" w:before="0" w:after="0"/>
        <w:ind w:left="0" w:right="0" w:hanging="0"/>
        <w:rPr/>
      </w:pPr>
      <w:r>
        <w:rPr>
          <w:rFonts w:ascii="Times New Roman" w:hAnsi="Times New Roman"/>
          <w:b w:val="false"/>
          <w:bCs w:val="false"/>
          <w:sz w:val="24"/>
          <w:szCs w:val="24"/>
        </w:rPr>
        <w:tab/>
        <w:t>Шаг 2. Разворачивание фреймворков на машине, на которой будут проводиться испытания.</w:t>
      </w:r>
    </w:p>
    <w:p>
      <w:pPr>
        <w:pStyle w:val="ListParagraph"/>
        <w:spacing w:lineRule="auto" w:line="360" w:before="0" w:after="0"/>
        <w:ind w:left="0" w:right="0" w:hanging="0"/>
        <w:rPr/>
      </w:pPr>
      <w:r>
        <w:rPr>
          <w:rFonts w:ascii="Times New Roman" w:hAnsi="Times New Roman"/>
          <w:b w:val="false"/>
          <w:bCs w:val="false"/>
          <w:sz w:val="24"/>
          <w:szCs w:val="24"/>
        </w:rPr>
        <w:tab/>
        <w:t>Для того, чтобы перейти к следующим этапам испытаний, необходимо при помощи тестов, предоставленных разработчиками, удостовериться в корректности установки и работы рассматриваемых реализаций.</w:t>
      </w:r>
    </w:p>
    <w:p>
      <w:pPr>
        <w:pStyle w:val="ListParagraph"/>
        <w:spacing w:lineRule="auto" w:line="360" w:before="0" w:after="0"/>
        <w:ind w:left="0" w:right="0" w:hanging="0"/>
        <w:rPr/>
      </w:pPr>
      <w:r>
        <w:rPr>
          <w:rFonts w:ascii="Times New Roman" w:hAnsi="Times New Roman"/>
          <w:b w:val="false"/>
          <w:bCs w:val="false"/>
          <w:sz w:val="24"/>
          <w:szCs w:val="24"/>
        </w:rPr>
        <w:tab/>
        <w:t>Шаг 3(опционально). Создание тестовых клиент — серверных сетей, для того чтобы удостовериться в корректности работы сервисов, необходимых для тестирования самолично, тем самым заодно утвердив собственное понимание принципов работы с API реализаций класса технологий.</w:t>
      </w:r>
    </w:p>
    <w:p>
      <w:pPr>
        <w:pStyle w:val="ListParagraph"/>
        <w:spacing w:lineRule="auto" w:line="360" w:before="0" w:after="0"/>
        <w:ind w:left="0" w:right="0" w:hanging="0"/>
        <w:rPr/>
      </w:pPr>
      <w:r>
        <w:rPr>
          <w:rFonts w:ascii="Times New Roman" w:hAnsi="Times New Roman"/>
          <w:b w:val="false"/>
          <w:bCs w:val="false"/>
          <w:sz w:val="24"/>
          <w:szCs w:val="24"/>
        </w:rPr>
        <w:tab/>
        <w:t>Шаг 4. Написание программ, реализующих процессы сериализации/десериализации данных при помощи инструментов, предоставляемых фреймворками и обмена сообщениями с использованием как протоколов, предоставляемых фреймворками, так и с использованием стандартного API для создания ориентиров.</w:t>
      </w:r>
    </w:p>
    <w:p>
      <w:pPr>
        <w:pStyle w:val="ListParagraph"/>
        <w:spacing w:lineRule="auto" w:line="360" w:before="0" w:after="0"/>
        <w:ind w:left="0" w:right="0" w:hanging="0"/>
        <w:rPr/>
      </w:pPr>
      <w:r>
        <w:rPr>
          <w:rFonts w:ascii="Times New Roman" w:hAnsi="Times New Roman"/>
          <w:b w:val="false"/>
          <w:bCs w:val="false"/>
          <w:sz w:val="24"/>
          <w:szCs w:val="24"/>
        </w:rPr>
        <w:tab/>
        <w:t>Шаг 5. Написание скриптов, которые согласно намеченному плану позволят запустить реализованные сервисы и собрать необходимые для дальнейшей оценки и сравнительного анализа данные о времени работы тех или иных процессов и затратам памяти.</w:t>
      </w:r>
    </w:p>
    <w:p>
      <w:pPr>
        <w:pStyle w:val="ListParagraph"/>
        <w:spacing w:lineRule="auto" w:line="360" w:before="0" w:after="0"/>
        <w:ind w:left="0" w:right="0" w:hanging="0"/>
        <w:rPr>
          <w:rFonts w:ascii="Times New Roman" w:hAnsi="Times New Roman"/>
        </w:rPr>
      </w:pPr>
      <w:r>
        <w:rPr>
          <w:rFonts w:ascii="Times New Roman" w:hAnsi="Times New Roman"/>
          <w:b/>
          <w:bCs/>
          <w:sz w:val="24"/>
          <w:szCs w:val="24"/>
        </w:rPr>
        <w:t>2.3.</w:t>
      </w:r>
      <w:bookmarkStart w:id="19" w:name="__DdeLink__1645_1883515932"/>
      <w:r>
        <w:rPr>
          <w:rFonts w:ascii="Times New Roman" w:hAnsi="Times New Roman"/>
          <w:b/>
          <w:bCs/>
          <w:sz w:val="24"/>
          <w:szCs w:val="24"/>
        </w:rPr>
        <w:t xml:space="preserve"> </w:t>
      </w:r>
      <w:bookmarkEnd w:id="19"/>
      <w:r>
        <w:rPr>
          <w:rFonts w:ascii="Times New Roman" w:hAnsi="Times New Roman"/>
          <w:b/>
          <w:bCs/>
          <w:sz w:val="24"/>
          <w:szCs w:val="24"/>
        </w:rPr>
        <w:t>Методика оценки результатов проведения испытаний</w:t>
      </w:r>
    </w:p>
    <w:p>
      <w:pPr>
        <w:pStyle w:val="ListParagraph"/>
        <w:spacing w:lineRule="auto" w:line="360" w:before="0" w:after="0"/>
        <w:ind w:left="0" w:right="0" w:hanging="0"/>
        <w:rPr/>
      </w:pPr>
      <w:r>
        <w:rPr>
          <w:rFonts w:ascii="Times New Roman" w:hAnsi="Times New Roman"/>
          <w:b w:val="false"/>
          <w:bCs w:val="false"/>
          <w:sz w:val="24"/>
          <w:szCs w:val="24"/>
        </w:rPr>
        <w:tab/>
      </w:r>
      <w:r>
        <w:rPr>
          <w:rStyle w:val="Style18"/>
          <w:rFonts w:ascii="Times New Roman" w:hAnsi="Times New Roman"/>
          <w:b w:val="false"/>
          <w:bCs w:val="false"/>
          <w:i w:val="false"/>
          <w:iCs w:val="false"/>
          <w:sz w:val="24"/>
          <w:szCs w:val="24"/>
        </w:rPr>
        <w:t>Шаг 1. Формирование</w:t>
      </w:r>
      <w:r>
        <w:rPr>
          <w:rFonts w:ascii="Times New Roman" w:hAnsi="Times New Roman"/>
          <w:b w:val="false"/>
          <w:bCs w:val="false"/>
          <w:i w:val="false"/>
          <w:iCs w:val="false"/>
          <w:sz w:val="24"/>
          <w:szCs w:val="24"/>
        </w:rPr>
        <w:t xml:space="preserve"> таблицу критериев оценки.</w:t>
      </w:r>
    </w:p>
    <w:p>
      <w:pPr>
        <w:pStyle w:val="Style22"/>
        <w:rPr/>
      </w:pPr>
      <w:r>
        <w:rPr>
          <w:rFonts w:ascii="Times New Roman" w:hAnsi="Times New Roman"/>
          <w:b w:val="false"/>
          <w:bCs w:val="false"/>
          <w:i w:val="false"/>
          <w:iCs w:val="false"/>
          <w:sz w:val="24"/>
          <w:szCs w:val="24"/>
        </w:rPr>
        <w:tab/>
        <w:t>Таблица критериев оценки должна быть достаточно полной, чтобы отразить наиболее существенные для поставленной задачи характеристики реализации. В то же время таблица не должна быть излишне перегруженной, чтобы значимые критерии не были маскированы несущественным "шумом".</w:t>
      </w:r>
    </w:p>
    <w:p>
      <w:pPr>
        <w:pStyle w:val="Style22"/>
        <w:rPr/>
      </w:pPr>
      <w:r>
        <w:rPr>
          <w:rStyle w:val="Style18"/>
          <w:rFonts w:ascii="Times New Roman" w:hAnsi="Times New Roman"/>
          <w:b w:val="false"/>
          <w:bCs w:val="false"/>
          <w:i w:val="false"/>
          <w:iCs w:val="false"/>
          <w:sz w:val="24"/>
          <w:szCs w:val="24"/>
        </w:rPr>
        <w:tab/>
        <w:t>Шаг 2.</w:t>
      </w:r>
      <w:r>
        <w:rPr>
          <w:rFonts w:ascii="Times New Roman" w:hAnsi="Times New Roman"/>
          <w:b w:val="false"/>
          <w:bCs w:val="false"/>
          <w:i w:val="false"/>
          <w:iCs w:val="false"/>
          <w:sz w:val="24"/>
          <w:szCs w:val="24"/>
        </w:rPr>
        <w:t xml:space="preserve"> Определятся методика оценки выполнения критерия таким образом, чтобы "обезразмерить" исходные показатели. Данная процедура обычно называется шкалированием. Для этого результат оценки переводится в один из двух вариантов: равен 0 в случае невыполнения критерия и равен 1 в случае, если критерий оценки выполнен. </w:t>
      </w:r>
    </w:p>
    <w:p>
      <w:pPr>
        <w:pStyle w:val="Style22"/>
        <w:rPr/>
      </w:pPr>
      <w:r>
        <w:rPr>
          <w:rStyle w:val="Style18"/>
          <w:rFonts w:ascii="Times New Roman" w:hAnsi="Times New Roman"/>
          <w:b w:val="false"/>
          <w:bCs w:val="false"/>
          <w:i w:val="false"/>
          <w:iCs w:val="false"/>
          <w:sz w:val="24"/>
          <w:szCs w:val="24"/>
        </w:rPr>
        <w:tab/>
        <w:t>Шаг 3.</w:t>
      </w:r>
      <w:r>
        <w:rPr>
          <w:rFonts w:ascii="Times New Roman" w:hAnsi="Times New Roman"/>
          <w:b w:val="false"/>
          <w:bCs w:val="false"/>
          <w:i w:val="false"/>
          <w:iCs w:val="false"/>
          <w:sz w:val="24"/>
          <w:szCs w:val="24"/>
        </w:rPr>
        <w:t xml:space="preserve"> Для каждого критерия выставляются коэффициенты значимости критерия для оценки реализации, в зависимости от исходных параметров распределенной системы, которую необходимо реализовать с помощью данного программного продукта. Коэффициенты распределяются на отрезке от 0 до 1. </w:t>
      </w:r>
    </w:p>
    <w:p>
      <w:pPr>
        <w:pStyle w:val="Style22"/>
        <w:rPr/>
      </w:pPr>
      <w:r>
        <w:rPr>
          <w:rStyle w:val="Style18"/>
          <w:rFonts w:ascii="Times New Roman" w:hAnsi="Times New Roman"/>
          <w:b w:val="false"/>
          <w:bCs w:val="false"/>
          <w:i w:val="false"/>
          <w:iCs w:val="false"/>
          <w:sz w:val="24"/>
          <w:szCs w:val="24"/>
        </w:rPr>
        <w:tab/>
        <w:t>Шаг 4.</w:t>
      </w:r>
      <w:r>
        <w:rPr>
          <w:rFonts w:ascii="Times New Roman" w:hAnsi="Times New Roman"/>
          <w:b w:val="false"/>
          <w:bCs w:val="false"/>
          <w:i w:val="false"/>
          <w:iCs w:val="false"/>
          <w:sz w:val="24"/>
          <w:szCs w:val="24"/>
        </w:rPr>
        <w:t xml:space="preserve"> Производится расчет аддитивной суммы интегральной оценки для каждого сравниваемого продукта по следующей формуле: </w:t>
      </w:r>
    </w:p>
    <w:p>
      <w:pPr>
        <w:pStyle w:val="Style22"/>
        <w:rPr/>
      </w:pPr>
      <w:r>
        <w:rPr>
          <w:rFonts w:ascii="Times New Roman" w:hAnsi="Times New Roman"/>
          <w:b w:val="false"/>
          <w:bCs w:val="false"/>
          <w:i w:val="false"/>
          <w:iCs w:val="false"/>
          <w:position w:val="0"/>
          <w:sz w:val="24"/>
          <w:sz w:val="24"/>
          <w:szCs w:val="24"/>
          <w:vertAlign w:val="baseline"/>
        </w:rPr>
        <w:t>О</w:t>
      </w:r>
      <w:r>
        <w:rPr>
          <w:rFonts w:ascii="Times New Roman" w:hAnsi="Times New Roman"/>
          <w:b w:val="false"/>
          <w:bCs w:val="false"/>
          <w:i w:val="false"/>
          <w:iCs w:val="false"/>
          <w:sz w:val="24"/>
          <w:szCs w:val="24"/>
          <w:vertAlign w:val="subscript"/>
        </w:rPr>
        <w:t xml:space="preserve"> </w:t>
      </w:r>
      <w:r>
        <w:rPr>
          <w:rFonts w:ascii="Times New Roman" w:hAnsi="Times New Roman"/>
          <w:b w:val="false"/>
          <w:bCs w:val="false"/>
          <w:i w:val="false"/>
          <w:iCs w:val="false"/>
          <w:position w:val="0"/>
          <w:sz w:val="24"/>
          <w:sz w:val="24"/>
          <w:szCs w:val="24"/>
          <w:vertAlign w:val="baseline"/>
        </w:rPr>
        <w:t xml:space="preserve"> = </w:t>
      </w:r>
      <w:r>
        <w:rPr>
          <w:rFonts w:eastAsia="Times New Roman" w:cs="Times New Roman" w:ascii="Times New Roman" w:hAnsi="Times New Roman"/>
          <w:b w:val="false"/>
          <w:bCs w:val="false"/>
          <w:i w:val="false"/>
          <w:iCs w:val="false"/>
          <w:position w:val="0"/>
          <w:sz w:val="24"/>
          <w:sz w:val="24"/>
          <w:szCs w:val="24"/>
          <w:vertAlign w:val="baseline"/>
        </w:rPr>
        <w:t>∑</w:t>
      </w:r>
      <w:r>
        <w:rPr>
          <w:rFonts w:eastAsia="Times New Roman" w:cs="Times New Roman" w:ascii="Times New Roman" w:hAnsi="Times New Roman"/>
          <w:b w:val="false"/>
          <w:bCs w:val="false"/>
          <w:i w:val="false"/>
          <w:iCs w:val="false"/>
          <w:sz w:val="24"/>
          <w:szCs w:val="24"/>
          <w:vertAlign w:val="superscript"/>
        </w:rPr>
        <w:t>n</w:t>
      </w:r>
      <w:r>
        <w:rPr>
          <w:rFonts w:eastAsia="Times New Roman" w:cs="Times New Roman" w:ascii="Times New Roman" w:hAnsi="Times New Roman"/>
          <w:b w:val="false"/>
          <w:bCs w:val="false"/>
          <w:i w:val="false"/>
          <w:iCs w:val="false"/>
          <w:sz w:val="24"/>
          <w:szCs w:val="24"/>
          <w:vertAlign w:val="subscript"/>
        </w:rPr>
        <w:t>i=1</w:t>
      </w:r>
      <w:r>
        <w:rPr>
          <w:rFonts w:eastAsia="Calibri" w:cs="" w:ascii="Times New Roman" w:hAnsi="Times New Roman"/>
          <w:b w:val="false"/>
          <w:bCs w:val="false"/>
          <w:i w:val="false"/>
          <w:iCs w:val="false"/>
          <w:position w:val="0"/>
          <w:sz w:val="24"/>
          <w:sz w:val="24"/>
          <w:szCs w:val="24"/>
          <w:vertAlign w:val="baseline"/>
        </w:rPr>
        <w:t>(Z</w:t>
      </w:r>
      <w:r>
        <w:rPr>
          <w:rFonts w:eastAsia="Calibri" w:cs="" w:ascii="Times New Roman" w:hAnsi="Times New Roman"/>
          <w:b w:val="false"/>
          <w:bCs w:val="false"/>
          <w:i w:val="false"/>
          <w:iCs w:val="false"/>
          <w:position w:val="-5"/>
          <w:sz w:val="24"/>
          <w:szCs w:val="24"/>
        </w:rPr>
        <w:t>i</w:t>
      </w:r>
      <w:r>
        <w:rPr>
          <w:rFonts w:eastAsia="Calibri" w:cs="" w:ascii="Times New Roman" w:hAnsi="Times New Roman"/>
          <w:b w:val="false"/>
          <w:bCs w:val="false"/>
          <w:i w:val="false"/>
          <w:iCs w:val="false"/>
          <w:position w:val="0"/>
          <w:sz w:val="24"/>
          <w:sz w:val="24"/>
          <w:szCs w:val="24"/>
          <w:vertAlign w:val="baseline"/>
        </w:rPr>
        <w:t>*K</w:t>
      </w:r>
      <w:r>
        <w:rPr>
          <w:rFonts w:eastAsia="Calibri" w:cs="" w:ascii="Times New Roman" w:hAnsi="Times New Roman"/>
          <w:b w:val="false"/>
          <w:bCs w:val="false"/>
          <w:i w:val="false"/>
          <w:iCs w:val="false"/>
          <w:position w:val="-5"/>
          <w:sz w:val="24"/>
          <w:szCs w:val="24"/>
        </w:rPr>
        <w:t>i</w:t>
      </w:r>
      <w:r>
        <w:rPr>
          <w:rFonts w:eastAsia="Calibri" w:c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где</w:t>
      </w:r>
    </w:p>
    <w:p>
      <w:pPr>
        <w:pStyle w:val="Style22"/>
        <w:rPr/>
      </w:pPr>
      <w:r>
        <w:rPr>
          <w:rFonts w:ascii="Times New Roman" w:hAnsi="Times New Roman"/>
          <w:b w:val="false"/>
          <w:bCs w:val="false"/>
          <w:i w:val="false"/>
          <w:iCs w:val="false"/>
          <w:sz w:val="24"/>
          <w:szCs w:val="24"/>
        </w:rPr>
        <w:t xml:space="preserve">O - интегральная оценка реализации; </w:t>
      </w:r>
    </w:p>
    <w:p>
      <w:pPr>
        <w:pStyle w:val="Style22"/>
        <w:rPr/>
      </w:pPr>
      <w:r>
        <w:rPr>
          <w:rFonts w:ascii="Times New Roman" w:hAnsi="Times New Roman"/>
          <w:b w:val="false"/>
          <w:bCs w:val="false"/>
          <w:i w:val="false"/>
          <w:iCs w:val="false"/>
          <w:sz w:val="24"/>
          <w:szCs w:val="24"/>
        </w:rPr>
        <w:t xml:space="preserve">п - количество критериев сравнения заявленных продуктов согласно таблице критериев; </w:t>
      </w:r>
    </w:p>
    <w:p>
      <w:pPr>
        <w:pStyle w:val="Style22"/>
        <w:rPr/>
      </w:pPr>
      <w:r>
        <w:rPr>
          <w:rFonts w:ascii="Times New Roman" w:hAnsi="Times New Roman"/>
          <w:b w:val="false"/>
          <w:bCs w:val="false"/>
          <w:i w:val="false"/>
          <w:iCs w:val="false"/>
          <w:sz w:val="24"/>
          <w:szCs w:val="24"/>
        </w:rPr>
        <w:t>Z</w:t>
      </w:r>
      <w:r>
        <w:rPr>
          <w:rFonts w:ascii="Times New Roman" w:hAnsi="Times New Roman"/>
          <w:b w:val="false"/>
          <w:bCs w:val="false"/>
          <w:i w:val="false"/>
          <w:iCs w:val="false"/>
          <w:position w:val="-5"/>
          <w:sz w:val="24"/>
          <w:szCs w:val="24"/>
        </w:rPr>
        <w:t>i</w:t>
      </w:r>
      <w:r>
        <w:rPr>
          <w:rFonts w:ascii="Times New Roman" w:hAnsi="Times New Roman"/>
          <w:b w:val="false"/>
          <w:bCs w:val="false"/>
          <w:i w:val="false"/>
          <w:iCs w:val="false"/>
          <w:sz w:val="24"/>
          <w:szCs w:val="24"/>
        </w:rPr>
        <w:t xml:space="preserve"> - значение выполнения критерия; </w:t>
      </w:r>
    </w:p>
    <w:p>
      <w:pPr>
        <w:pStyle w:val="Style22"/>
        <w:rPr/>
      </w:pPr>
      <w:r>
        <w:rPr>
          <w:rFonts w:ascii="Times New Roman" w:hAnsi="Times New Roman"/>
          <w:b w:val="false"/>
          <w:bCs w:val="false"/>
          <w:i w:val="false"/>
          <w:iCs w:val="false"/>
          <w:sz w:val="24"/>
          <w:szCs w:val="24"/>
        </w:rPr>
        <w:t>K</w:t>
      </w:r>
      <w:r>
        <w:rPr>
          <w:rFonts w:ascii="Times New Roman" w:hAnsi="Times New Roman"/>
          <w:b w:val="false"/>
          <w:bCs w:val="false"/>
          <w:i w:val="false"/>
          <w:iCs w:val="false"/>
          <w:position w:val="-5"/>
          <w:sz w:val="24"/>
          <w:szCs w:val="24"/>
        </w:rPr>
        <w:t>i</w:t>
      </w:r>
      <w:r>
        <w:rPr>
          <w:rFonts w:ascii="Times New Roman" w:hAnsi="Times New Roman"/>
          <w:b w:val="false"/>
          <w:bCs w:val="false"/>
          <w:i w:val="false"/>
          <w:iCs w:val="false"/>
          <w:sz w:val="24"/>
          <w:szCs w:val="24"/>
        </w:rPr>
        <w:t xml:space="preserve"> - коэффициент значимости критерия сравнения. </w:t>
      </w:r>
    </w:p>
    <w:p>
      <w:pPr>
        <w:pStyle w:val="Style22"/>
        <w:rPr/>
      </w:pPr>
      <w:r>
        <w:rPr>
          <w:rStyle w:val="Style18"/>
          <w:rFonts w:ascii="Times New Roman" w:hAnsi="Times New Roman"/>
          <w:b w:val="false"/>
          <w:bCs w:val="false"/>
          <w:i w:val="false"/>
          <w:iCs w:val="false"/>
          <w:sz w:val="24"/>
          <w:szCs w:val="24"/>
        </w:rPr>
        <w:tab/>
        <w:t>Шаг 5.</w:t>
      </w:r>
      <w:r>
        <w:rPr>
          <w:rFonts w:ascii="Times New Roman" w:hAnsi="Times New Roman"/>
          <w:b w:val="false"/>
          <w:bCs w:val="false"/>
          <w:i w:val="false"/>
          <w:iCs w:val="false"/>
          <w:sz w:val="24"/>
          <w:szCs w:val="24"/>
        </w:rPr>
        <w:t xml:space="preserve"> Значения интегральных оценок для каждого сравниваемого продукта ранжируются по убыванию. </w:t>
      </w:r>
    </w:p>
    <w:p>
      <w:pPr>
        <w:pStyle w:val="Style22"/>
        <w:rPr/>
      </w:pPr>
      <w:r>
        <w:rPr>
          <w:rFonts w:ascii="Times New Roman" w:hAnsi="Times New Roman"/>
          <w:b w:val="false"/>
          <w:bCs w:val="false"/>
          <w:i w:val="false"/>
          <w:iCs w:val="false"/>
          <w:sz w:val="24"/>
          <w:szCs w:val="24"/>
        </w:rPr>
        <w:tab/>
        <w:t xml:space="preserve">Таким образом, получается таблица оценки реализации, которая используется для принятия решения в результате сравнения реализаций RPC между собой по отнесению </w:t>
      </w:r>
      <w:r>
        <w:rPr>
          <w:rFonts w:ascii="Times New Roman" w:hAnsi="Times New Roman"/>
          <w:b w:val="false"/>
          <w:bCs w:val="false"/>
          <w:i w:val="false"/>
          <w:iCs w:val="false"/>
          <w:sz w:val="24"/>
          <w:szCs w:val="24"/>
        </w:rPr>
        <w:t>каждой реализации</w:t>
      </w:r>
      <w:r>
        <w:rPr>
          <w:rFonts w:ascii="Times New Roman" w:hAnsi="Times New Roman"/>
          <w:b w:val="false"/>
          <w:bCs w:val="false"/>
          <w:i w:val="false"/>
          <w:iCs w:val="false"/>
          <w:sz w:val="24"/>
          <w:szCs w:val="24"/>
        </w:rPr>
        <w:t xml:space="preserve"> к группе инструментов, пригодной для эффективной о</w:t>
      </w:r>
      <w:r>
        <w:rPr>
          <w:rFonts w:eastAsia="Times New Roman" w:cs="Times New Roman" w:ascii="Times New Roman" w:hAnsi="Times New Roman"/>
          <w:b w:val="false"/>
          <w:bCs w:val="false"/>
          <w:i w:val="false"/>
          <w:iCs w:val="false"/>
          <w:sz w:val="24"/>
          <w:szCs w:val="24"/>
          <w:lang w:val="ru-RU" w:eastAsia="ru-RU"/>
        </w:rPr>
        <w:t>рганизации сетевого взаимодействия компонентов распределенной системы</w:t>
      </w:r>
      <w:r>
        <w:rPr>
          <w:rFonts w:ascii="Times New Roman" w:hAnsi="Times New Roman"/>
          <w:b w:val="false"/>
          <w:bCs w:val="false"/>
          <w:i w:val="false"/>
          <w:iCs w:val="false"/>
          <w:sz w:val="24"/>
          <w:szCs w:val="24"/>
        </w:rPr>
        <w:t xml:space="preserve"> с теми или иными требованиями </w:t>
      </w:r>
      <w:r>
        <w:rPr>
          <w:rFonts w:ascii="Times New Roman" w:hAnsi="Times New Roman"/>
          <w:b w:val="false"/>
          <w:bCs w:val="false"/>
          <w:i w:val="false"/>
          <w:iCs w:val="false"/>
          <w:sz w:val="24"/>
          <w:szCs w:val="24"/>
        </w:rPr>
        <w:t>к ресурсоемкости и скорости (исходя из критериев применимости)</w:t>
      </w:r>
      <w:r>
        <w:rPr>
          <w:rFonts w:ascii="Times New Roman" w:hAnsi="Times New Roman"/>
          <w:b w:val="false"/>
          <w:bCs w:val="false"/>
          <w:i w:val="false"/>
          <w:iCs w:val="false"/>
          <w:sz w:val="24"/>
          <w:szCs w:val="24"/>
        </w:rPr>
        <w:t xml:space="preserve"> и </w:t>
      </w:r>
      <w:r>
        <w:rPr>
          <w:rFonts w:cs="Times New Roman" w:ascii="Times New Roman" w:hAnsi="Times New Roman"/>
          <w:b w:val="false"/>
          <w:bCs w:val="false"/>
          <w:i w:val="false"/>
          <w:iCs w:val="false"/>
          <w:color w:val="000000"/>
          <w:sz w:val="24"/>
          <w:szCs w:val="24"/>
          <w:shd w:fill="FFFFFF" w:val="clear"/>
        </w:rPr>
        <w:t>оценки эффективности класса технологии для решения данной задачи в целом.</w:t>
      </w:r>
    </w:p>
    <w:p>
      <w:pPr>
        <w:pStyle w:val="ListParagraph"/>
        <w:spacing w:lineRule="auto" w:line="360" w:before="0" w:after="0"/>
        <w:ind w:left="0" w:right="0" w:hanging="0"/>
        <w:rPr/>
      </w:pPr>
      <w:r>
        <w:rPr>
          <w:rFonts w:ascii="Times New Roman" w:hAnsi="Times New Roman"/>
          <w:b/>
          <w:bCs/>
          <w:sz w:val="24"/>
          <w:szCs w:val="24"/>
        </w:rPr>
        <w:tab/>
      </w:r>
      <w:r>
        <w:rPr>
          <w:rFonts w:ascii="Times New Roman" w:hAnsi="Times New Roman"/>
          <w:b w:val="false"/>
          <w:bCs w:val="false"/>
          <w:sz w:val="24"/>
          <w:szCs w:val="24"/>
        </w:rPr>
        <w:t>Шаг 6. Наглядное представление оценок</w:t>
      </w:r>
    </w:p>
    <w:p>
      <w:pPr>
        <w:pStyle w:val="ListParagraph"/>
        <w:spacing w:lineRule="auto" w:line="360" w:before="0" w:after="0"/>
        <w:ind w:left="0" w:right="0" w:hanging="0"/>
        <w:rPr/>
      </w:pPr>
      <w:r>
        <w:rPr>
          <w:rFonts w:ascii="Times New Roman" w:hAnsi="Times New Roman"/>
          <w:b w:val="false"/>
          <w:bCs w:val="false"/>
          <w:sz w:val="24"/>
          <w:szCs w:val="24"/>
        </w:rPr>
        <w:tab/>
        <w:t>Для наглядности вынесенных вердиктов и осуществления возможности их обсуждения и дополнительного, возможно, более подробного или глубоко анализа, возможности сконцентрироваться на более мелких аспектов, полученные в результате замеров различные совокупности данных следует представить в виде удобных для анализа диаграмм.</w:t>
      </w:r>
    </w:p>
    <w:p>
      <w:pPr>
        <w:pStyle w:val="ListParagraph"/>
        <w:spacing w:lineRule="auto" w:line="360" w:before="0" w:after="0"/>
        <w:ind w:left="0" w:right="0" w:hanging="0"/>
        <w:rPr>
          <w:rFonts w:ascii="Times New Roman" w:hAnsi="Times New Roman"/>
        </w:rPr>
      </w:pPr>
      <w:r>
        <w:rPr>
          <w:rFonts w:ascii="Times New Roman" w:hAnsi="Times New Roman"/>
          <w:b/>
          <w:bCs/>
          <w:sz w:val="24"/>
          <w:szCs w:val="24"/>
        </w:rPr>
        <w:t>2.4. Вывод</w:t>
      </w:r>
    </w:p>
    <w:p>
      <w:pPr>
        <w:pStyle w:val="ListParagraph"/>
        <w:spacing w:lineRule="auto" w:line="360" w:before="0" w:after="0"/>
        <w:ind w:left="0" w:right="0" w:hanging="0"/>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В результате выполнения теоретической части учебно исследовательской были разработаны и представлены(описаны):</w:t>
      </w:r>
    </w:p>
    <w:p>
      <w:pPr>
        <w:pStyle w:val="Normal"/>
        <w:numPr>
          <w:ilvl w:val="0"/>
          <w:numId w:val="0"/>
        </w:numPr>
        <w:spacing w:lineRule="auto" w:line="360" w:before="0" w:after="0"/>
        <w:ind w:left="0" w:right="0" w:firstLine="709"/>
        <w:rPr>
          <w:rFonts w:ascii="Times New Roman" w:hAnsi="Times New Roman"/>
        </w:rPr>
      </w:pPr>
      <w:r>
        <w:rPr>
          <w:rFonts w:ascii="Times New Roman" w:hAnsi="Times New Roman"/>
          <w:sz w:val="24"/>
          <w:szCs w:val="24"/>
        </w:rPr>
        <w:t>1. Методика сравнения по критериям применимости.</w:t>
      </w:r>
    </w:p>
    <w:p>
      <w:pPr>
        <w:pStyle w:val="ListParagraph"/>
        <w:numPr>
          <w:ilvl w:val="0"/>
          <w:numId w:val="0"/>
        </w:numPr>
        <w:spacing w:lineRule="auto" w:line="360" w:before="0" w:after="0"/>
        <w:ind w:left="0" w:right="0" w:firstLine="709"/>
        <w:rPr>
          <w:rFonts w:ascii="Times New Roman" w:hAnsi="Times New Roman"/>
        </w:rPr>
      </w:pPr>
      <w:r>
        <w:rPr>
          <w:rFonts w:ascii="Times New Roman" w:hAnsi="Times New Roman"/>
          <w:sz w:val="24"/>
          <w:szCs w:val="24"/>
        </w:rPr>
        <w:t>2. Методика проведения испытаний.</w:t>
      </w:r>
    </w:p>
    <w:p>
      <w:pPr>
        <w:pStyle w:val="ListParagraph"/>
        <w:numPr>
          <w:ilvl w:val="0"/>
          <w:numId w:val="0"/>
        </w:numPr>
        <w:spacing w:lineRule="auto" w:line="360" w:before="0" w:after="0"/>
        <w:ind w:left="0" w:right="0" w:firstLine="709"/>
        <w:rPr>
          <w:rFonts w:ascii="Times New Roman" w:hAnsi="Times New Roman"/>
        </w:rPr>
      </w:pPr>
      <w:r>
        <w:rPr>
          <w:rFonts w:ascii="Times New Roman" w:hAnsi="Times New Roman"/>
          <w:b w:val="false"/>
          <w:bCs w:val="false"/>
          <w:sz w:val="24"/>
          <w:szCs w:val="24"/>
        </w:rPr>
        <w:t>3</w:t>
      </w:r>
      <w:bookmarkStart w:id="20" w:name="__DdeLink__1645_18835159311"/>
      <w:r>
        <w:rPr>
          <w:rFonts w:ascii="Times New Roman" w:hAnsi="Times New Roman"/>
          <w:b w:val="false"/>
          <w:bCs w:val="false"/>
          <w:sz w:val="24"/>
          <w:szCs w:val="24"/>
        </w:rPr>
        <w:t>.</w:t>
      </w:r>
      <w:bookmarkEnd w:id="20"/>
      <w:r>
        <w:rPr>
          <w:rFonts w:ascii="Times New Roman" w:hAnsi="Times New Roman"/>
          <w:b w:val="false"/>
          <w:bCs w:val="false"/>
          <w:sz w:val="24"/>
          <w:szCs w:val="24"/>
        </w:rPr>
        <w:t xml:space="preserve"> Методика оценки результатов проведения испытаний.</w:t>
      </w:r>
      <w:r>
        <w:br w:type="page"/>
      </w:r>
    </w:p>
    <w:p>
      <w:pPr>
        <w:pStyle w:val="Normal"/>
        <w:spacing w:lineRule="auto" w:line="360" w:before="0" w:after="0"/>
        <w:ind w:left="0" w:right="0" w:hanging="0"/>
        <w:rPr>
          <w:rFonts w:ascii="Times New Roman" w:hAnsi="Times New Roman"/>
        </w:rPr>
      </w:pPr>
      <w:r>
        <w:rPr>
          <w:rFonts w:ascii="Times New Roman" w:hAnsi="Times New Roman"/>
          <w:b/>
          <w:bCs/>
          <w:sz w:val="28"/>
          <w:szCs w:val="28"/>
        </w:rPr>
        <w:t xml:space="preserve">Глава 3. Результаты сравнения реализаций </w:t>
      </w:r>
      <w:r>
        <w:rPr>
          <w:rFonts w:ascii="Times New Roman" w:hAnsi="Times New Roman"/>
          <w:b/>
          <w:bCs/>
          <w:sz w:val="28"/>
          <w:szCs w:val="28"/>
          <w:lang w:val="en-US"/>
        </w:rPr>
        <w:t>RPC</w:t>
      </w:r>
      <w:r>
        <w:rPr>
          <w:rFonts w:ascii="Times New Roman" w:hAnsi="Times New Roman"/>
          <w:b/>
          <w:bCs/>
          <w:sz w:val="28"/>
          <w:szCs w:val="28"/>
        </w:rPr>
        <w:t xml:space="preserve"> на основе критериев применимости.</w:t>
      </w:r>
    </w:p>
    <w:p>
      <w:pPr>
        <w:pStyle w:val="Style28"/>
        <w:widowControl/>
        <w:bidi w:val="0"/>
        <w:spacing w:lineRule="auto" w:line="360" w:before="0" w:after="0"/>
        <w:ind w:left="0" w:right="0" w:firstLine="709"/>
        <w:jc w:val="left"/>
        <w:rPr>
          <w:rFonts w:ascii="Times New Roman" w:hAnsi="Times New Roman"/>
        </w:rPr>
      </w:pPr>
      <w:r>
        <w:rPr>
          <w:rFonts w:eastAsia="Calibri" w:cs="Times New Roman" w:ascii="Times New Roman" w:hAnsi="Times New Roman"/>
          <w:i/>
          <w:iCs/>
          <w:color w:val="000000"/>
          <w:sz w:val="24"/>
          <w:szCs w:val="24"/>
          <w:shd w:fill="FFFFFF" w:val="clear"/>
          <w:lang w:val="ru-RU" w:eastAsia="en-US" w:bidi="ar-SA"/>
        </w:rPr>
        <w:t>*в данной главе приводится реализация разработанной методики сравнения реализаций RPC по критериям применимости, а также результаты сравнительных испытаний*</w:t>
      </w:r>
    </w:p>
    <w:p>
      <w:pPr>
        <w:pStyle w:val="Style28"/>
        <w:widowControl/>
        <w:bidi w:val="0"/>
        <w:spacing w:lineRule="auto" w:line="360" w:before="0" w:after="0"/>
        <w:ind w:left="0" w:right="0" w:firstLine="709"/>
        <w:jc w:val="left"/>
        <w:rPr>
          <w:rFonts w:ascii="Times New Roman" w:hAnsi="Times New Roman" w:eastAsia="Calibri" w:cs="Times New Roman"/>
          <w:i/>
          <w:i/>
          <w:iCs/>
          <w:color w:val="000000"/>
          <w:sz w:val="24"/>
          <w:szCs w:val="24"/>
          <w:shd w:fill="FFFFFF" w:val="clear"/>
          <w:lang w:val="ru-RU" w:eastAsia="en-US" w:bidi="ar-SA"/>
        </w:rPr>
      </w:pPr>
      <w:r>
        <w:rPr>
          <w:rFonts w:eastAsia="Calibri" w:cs="Times New Roman" w:ascii="Times New Roman" w:hAnsi="Times New Roman"/>
          <w:i/>
          <w:iCs/>
          <w:color w:val="000000"/>
          <w:sz w:val="24"/>
          <w:szCs w:val="24"/>
          <w:shd w:fill="FFFFFF" w:val="clear"/>
          <w:lang w:val="ru-RU" w:eastAsia="en-US" w:bidi="ar-SA"/>
        </w:rPr>
      </w:r>
    </w:p>
    <w:p>
      <w:pPr>
        <w:pStyle w:val="ListParagraph"/>
        <w:spacing w:lineRule="auto" w:line="360" w:before="0" w:after="0"/>
        <w:ind w:left="0" w:right="0" w:hanging="0"/>
        <w:rPr>
          <w:rFonts w:ascii="Times New Roman" w:hAnsi="Times New Roman"/>
        </w:rPr>
      </w:pPr>
      <w:r>
        <w:rPr>
          <w:rFonts w:cs="Times New Roman" w:ascii="Times New Roman" w:hAnsi="Times New Roman"/>
          <w:b/>
          <w:bCs/>
          <w:color w:val="000000"/>
          <w:sz w:val="24"/>
          <w:szCs w:val="24"/>
          <w:shd w:fill="FFFFFF" w:val="clear"/>
        </w:rPr>
        <w:t>3.1. Реализация разработанной методики сравнения реализаций RPC по критериям применимости</w:t>
      </w:r>
    </w:p>
    <w:p>
      <w:pPr>
        <w:pStyle w:val="ListParagraph"/>
        <w:spacing w:lineRule="auto" w:line="360" w:before="0" w:after="0"/>
        <w:ind w:left="0" w:right="0" w:hanging="0"/>
        <w:rPr>
          <w:rFonts w:ascii="Times New Roman" w:hAnsi="Times New Roman"/>
        </w:rPr>
      </w:pPr>
      <w:r>
        <w:rPr>
          <w:rFonts w:cs="Times New Roman" w:ascii="Times New Roman" w:hAnsi="Times New Roman"/>
          <w:b/>
          <w:bCs/>
          <w:color w:val="000000"/>
          <w:sz w:val="24"/>
          <w:szCs w:val="24"/>
          <w:shd w:fill="FFFFFF" w:val="clear"/>
        </w:rPr>
        <w:tab/>
      </w:r>
      <w:r>
        <w:rPr>
          <w:rFonts w:cs="Times New Roman" w:ascii="Times New Roman" w:hAnsi="Times New Roman"/>
          <w:b w:val="false"/>
          <w:bCs w:val="false"/>
          <w:color w:val="000000"/>
          <w:sz w:val="24"/>
          <w:szCs w:val="24"/>
          <w:shd w:fill="FFFFFF" w:val="clear"/>
        </w:rPr>
        <w:t>(Было написано то и то, между делом —  приложения кода с комментариями)</w:t>
      </w:r>
    </w:p>
    <w:p>
      <w:pPr>
        <w:pStyle w:val="ListParagraph"/>
        <w:spacing w:lineRule="auto" w:line="360" w:before="0" w:after="0"/>
        <w:ind w:left="0" w:right="0" w:hanging="0"/>
        <w:rPr>
          <w:rFonts w:ascii="Times New Roman" w:hAnsi="Times New Roman"/>
        </w:rPr>
      </w:pPr>
      <w:r>
        <w:rPr>
          <w:rFonts w:cs="Times New Roman" w:ascii="Times New Roman" w:hAnsi="Times New Roman"/>
          <w:b/>
          <w:bCs/>
          <w:color w:val="000000"/>
          <w:sz w:val="24"/>
          <w:szCs w:val="24"/>
          <w:shd w:fill="FFFFFF" w:val="clear"/>
        </w:rPr>
        <w:t>3.2. Результаты сравнительных испытаний</w:t>
      </w:r>
    </w:p>
    <w:p>
      <w:pPr>
        <w:pStyle w:val="ListParagraph"/>
        <w:spacing w:lineRule="auto" w:line="360" w:before="0" w:after="0"/>
        <w:ind w:left="0" w:right="0" w:hanging="0"/>
        <w:rPr/>
      </w:pPr>
      <w:r>
        <w:rPr>
          <w:rFonts w:cs="Times New Roman" w:ascii="Times New Roman" w:hAnsi="Times New Roman"/>
          <w:b/>
          <w:bCs/>
          <w:color w:val="000000"/>
          <w:sz w:val="24"/>
          <w:szCs w:val="24"/>
          <w:shd w:fill="FFFFFF" w:val="clear"/>
        </w:rPr>
        <w:tab/>
      </w:r>
      <w:r>
        <w:rPr>
          <w:rFonts w:cs="Times New Roman" w:ascii="Times New Roman" w:hAnsi="Times New Roman"/>
          <w:b w:val="false"/>
          <w:bCs w:val="false"/>
          <w:color w:val="000000"/>
          <w:sz w:val="24"/>
          <w:szCs w:val="24"/>
          <w:shd w:fill="FFFFFF" w:val="clear"/>
        </w:rPr>
        <w:t xml:space="preserve">(таблицы и диаграммы с результатами тестов </w:t>
      </w:r>
      <w:r>
        <w:rPr>
          <w:rFonts w:cs="Times New Roman" w:ascii="Times New Roman" w:hAnsi="Times New Roman"/>
          <w:b w:val="false"/>
          <w:bCs w:val="false"/>
          <w:color w:val="000000"/>
          <w:sz w:val="24"/>
          <w:szCs w:val="24"/>
          <w:shd w:fill="FFFFFF" w:val="clear"/>
        </w:rPr>
        <w:t>и оценками с</w:t>
      </w:r>
      <w:r>
        <w:rPr>
          <w:rFonts w:cs="Times New Roman" w:ascii="Times New Roman" w:hAnsi="Times New Roman"/>
          <w:b w:val="false"/>
          <w:bCs w:val="false"/>
          <w:color w:val="000000"/>
          <w:sz w:val="24"/>
          <w:szCs w:val="24"/>
          <w:shd w:fill="FFFFFF" w:val="clear"/>
        </w:rPr>
        <w:t xml:space="preserve"> пояснениями — пока приложу отдельным файлом рядом с пз, потом встрою)</w:t>
      </w:r>
    </w:p>
    <w:p>
      <w:pPr>
        <w:pStyle w:val="ListParagraph"/>
        <w:spacing w:lineRule="auto" w:line="360" w:before="0" w:after="0"/>
        <w:ind w:left="0" w:right="0" w:hanging="0"/>
        <w:rPr>
          <w:rFonts w:ascii="Times New Roman" w:hAnsi="Times New Roman"/>
        </w:rPr>
      </w:pPr>
      <w:r>
        <w:rPr>
          <w:rFonts w:cs="Times New Roman" w:ascii="Times New Roman" w:hAnsi="Times New Roman"/>
          <w:b/>
          <w:bCs/>
          <w:color w:val="000000"/>
          <w:sz w:val="24"/>
          <w:szCs w:val="24"/>
          <w:shd w:fill="FFFFFF" w:val="clear"/>
        </w:rPr>
        <w:t>3.3. Выводы</w:t>
      </w:r>
    </w:p>
    <w:p>
      <w:pPr>
        <w:pStyle w:val="ListParagraph"/>
        <w:spacing w:lineRule="auto" w:line="360" w:before="0" w:after="0"/>
        <w:ind w:left="0" w:right="0" w:hanging="0"/>
        <w:rPr>
          <w:rFonts w:ascii="Times New Roman" w:hAnsi="Times New Roman"/>
        </w:rPr>
      </w:pPr>
      <w:r>
        <w:rPr>
          <w:rFonts w:cs="Times New Roman" w:ascii="Times New Roman" w:hAnsi="Times New Roman"/>
          <w:b/>
          <w:bCs/>
          <w:color w:val="000000"/>
          <w:sz w:val="24"/>
          <w:szCs w:val="24"/>
          <w:shd w:fill="FFFFFF" w:val="clear"/>
        </w:rPr>
        <w:tab/>
      </w:r>
      <w:r>
        <w:rPr>
          <w:rFonts w:cs="Times New Roman" w:ascii="Times New Roman" w:hAnsi="Times New Roman"/>
          <w:b w:val="false"/>
          <w:bCs w:val="false"/>
          <w:color w:val="000000"/>
          <w:sz w:val="24"/>
          <w:szCs w:val="24"/>
          <w:shd w:fill="FFFFFF" w:val="clear"/>
        </w:rPr>
        <w:t>(ссылаясь на табличные данные, скажу, в каком случае какой комбинации протоколов отдается предпочтение, после чего в целом оцениваем эффективность класса RPC)</w:t>
      </w:r>
      <w:r>
        <w:br w:type="page"/>
      </w:r>
    </w:p>
    <w:p>
      <w:pPr>
        <w:pStyle w:val="1"/>
        <w:spacing w:lineRule="auto" w:line="360" w:before="0" w:after="0"/>
        <w:ind w:left="0" w:right="0" w:hanging="0"/>
        <w:jc w:val="left"/>
        <w:rPr>
          <w:rFonts w:ascii="Times New Roman" w:hAnsi="Times New Roman"/>
        </w:rPr>
      </w:pPr>
      <w:r>
        <w:rPr>
          <w:sz w:val="28"/>
          <w:szCs w:val="28"/>
        </w:rPr>
        <w:t>Заключение</w:t>
      </w:r>
    </w:p>
    <w:p>
      <w:pPr>
        <w:pStyle w:val="Normal"/>
        <w:spacing w:lineRule="auto" w:line="360" w:before="0" w:after="0"/>
        <w:ind w:left="0" w:right="0" w:firstLine="709"/>
        <w:jc w:val="both"/>
        <w:rPr>
          <w:rFonts w:ascii="Times New Roman" w:hAnsi="Times New Roman"/>
        </w:rPr>
      </w:pPr>
      <w:r>
        <w:rPr>
          <w:rFonts w:cs="Times New Roman" w:ascii="Times New Roman" w:hAnsi="Times New Roman"/>
          <w:color w:val="000000"/>
          <w:sz w:val="24"/>
          <w:szCs w:val="24"/>
        </w:rPr>
        <w:t>В ходе данной работы были выполнены следующие задачи:</w:t>
      </w:r>
    </w:p>
    <w:p>
      <w:pPr>
        <w:pStyle w:val="ListParagraph"/>
        <w:numPr>
          <w:ilvl w:val="1"/>
          <w:numId w:val="2"/>
        </w:numPr>
        <w:spacing w:lineRule="auto" w:line="360" w:before="0" w:after="0"/>
        <w:ind w:left="0" w:right="0" w:firstLine="709"/>
        <w:rPr>
          <w:rFonts w:ascii="Times New Roman" w:hAnsi="Times New Roman"/>
        </w:rPr>
      </w:pPr>
      <w:r>
        <w:rPr>
          <w:rFonts w:ascii="Times New Roman" w:hAnsi="Times New Roman"/>
          <w:sz w:val="24"/>
          <w:szCs w:val="24"/>
        </w:rPr>
        <w:t xml:space="preserve">Выявлены и обоснованы критерии применимости реализаций </w:t>
      </w:r>
      <w:r>
        <w:rPr>
          <w:rFonts w:ascii="Times New Roman" w:hAnsi="Times New Roman"/>
          <w:sz w:val="24"/>
          <w:szCs w:val="24"/>
          <w:lang w:val="en-US"/>
        </w:rPr>
        <w:t>RPC</w:t>
      </w:r>
      <w:r>
        <w:rPr>
          <w:rFonts w:ascii="Times New Roman" w:hAnsi="Times New Roman"/>
          <w:sz w:val="24"/>
          <w:szCs w:val="24"/>
        </w:rPr>
        <w:t>;</w:t>
      </w:r>
    </w:p>
    <w:p>
      <w:pPr>
        <w:pStyle w:val="ListParagraph"/>
        <w:numPr>
          <w:ilvl w:val="1"/>
          <w:numId w:val="2"/>
        </w:numPr>
        <w:spacing w:lineRule="auto" w:line="360" w:before="0" w:after="0"/>
        <w:ind w:left="0" w:right="0" w:firstLine="709"/>
        <w:rPr>
          <w:rFonts w:ascii="Times New Roman" w:hAnsi="Times New Roman"/>
        </w:rPr>
      </w:pPr>
      <w:r>
        <w:rPr>
          <w:rFonts w:ascii="Times New Roman" w:hAnsi="Times New Roman"/>
          <w:sz w:val="24"/>
          <w:szCs w:val="24"/>
        </w:rPr>
        <w:t xml:space="preserve">Разработаны методики сравнения реализаций </w:t>
      </w:r>
      <w:r>
        <w:rPr>
          <w:rFonts w:ascii="Times New Roman" w:hAnsi="Times New Roman"/>
          <w:sz w:val="24"/>
          <w:szCs w:val="24"/>
          <w:lang w:val="en-US"/>
        </w:rPr>
        <w:t>PRC</w:t>
      </w:r>
      <w:r>
        <w:rPr>
          <w:rFonts w:ascii="Times New Roman" w:hAnsi="Times New Roman"/>
          <w:sz w:val="24"/>
          <w:szCs w:val="24"/>
        </w:rPr>
        <w:t xml:space="preserve"> по критериям применимости:</w:t>
      </w:r>
    </w:p>
    <w:p>
      <w:pPr>
        <w:pStyle w:val="ListParagraph"/>
        <w:numPr>
          <w:ilvl w:val="0"/>
          <w:numId w:val="0"/>
        </w:numPr>
        <w:spacing w:lineRule="auto" w:line="360" w:before="0" w:after="0"/>
        <w:ind w:left="0" w:right="0" w:firstLine="709"/>
        <w:rPr>
          <w:rFonts w:ascii="Times New Roman" w:hAnsi="Times New Roman"/>
        </w:rPr>
      </w:pPr>
      <w:r>
        <w:rPr>
          <w:rFonts w:ascii="Times New Roman" w:hAnsi="Times New Roman"/>
          <w:sz w:val="24"/>
          <w:szCs w:val="24"/>
        </w:rPr>
        <w:tab/>
      </w:r>
      <w:bookmarkStart w:id="21" w:name="__DdeLink__1736_345963704"/>
      <w:r>
        <w:rPr>
          <w:rFonts w:ascii="Times New Roman" w:hAnsi="Times New Roman"/>
          <w:sz w:val="24"/>
          <w:szCs w:val="24"/>
        </w:rPr>
        <w:t xml:space="preserve">2.1 </w:t>
        <w:tab/>
        <w:t>Методика сравнения по критериям применимости;</w:t>
      </w:r>
    </w:p>
    <w:p>
      <w:pPr>
        <w:pStyle w:val="ListParagraph"/>
        <w:numPr>
          <w:ilvl w:val="0"/>
          <w:numId w:val="0"/>
        </w:numPr>
        <w:spacing w:lineRule="auto" w:line="360" w:before="0" w:after="0"/>
        <w:ind w:left="0" w:right="0" w:firstLine="709"/>
        <w:rPr>
          <w:rFonts w:ascii="Times New Roman" w:hAnsi="Times New Roman"/>
        </w:rPr>
      </w:pPr>
      <w:r>
        <w:rPr>
          <w:rFonts w:ascii="Times New Roman" w:hAnsi="Times New Roman"/>
          <w:sz w:val="24"/>
          <w:szCs w:val="24"/>
        </w:rPr>
        <w:tab/>
        <w:t>2.2</w:t>
        <w:tab/>
        <w:t>Методика проведения испытаний;</w:t>
      </w:r>
    </w:p>
    <w:p>
      <w:pPr>
        <w:pStyle w:val="ListParagraph"/>
        <w:numPr>
          <w:ilvl w:val="0"/>
          <w:numId w:val="0"/>
        </w:numPr>
        <w:spacing w:lineRule="auto" w:line="360" w:before="0" w:after="0"/>
        <w:ind w:left="0" w:right="0" w:firstLine="709"/>
        <w:rPr>
          <w:rFonts w:ascii="Times New Roman" w:hAnsi="Times New Roman"/>
        </w:rPr>
      </w:pPr>
      <w:r>
        <w:rPr>
          <w:rFonts w:ascii="Times New Roman" w:hAnsi="Times New Roman"/>
          <w:sz w:val="24"/>
          <w:szCs w:val="24"/>
        </w:rPr>
        <w:tab/>
        <w:t>2.3</w:t>
      </w:r>
      <w:bookmarkStart w:id="22" w:name="__DdeLink__1645_1883515931"/>
      <w:r>
        <w:rPr>
          <w:rFonts w:ascii="Times New Roman" w:hAnsi="Times New Roman"/>
          <w:sz w:val="24"/>
          <w:szCs w:val="24"/>
        </w:rPr>
        <w:t xml:space="preserve"> </w:t>
      </w:r>
      <w:bookmarkEnd w:id="22"/>
      <w:r>
        <w:rPr>
          <w:rFonts w:ascii="Times New Roman" w:hAnsi="Times New Roman"/>
          <w:sz w:val="24"/>
          <w:szCs w:val="24"/>
        </w:rPr>
        <w:tab/>
      </w:r>
      <w:bookmarkEnd w:id="21"/>
      <w:r>
        <w:rPr>
          <w:rFonts w:ascii="Times New Roman" w:hAnsi="Times New Roman"/>
          <w:sz w:val="24"/>
          <w:szCs w:val="24"/>
        </w:rPr>
        <w:t>Методика оценки результатов проведения испытаний;</w:t>
      </w:r>
    </w:p>
    <w:p>
      <w:pPr>
        <w:pStyle w:val="ListParagraph"/>
        <w:numPr>
          <w:ilvl w:val="1"/>
          <w:numId w:val="2"/>
        </w:numPr>
        <w:spacing w:lineRule="auto" w:line="360" w:before="0" w:after="0"/>
        <w:ind w:left="0" w:right="0" w:firstLine="709"/>
        <w:jc w:val="both"/>
        <w:rPr>
          <w:rFonts w:ascii="Times New Roman" w:hAnsi="Times New Roman"/>
        </w:rPr>
      </w:pPr>
      <w:r>
        <w:rPr>
          <w:rFonts w:cs="Times New Roman" w:ascii="Times New Roman" w:hAnsi="Times New Roman"/>
          <w:color w:val="000000"/>
          <w:sz w:val="24"/>
          <w:szCs w:val="24"/>
        </w:rPr>
        <w:t xml:space="preserve">Выполнена реализация разработанной методики сравнения реализаций </w:t>
      </w:r>
      <w:r>
        <w:rPr>
          <w:rFonts w:cs="Times New Roman" w:ascii="Times New Roman" w:hAnsi="Times New Roman"/>
          <w:color w:val="000000"/>
          <w:sz w:val="24"/>
          <w:szCs w:val="24"/>
          <w:lang w:val="en-US"/>
        </w:rPr>
        <w:t>RPC</w:t>
      </w:r>
      <w:r>
        <w:rPr>
          <w:rFonts w:cs="Times New Roman" w:ascii="Times New Roman" w:hAnsi="Times New Roman"/>
          <w:color w:val="000000"/>
          <w:sz w:val="24"/>
          <w:szCs w:val="24"/>
        </w:rPr>
        <w:t xml:space="preserve"> на основе критериев применимости.</w:t>
      </w:r>
    </w:p>
    <w:p>
      <w:pPr>
        <w:pStyle w:val="ListParagraph"/>
        <w:numPr>
          <w:ilvl w:val="0"/>
          <w:numId w:val="0"/>
        </w:numPr>
        <w:spacing w:lineRule="auto" w:line="360" w:before="0" w:after="0"/>
        <w:ind w:left="0" w:right="0" w:firstLine="709"/>
        <w:jc w:val="both"/>
        <w:rPr>
          <w:rFonts w:ascii="Times New Roman" w:hAnsi="Times New Roman"/>
        </w:rPr>
      </w:pPr>
      <w:r>
        <w:rPr>
          <w:rFonts w:cs="Times New Roman" w:ascii="Times New Roman" w:hAnsi="Times New Roman"/>
          <w:color w:val="000000"/>
          <w:sz w:val="24"/>
          <w:szCs w:val="24"/>
        </w:rPr>
        <w:t xml:space="preserve">Выполненные задачи позволили достичь поставленной в работе цели, а именно оценить эффективность применения класса </w:t>
      </w:r>
      <w:r>
        <w:rPr>
          <w:rFonts w:cs="Times New Roman" w:ascii="Times New Roman" w:hAnsi="Times New Roman"/>
          <w:color w:val="000000"/>
          <w:sz w:val="24"/>
          <w:szCs w:val="24"/>
          <w:lang w:val="en-US"/>
        </w:rPr>
        <w:t>RPC</w:t>
      </w:r>
      <w:r>
        <w:rPr>
          <w:rFonts w:cs="Times New Roman" w:ascii="Times New Roman" w:hAnsi="Times New Roman"/>
          <w:color w:val="000000"/>
          <w:sz w:val="24"/>
          <w:szCs w:val="24"/>
        </w:rPr>
        <w:t xml:space="preserve"> для организации сетевого взаимодействия компонентов распределенной системы.</w:t>
      </w:r>
    </w:p>
    <w:p>
      <w:pPr>
        <w:pStyle w:val="Normal"/>
        <w:spacing w:lineRule="auto" w:line="360" w:before="0" w:after="16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r>
        <w:br w:type="page"/>
      </w:r>
    </w:p>
    <w:p>
      <w:pPr>
        <w:pStyle w:val="1"/>
        <w:jc w:val="left"/>
        <w:rPr>
          <w:rFonts w:ascii="Times New Roman" w:hAnsi="Times New Roman"/>
        </w:rPr>
      </w:pPr>
      <w:r>
        <w:rPr>
          <w:sz w:val="28"/>
          <w:szCs w:val="28"/>
          <w:shd w:fill="FFFFFF" w:val="clear"/>
        </w:rPr>
        <w:t>Список литературы</w:t>
      </w:r>
    </w:p>
    <w:p>
      <w:pPr>
        <w:pStyle w:val="Style30"/>
        <w:spacing w:before="0" w:after="200"/>
        <w:jc w:val="both"/>
        <w:rPr>
          <w:rFonts w:ascii="Times New Roman" w:hAnsi="Times New Roman"/>
        </w:rPr>
      </w:pPr>
      <w:r>
        <w:rPr>
          <w:rFonts w:ascii="Times New Roman" w:hAnsi="Times New Roman"/>
          <w:sz w:val="24"/>
          <w:szCs w:val="24"/>
        </w:rPr>
        <w:t>1. Nicolai M. Josuttis "The C++ Standard Library: A Tutorial and Reference (2nd Edition)".-US, Addison_Wesley, 2012</w:t>
      </w:r>
    </w:p>
    <w:p>
      <w:pPr>
        <w:pStyle w:val="Normal"/>
        <w:spacing w:lineRule="auto" w:line="360" w:before="0" w:after="200"/>
        <w:rPr>
          <w:rFonts w:ascii="Times New Roman" w:hAnsi="Times New Roman"/>
        </w:rPr>
      </w:pPr>
      <w:r>
        <w:rPr>
          <w:rFonts w:ascii="Times New Roman" w:hAnsi="Times New Roman"/>
          <w:sz w:val="24"/>
          <w:szCs w:val="24"/>
          <w:lang w:val="ru-RU"/>
        </w:rPr>
        <w:t>2. Matthias Kalle Dalheimer "</w:t>
      </w:r>
      <w:r>
        <w:rPr>
          <w:rFonts w:eastAsia="Times New Roman" w:cs="Times New Roman" w:ascii="Times New Roman" w:hAnsi="Times New Roman"/>
          <w:sz w:val="24"/>
          <w:szCs w:val="24"/>
          <w:lang w:val="ru-RU"/>
        </w:rPr>
        <w:t>Programming with Qt, 2nd Edition. Writing Portable GUI applications on Unix and Win32". -US, O'Reilly Media, 2002</w:t>
      </w:r>
    </w:p>
    <w:p>
      <w:pPr>
        <w:pStyle w:val="Style30"/>
        <w:spacing w:lineRule="auto" w:line="360"/>
        <w:jc w:val="both"/>
        <w:rPr>
          <w:rFonts w:ascii="Times New Roman" w:hAnsi="Times New Roman"/>
        </w:rPr>
      </w:pPr>
      <w:r>
        <w:rPr>
          <w:rFonts w:ascii="Times New Roman" w:hAnsi="Times New Roman"/>
          <w:sz w:val="24"/>
          <w:szCs w:val="24"/>
          <w:lang w:val="en-US"/>
        </w:rPr>
        <w:t xml:space="preserve">3. GRPC documentation </w:t>
      </w:r>
      <w:r>
        <w:rPr>
          <w:rFonts w:ascii="Times New Roman" w:hAnsi="Times New Roman"/>
          <w:sz w:val="24"/>
          <w:szCs w:val="24"/>
        </w:rPr>
        <w:t xml:space="preserve">[Электронный ресурс] // grpc-community </w:t>
      </w:r>
      <w:r>
        <w:rPr>
          <w:rFonts w:ascii="Times New Roman" w:hAnsi="Times New Roman"/>
          <w:sz w:val="24"/>
          <w:szCs w:val="24"/>
          <w:lang w:val="en-US"/>
        </w:rPr>
        <w:t>webpage</w:t>
      </w:r>
      <w:r>
        <w:rPr>
          <w:rFonts w:ascii="Times New Roman" w:hAnsi="Times New Roman"/>
          <w:sz w:val="24"/>
          <w:szCs w:val="24"/>
        </w:rPr>
        <w:t xml:space="preserve">: сайт. – </w:t>
      </w:r>
      <w:r>
        <w:rPr>
          <w:rFonts w:ascii="Times New Roman" w:hAnsi="Times New Roman"/>
          <w:sz w:val="24"/>
          <w:szCs w:val="24"/>
          <w:lang w:val="en-US"/>
        </w:rPr>
        <w:t>URL</w:t>
      </w:r>
      <w:r>
        <w:rPr>
          <w:rFonts w:ascii="Times New Roman" w:hAnsi="Times New Roman"/>
          <w:sz w:val="24"/>
          <w:szCs w:val="24"/>
        </w:rPr>
        <w:t>:</w:t>
      </w:r>
      <w:r>
        <w:rPr>
          <w:rFonts w:ascii="Times New Roman" w:hAnsi="Times New Roman"/>
          <w:sz w:val="24"/>
          <w:szCs w:val="24"/>
          <w:lang w:val="ru-RU"/>
        </w:rPr>
        <w:t>http://www.grpc.io/docs/</w:t>
      </w:r>
    </w:p>
    <w:p>
      <w:pPr>
        <w:pStyle w:val="Normal"/>
        <w:rPr>
          <w:rFonts w:ascii="Times New Roman" w:hAnsi="Times New Roman"/>
        </w:rPr>
      </w:pPr>
      <w:r>
        <w:rPr>
          <w:rFonts w:ascii="Times New Roman" w:hAnsi="Times New Roman"/>
          <w:b w:val="false"/>
          <w:bCs w:val="false"/>
          <w:sz w:val="24"/>
          <w:szCs w:val="24"/>
          <w:lang w:val="ru-RU"/>
        </w:rPr>
        <w:t xml:space="preserve">4. The ZeroMQ Reference Manual etc. </w:t>
      </w:r>
      <w:r>
        <w:rPr>
          <w:rFonts w:ascii="Times New Roman" w:hAnsi="Times New Roman"/>
          <w:sz w:val="24"/>
          <w:szCs w:val="24"/>
        </w:rPr>
        <w:t>[Электронный ресурс]</w:t>
      </w:r>
      <w:r>
        <w:rPr>
          <w:rFonts w:ascii="Times New Roman" w:hAnsi="Times New Roman"/>
          <w:b w:val="false"/>
          <w:bCs w:val="false"/>
          <w:sz w:val="24"/>
          <w:szCs w:val="24"/>
          <w:lang w:val="ru-RU"/>
        </w:rPr>
        <w:t xml:space="preserve"> //zeroMQ manuals webpage: сайт. - URL:</w:t>
      </w:r>
      <w:r>
        <w:rPr>
          <w:rFonts w:eastAsia="Times New Roman" w:cs="Times New Roman" w:ascii="Times New Roman" w:hAnsi="Times New Roman"/>
          <w:sz w:val="24"/>
          <w:szCs w:val="24"/>
          <w:lang w:val="ru-RU"/>
        </w:rPr>
        <w:t>http://zeromq.org/intro:read-the-manual</w:t>
      </w:r>
    </w:p>
    <w:p>
      <w:pPr>
        <w:pStyle w:val="Style30"/>
        <w:jc w:val="both"/>
        <w:rPr>
          <w:rFonts w:ascii="Times New Roman" w:hAnsi="Times New Roman"/>
        </w:rPr>
      </w:pPr>
      <w:r>
        <w:rPr>
          <w:rFonts w:ascii="Times New Roman" w:hAnsi="Times New Roman"/>
          <w:sz w:val="24"/>
          <w:szCs w:val="24"/>
        </w:rPr>
        <w:t>5. Thrift Tools</w:t>
      </w:r>
      <w:r>
        <w:rPr>
          <w:rFonts w:ascii="Times New Roman" w:hAnsi="Times New Roman"/>
          <w:sz w:val="24"/>
          <w:szCs w:val="24"/>
          <w:lang w:val="en-US"/>
        </w:rPr>
        <w:t xml:space="preserve"> </w:t>
      </w:r>
      <w:r>
        <w:rPr>
          <w:rFonts w:ascii="Times New Roman" w:hAnsi="Times New Roman"/>
          <w:sz w:val="24"/>
          <w:szCs w:val="24"/>
        </w:rPr>
        <w:t xml:space="preserve">[Электронный ресурс] // apache-community </w:t>
      </w:r>
      <w:r>
        <w:rPr>
          <w:rFonts w:ascii="Times New Roman" w:hAnsi="Times New Roman"/>
          <w:sz w:val="24"/>
          <w:szCs w:val="24"/>
          <w:lang w:val="en-US"/>
        </w:rPr>
        <w:t>webpage</w:t>
      </w:r>
      <w:r>
        <w:rPr>
          <w:rFonts w:ascii="Times New Roman" w:hAnsi="Times New Roman"/>
          <w:sz w:val="24"/>
          <w:szCs w:val="24"/>
        </w:rPr>
        <w:t xml:space="preserve">: сайт. – </w:t>
      </w:r>
      <w:r>
        <w:rPr>
          <w:rFonts w:ascii="Times New Roman" w:hAnsi="Times New Roman"/>
          <w:sz w:val="24"/>
          <w:szCs w:val="24"/>
          <w:lang w:val="en-US"/>
        </w:rPr>
        <w:t>URL</w:t>
      </w:r>
      <w:r>
        <w:rPr>
          <w:rFonts w:ascii="Times New Roman" w:hAnsi="Times New Roman"/>
          <w:sz w:val="24"/>
          <w:szCs w:val="24"/>
        </w:rPr>
        <w:t>:</w:t>
      </w:r>
      <w:r>
        <w:rPr>
          <w:rFonts w:ascii="Times New Roman" w:hAnsi="Times New Roman"/>
          <w:sz w:val="24"/>
          <w:szCs w:val="24"/>
          <w:lang w:val="ru-RU"/>
        </w:rPr>
        <w:t>https://thrift.apache.org/</w:t>
      </w:r>
    </w:p>
    <w:p>
      <w:pPr>
        <w:pStyle w:val="1"/>
        <w:spacing w:before="240" w:after="240"/>
        <w:jc w:val="left"/>
        <w:rPr/>
      </w:pPr>
      <w:r>
        <w:rPr>
          <w:b w:val="false"/>
          <w:bCs w:val="false"/>
          <w:sz w:val="24"/>
          <w:szCs w:val="24"/>
        </w:rPr>
        <w:t xml:space="preserve">6. Apache Avro™ 1.8.1 Documentation [Электронный ресурс] // apache-community </w:t>
      </w:r>
      <w:r>
        <w:rPr>
          <w:b w:val="false"/>
          <w:bCs w:val="false"/>
          <w:sz w:val="24"/>
          <w:szCs w:val="24"/>
          <w:lang w:val="en-US"/>
        </w:rPr>
        <w:t>webpage</w:t>
      </w:r>
      <w:r>
        <w:rPr>
          <w:b w:val="false"/>
          <w:bCs w:val="false"/>
          <w:sz w:val="24"/>
          <w:szCs w:val="24"/>
        </w:rPr>
        <w:t xml:space="preserve">: сайт. – </w:t>
      </w:r>
      <w:r>
        <w:rPr>
          <w:b w:val="false"/>
          <w:bCs w:val="false"/>
          <w:sz w:val="24"/>
          <w:szCs w:val="24"/>
          <w:lang w:val="en-US"/>
        </w:rPr>
        <w:t>URL</w:t>
      </w:r>
      <w:r>
        <w:rPr>
          <w:b w:val="false"/>
          <w:bCs w:val="false"/>
          <w:sz w:val="24"/>
          <w:szCs w:val="24"/>
        </w:rPr>
        <w:t>:</w:t>
      </w:r>
      <w:r>
        <w:rPr>
          <w:b w:val="false"/>
          <w:bCs w:val="false"/>
          <w:sz w:val="24"/>
          <w:szCs w:val="24"/>
          <w:lang w:val="ru-RU"/>
        </w:rPr>
        <w:t>http://avro.apache.org/docs/1.8.1/</w:t>
      </w:r>
    </w:p>
    <w:sectPr>
      <w:footerReference w:type="default" r:id="rId4"/>
      <w:type w:val="nextPage"/>
      <w:pgSz w:w="11906" w:h="16838"/>
      <w:pgMar w:left="1701" w:right="567" w:header="0" w:top="1134" w:footer="720" w:bottom="1134"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Math">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8074201"/>
    </w:sdtPr>
    <w:sdtContent>
      <w:p>
        <w:pPr>
          <w:pStyle w:val="Style26"/>
          <w:jc w:val="center"/>
          <w:rPr>
            <w:rFonts w:ascii="Times New Roman" w:hAnsi="Times New Roman"/>
          </w:rPr>
        </w:pPr>
        <w:r>
          <w:rPr>
            <w:rFonts w:ascii="Times New Roman" w:hAnsi="Times New Roman"/>
          </w:rPr>
          <w:fldChar w:fldCharType="begin"/>
        </w:r>
        <w:r>
          <w:instrText> PAGE </w:instrText>
        </w:r>
        <w:r>
          <w:fldChar w:fldCharType="separate"/>
        </w:r>
        <w:r>
          <w:t>24</w:t>
        </w:r>
        <w: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lvl w:ilvl="0">
      <w:start w:val="1"/>
      <w:numFmt w:val="decimal"/>
      <w:lvlText w:val="%1."/>
      <w:lvlJc w:val="left"/>
      <w:pPr>
        <w:tabs>
          <w:tab w:val="num" w:pos="1327"/>
        </w:tabs>
        <w:ind w:left="1327" w:hanging="360"/>
      </w:pPr>
    </w:lvl>
    <w:lvl w:ilvl="1">
      <w:start w:val="1"/>
      <w:numFmt w:val="decimal"/>
      <w:lvlText w:val="%2."/>
      <w:lvlJc w:val="left"/>
      <w:pPr>
        <w:tabs>
          <w:tab w:val="num" w:pos="1687"/>
        </w:tabs>
        <w:ind w:left="1687" w:hanging="360"/>
      </w:pPr>
    </w:lvl>
    <w:lvl w:ilvl="2">
      <w:start w:val="1"/>
      <w:numFmt w:val="decimal"/>
      <w:lvlText w:val="%3."/>
      <w:lvlJc w:val="left"/>
      <w:pPr>
        <w:tabs>
          <w:tab w:val="num" w:pos="2047"/>
        </w:tabs>
        <w:ind w:left="2047" w:hanging="360"/>
      </w:pPr>
    </w:lvl>
    <w:lvl w:ilvl="3">
      <w:start w:val="1"/>
      <w:numFmt w:val="decimal"/>
      <w:lvlText w:val="%4."/>
      <w:lvlJc w:val="left"/>
      <w:pPr>
        <w:tabs>
          <w:tab w:val="num" w:pos="2407"/>
        </w:tabs>
        <w:ind w:left="2407" w:hanging="360"/>
      </w:pPr>
    </w:lvl>
    <w:lvl w:ilvl="4">
      <w:start w:val="1"/>
      <w:numFmt w:val="decimal"/>
      <w:lvlText w:val="%5."/>
      <w:lvlJc w:val="left"/>
      <w:pPr>
        <w:tabs>
          <w:tab w:val="num" w:pos="2767"/>
        </w:tabs>
        <w:ind w:left="2767" w:hanging="360"/>
      </w:pPr>
    </w:lvl>
    <w:lvl w:ilvl="5">
      <w:start w:val="1"/>
      <w:numFmt w:val="decimal"/>
      <w:lvlText w:val="%6."/>
      <w:lvlJc w:val="left"/>
      <w:pPr>
        <w:tabs>
          <w:tab w:val="num" w:pos="3127"/>
        </w:tabs>
        <w:ind w:left="3127" w:hanging="360"/>
      </w:pPr>
    </w:lvl>
    <w:lvl w:ilvl="6">
      <w:start w:val="1"/>
      <w:numFmt w:val="decimal"/>
      <w:lvlText w:val="%7."/>
      <w:lvlJc w:val="left"/>
      <w:pPr>
        <w:tabs>
          <w:tab w:val="num" w:pos="3487"/>
        </w:tabs>
        <w:ind w:left="3487" w:hanging="360"/>
      </w:pPr>
    </w:lvl>
    <w:lvl w:ilvl="7">
      <w:start w:val="1"/>
      <w:numFmt w:val="decimal"/>
      <w:lvlText w:val="%8."/>
      <w:lvlJc w:val="left"/>
      <w:pPr>
        <w:tabs>
          <w:tab w:val="num" w:pos="3847"/>
        </w:tabs>
        <w:ind w:left="3847" w:hanging="360"/>
      </w:pPr>
    </w:lvl>
    <w:lvl w:ilvl="8">
      <w:start w:val="1"/>
      <w:numFmt w:val="decimal"/>
      <w:lvlText w:val="%9."/>
      <w:lvlJc w:val="left"/>
      <w:pPr>
        <w:tabs>
          <w:tab w:val="num" w:pos="4207"/>
        </w:tabs>
        <w:ind w:left="4207" w:hanging="360"/>
      </w:pPr>
    </w:lvl>
  </w:abstractNum>
  <w:abstractNum w:abstractNumId="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399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1">
    <w:name w:val="Heading 1"/>
    <w:basedOn w:val="Normal"/>
    <w:link w:val="10"/>
    <w:uiPriority w:val="9"/>
    <w:qFormat/>
    <w:rsid w:val="00ac674e"/>
    <w:pPr>
      <w:keepNext/>
      <w:keepLines/>
      <w:spacing w:lineRule="auto" w:line="360" w:before="240" w:after="240"/>
      <w:jc w:val="center"/>
      <w:outlineLvl w:val="0"/>
    </w:pPr>
    <w:rPr>
      <w:rFonts w:ascii="Times New Roman" w:hAnsi="Times New Roman" w:eastAsia="" w:cs="" w:cstheme="majorBidi" w:eastAsiaTheme="majorEastAsia"/>
      <w:b/>
      <w:color w:val="000000" w:themeColor="text1"/>
      <w:sz w:val="28"/>
      <w:szCs w:val="32"/>
    </w:rPr>
  </w:style>
  <w:style w:type="paragraph" w:styleId="2">
    <w:name w:val="Heading 2"/>
    <w:basedOn w:val="Normal"/>
    <w:link w:val="20"/>
    <w:uiPriority w:val="9"/>
    <w:semiHidden/>
    <w:unhideWhenUsed/>
    <w:qFormat/>
    <w:rsid w:val="001109db"/>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link w:val="30"/>
    <w:uiPriority w:val="9"/>
    <w:semiHidden/>
    <w:unhideWhenUsed/>
    <w:qFormat/>
    <w:rsid w:val="001109db"/>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21"/>
    <w:qFormat/>
    <w:pPr/>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993992"/>
    <w:rPr/>
  </w:style>
  <w:style w:type="character" w:styleId="Pagenumber">
    <w:name w:val="page number"/>
    <w:basedOn w:val="DefaultParagraphFont"/>
    <w:qFormat/>
    <w:rsid w:val="00993992"/>
    <w:rPr/>
  </w:style>
  <w:style w:type="character" w:styleId="Style11" w:customStyle="1">
    <w:name w:val="Верхний колонтитул Знак"/>
    <w:basedOn w:val="DefaultParagraphFont"/>
    <w:link w:val="a7"/>
    <w:uiPriority w:val="99"/>
    <w:qFormat/>
    <w:rsid w:val="00191023"/>
    <w:rPr/>
  </w:style>
  <w:style w:type="character" w:styleId="Appleconvertedspace" w:customStyle="1">
    <w:name w:val="apple-converted-space"/>
    <w:basedOn w:val="DefaultParagraphFont"/>
    <w:qFormat/>
    <w:rsid w:val="00191023"/>
    <w:rPr/>
  </w:style>
  <w:style w:type="character" w:styleId="PlaceholderText">
    <w:name w:val="Placeholder Text"/>
    <w:basedOn w:val="DefaultParagraphFont"/>
    <w:uiPriority w:val="99"/>
    <w:semiHidden/>
    <w:qFormat/>
    <w:rsid w:val="00445486"/>
    <w:rPr>
      <w:color w:val="808080"/>
    </w:rPr>
  </w:style>
  <w:style w:type="character" w:styleId="Style12">
    <w:name w:val="Интернет-ссылка"/>
    <w:basedOn w:val="DefaultParagraphFont"/>
    <w:uiPriority w:val="99"/>
    <w:unhideWhenUsed/>
    <w:rsid w:val="00994676"/>
    <w:rPr>
      <w:color w:val="0563C1" w:themeColor="hyperlink"/>
      <w:u w:val="single"/>
    </w:rPr>
  </w:style>
  <w:style w:type="character" w:styleId="11" w:customStyle="1">
    <w:name w:val="Заголовок 1 Знак"/>
    <w:basedOn w:val="DefaultParagraphFont"/>
    <w:link w:val="1"/>
    <w:uiPriority w:val="9"/>
    <w:qFormat/>
    <w:rsid w:val="00ac674e"/>
    <w:rPr>
      <w:rFonts w:ascii="Times New Roman" w:hAnsi="Times New Roman" w:eastAsia="" w:cs="" w:cstheme="majorBidi" w:eastAsiaTheme="majorEastAsia"/>
      <w:b/>
      <w:color w:val="000000" w:themeColor="text1"/>
      <w:sz w:val="28"/>
      <w:szCs w:val="32"/>
    </w:rPr>
  </w:style>
  <w:style w:type="character" w:styleId="Style13" w:customStyle="1">
    <w:name w:val="Подзаголовок Знак"/>
    <w:basedOn w:val="DefaultParagraphFont"/>
    <w:link w:val="ad"/>
    <w:uiPriority w:val="11"/>
    <w:qFormat/>
    <w:rsid w:val="001e1e5e"/>
    <w:rPr>
      <w:rFonts w:ascii="Times New Roman" w:hAnsi="Times New Roman" w:eastAsia="" w:eastAsiaTheme="minorEastAsia"/>
      <w:b/>
      <w:sz w:val="24"/>
    </w:rPr>
  </w:style>
  <w:style w:type="character" w:styleId="21" w:customStyle="1">
    <w:name w:val="Заголовок 2 Знак"/>
    <w:basedOn w:val="DefaultParagraphFont"/>
    <w:link w:val="2"/>
    <w:uiPriority w:val="9"/>
    <w:semiHidden/>
    <w:qFormat/>
    <w:rsid w:val="001109db"/>
    <w:rPr>
      <w:rFonts w:ascii="Calibri Light" w:hAnsi="Calibri Light" w:eastAsia="" w:cs="" w:asciiTheme="majorHAnsi" w:cstheme="majorBidi" w:eastAsiaTheme="majorEastAsia" w:hAnsiTheme="majorHAnsi"/>
      <w:color w:val="2E74B5" w:themeColor="accent1" w:themeShade="bf"/>
      <w:sz w:val="26"/>
      <w:szCs w:val="26"/>
    </w:rPr>
  </w:style>
  <w:style w:type="character" w:styleId="31" w:customStyle="1">
    <w:name w:val="Заголовок 3 Знак"/>
    <w:basedOn w:val="DefaultParagraphFont"/>
    <w:link w:val="3"/>
    <w:uiPriority w:val="9"/>
    <w:semiHidden/>
    <w:qFormat/>
    <w:rsid w:val="001109db"/>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Style14">
    <w:name w:val="Символы концевой сноски"/>
    <w:qFormat/>
    <w:rPr/>
  </w:style>
  <w:style w:type="character" w:styleId="Style15">
    <w:name w:val="Ссылка указателя"/>
    <w:qFormat/>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Times New Roman" w:hAnsi="Times New Roman"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mbria Math" w:hAnsi="Cambria Math"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Times New Roman" w:hAnsi="Times New Roman"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Wingdings"/>
    </w:rPr>
  </w:style>
  <w:style w:type="character" w:styleId="ListLabel96">
    <w:name w:val="ListLabel 96"/>
    <w:qFormat/>
    <w:rPr>
      <w:rFonts w:cs="Wingdings"/>
    </w:rPr>
  </w:style>
  <w:style w:type="character" w:styleId="Style16">
    <w:name w:val="Маркеры списка"/>
    <w:qFormat/>
    <w:rPr>
      <w:rFonts w:ascii="OpenSymbol" w:hAnsi="OpenSymbol" w:eastAsia="OpenSymbol" w:cs="OpenSymbol"/>
    </w:rPr>
  </w:style>
  <w:style w:type="character" w:styleId="ListLabel97">
    <w:name w:val="ListLabel 97"/>
    <w:qFormat/>
    <w:rPr>
      <w:rFonts w:ascii="Times New Roman" w:hAnsi="Times New Roman" w:cs="Symbol"/>
      <w:sz w:val="26"/>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Times New Roman" w:hAnsi="Times New Roman" w:cs="Symbol"/>
      <w:sz w:val="26"/>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Symbol"/>
      <w:sz w:val="26"/>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Symbol"/>
      <w:sz w:val="26"/>
    </w:rPr>
  </w:style>
  <w:style w:type="character" w:styleId="ListLabel125">
    <w:name w:val="ListLabel 125"/>
    <w:qFormat/>
    <w:rPr>
      <w:rFonts w:cs="Symbol"/>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ascii="Times New Roman" w:hAnsi="Times New Roman" w:cs="OpenSymbol"/>
      <w:sz w:val="26"/>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Times New Roman" w:hAnsi="Times New Roman" w:cs="OpenSymbol"/>
      <w:sz w:val="26"/>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Style17">
    <w:name w:val="Символ нумерации"/>
    <w:qFormat/>
    <w:rPr/>
  </w:style>
  <w:style w:type="character" w:styleId="Style18">
    <w:name w:val="Выделение жирным"/>
    <w:qFormat/>
    <w:rPr>
      <w:b/>
      <w:bCs/>
    </w:rPr>
  </w:style>
  <w:style w:type="character" w:styleId="Style19">
    <w:name w:val="Выделение"/>
    <w:qFormat/>
    <w:rPr>
      <w:i/>
      <w:iCs/>
    </w:rPr>
  </w:style>
  <w:style w:type="character" w:styleId="Style20">
    <w:name w:val="Исходный текст"/>
    <w:qFormat/>
    <w:rPr>
      <w:rFonts w:ascii="Liberation Mono" w:hAnsi="Liberation Mono" w:eastAsia="Liberation Mono" w:cs="Liberation Mono"/>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paragraph" w:styleId="Style21">
    <w:name w:val="Заголовок"/>
    <w:basedOn w:val="Normal"/>
    <w:next w:val="Style22"/>
    <w:qFormat/>
    <w:pPr>
      <w:keepNext/>
      <w:spacing w:before="240" w:after="120"/>
    </w:pPr>
    <w:rPr>
      <w:rFonts w:ascii="Liberation Sans" w:hAnsi="Liberation Sans" w:eastAsia="Noto Sans CJK SC Regular" w:cs="FreeSans"/>
      <w:sz w:val="28"/>
      <w:szCs w:val="28"/>
    </w:rPr>
  </w:style>
  <w:style w:type="paragraph" w:styleId="Style22">
    <w:name w:val="Body Text"/>
    <w:basedOn w:val="Normal"/>
    <w:pPr>
      <w:spacing w:lineRule="auto" w:line="288" w:before="0" w:after="140"/>
    </w:pPr>
    <w:rPr/>
  </w:style>
  <w:style w:type="paragraph" w:styleId="Style23">
    <w:name w:val="List"/>
    <w:basedOn w:val="Style22"/>
    <w:pPr/>
    <w:rPr>
      <w:rFonts w:cs="FreeSans"/>
    </w:rPr>
  </w:style>
  <w:style w:type="paragraph" w:styleId="Style24">
    <w:name w:val="Caption"/>
    <w:basedOn w:val="Normal"/>
    <w:qFormat/>
    <w:pPr>
      <w:suppressLineNumbers/>
      <w:spacing w:before="120" w:after="120"/>
    </w:pPr>
    <w:rPr>
      <w:rFonts w:cs="FreeSans"/>
      <w:i/>
      <w:iCs/>
      <w:sz w:val="24"/>
      <w:szCs w:val="24"/>
    </w:rPr>
  </w:style>
  <w:style w:type="paragraph" w:styleId="Style25">
    <w:name w:val="Указатель"/>
    <w:basedOn w:val="Normal"/>
    <w:qFormat/>
    <w:pPr>
      <w:suppressLineNumbers/>
    </w:pPr>
    <w:rPr>
      <w:rFonts w:cs="FreeSans"/>
    </w:rPr>
  </w:style>
  <w:style w:type="paragraph" w:styleId="Style26">
    <w:name w:val="Footer"/>
    <w:basedOn w:val="Normal"/>
    <w:link w:val="a4"/>
    <w:uiPriority w:val="99"/>
    <w:unhideWhenUsed/>
    <w:rsid w:val="00993992"/>
    <w:pPr>
      <w:tabs>
        <w:tab w:val="center" w:pos="4677" w:leader="none"/>
        <w:tab w:val="right" w:pos="9355" w:leader="none"/>
      </w:tabs>
      <w:spacing w:lineRule="auto" w:line="240" w:before="0" w:after="0"/>
    </w:pPr>
    <w:rPr/>
  </w:style>
  <w:style w:type="paragraph" w:styleId="Style27">
    <w:name w:val="Header"/>
    <w:basedOn w:val="Normal"/>
    <w:link w:val="a8"/>
    <w:uiPriority w:val="99"/>
    <w:unhideWhenUsed/>
    <w:rsid w:val="00191023"/>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191023"/>
    <w:pPr>
      <w:spacing w:before="0" w:after="200"/>
      <w:ind w:left="720" w:hanging="0"/>
      <w:contextualSpacing/>
    </w:pPr>
    <w:rPr/>
  </w:style>
  <w:style w:type="paragraph" w:styleId="NormalWeb">
    <w:name w:val="Normal (Web)"/>
    <w:basedOn w:val="Normal"/>
    <w:uiPriority w:val="99"/>
    <w:semiHidden/>
    <w:unhideWhenUsed/>
    <w:qFormat/>
    <w:rsid w:val="007d44bc"/>
    <w:pPr/>
    <w:rPr>
      <w:rFonts w:ascii="Times New Roman" w:hAnsi="Times New Roman" w:cs="Times New Roman"/>
      <w:sz w:val="24"/>
      <w:szCs w:val="24"/>
    </w:rPr>
  </w:style>
  <w:style w:type="paragraph" w:styleId="Style28">
    <w:name w:val="Subtitle"/>
    <w:basedOn w:val="Normal"/>
    <w:link w:val="ae"/>
    <w:autoRedefine/>
    <w:uiPriority w:val="11"/>
    <w:qFormat/>
    <w:rsid w:val="001e1e5e"/>
    <w:pPr/>
    <w:rPr>
      <w:b w:val="false"/>
      <w:bCs w:val="false"/>
      <w:i/>
      <w:iCs/>
    </w:rPr>
  </w:style>
  <w:style w:type="paragraph" w:styleId="TOCHeading">
    <w:name w:val="TOC Heading"/>
    <w:basedOn w:val="1"/>
    <w:uiPriority w:val="39"/>
    <w:unhideWhenUsed/>
    <w:qFormat/>
    <w:rsid w:val="001109db"/>
    <w:pPr>
      <w:spacing w:lineRule="auto" w:line="259" w:before="240" w:after="0"/>
      <w:jc w:val="left"/>
    </w:pPr>
    <w:rPr>
      <w:rFonts w:ascii="Calibri Light" w:hAnsi="Calibri Light" w:asciiTheme="majorHAnsi" w:hAnsiTheme="majorHAnsi"/>
      <w:b w:val="false"/>
      <w:color w:val="2E74B5" w:themeColor="accent1" w:themeShade="bf"/>
      <w:sz w:val="32"/>
      <w:lang w:eastAsia="ru-RU"/>
    </w:rPr>
  </w:style>
  <w:style w:type="paragraph" w:styleId="12">
    <w:name w:val="TOC 1"/>
    <w:basedOn w:val="Normal"/>
    <w:autoRedefine/>
    <w:uiPriority w:val="39"/>
    <w:unhideWhenUsed/>
    <w:rsid w:val="00ac674e"/>
    <w:pPr>
      <w:spacing w:lineRule="auto" w:line="360" w:before="0" w:after="100"/>
    </w:pPr>
    <w:rPr>
      <w:rFonts w:ascii="Times New Roman" w:hAnsi="Times New Roman"/>
      <w:sz w:val="24"/>
    </w:rPr>
  </w:style>
  <w:style w:type="paragraph" w:styleId="22">
    <w:name w:val="TOC 2"/>
    <w:basedOn w:val="Normal"/>
    <w:autoRedefine/>
    <w:uiPriority w:val="39"/>
    <w:unhideWhenUsed/>
    <w:rsid w:val="001109db"/>
    <w:pPr>
      <w:spacing w:lineRule="auto" w:line="259" w:before="0" w:after="100"/>
      <w:ind w:left="220" w:hanging="0"/>
    </w:pPr>
    <w:rPr>
      <w:rFonts w:eastAsia="" w:cs="Times New Roman" w:eastAsiaTheme="minorEastAsia"/>
      <w:lang w:eastAsia="ru-RU"/>
    </w:rPr>
  </w:style>
  <w:style w:type="paragraph" w:styleId="32">
    <w:name w:val="TOC 3"/>
    <w:basedOn w:val="Normal"/>
    <w:autoRedefine/>
    <w:uiPriority w:val="39"/>
    <w:unhideWhenUsed/>
    <w:rsid w:val="001109db"/>
    <w:pPr>
      <w:spacing w:lineRule="auto" w:line="259" w:before="0" w:after="100"/>
      <w:ind w:left="440" w:hanging="0"/>
    </w:pPr>
    <w:rPr>
      <w:rFonts w:eastAsia="" w:cs="Times New Roman" w:eastAsiaTheme="minorEastAsia"/>
      <w:lang w:eastAsia="ru-RU"/>
    </w:rPr>
  </w:style>
  <w:style w:type="paragraph" w:styleId="Style29">
    <w:name w:val="Содержимое врезки"/>
    <w:basedOn w:val="Normal"/>
    <w:qFormat/>
    <w:pPr/>
    <w:rPr/>
  </w:style>
  <w:style w:type="paragraph" w:styleId="Style30">
    <w:name w:val="Текст Обычный"/>
    <w:basedOn w:val="Normal"/>
    <w:qFormat/>
    <w:pPr>
      <w:spacing w:lineRule="auto" w:line="360"/>
    </w:pPr>
    <w:rPr>
      <w:sz w:val="24"/>
      <w:szCs w:val="24"/>
    </w:rPr>
  </w:style>
  <w:style w:type="paragraph" w:styleId="Style31">
    <w:name w:val="Содержимое таблицы"/>
    <w:basedOn w:val="Normal"/>
    <w:qFormat/>
    <w:pPr/>
    <w:rPr/>
  </w:style>
  <w:style w:type="paragraph" w:styleId="Style32">
    <w:name w:val="Заголовок таблицы"/>
    <w:basedOn w:val="Style31"/>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rsid w:val="00993992"/>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F2743-BA2C-499D-B366-A5E90E17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5309</TotalTime>
  <Application>LibreOffice/5.1.6.2$Linux_X86_64 LibreOffice_project/10m0$Build-2</Application>
  <Pages>24</Pages>
  <Words>4355</Words>
  <Characters>31521</Characters>
  <CharactersWithSpaces>35855</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2017-03-22T17:40:00Z</dcterms:created>
  <dc:creator>Windows User</dc:creator>
  <dc:description/>
  <dc:language>ru-RU</dc:language>
  <cp:lastModifiedBy/>
  <cp:lastPrinted>2017-03-30T13:56:16Z</cp:lastPrinted>
  <dcterms:modified xsi:type="dcterms:W3CDTF">2017-05-19T14:20:31Z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