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95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pt;height:.75pt;mso-position-horizontal-relative:char;mso-position-vertical-relative:line" coordorigin="0,0" coordsize="9070,15">
            <v:rect style="position:absolute;left:0;top:0;width:9070;height:15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pStyle w:val="Title"/>
      </w:pPr>
      <w:r>
        <w:rPr/>
        <w:t>房屋租赁合同服务订单</w:t>
      </w:r>
    </w:p>
    <w:p>
      <w:pPr>
        <w:pStyle w:val="BodyText"/>
        <w:spacing w:before="4"/>
        <w:rPr>
          <w:rFonts w:ascii="仿宋"/>
          <w:sz w:val="12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980"/>
        <w:gridCol w:w="1568"/>
        <w:gridCol w:w="714"/>
        <w:gridCol w:w="1703"/>
        <w:gridCol w:w="2014"/>
        <w:gridCol w:w="2789"/>
      </w:tblGrid>
      <w:tr>
        <w:trPr>
          <w:trHeight w:val="340" w:hRule="atLeast"/>
        </w:trPr>
        <w:tc>
          <w:tcPr>
            <w:tcW w:w="10747" w:type="dxa"/>
            <w:gridSpan w:val="7"/>
          </w:tcPr>
          <w:p>
            <w:pPr>
              <w:pStyle w:val="TableParagraph"/>
              <w:spacing w:before="16"/>
              <w:ind w:left="7023"/>
              <w:rPr>
                <w:sz w:val="22"/>
              </w:rPr>
            </w:pPr>
            <w:r>
              <w:rPr>
                <w:sz w:val="20"/>
              </w:rPr>
              <w:t>服务订单编号：</w:t>
            </w:r>
            <w:r>
              <w:rPr>
                <w:sz w:val="22"/>
              </w:rPr>
              <w:t>BJGYCBJE20057625186</w:t>
            </w:r>
          </w:p>
        </w:tc>
      </w:tr>
      <w:tr>
        <w:trPr>
          <w:trHeight w:val="360" w:hRule="atLeast"/>
        </w:trPr>
        <w:tc>
          <w:tcPr>
            <w:tcW w:w="10747" w:type="dxa"/>
            <w:gridSpan w:val="7"/>
          </w:tcPr>
          <w:p>
            <w:pPr>
              <w:pStyle w:val="TableParagraph"/>
              <w:spacing w:line="307" w:lineRule="exact" w:before="34"/>
              <w:ind w:left="107"/>
              <w:rPr>
                <w:sz w:val="24"/>
              </w:rPr>
            </w:pPr>
            <w:r>
              <w:rPr>
                <w:b/>
                <w:sz w:val="20"/>
              </w:rPr>
              <w:t>产权委托方（出租方</w:t>
            </w:r>
            <w:r>
              <w:rPr>
                <w:b/>
                <w:spacing w:val="-61"/>
                <w:sz w:val="20"/>
              </w:rPr>
              <w:t>）：</w:t>
            </w:r>
            <w:r>
              <w:rPr>
                <w:position w:val="-5"/>
                <w:sz w:val="24"/>
              </w:rPr>
              <w:t>郝弘涛</w:t>
            </w:r>
          </w:p>
        </w:tc>
      </w:tr>
      <w:tr>
        <w:trPr>
          <w:trHeight w:val="482" w:hRule="atLeast"/>
        </w:trPr>
        <w:tc>
          <w:tcPr>
            <w:tcW w:w="5944" w:type="dxa"/>
            <w:gridSpan w:val="5"/>
          </w:tcPr>
          <w:p>
            <w:pPr>
              <w:pStyle w:val="TableParagraph"/>
              <w:spacing w:before="65"/>
              <w:ind w:left="107"/>
              <w:rPr>
                <w:sz w:val="19"/>
              </w:rPr>
            </w:pPr>
            <w:r>
              <w:rPr>
                <w:b/>
                <w:position w:val="-5"/>
                <w:sz w:val="20"/>
              </w:rPr>
              <w:t>甲方（房屋代管机构</w:t>
            </w:r>
            <w:r>
              <w:rPr>
                <w:b/>
                <w:spacing w:val="-68"/>
                <w:position w:val="-5"/>
                <w:sz w:val="20"/>
              </w:rPr>
              <w:t>）：</w:t>
            </w:r>
            <w:r>
              <w:rPr>
                <w:sz w:val="19"/>
              </w:rPr>
              <w:t>紫梧桐（北京）资产管理有限公司</w:t>
            </w:r>
          </w:p>
        </w:tc>
        <w:tc>
          <w:tcPr>
            <w:tcW w:w="4803" w:type="dxa"/>
            <w:gridSpan w:val="2"/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b/>
                <w:sz w:val="20"/>
              </w:rPr>
              <w:t>乙方（承租方</w:t>
            </w:r>
            <w:r>
              <w:rPr>
                <w:b/>
                <w:spacing w:val="-67"/>
                <w:sz w:val="20"/>
              </w:rPr>
              <w:t>）：</w:t>
            </w:r>
            <w:r>
              <w:rPr>
                <w:position w:val="3"/>
                <w:sz w:val="24"/>
              </w:rPr>
              <w:t>李泽</w:t>
            </w:r>
          </w:p>
        </w:tc>
      </w:tr>
      <w:tr>
        <w:trPr>
          <w:trHeight w:val="482" w:hRule="atLeast"/>
        </w:trPr>
        <w:tc>
          <w:tcPr>
            <w:tcW w:w="1959" w:type="dxa"/>
            <w:gridSpan w:val="2"/>
            <w:vMerge w:val="restart"/>
          </w:tcPr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spacing w:before="15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房屋基本情况：</w:t>
            </w:r>
          </w:p>
        </w:tc>
        <w:tc>
          <w:tcPr>
            <w:tcW w:w="1568" w:type="dxa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座落位置：</w:t>
            </w:r>
          </w:p>
        </w:tc>
        <w:tc>
          <w:tcPr>
            <w:tcW w:w="7220" w:type="dxa"/>
            <w:gridSpan w:val="4"/>
          </w:tcPr>
          <w:p>
            <w:pPr>
              <w:pStyle w:val="TableParagraph"/>
              <w:spacing w:before="57"/>
              <w:ind w:left="92"/>
              <w:rPr>
                <w:sz w:val="24"/>
              </w:rPr>
            </w:pPr>
            <w:r>
              <w:rPr>
                <w:sz w:val="24"/>
              </w:rPr>
              <w:t>石景山区古城大街75号院3号楼3-1003</w:t>
            </w:r>
          </w:p>
        </w:tc>
      </w:tr>
      <w:tr>
        <w:trPr>
          <w:trHeight w:val="482" w:hRule="atLeast"/>
        </w:trPr>
        <w:tc>
          <w:tcPr>
            <w:tcW w:w="195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用途限制：</w:t>
            </w:r>
          </w:p>
        </w:tc>
        <w:tc>
          <w:tcPr>
            <w:tcW w:w="7220" w:type="dxa"/>
            <w:gridSpan w:val="4"/>
          </w:tcPr>
          <w:p>
            <w:pPr>
              <w:pStyle w:val="TableParagraph"/>
              <w:spacing w:before="114"/>
              <w:ind w:left="108"/>
              <w:rPr>
                <w:sz w:val="20"/>
              </w:rPr>
            </w:pPr>
            <w:r>
              <w:rPr>
                <w:sz w:val="20"/>
              </w:rPr>
              <w:t>民用居住</w:t>
            </w:r>
          </w:p>
        </w:tc>
      </w:tr>
      <w:tr>
        <w:trPr>
          <w:trHeight w:val="482" w:hRule="atLeast"/>
        </w:trPr>
        <w:tc>
          <w:tcPr>
            <w:tcW w:w="195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内部间隔结构：</w:t>
            </w:r>
          </w:p>
        </w:tc>
        <w:tc>
          <w:tcPr>
            <w:tcW w:w="7220" w:type="dxa"/>
            <w:gridSpan w:val="4"/>
          </w:tcPr>
          <w:p>
            <w:pPr>
              <w:pStyle w:val="TableParagraph"/>
              <w:spacing w:before="65"/>
              <w:ind w:left="92"/>
              <w:rPr>
                <w:sz w:val="24"/>
              </w:rPr>
            </w:pPr>
            <w:r>
              <w:rPr>
                <w:sz w:val="24"/>
              </w:rPr>
              <w:t>3室1厅1卫</w:t>
            </w:r>
          </w:p>
        </w:tc>
      </w:tr>
      <w:tr>
        <w:trPr>
          <w:trHeight w:val="652" w:hRule="atLeast"/>
        </w:trPr>
        <w:tc>
          <w:tcPr>
            <w:tcW w:w="195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允许最多居住</w:t>
            </w:r>
          </w:p>
          <w:p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人数：</w:t>
            </w:r>
          </w:p>
        </w:tc>
        <w:tc>
          <w:tcPr>
            <w:tcW w:w="7220" w:type="dxa"/>
            <w:gridSpan w:val="4"/>
          </w:tcPr>
          <w:p>
            <w:pPr>
              <w:pStyle w:val="TableParagraph"/>
              <w:spacing w:before="158"/>
              <w:ind w:left="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82" w:hRule="atLeast"/>
        </w:trPr>
        <w:tc>
          <w:tcPr>
            <w:tcW w:w="195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建筑面积：</w:t>
            </w:r>
          </w:p>
        </w:tc>
        <w:tc>
          <w:tcPr>
            <w:tcW w:w="7220" w:type="dxa"/>
            <w:gridSpan w:val="4"/>
          </w:tcPr>
          <w:p>
            <w:pPr>
              <w:pStyle w:val="TableParagraph"/>
              <w:tabs>
                <w:tab w:pos="906" w:val="left" w:leader="none"/>
              </w:tabs>
              <w:spacing w:before="80"/>
              <w:ind w:left="151"/>
              <w:rPr>
                <w:rFonts w:ascii="Calibri"/>
                <w:sz w:val="20"/>
              </w:rPr>
            </w:pPr>
            <w:r>
              <w:rPr>
                <w:sz w:val="24"/>
                <w:u w:val="single"/>
              </w:rPr>
              <w:t>14</w:t>
              <w:tab/>
            </w:r>
            <w:r>
              <w:rPr>
                <w:rFonts w:ascii="Calibri"/>
                <w:position w:val="1"/>
                <w:sz w:val="20"/>
              </w:rPr>
              <w:t>M</w:t>
            </w:r>
            <w:r>
              <w:rPr>
                <w:rFonts w:ascii="Calibri"/>
                <w:position w:val="1"/>
                <w:sz w:val="20"/>
                <w:vertAlign w:val="superscript"/>
              </w:rPr>
              <w:t>2</w:t>
            </w:r>
          </w:p>
        </w:tc>
      </w:tr>
      <w:tr>
        <w:trPr>
          <w:trHeight w:val="652" w:hRule="atLeast"/>
        </w:trPr>
        <w:tc>
          <w:tcPr>
            <w:tcW w:w="1959" w:type="dxa"/>
            <w:gridSpan w:val="2"/>
          </w:tcPr>
          <w:p>
            <w:pPr>
              <w:pStyle w:val="TableParagraph"/>
              <w:spacing w:before="3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本服务订单的有效</w:t>
            </w:r>
          </w:p>
          <w:p>
            <w:pPr>
              <w:pStyle w:val="TableParagraph"/>
              <w:spacing w:before="7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期：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tabs>
                <w:tab w:pos="2707" w:val="left" w:leader="none"/>
                <w:tab w:pos="5205" w:val="left" w:leader="none"/>
              </w:tabs>
              <w:spacing w:before="113"/>
              <w:rPr>
                <w:sz w:val="24"/>
              </w:rPr>
            </w:pPr>
            <w:r>
              <w:rPr>
                <w:position w:val="-4"/>
                <w:sz w:val="20"/>
              </w:rPr>
              <w:t>自：</w:t>
            </w:r>
            <w:r>
              <w:rPr>
                <w:spacing w:val="-13"/>
                <w:sz w:val="20"/>
                <w:u w:val="single"/>
              </w:rPr>
              <w:t> </w:t>
            </w:r>
            <w:r>
              <w:rPr>
                <w:sz w:val="24"/>
                <w:u w:val="single"/>
              </w:rPr>
              <w:t>2020-05-23</w:t>
              <w:tab/>
            </w:r>
            <w:r>
              <w:rPr>
                <w:position w:val="-4"/>
                <w:sz w:val="20"/>
              </w:rPr>
              <w:t>至：</w:t>
            </w:r>
            <w:r>
              <w:rPr>
                <w:spacing w:val="-70"/>
                <w:position w:val="-4"/>
                <w:sz w:val="20"/>
              </w:rPr>
              <w:t> </w:t>
            </w:r>
            <w:r>
              <w:rPr>
                <w:sz w:val="24"/>
                <w:u w:val="single"/>
              </w:rPr>
              <w:t>2021-05-22</w:t>
              <w:tab/>
            </w:r>
          </w:p>
        </w:tc>
      </w:tr>
      <w:tr>
        <w:trPr>
          <w:trHeight w:val="398" w:hRule="atLeast"/>
        </w:trPr>
        <w:tc>
          <w:tcPr>
            <w:tcW w:w="1959" w:type="dxa"/>
            <w:gridSpan w:val="2"/>
          </w:tcPr>
          <w:p>
            <w:pPr>
              <w:pStyle w:val="TableParagraph"/>
              <w:spacing w:before="7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房屋月租金：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tabs>
                <w:tab w:pos="1906" w:val="left" w:leader="none"/>
              </w:tabs>
              <w:spacing w:before="61"/>
              <w:rPr>
                <w:sz w:val="20"/>
              </w:rPr>
            </w:pPr>
            <w:r>
              <w:rPr>
                <w:sz w:val="20"/>
              </w:rPr>
              <w:t>人民币</w:t>
            </w:r>
            <w:r>
              <w:rPr>
                <w:spacing w:val="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￥</w:t>
            </w:r>
            <w:r>
              <w:rPr>
                <w:spacing w:val="-48"/>
                <w:sz w:val="20"/>
                <w:u w:val="single"/>
              </w:rPr>
              <w:t> </w:t>
            </w:r>
            <w:r>
              <w:rPr>
                <w:sz w:val="21"/>
                <w:u w:val="single"/>
              </w:rPr>
              <w:t>2600</w:t>
              <w:tab/>
            </w:r>
            <w:r>
              <w:rPr>
                <w:sz w:val="20"/>
                <w:u w:val="single"/>
              </w:rPr>
              <w:t>元</w:t>
            </w:r>
            <w:r>
              <w:rPr>
                <w:sz w:val="20"/>
              </w:rPr>
              <w:t>整</w:t>
            </w:r>
          </w:p>
        </w:tc>
      </w:tr>
      <w:tr>
        <w:trPr>
          <w:trHeight w:val="418" w:hRule="atLeast"/>
        </w:trPr>
        <w:tc>
          <w:tcPr>
            <w:tcW w:w="1959" w:type="dxa"/>
            <w:gridSpan w:val="2"/>
          </w:tcPr>
          <w:p>
            <w:pPr>
              <w:pStyle w:val="TableParagraph"/>
              <w:spacing w:before="8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结算支付周期：</w:t>
            </w:r>
          </w:p>
        </w:tc>
        <w:tc>
          <w:tcPr>
            <w:tcW w:w="5999" w:type="dxa"/>
            <w:gridSpan w:val="4"/>
            <w:tcBorders>
              <w:right w:val="nil"/>
            </w:tcBorders>
          </w:tcPr>
          <w:p>
            <w:pPr>
              <w:pStyle w:val="TableParagraph"/>
              <w:tabs>
                <w:tab w:pos="2108" w:val="left" w:leader="none"/>
                <w:tab w:pos="4208" w:val="left" w:leader="none"/>
              </w:tabs>
              <w:spacing w:before="80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每个自然月</w:t>
              <w:tab/>
              <w:t>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每个自然季度</w:t>
              <w:tab/>
              <w:t>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每六个自然月</w:t>
            </w:r>
          </w:p>
        </w:tc>
        <w:tc>
          <w:tcPr>
            <w:tcW w:w="2789" w:type="dxa"/>
            <w:tcBorders>
              <w:left w:val="nil"/>
            </w:tcBorders>
          </w:tcPr>
          <w:p>
            <w:pPr>
              <w:pStyle w:val="TableParagraph"/>
              <w:spacing w:before="70"/>
              <w:ind w:left="214"/>
              <w:rPr>
                <w:sz w:val="20"/>
              </w:rPr>
            </w:pPr>
            <w:r>
              <w:rPr>
                <w:spacing w:val="-99"/>
                <w:w w:val="99"/>
                <w:position w:val="1"/>
                <w:sz w:val="20"/>
              </w:rPr>
              <w:t>√</w:t>
            </w:r>
            <w:r>
              <w:rPr>
                <w:w w:val="99"/>
                <w:sz w:val="20"/>
              </w:rPr>
              <w:t>□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</w:rPr>
              <w:t>一次性</w:t>
            </w:r>
          </w:p>
        </w:tc>
      </w:tr>
      <w:tr>
        <w:trPr>
          <w:trHeight w:val="652" w:hRule="atLeast"/>
        </w:trPr>
        <w:tc>
          <w:tcPr>
            <w:tcW w:w="979" w:type="dxa"/>
            <w:vMerge w:val="restart"/>
          </w:tcPr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仿宋"/>
                <w:sz w:val="22"/>
              </w:rPr>
            </w:pPr>
          </w:p>
          <w:p>
            <w:pPr>
              <w:pStyle w:val="TableParagraph"/>
              <w:spacing w:line="304" w:lineRule="auto"/>
              <w:ind w:left="107" w:right="96"/>
              <w:jc w:val="both"/>
              <w:rPr>
                <w:b/>
                <w:sz w:val="20"/>
              </w:rPr>
            </w:pPr>
            <w:r>
              <w:rPr>
                <w:b/>
                <w:spacing w:val="-13"/>
                <w:sz w:val="20"/>
              </w:rPr>
              <w:t>乙 方 每期 应 向甲 方 支付 的 费</w:t>
            </w:r>
            <w:r>
              <w:rPr>
                <w:b/>
                <w:sz w:val="20"/>
              </w:rPr>
              <w:t>用</w:t>
            </w:r>
          </w:p>
        </w:tc>
        <w:tc>
          <w:tcPr>
            <w:tcW w:w="980" w:type="dxa"/>
          </w:tcPr>
          <w:p>
            <w:pPr>
              <w:pStyle w:val="TableParagraph"/>
              <w:spacing w:before="3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房 屋 租</w:t>
            </w:r>
          </w:p>
          <w:p>
            <w:pPr>
              <w:pStyle w:val="TableParagraph"/>
              <w:spacing w:before="7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金</w:t>
            </w:r>
            <w:r>
              <w:rPr>
                <w:rFonts w:ascii="Calibri" w:eastAsia="Calibri"/>
                <w:b/>
                <w:i/>
                <w:sz w:val="20"/>
              </w:rPr>
              <w:t>/</w:t>
            </w:r>
            <w:r>
              <w:rPr>
                <w:b/>
                <w:sz w:val="20"/>
              </w:rPr>
              <w:t>期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甲乙双方同意， 在本服务订单的有效期内， 乙方每期向甲方支付的房屋租金为： 人民币</w:t>
            </w:r>
          </w:p>
          <w:p>
            <w:pPr>
              <w:pStyle w:val="TableParagraph"/>
              <w:tabs>
                <w:tab w:pos="1208" w:val="left" w:leader="none"/>
              </w:tabs>
              <w:spacing w:before="40"/>
              <w:rPr>
                <w:sz w:val="20"/>
              </w:rPr>
            </w:pPr>
            <w:r>
              <w:rPr>
                <w:sz w:val="20"/>
                <w:u w:val="single"/>
              </w:rPr>
              <w:t>￥</w:t>
            </w:r>
            <w:r>
              <w:rPr>
                <w:spacing w:val="-20"/>
                <w:sz w:val="20"/>
                <w:u w:val="single"/>
              </w:rPr>
              <w:t> </w:t>
            </w:r>
            <w:r>
              <w:rPr>
                <w:position w:val="2"/>
                <w:sz w:val="21"/>
                <w:u w:val="single"/>
              </w:rPr>
              <w:t>2600</w:t>
              <w:tab/>
            </w:r>
            <w:r>
              <w:rPr>
                <w:sz w:val="20"/>
                <w:u w:val="single"/>
              </w:rPr>
              <w:t>元</w:t>
            </w:r>
            <w:r>
              <w:rPr>
                <w:sz w:val="20"/>
              </w:rPr>
              <w:t>整。</w:t>
            </w:r>
          </w:p>
        </w:tc>
      </w:tr>
      <w:tr>
        <w:trPr>
          <w:trHeight w:val="652" w:hRule="atLeast"/>
        </w:trPr>
        <w:tc>
          <w:tcPr>
            <w:tcW w:w="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spacing w:before="3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房 屋 服</w:t>
            </w:r>
          </w:p>
          <w:p>
            <w:pPr>
              <w:pStyle w:val="TableParagraph"/>
              <w:spacing w:before="7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务费</w:t>
            </w:r>
            <w:r>
              <w:rPr>
                <w:rFonts w:ascii="Calibri" w:eastAsia="Calibri"/>
                <w:b/>
                <w:i/>
                <w:sz w:val="20"/>
              </w:rPr>
              <w:t>/</w:t>
            </w:r>
            <w:r>
              <w:rPr>
                <w:b/>
                <w:sz w:val="20"/>
              </w:rPr>
              <w:t>期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甲乙双方同意，在本服务订单的有效期内，乙方向甲方每期应付服务费为当期应付租金的： </w:t>
            </w:r>
            <w:r>
              <w:rPr>
                <w:position w:val="2"/>
                <w:sz w:val="18"/>
                <w:u w:val="single"/>
              </w:rPr>
              <w:t>9 </w:t>
            </w:r>
            <w:r>
              <w:rPr>
                <w:rFonts w:ascii="Calibri" w:eastAsia="Calibri"/>
                <w:sz w:val="20"/>
                <w:u w:val="single"/>
              </w:rPr>
              <w:t>%</w:t>
            </w:r>
            <w:r>
              <w:rPr>
                <w:sz w:val="20"/>
              </w:rPr>
              <w:t>，</w:t>
            </w:r>
          </w:p>
          <w:p>
            <w:pPr>
              <w:pStyle w:val="TableParagraph"/>
              <w:tabs>
                <w:tab w:pos="2307" w:val="left" w:leader="none"/>
              </w:tabs>
              <w:spacing w:before="50"/>
              <w:rPr>
                <w:sz w:val="20"/>
              </w:rPr>
            </w:pPr>
            <w:r>
              <w:rPr>
                <w:sz w:val="20"/>
              </w:rPr>
              <w:t>即：人民币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￥</w:t>
            </w:r>
            <w:r>
              <w:rPr>
                <w:spacing w:val="-14"/>
                <w:sz w:val="20"/>
                <w:u w:val="single"/>
              </w:rPr>
              <w:t> </w:t>
            </w:r>
            <w:r>
              <w:rPr>
                <w:position w:val="2"/>
                <w:sz w:val="20"/>
                <w:u w:val="single"/>
              </w:rPr>
              <w:t>234</w:t>
              <w:tab/>
            </w:r>
            <w:r>
              <w:rPr>
                <w:sz w:val="20"/>
                <w:u w:val="single"/>
              </w:rPr>
              <w:t>元</w:t>
            </w:r>
            <w:r>
              <w:rPr>
                <w:sz w:val="20"/>
              </w:rPr>
              <w:t>整。</w:t>
            </w:r>
          </w:p>
        </w:tc>
      </w:tr>
      <w:tr>
        <w:trPr>
          <w:trHeight w:val="652" w:hRule="atLeast"/>
        </w:trPr>
        <w:tc>
          <w:tcPr>
            <w:tcW w:w="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spacing w:before="3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房 屋 维</w:t>
            </w:r>
          </w:p>
          <w:p>
            <w:pPr>
              <w:pStyle w:val="TableParagraph"/>
              <w:spacing w:before="6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修金</w:t>
            </w:r>
            <w:r>
              <w:rPr>
                <w:rFonts w:ascii="Calibri" w:eastAsia="Calibri"/>
                <w:b/>
                <w:i/>
                <w:sz w:val="20"/>
              </w:rPr>
              <w:t>/</w:t>
            </w:r>
            <w:r>
              <w:rPr>
                <w:b/>
                <w:sz w:val="20"/>
              </w:rPr>
              <w:t>期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甲乙双方同意，在本服务订单的有效期内，乙方向甲方每期应付维修金为当期应付租金的：</w:t>
            </w:r>
            <w:r>
              <w:rPr>
                <w:spacing w:val="-31"/>
                <w:w w:val="98"/>
                <w:position w:val="1"/>
                <w:sz w:val="17"/>
                <w:u w:val="single"/>
              </w:rPr>
              <w:t> </w:t>
            </w:r>
            <w:r>
              <w:rPr>
                <w:w w:val="98"/>
                <w:position w:val="1"/>
                <w:sz w:val="17"/>
                <w:u w:val="single"/>
              </w:rPr>
              <w:t>1</w:t>
            </w:r>
            <w:r>
              <w:rPr>
                <w:spacing w:val="-23"/>
                <w:position w:val="1"/>
                <w:sz w:val="17"/>
                <w:u w:val="single"/>
              </w:rPr>
              <w:t> </w:t>
            </w:r>
            <w:r>
              <w:rPr>
                <w:rFonts w:ascii="Calibri" w:eastAsia="Calibri"/>
                <w:spacing w:val="1"/>
                <w:w w:val="99"/>
                <w:sz w:val="20"/>
                <w:u w:val="single"/>
              </w:rPr>
              <w:t>%</w:t>
            </w:r>
            <w:r>
              <w:rPr>
                <w:spacing w:val="-51"/>
                <w:w w:val="99"/>
                <w:sz w:val="20"/>
              </w:rPr>
              <w:t>，：</w:t>
            </w:r>
          </w:p>
          <w:p>
            <w:pPr>
              <w:pStyle w:val="TableParagraph"/>
              <w:tabs>
                <w:tab w:pos="1906" w:val="left" w:leader="none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人民币</w:t>
            </w:r>
            <w:r>
              <w:rPr>
                <w:sz w:val="20"/>
                <w:u w:val="single"/>
              </w:rPr>
              <w:t> ￥</w:t>
            </w:r>
            <w:r>
              <w:rPr>
                <w:spacing w:val="-47"/>
                <w:sz w:val="20"/>
                <w:u w:val="single"/>
              </w:rPr>
              <w:t> </w:t>
            </w:r>
            <w:r>
              <w:rPr>
                <w:position w:val="2"/>
                <w:sz w:val="21"/>
                <w:u w:val="single"/>
              </w:rPr>
              <w:t>26</w:t>
              <w:tab/>
            </w:r>
            <w:r>
              <w:rPr>
                <w:sz w:val="20"/>
                <w:u w:val="single"/>
              </w:rPr>
              <w:t>元</w:t>
            </w:r>
            <w:r>
              <w:rPr>
                <w:sz w:val="20"/>
              </w:rPr>
              <w:t>整。</w:t>
            </w:r>
          </w:p>
        </w:tc>
      </w:tr>
      <w:tr>
        <w:trPr>
          <w:trHeight w:val="652" w:hRule="atLeast"/>
        </w:trPr>
        <w:tc>
          <w:tcPr>
            <w:tcW w:w="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spacing w:before="5"/>
              <w:ind w:left="0"/>
              <w:rPr>
                <w:rFonts w:ascii="仿宋"/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合计：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甲乙双方同意，在本服务订单的有效期内，乙方每期应向甲方支付的租金、服务费、维修金，合计</w:t>
            </w:r>
          </w:p>
          <w:p>
            <w:pPr>
              <w:pStyle w:val="TableParagraph"/>
              <w:tabs>
                <w:tab w:pos="2108" w:val="left" w:leader="none"/>
              </w:tabs>
              <w:spacing w:before="30"/>
              <w:rPr>
                <w:sz w:val="20"/>
              </w:rPr>
            </w:pPr>
            <w:r>
              <w:rPr>
                <w:sz w:val="20"/>
              </w:rPr>
              <w:t>为人民币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￥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4"/>
                <w:u w:val="single"/>
              </w:rPr>
              <w:t>2860</w:t>
              <w:tab/>
            </w:r>
            <w:r>
              <w:rPr>
                <w:sz w:val="20"/>
                <w:u w:val="single"/>
              </w:rPr>
              <w:t>元</w:t>
            </w:r>
            <w:r>
              <w:rPr>
                <w:sz w:val="20"/>
              </w:rPr>
              <w:t>整。</w:t>
            </w:r>
          </w:p>
        </w:tc>
      </w:tr>
      <w:tr>
        <w:trPr>
          <w:trHeight w:val="2282" w:hRule="atLeast"/>
        </w:trPr>
        <w:tc>
          <w:tcPr>
            <w:tcW w:w="1959" w:type="dxa"/>
            <w:gridSpan w:val="2"/>
          </w:tcPr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仿宋"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结算支付的流程：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line="304" w:lineRule="auto" w:before="34"/>
              <w:ind w:right="96" w:firstLine="400"/>
              <w:jc w:val="both"/>
              <w:rPr>
                <w:sz w:val="20"/>
              </w:rPr>
            </w:pPr>
            <w:r>
              <w:rPr>
                <w:sz w:val="20"/>
              </w:rPr>
              <w:t>甲乙双方同意，在每个结算支付周期开始前七（7）个工作日内，乙方应一次性将租金及各项</w:t>
            </w:r>
            <w:r>
              <w:rPr>
                <w:spacing w:val="-2"/>
                <w:w w:val="95"/>
                <w:sz w:val="20"/>
              </w:rPr>
              <w:t>费用</w:t>
            </w:r>
            <w:r>
              <w:rPr>
                <w:w w:val="95"/>
                <w:sz w:val="20"/>
              </w:rPr>
              <w:t>（</w:t>
            </w:r>
            <w:r>
              <w:rPr>
                <w:spacing w:val="-2"/>
                <w:w w:val="95"/>
                <w:sz w:val="20"/>
              </w:rPr>
              <w:t>包括但不限于该结算支付周期内产生的月度租金、服务费、维修金</w:t>
            </w:r>
            <w:r>
              <w:rPr>
                <w:spacing w:val="-7"/>
                <w:w w:val="95"/>
                <w:sz w:val="20"/>
              </w:rPr>
              <w:t>）</w:t>
            </w:r>
            <w:r>
              <w:rPr>
                <w:w w:val="95"/>
                <w:sz w:val="20"/>
              </w:rPr>
              <w:t>按照甲方发送的账单支   </w:t>
            </w:r>
            <w:r>
              <w:rPr>
                <w:spacing w:val="-4"/>
                <w:w w:val="95"/>
                <w:sz w:val="20"/>
              </w:rPr>
              <w:t>付到相应的付款平台，如果乙方未在前述期限内支付上述任一费用，甲方有权适用《通用条款》中   </w:t>
            </w:r>
            <w:r>
              <w:rPr>
                <w:spacing w:val="-4"/>
                <w:sz w:val="20"/>
              </w:rPr>
              <w:t>关于逾期支付的约定进行必要的法律救济，由此产生之不利后果，由乙方自行承担。</w:t>
            </w:r>
          </w:p>
          <w:p>
            <w:pPr>
              <w:pStyle w:val="TableParagraph"/>
              <w:spacing w:line="302" w:lineRule="auto" w:before="7"/>
              <w:ind w:right="-15" w:firstLine="400"/>
              <w:jc w:val="both"/>
              <w:rPr>
                <w:sz w:val="20"/>
              </w:rPr>
            </w:pPr>
            <w:r>
              <w:rPr>
                <w:spacing w:val="-7"/>
                <w:sz w:val="20"/>
              </w:rPr>
              <w:t>本合同签署前，乙方应向甲方支付的订金：人民币</w:t>
            </w:r>
            <w:r>
              <w:rPr>
                <w:sz w:val="20"/>
              </w:rPr>
              <w:t>￥</w:t>
            </w:r>
            <w:r>
              <w:rPr>
                <w:spacing w:val="2"/>
                <w:position w:val="9"/>
                <w:sz w:val="20"/>
                <w:u w:val="single"/>
              </w:rPr>
              <w:t>   </w:t>
            </w:r>
            <w:r>
              <w:rPr>
                <w:position w:val="9"/>
                <w:sz w:val="9"/>
                <w:u w:val="single"/>
              </w:rPr>
              <w:t>/ </w:t>
            </w:r>
            <w:r>
              <w:rPr>
                <w:spacing w:val="-10"/>
                <w:sz w:val="20"/>
              </w:rPr>
              <w:t>元，订金单编号：</w:t>
            </w:r>
            <w:r>
              <w:rPr>
                <w:spacing w:val="-28"/>
                <w:sz w:val="20"/>
                <w:u w:val="single"/>
              </w:rPr>
              <w:t>       </w:t>
            </w:r>
            <w:r>
              <w:rPr>
                <w:sz w:val="20"/>
                <w:u w:val="single"/>
              </w:rPr>
              <w:t>/</w:t>
            </w:r>
            <w:r>
              <w:rPr>
                <w:spacing w:val="1"/>
                <w:sz w:val="20"/>
                <w:u w:val="single"/>
              </w:rPr>
              <w:t>        </w:t>
            </w:r>
            <w:r>
              <w:rPr>
                <w:sz w:val="20"/>
              </w:rPr>
              <w:t>。该订金自本合同签署生效即自动转为乙方首次租金支付款，不足部分由乙方补齐。</w:t>
            </w:r>
          </w:p>
          <w:p>
            <w:pPr>
              <w:pStyle w:val="TableParagraph"/>
              <w:spacing w:before="2"/>
              <w:ind w:left="507"/>
              <w:jc w:val="both"/>
              <w:rPr>
                <w:sz w:val="20"/>
              </w:rPr>
            </w:pPr>
            <w:r>
              <w:rPr>
                <w:sz w:val="20"/>
              </w:rPr>
              <w:t>费用支付以甲方通知为准，通知形式包括但不限于：短信、电话、微信账单、APP 账单等。</w:t>
            </w:r>
          </w:p>
        </w:tc>
      </w:tr>
      <w:tr>
        <w:trPr>
          <w:trHeight w:val="1630" w:hRule="atLeast"/>
        </w:trPr>
        <w:tc>
          <w:tcPr>
            <w:tcW w:w="1959" w:type="dxa"/>
            <w:gridSpan w:val="2"/>
          </w:tcPr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spacing w:before="17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履约保证金：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tabs>
                <w:tab w:pos="3649" w:val="left" w:leader="none"/>
              </w:tabs>
              <w:spacing w:line="283" w:lineRule="auto" w:before="34"/>
              <w:ind w:right="94" w:firstLine="400"/>
              <w:rPr>
                <w:sz w:val="20"/>
              </w:rPr>
            </w:pPr>
            <w:r>
              <w:rPr>
                <w:w w:val="95"/>
                <w:sz w:val="20"/>
              </w:rPr>
              <w:t>甲乙双方同意</w:t>
            </w:r>
            <w:r>
              <w:rPr>
                <w:spacing w:val="-12"/>
                <w:w w:val="95"/>
                <w:sz w:val="20"/>
              </w:rPr>
              <w:t>，</w:t>
            </w:r>
            <w:r>
              <w:rPr>
                <w:w w:val="95"/>
                <w:sz w:val="20"/>
              </w:rPr>
              <w:t>在本服务订单完成签订生效的当天</w:t>
            </w:r>
            <w:r>
              <w:rPr>
                <w:spacing w:val="-12"/>
                <w:w w:val="95"/>
                <w:sz w:val="20"/>
              </w:rPr>
              <w:t>，</w:t>
            </w:r>
            <w:r>
              <w:rPr>
                <w:w w:val="95"/>
                <w:sz w:val="20"/>
              </w:rPr>
              <w:t>乙方应向甲方支付履约保证金为房屋月租   </w:t>
            </w:r>
            <w:r>
              <w:rPr>
                <w:position w:val="2"/>
                <w:sz w:val="20"/>
              </w:rPr>
              <w:t>金的：</w:t>
            </w:r>
            <w:r>
              <w:rPr>
                <w:spacing w:val="-48"/>
                <w:position w:val="2"/>
                <w:sz w:val="20"/>
                <w:u w:val="single"/>
              </w:rPr>
              <w:t> </w:t>
            </w:r>
            <w:r>
              <w:rPr>
                <w:position w:val="2"/>
                <w:sz w:val="18"/>
                <w:u w:val="single"/>
              </w:rPr>
              <w:t>100</w:t>
            </w:r>
            <w:r>
              <w:rPr>
                <w:spacing w:val="-17"/>
                <w:position w:val="2"/>
                <w:sz w:val="18"/>
                <w:u w:val="single"/>
              </w:rPr>
              <w:t> </w:t>
            </w:r>
            <w:r>
              <w:rPr>
                <w:rFonts w:ascii="Calibri" w:eastAsia="Calibri"/>
                <w:position w:val="2"/>
                <w:sz w:val="20"/>
                <w:u w:val="single"/>
              </w:rPr>
              <w:t>%</w:t>
            </w:r>
            <w:r>
              <w:rPr>
                <w:position w:val="2"/>
                <w:sz w:val="20"/>
              </w:rPr>
              <w:t>，即：人民币</w:t>
            </w:r>
            <w:r>
              <w:rPr>
                <w:position w:val="2"/>
                <w:sz w:val="20"/>
                <w:u w:val="single"/>
              </w:rPr>
              <w:t> ￥</w:t>
            </w:r>
            <w:r>
              <w:rPr>
                <w:spacing w:val="-48"/>
                <w:position w:val="2"/>
                <w:sz w:val="20"/>
                <w:u w:val="single"/>
              </w:rPr>
              <w:t> </w:t>
            </w:r>
            <w:r>
              <w:rPr>
                <w:sz w:val="24"/>
                <w:u w:val="single"/>
              </w:rPr>
              <w:t>2600</w:t>
              <w:tab/>
            </w:r>
            <w:r>
              <w:rPr>
                <w:position w:val="2"/>
                <w:sz w:val="20"/>
                <w:u w:val="single"/>
              </w:rPr>
              <w:t>元</w:t>
            </w:r>
            <w:r>
              <w:rPr>
                <w:position w:val="2"/>
                <w:sz w:val="20"/>
              </w:rPr>
              <w:t>整。</w:t>
            </w:r>
          </w:p>
          <w:p>
            <w:pPr>
              <w:pStyle w:val="TableParagraph"/>
              <w:spacing w:line="244" w:lineRule="exact"/>
              <w:ind w:left="507"/>
              <w:rPr>
                <w:sz w:val="20"/>
              </w:rPr>
            </w:pPr>
            <w:r>
              <w:rPr>
                <w:sz w:val="20"/>
              </w:rPr>
              <w:t>履约保证金在双方的合同关系解除后，应首先用于抵扣由乙方应承担而尚未支付租金，以及乙</w:t>
            </w:r>
          </w:p>
          <w:p>
            <w:pPr>
              <w:pStyle w:val="TableParagraph"/>
              <w:spacing w:line="320" w:lineRule="atLeast" w:before="7"/>
              <w:ind w:right="15"/>
              <w:rPr>
                <w:sz w:val="20"/>
              </w:rPr>
            </w:pPr>
            <w:r>
              <w:rPr>
                <w:w w:val="95"/>
                <w:sz w:val="20"/>
              </w:rPr>
              <w:t>方应当承担的违约赔偿责任等，剩余款项（如有）应无息退还予乙方。除非甲方同意，乙方不得以   </w:t>
            </w:r>
            <w:r>
              <w:rPr>
                <w:sz w:val="20"/>
              </w:rPr>
              <w:t>任何方式主张所述履约保证金用于抵扣应向甲方支付的费用。</w:t>
            </w:r>
          </w:p>
        </w:tc>
      </w:tr>
      <w:tr>
        <w:trPr>
          <w:trHeight w:val="419" w:hRule="atLeast"/>
        </w:trPr>
        <w:tc>
          <w:tcPr>
            <w:tcW w:w="1959" w:type="dxa"/>
            <w:gridSpan w:val="2"/>
            <w:vMerge w:val="restart"/>
          </w:tcPr>
          <w:p>
            <w:pPr>
              <w:pStyle w:val="TableParagraph"/>
              <w:spacing w:before="2"/>
              <w:ind w:left="0"/>
              <w:rPr>
                <w:rFonts w:ascii="仿宋"/>
                <w:sz w:val="27"/>
              </w:rPr>
            </w:pPr>
          </w:p>
          <w:p>
            <w:pPr>
              <w:pStyle w:val="TableParagraph"/>
              <w:spacing w:line="302" w:lineRule="auto"/>
              <w:ind w:left="107" w:right="836"/>
              <w:rPr>
                <w:b/>
                <w:sz w:val="20"/>
              </w:rPr>
            </w:pPr>
            <w:r>
              <w:rPr>
                <w:b/>
                <w:sz w:val="20"/>
              </w:rPr>
              <w:t>其它费用及承担方式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spacing w:before="82"/>
              <w:ind w:left="740"/>
              <w:rPr>
                <w:b/>
                <w:sz w:val="20"/>
              </w:rPr>
            </w:pPr>
            <w:r>
              <w:rPr>
                <w:b/>
                <w:sz w:val="20"/>
              </w:rPr>
              <w:t>费用明细</w:t>
            </w:r>
          </w:p>
        </w:tc>
        <w:tc>
          <w:tcPr>
            <w:tcW w:w="6506" w:type="dxa"/>
            <w:gridSpan w:val="3"/>
          </w:tcPr>
          <w:p>
            <w:pPr>
              <w:pStyle w:val="TableParagraph"/>
              <w:spacing w:before="82"/>
              <w:ind w:left="2831" w:right="28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承担方式</w:t>
            </w:r>
          </w:p>
        </w:tc>
      </w:tr>
      <w:tr>
        <w:trPr>
          <w:trHeight w:val="419" w:hRule="atLeast"/>
        </w:trPr>
        <w:tc>
          <w:tcPr>
            <w:tcW w:w="195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2" w:type="dxa"/>
            <w:gridSpan w:val="2"/>
          </w:tcPr>
          <w:p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电费</w:t>
            </w:r>
          </w:p>
        </w:tc>
        <w:tc>
          <w:tcPr>
            <w:tcW w:w="3717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2408" w:val="left" w:leader="none"/>
              </w:tabs>
              <w:spacing w:before="80"/>
              <w:rPr>
                <w:sz w:val="20"/>
              </w:rPr>
            </w:pPr>
            <w:r>
              <w:rPr>
                <w:w w:val="99"/>
                <w:sz w:val="20"/>
              </w:rPr>
              <w:t>□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</w:rPr>
              <w:t>甲</w:t>
            </w:r>
            <w:r>
              <w:rPr>
                <w:spacing w:val="2"/>
                <w:w w:val="99"/>
                <w:sz w:val="20"/>
              </w:rPr>
              <w:t>方</w:t>
            </w:r>
            <w:r>
              <w:rPr>
                <w:w w:val="99"/>
                <w:sz w:val="20"/>
              </w:rPr>
              <w:t>承担</w:t>
            </w:r>
            <w:r>
              <w:rPr>
                <w:sz w:val="20"/>
              </w:rPr>
              <w:tab/>
            </w:r>
            <w:r>
              <w:rPr>
                <w:spacing w:val="-137"/>
                <w:w w:val="99"/>
                <w:sz w:val="20"/>
              </w:rPr>
              <w:t>□</w:t>
            </w:r>
            <w:r>
              <w:rPr>
                <w:w w:val="101"/>
                <w:sz w:val="18"/>
              </w:rPr>
              <w:t>√</w:t>
            </w:r>
            <w:r>
              <w:rPr>
                <w:spacing w:val="-36"/>
                <w:sz w:val="18"/>
              </w:rPr>
              <w:t> </w:t>
            </w:r>
            <w:r>
              <w:rPr>
                <w:w w:val="99"/>
                <w:sz w:val="20"/>
              </w:rPr>
              <w:t>乙</w:t>
            </w:r>
            <w:r>
              <w:rPr>
                <w:spacing w:val="2"/>
                <w:w w:val="99"/>
                <w:sz w:val="20"/>
              </w:rPr>
              <w:t>方</w:t>
            </w:r>
            <w:r>
              <w:rPr>
                <w:w w:val="99"/>
                <w:sz w:val="20"/>
              </w:rPr>
              <w:t>承担</w:t>
            </w:r>
          </w:p>
        </w:tc>
        <w:tc>
          <w:tcPr>
            <w:tcW w:w="2789" w:type="dxa"/>
            <w:tcBorders>
              <w:left w:val="nil"/>
            </w:tcBorders>
          </w:tcPr>
          <w:p>
            <w:pPr>
              <w:pStyle w:val="TableParagraph"/>
              <w:spacing w:before="80"/>
              <w:ind w:left="0" w:right="886"/>
              <w:jc w:val="right"/>
              <w:rPr>
                <w:sz w:val="20"/>
              </w:rPr>
            </w:pPr>
            <w:r>
              <w:rPr>
                <w:sz w:val="20"/>
              </w:rPr>
              <w:t>□ 不涉及</w:t>
            </w:r>
          </w:p>
        </w:tc>
      </w:tr>
      <w:tr>
        <w:trPr>
          <w:trHeight w:val="416" w:hRule="atLeast"/>
        </w:trPr>
        <w:tc>
          <w:tcPr>
            <w:tcW w:w="195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2" w:type="dxa"/>
            <w:gridSpan w:val="2"/>
          </w:tcPr>
          <w:p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水费</w:t>
            </w:r>
          </w:p>
        </w:tc>
        <w:tc>
          <w:tcPr>
            <w:tcW w:w="3717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2408" w:val="left" w:leader="none"/>
              </w:tabs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□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</w:rPr>
              <w:t>甲</w:t>
            </w:r>
            <w:r>
              <w:rPr>
                <w:spacing w:val="2"/>
                <w:w w:val="99"/>
                <w:sz w:val="20"/>
              </w:rPr>
              <w:t>方</w:t>
            </w:r>
            <w:r>
              <w:rPr>
                <w:w w:val="99"/>
                <w:sz w:val="20"/>
              </w:rPr>
              <w:t>承担</w:t>
            </w:r>
            <w:r>
              <w:rPr>
                <w:sz w:val="20"/>
              </w:rPr>
              <w:tab/>
            </w:r>
            <w:r>
              <w:rPr>
                <w:spacing w:val="-137"/>
                <w:w w:val="99"/>
                <w:sz w:val="20"/>
              </w:rPr>
              <w:t>□</w:t>
            </w:r>
            <w:r>
              <w:rPr>
                <w:w w:val="101"/>
                <w:sz w:val="18"/>
              </w:rPr>
              <w:t>√</w:t>
            </w:r>
            <w:r>
              <w:rPr>
                <w:spacing w:val="-36"/>
                <w:sz w:val="18"/>
              </w:rPr>
              <w:t> </w:t>
            </w:r>
            <w:r>
              <w:rPr>
                <w:w w:val="99"/>
                <w:sz w:val="20"/>
              </w:rPr>
              <w:t>乙</w:t>
            </w:r>
            <w:r>
              <w:rPr>
                <w:spacing w:val="2"/>
                <w:w w:val="99"/>
                <w:sz w:val="20"/>
              </w:rPr>
              <w:t>方</w:t>
            </w:r>
            <w:r>
              <w:rPr>
                <w:w w:val="99"/>
                <w:sz w:val="20"/>
              </w:rPr>
              <w:t>承担</w:t>
            </w:r>
          </w:p>
        </w:tc>
        <w:tc>
          <w:tcPr>
            <w:tcW w:w="2789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0" w:right="886"/>
              <w:jc w:val="right"/>
              <w:rPr>
                <w:sz w:val="20"/>
              </w:rPr>
            </w:pPr>
            <w:r>
              <w:rPr>
                <w:sz w:val="20"/>
              </w:rPr>
              <w:t>□ 不涉及</w:t>
            </w:r>
          </w:p>
        </w:tc>
      </w:tr>
    </w:tbl>
    <w:p>
      <w:pPr>
        <w:spacing w:after="0"/>
        <w:jc w:val="right"/>
        <w:rPr>
          <w:sz w:val="20"/>
        </w:rPr>
        <w:sectPr>
          <w:footerReference w:type="default" r:id="rId5"/>
          <w:type w:val="continuous"/>
          <w:pgSz w:w="11910" w:h="16840"/>
          <w:pgMar w:footer="732" w:top="1080" w:bottom="920" w:left="460" w:right="460"/>
          <w:pgNumType w:start="1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9"/>
        <w:gridCol w:w="2282"/>
        <w:gridCol w:w="1703"/>
        <w:gridCol w:w="2405"/>
        <w:gridCol w:w="2399"/>
      </w:tblGrid>
      <w:tr>
        <w:trPr>
          <w:trHeight w:val="419" w:hRule="atLeast"/>
        </w:trPr>
        <w:tc>
          <w:tcPr>
            <w:tcW w:w="195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电话费</w:t>
            </w:r>
          </w:p>
        </w:tc>
        <w:tc>
          <w:tcPr>
            <w:tcW w:w="1703" w:type="dxa"/>
            <w:tcBorders>
              <w:right w:val="nil"/>
            </w:tcBorders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□ 甲方承担</w:t>
            </w:r>
          </w:p>
        </w:tc>
        <w:tc>
          <w:tcPr>
            <w:tcW w:w="24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1"/>
              <w:ind w:left="690" w:right="575"/>
              <w:jc w:val="center"/>
              <w:rPr>
                <w:sz w:val="20"/>
              </w:rPr>
            </w:pPr>
            <w:r>
              <w:rPr>
                <w:spacing w:val="-137"/>
                <w:w w:val="99"/>
                <w:sz w:val="20"/>
              </w:rPr>
              <w:t>□</w:t>
            </w:r>
            <w:r>
              <w:rPr>
                <w:w w:val="99"/>
                <w:position w:val="-2"/>
                <w:sz w:val="20"/>
              </w:rPr>
              <w:t>√</w:t>
            </w:r>
            <w:r>
              <w:rPr>
                <w:spacing w:val="-61"/>
                <w:position w:val="-2"/>
                <w:sz w:val="20"/>
              </w:rPr>
              <w:t> </w:t>
            </w:r>
            <w:r>
              <w:rPr>
                <w:w w:val="99"/>
                <w:sz w:val="20"/>
              </w:rPr>
              <w:t>乙方承担</w:t>
            </w:r>
          </w:p>
        </w:tc>
        <w:tc>
          <w:tcPr>
            <w:tcW w:w="2399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04"/>
              <w:rPr>
                <w:sz w:val="20"/>
              </w:rPr>
            </w:pPr>
            <w:r>
              <w:rPr>
                <w:sz w:val="20"/>
              </w:rPr>
              <w:t>□ 不涉及</w:t>
            </w:r>
          </w:p>
        </w:tc>
      </w:tr>
      <w:tr>
        <w:trPr>
          <w:trHeight w:val="419" w:hRule="atLeast"/>
        </w:trPr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网络服务费</w:t>
            </w:r>
          </w:p>
        </w:tc>
        <w:tc>
          <w:tcPr>
            <w:tcW w:w="1703" w:type="dxa"/>
            <w:tcBorders>
              <w:right w:val="nil"/>
            </w:tcBorders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□ 甲方承担</w:t>
            </w:r>
          </w:p>
        </w:tc>
        <w:tc>
          <w:tcPr>
            <w:tcW w:w="24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1"/>
              <w:ind w:left="690" w:right="575"/>
              <w:jc w:val="center"/>
              <w:rPr>
                <w:sz w:val="20"/>
              </w:rPr>
            </w:pPr>
            <w:r>
              <w:rPr>
                <w:sz w:val="20"/>
              </w:rPr>
              <w:t>□ 乙方承担</w:t>
            </w:r>
          </w:p>
        </w:tc>
        <w:tc>
          <w:tcPr>
            <w:tcW w:w="2399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04"/>
              <w:rPr>
                <w:sz w:val="20"/>
              </w:rPr>
            </w:pPr>
            <w:r>
              <w:rPr>
                <w:spacing w:val="-139"/>
                <w:w w:val="99"/>
                <w:sz w:val="20"/>
              </w:rPr>
              <w:t>□</w:t>
            </w:r>
            <w:r>
              <w:rPr>
                <w:w w:val="101"/>
                <w:position w:val="-1"/>
                <w:sz w:val="18"/>
              </w:rPr>
              <w:t>√</w:t>
            </w:r>
            <w:r>
              <w:rPr>
                <w:spacing w:val="-34"/>
                <w:position w:val="-1"/>
                <w:sz w:val="18"/>
              </w:rPr>
              <w:t> </w:t>
            </w:r>
            <w:r>
              <w:rPr>
                <w:w w:val="99"/>
                <w:sz w:val="20"/>
              </w:rPr>
              <w:t>不涉及</w:t>
            </w:r>
          </w:p>
        </w:tc>
      </w:tr>
      <w:tr>
        <w:trPr>
          <w:trHeight w:val="419" w:hRule="atLeast"/>
        </w:trPr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中央空调费</w:t>
            </w:r>
          </w:p>
        </w:tc>
        <w:tc>
          <w:tcPr>
            <w:tcW w:w="1703" w:type="dxa"/>
            <w:tcBorders>
              <w:right w:val="nil"/>
            </w:tcBorders>
          </w:tcPr>
          <w:p>
            <w:pPr>
              <w:pStyle w:val="TableParagraph"/>
              <w:spacing w:before="32"/>
              <w:rPr>
                <w:sz w:val="20"/>
              </w:rPr>
            </w:pPr>
            <w:r>
              <w:rPr>
                <w:sz w:val="20"/>
              </w:rPr>
              <w:t>□ 甲方承担</w:t>
            </w:r>
          </w:p>
        </w:tc>
        <w:tc>
          <w:tcPr>
            <w:tcW w:w="24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2"/>
              <w:ind w:left="690" w:right="575"/>
              <w:jc w:val="center"/>
              <w:rPr>
                <w:sz w:val="20"/>
              </w:rPr>
            </w:pPr>
            <w:r>
              <w:rPr>
                <w:sz w:val="20"/>
              </w:rPr>
              <w:t>□ 乙方承担</w:t>
            </w:r>
          </w:p>
        </w:tc>
        <w:tc>
          <w:tcPr>
            <w:tcW w:w="2399" w:type="dxa"/>
            <w:tcBorders>
              <w:left w:val="nil"/>
            </w:tcBorders>
          </w:tcPr>
          <w:p>
            <w:pPr>
              <w:pStyle w:val="TableParagraph"/>
              <w:spacing w:before="32"/>
              <w:ind w:left="604"/>
              <w:rPr>
                <w:sz w:val="20"/>
              </w:rPr>
            </w:pPr>
            <w:r>
              <w:rPr>
                <w:spacing w:val="-154"/>
                <w:w w:val="99"/>
                <w:sz w:val="20"/>
              </w:rPr>
              <w:t>□</w:t>
            </w:r>
            <w:r>
              <w:rPr>
                <w:w w:val="101"/>
                <w:position w:val="-2"/>
                <w:sz w:val="18"/>
              </w:rPr>
              <w:t>√</w:t>
            </w:r>
            <w:r>
              <w:rPr>
                <w:spacing w:val="-19"/>
                <w:position w:val="-2"/>
                <w:sz w:val="18"/>
              </w:rPr>
              <w:t> </w:t>
            </w:r>
            <w:r>
              <w:rPr>
                <w:w w:val="99"/>
                <w:sz w:val="20"/>
              </w:rPr>
              <w:t>不涉及</w:t>
            </w:r>
          </w:p>
        </w:tc>
      </w:tr>
      <w:tr>
        <w:trPr>
          <w:trHeight w:val="419" w:hRule="atLeast"/>
        </w:trPr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供暧费</w:t>
            </w:r>
          </w:p>
        </w:tc>
        <w:tc>
          <w:tcPr>
            <w:tcW w:w="1703" w:type="dxa"/>
            <w:tcBorders>
              <w:right w:val="nil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48"/>
                <w:w w:val="99"/>
                <w:sz w:val="20"/>
              </w:rPr>
              <w:t>□</w:t>
            </w:r>
            <w:r>
              <w:rPr>
                <w:w w:val="101"/>
                <w:position w:val="-4"/>
                <w:sz w:val="18"/>
              </w:rPr>
              <w:t>√</w:t>
            </w:r>
            <w:r>
              <w:rPr>
                <w:spacing w:val="-25"/>
                <w:position w:val="-4"/>
                <w:sz w:val="18"/>
              </w:rPr>
              <w:t> </w:t>
            </w:r>
            <w:r>
              <w:rPr>
                <w:w w:val="99"/>
                <w:sz w:val="20"/>
              </w:rPr>
              <w:t>甲方承担</w:t>
            </w:r>
          </w:p>
        </w:tc>
        <w:tc>
          <w:tcPr>
            <w:tcW w:w="24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0"/>
              <w:ind w:left="690" w:right="575"/>
              <w:jc w:val="center"/>
              <w:rPr>
                <w:sz w:val="20"/>
              </w:rPr>
            </w:pPr>
            <w:r>
              <w:rPr>
                <w:sz w:val="20"/>
              </w:rPr>
              <w:t>□ 乙方承担</w:t>
            </w:r>
          </w:p>
        </w:tc>
        <w:tc>
          <w:tcPr>
            <w:tcW w:w="2399" w:type="dxa"/>
            <w:tcBorders>
              <w:left w:val="nil"/>
            </w:tcBorders>
          </w:tcPr>
          <w:p>
            <w:pPr>
              <w:pStyle w:val="TableParagraph"/>
              <w:spacing w:before="30"/>
              <w:ind w:left="604"/>
              <w:rPr>
                <w:sz w:val="20"/>
              </w:rPr>
            </w:pPr>
            <w:r>
              <w:rPr>
                <w:sz w:val="20"/>
              </w:rPr>
              <w:t>□ 不涉及</w:t>
            </w:r>
          </w:p>
        </w:tc>
      </w:tr>
      <w:tr>
        <w:trPr>
          <w:trHeight w:val="419" w:hRule="atLeast"/>
        </w:trPr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燃气费</w:t>
            </w:r>
          </w:p>
        </w:tc>
        <w:tc>
          <w:tcPr>
            <w:tcW w:w="1703" w:type="dxa"/>
            <w:tcBorders>
              <w:right w:val="nil"/>
            </w:tcBorders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□ 甲方承担</w:t>
            </w:r>
          </w:p>
        </w:tc>
        <w:tc>
          <w:tcPr>
            <w:tcW w:w="24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1"/>
              <w:ind w:left="690" w:right="575"/>
              <w:jc w:val="center"/>
              <w:rPr>
                <w:sz w:val="20"/>
              </w:rPr>
            </w:pPr>
            <w:r>
              <w:rPr>
                <w:spacing w:val="-167"/>
                <w:w w:val="99"/>
                <w:sz w:val="20"/>
              </w:rPr>
              <w:t>□</w:t>
            </w:r>
            <w:r>
              <w:rPr>
                <w:w w:val="101"/>
                <w:position w:val="-1"/>
                <w:sz w:val="18"/>
              </w:rPr>
              <w:t>√</w:t>
            </w:r>
            <w:r>
              <w:rPr>
                <w:spacing w:val="-6"/>
                <w:position w:val="-1"/>
                <w:sz w:val="18"/>
              </w:rPr>
              <w:t> </w:t>
            </w:r>
            <w:r>
              <w:rPr>
                <w:w w:val="99"/>
                <w:sz w:val="20"/>
              </w:rPr>
              <w:t>乙方承担</w:t>
            </w:r>
          </w:p>
        </w:tc>
        <w:tc>
          <w:tcPr>
            <w:tcW w:w="2399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04"/>
              <w:rPr>
                <w:sz w:val="20"/>
              </w:rPr>
            </w:pPr>
            <w:r>
              <w:rPr>
                <w:sz w:val="20"/>
              </w:rPr>
              <w:t>□ 不涉及</w:t>
            </w:r>
          </w:p>
        </w:tc>
      </w:tr>
      <w:tr>
        <w:trPr>
          <w:trHeight w:val="419" w:hRule="atLeast"/>
        </w:trPr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物业管理费</w:t>
            </w:r>
          </w:p>
        </w:tc>
        <w:tc>
          <w:tcPr>
            <w:tcW w:w="1703" w:type="dxa"/>
            <w:tcBorders>
              <w:right w:val="nil"/>
            </w:tcBorders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62"/>
                <w:w w:val="99"/>
                <w:sz w:val="20"/>
              </w:rPr>
              <w:t>□</w:t>
            </w:r>
            <w:r>
              <w:rPr>
                <w:w w:val="101"/>
                <w:position w:val="-2"/>
                <w:sz w:val="18"/>
              </w:rPr>
              <w:t>√</w:t>
            </w:r>
            <w:r>
              <w:rPr>
                <w:spacing w:val="-11"/>
                <w:position w:val="-2"/>
                <w:sz w:val="18"/>
              </w:rPr>
              <w:t> </w:t>
            </w:r>
            <w:r>
              <w:rPr>
                <w:w w:val="99"/>
                <w:sz w:val="20"/>
              </w:rPr>
              <w:t>甲方承担</w:t>
            </w:r>
          </w:p>
        </w:tc>
        <w:tc>
          <w:tcPr>
            <w:tcW w:w="24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1"/>
              <w:ind w:left="690" w:right="575"/>
              <w:jc w:val="center"/>
              <w:rPr>
                <w:sz w:val="20"/>
              </w:rPr>
            </w:pPr>
            <w:r>
              <w:rPr>
                <w:sz w:val="20"/>
              </w:rPr>
              <w:t>□ 乙方承担</w:t>
            </w:r>
          </w:p>
        </w:tc>
        <w:tc>
          <w:tcPr>
            <w:tcW w:w="2399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04"/>
              <w:rPr>
                <w:sz w:val="20"/>
              </w:rPr>
            </w:pPr>
            <w:r>
              <w:rPr>
                <w:sz w:val="20"/>
              </w:rPr>
              <w:t>□ 不涉及</w:t>
            </w:r>
          </w:p>
        </w:tc>
      </w:tr>
      <w:tr>
        <w:trPr>
          <w:trHeight w:val="419" w:hRule="atLeast"/>
        </w:trPr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卫生费</w:t>
            </w:r>
          </w:p>
        </w:tc>
        <w:tc>
          <w:tcPr>
            <w:tcW w:w="1703" w:type="dxa"/>
            <w:tcBorders>
              <w:right w:val="nil"/>
            </w:tcBorders>
          </w:tcPr>
          <w:p>
            <w:pPr>
              <w:pStyle w:val="TableParagraph"/>
              <w:spacing w:before="32"/>
              <w:rPr>
                <w:sz w:val="20"/>
              </w:rPr>
            </w:pPr>
            <w:r>
              <w:rPr>
                <w:sz w:val="20"/>
              </w:rPr>
              <w:t>□ 甲方承担</w:t>
            </w:r>
          </w:p>
        </w:tc>
        <w:tc>
          <w:tcPr>
            <w:tcW w:w="24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2"/>
              <w:ind w:left="690" w:right="575"/>
              <w:jc w:val="center"/>
              <w:rPr>
                <w:sz w:val="20"/>
              </w:rPr>
            </w:pPr>
            <w:r>
              <w:rPr>
                <w:spacing w:val="-167"/>
                <w:w w:val="99"/>
                <w:sz w:val="20"/>
              </w:rPr>
              <w:t>□</w:t>
            </w:r>
            <w:r>
              <w:rPr>
                <w:w w:val="101"/>
                <w:position w:val="-3"/>
                <w:sz w:val="18"/>
              </w:rPr>
              <w:t>√</w:t>
            </w:r>
            <w:r>
              <w:rPr>
                <w:spacing w:val="-6"/>
                <w:position w:val="-3"/>
                <w:sz w:val="18"/>
              </w:rPr>
              <w:t> </w:t>
            </w:r>
            <w:r>
              <w:rPr>
                <w:w w:val="99"/>
                <w:sz w:val="20"/>
              </w:rPr>
              <w:t>乙方承担</w:t>
            </w:r>
          </w:p>
        </w:tc>
        <w:tc>
          <w:tcPr>
            <w:tcW w:w="2399" w:type="dxa"/>
            <w:tcBorders>
              <w:left w:val="nil"/>
            </w:tcBorders>
          </w:tcPr>
          <w:p>
            <w:pPr>
              <w:pStyle w:val="TableParagraph"/>
              <w:spacing w:before="32"/>
              <w:ind w:left="604"/>
              <w:rPr>
                <w:sz w:val="20"/>
              </w:rPr>
            </w:pPr>
            <w:r>
              <w:rPr>
                <w:sz w:val="20"/>
              </w:rPr>
              <w:t>□ 不涉及</w:t>
            </w:r>
          </w:p>
        </w:tc>
      </w:tr>
      <w:tr>
        <w:trPr>
          <w:trHeight w:val="419" w:hRule="atLeast"/>
        </w:trPr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楼体区域照明费</w:t>
            </w:r>
          </w:p>
        </w:tc>
        <w:tc>
          <w:tcPr>
            <w:tcW w:w="1703" w:type="dxa"/>
            <w:tcBorders>
              <w:right w:val="nil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□ 甲方承担</w:t>
            </w:r>
          </w:p>
        </w:tc>
        <w:tc>
          <w:tcPr>
            <w:tcW w:w="24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0"/>
              <w:ind w:left="690" w:right="575"/>
              <w:jc w:val="center"/>
              <w:rPr>
                <w:sz w:val="20"/>
              </w:rPr>
            </w:pPr>
            <w:r>
              <w:rPr>
                <w:spacing w:val="-167"/>
                <w:w w:val="99"/>
                <w:sz w:val="20"/>
              </w:rPr>
              <w:t>□</w:t>
            </w:r>
            <w:r>
              <w:rPr>
                <w:w w:val="101"/>
                <w:position w:val="-2"/>
                <w:sz w:val="18"/>
              </w:rPr>
              <w:t>√</w:t>
            </w:r>
            <w:r>
              <w:rPr>
                <w:spacing w:val="-6"/>
                <w:position w:val="-2"/>
                <w:sz w:val="18"/>
              </w:rPr>
              <w:t> </w:t>
            </w:r>
            <w:r>
              <w:rPr>
                <w:w w:val="99"/>
                <w:sz w:val="20"/>
              </w:rPr>
              <w:t>乙方承担</w:t>
            </w:r>
          </w:p>
        </w:tc>
        <w:tc>
          <w:tcPr>
            <w:tcW w:w="2399" w:type="dxa"/>
            <w:tcBorders>
              <w:left w:val="nil"/>
            </w:tcBorders>
          </w:tcPr>
          <w:p>
            <w:pPr>
              <w:pStyle w:val="TableParagraph"/>
              <w:spacing w:before="30"/>
              <w:ind w:left="604"/>
              <w:rPr>
                <w:sz w:val="20"/>
              </w:rPr>
            </w:pPr>
            <w:r>
              <w:rPr>
                <w:sz w:val="20"/>
              </w:rPr>
              <w:t>□ 不涉及</w:t>
            </w:r>
          </w:p>
        </w:tc>
      </w:tr>
      <w:tr>
        <w:trPr>
          <w:trHeight w:val="419" w:hRule="atLeast"/>
        </w:trPr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公共区域保洁费</w:t>
            </w:r>
          </w:p>
        </w:tc>
        <w:tc>
          <w:tcPr>
            <w:tcW w:w="1703" w:type="dxa"/>
            <w:tcBorders>
              <w:right w:val="nil"/>
            </w:tcBorders>
          </w:tcPr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□ 甲方承担</w:t>
            </w:r>
          </w:p>
        </w:tc>
        <w:tc>
          <w:tcPr>
            <w:tcW w:w="24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1"/>
              <w:ind w:left="690" w:right="575"/>
              <w:jc w:val="center"/>
              <w:rPr>
                <w:sz w:val="20"/>
              </w:rPr>
            </w:pPr>
            <w:r>
              <w:rPr>
                <w:spacing w:val="-167"/>
                <w:w w:val="99"/>
                <w:sz w:val="20"/>
              </w:rPr>
              <w:t>□</w:t>
            </w:r>
            <w:r>
              <w:rPr>
                <w:w w:val="99"/>
                <w:position w:val="-2"/>
                <w:sz w:val="20"/>
              </w:rPr>
              <w:t>√</w:t>
            </w:r>
            <w:r>
              <w:rPr>
                <w:spacing w:val="-31"/>
                <w:position w:val="-2"/>
                <w:sz w:val="20"/>
              </w:rPr>
              <w:t> </w:t>
            </w:r>
            <w:r>
              <w:rPr>
                <w:w w:val="99"/>
                <w:sz w:val="20"/>
              </w:rPr>
              <w:t>乙方承担</w:t>
            </w:r>
          </w:p>
        </w:tc>
        <w:tc>
          <w:tcPr>
            <w:tcW w:w="2399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04"/>
              <w:rPr>
                <w:sz w:val="20"/>
              </w:rPr>
            </w:pPr>
            <w:r>
              <w:rPr>
                <w:sz w:val="20"/>
              </w:rPr>
              <w:t>□ 不涉及</w:t>
            </w:r>
          </w:p>
        </w:tc>
      </w:tr>
      <w:tr>
        <w:trPr>
          <w:trHeight w:val="977" w:hRule="atLeast"/>
        </w:trPr>
        <w:tc>
          <w:tcPr>
            <w:tcW w:w="1959" w:type="dxa"/>
          </w:tcPr>
          <w:p>
            <w:pPr>
              <w:pStyle w:val="TableParagraph"/>
              <w:spacing w:before="2"/>
              <w:ind w:left="0"/>
              <w:rPr>
                <w:rFonts w:ascii="仿宋"/>
                <w:sz w:val="15"/>
              </w:rPr>
            </w:pPr>
          </w:p>
          <w:p>
            <w:pPr>
              <w:pStyle w:val="TableParagraph"/>
              <w:spacing w:line="304" w:lineRule="auto"/>
              <w:ind w:left="107"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费用承担方式特别</w:t>
            </w:r>
            <w:r>
              <w:rPr>
                <w:b/>
                <w:sz w:val="20"/>
              </w:rPr>
              <w:t>说明</w:t>
            </w:r>
          </w:p>
        </w:tc>
        <w:tc>
          <w:tcPr>
            <w:tcW w:w="8789" w:type="dxa"/>
            <w:gridSpan w:val="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64" w:hRule="atLeast"/>
        </w:trPr>
        <w:tc>
          <w:tcPr>
            <w:tcW w:w="1959" w:type="dxa"/>
          </w:tcPr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仿宋"/>
                <w:sz w:val="27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水电燃费用</w:t>
            </w:r>
          </w:p>
        </w:tc>
        <w:tc>
          <w:tcPr>
            <w:tcW w:w="8789" w:type="dxa"/>
            <w:gridSpan w:val="4"/>
          </w:tcPr>
          <w:p>
            <w:pPr>
              <w:pStyle w:val="TableParagraph"/>
              <w:tabs>
                <w:tab w:pos="3108" w:val="left" w:leader="none"/>
              </w:tabs>
              <w:spacing w:before="32"/>
              <w:rPr>
                <w:sz w:val="20"/>
              </w:rPr>
            </w:pPr>
            <w:r>
              <w:rPr>
                <w:sz w:val="20"/>
              </w:rPr>
              <w:t>一、甲乙双方确认乙方按照第：</w:t>
              <w:tab/>
            </w:r>
            <w:r>
              <w:rPr>
                <w:w w:val="115"/>
                <w:sz w:val="20"/>
                <w:vertAlign w:val="superscript"/>
              </w:rPr>
              <w:t>①</w:t>
            </w:r>
            <w:r>
              <w:rPr>
                <w:spacing w:val="-43"/>
                <w:w w:val="115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方式缴纳水费及燃气费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08" w:val="left" w:leader="none"/>
              </w:tabs>
              <w:spacing w:line="240" w:lineRule="auto" w:before="68" w:after="0"/>
              <w:ind w:left="1007" w:right="0" w:hanging="501"/>
              <w:jc w:val="left"/>
              <w:rPr>
                <w:sz w:val="20"/>
              </w:rPr>
            </w:pPr>
            <w:r>
              <w:rPr>
                <w:sz w:val="20"/>
              </w:rPr>
              <w:t>乙方自行缴纳；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12" w:val="left" w:leader="none"/>
              </w:tabs>
              <w:spacing w:line="297" w:lineRule="auto" w:before="68" w:after="0"/>
              <w:ind w:left="106" w:right="95" w:firstLine="400"/>
              <w:jc w:val="both"/>
              <w:rPr>
                <w:sz w:val="20"/>
              </w:rPr>
            </w:pPr>
            <w:r>
              <w:rPr>
                <w:position w:val="1"/>
                <w:sz w:val="20"/>
              </w:rPr>
              <w:t>乙方按：人民币￥</w:t>
            </w:r>
            <w:r>
              <w:rPr>
                <w:spacing w:val="66"/>
                <w:sz w:val="20"/>
                <w:u w:val="single"/>
              </w:rPr>
              <w:t> </w:t>
            </w:r>
            <w:r>
              <w:rPr>
                <w:sz w:val="17"/>
                <w:u w:val="single"/>
              </w:rPr>
              <w:t>/</w:t>
            </w:r>
            <w:r>
              <w:rPr>
                <w:spacing w:val="-13"/>
                <w:sz w:val="17"/>
              </w:rPr>
              <w:t> </w:t>
            </w:r>
            <w:r>
              <w:rPr>
                <w:position w:val="1"/>
                <w:sz w:val="20"/>
              </w:rPr>
              <w:t>元/月向甲方支付水燃费（水费：人民币￥</w:t>
            </w:r>
            <w:r>
              <w:rPr>
                <w:spacing w:val="5"/>
                <w:sz w:val="20"/>
                <w:u w:val="single"/>
              </w:rPr>
              <w:t> </w:t>
            </w:r>
            <w:r>
              <w:rPr>
                <w:spacing w:val="17"/>
                <w:sz w:val="20"/>
                <w:u w:val="single"/>
              </w:rPr>
              <w:t>/</w:t>
            </w:r>
            <w:r>
              <w:rPr>
                <w:position w:val="1"/>
                <w:sz w:val="20"/>
              </w:rPr>
              <w:t>元/月，燃气：人</w:t>
            </w:r>
            <w:r>
              <w:rPr>
                <w:w w:val="99"/>
                <w:position w:val="1"/>
                <w:sz w:val="20"/>
              </w:rPr>
              <w:t>民</w:t>
            </w:r>
            <w:r>
              <w:rPr>
                <w:spacing w:val="2"/>
                <w:w w:val="99"/>
                <w:position w:val="1"/>
                <w:sz w:val="20"/>
              </w:rPr>
              <w:t>币</w:t>
            </w:r>
            <w:r>
              <w:rPr>
                <w:spacing w:val="-1"/>
                <w:w w:val="99"/>
                <w:position w:val="1"/>
                <w:sz w:val="20"/>
              </w:rPr>
              <w:t>￥</w:t>
            </w:r>
            <w:r>
              <w:rPr>
                <w:w w:val="101"/>
                <w:sz w:val="21"/>
                <w:u w:val="single"/>
              </w:rPr>
              <w:t> </w:t>
            </w:r>
            <w:r>
              <w:rPr>
                <w:spacing w:val="-18"/>
                <w:sz w:val="21"/>
                <w:u w:val="single"/>
              </w:rPr>
              <w:t>  </w:t>
            </w:r>
            <w:r>
              <w:rPr>
                <w:spacing w:val="12"/>
                <w:w w:val="101"/>
                <w:sz w:val="21"/>
                <w:u w:val="single"/>
              </w:rPr>
              <w:t>/</w:t>
            </w:r>
            <w:r>
              <w:rPr>
                <w:w w:val="99"/>
                <w:position w:val="1"/>
                <w:sz w:val="20"/>
              </w:rPr>
              <w:t>元</w:t>
            </w:r>
            <w:r>
              <w:rPr>
                <w:spacing w:val="1"/>
                <w:w w:val="99"/>
                <w:position w:val="1"/>
                <w:sz w:val="20"/>
              </w:rPr>
              <w:t>/</w:t>
            </w:r>
            <w:r>
              <w:rPr>
                <w:w w:val="99"/>
                <w:position w:val="1"/>
                <w:sz w:val="20"/>
              </w:rPr>
              <w:t>月</w:t>
            </w:r>
            <w:r>
              <w:rPr>
                <w:spacing w:val="-99"/>
                <w:w w:val="99"/>
                <w:position w:val="1"/>
                <w:sz w:val="20"/>
              </w:rPr>
              <w:t>）</w:t>
            </w:r>
            <w:r>
              <w:rPr>
                <w:spacing w:val="-3"/>
                <w:w w:val="99"/>
                <w:position w:val="1"/>
                <w:sz w:val="20"/>
              </w:rPr>
              <w:t>，超出部分甲方承担</w:t>
            </w:r>
            <w:r>
              <w:rPr>
                <w:w w:val="99"/>
                <w:position w:val="1"/>
                <w:sz w:val="20"/>
              </w:rPr>
              <w:t>（</w:t>
            </w:r>
            <w:r>
              <w:rPr>
                <w:spacing w:val="-1"/>
                <w:w w:val="99"/>
                <w:position w:val="1"/>
                <w:sz w:val="20"/>
              </w:rPr>
              <w:t>收费标准若遇当地政策法规调整，双方可依据调整后的标</w:t>
            </w:r>
            <w:r>
              <w:rPr>
                <w:w w:val="99"/>
                <w:sz w:val="20"/>
              </w:rPr>
              <w:t>准另行协商执行</w:t>
            </w:r>
            <w:r>
              <w:rPr>
                <w:spacing w:val="-101"/>
                <w:w w:val="99"/>
                <w:sz w:val="20"/>
              </w:rPr>
              <w:t>）</w:t>
            </w:r>
            <w:r>
              <w:rPr>
                <w:spacing w:val="-2"/>
                <w:w w:val="99"/>
                <w:sz w:val="20"/>
              </w:rPr>
              <w:t>；如合同提前解除，甲方应退还还未实际发生天数</w:t>
            </w:r>
            <w:r>
              <w:rPr>
                <w:w w:val="99"/>
                <w:sz w:val="20"/>
              </w:rPr>
              <w:t>（按自然月</w:t>
            </w:r>
            <w:r>
              <w:rPr>
                <w:spacing w:val="-50"/>
                <w:sz w:val="20"/>
              </w:rPr>
              <w:t> </w:t>
            </w:r>
            <w:r>
              <w:rPr>
                <w:spacing w:val="1"/>
                <w:w w:val="99"/>
                <w:sz w:val="20"/>
              </w:rPr>
              <w:t>3</w:t>
            </w:r>
            <w:r>
              <w:rPr>
                <w:w w:val="99"/>
                <w:sz w:val="20"/>
              </w:rPr>
              <w:t>0</w:t>
            </w:r>
            <w:r>
              <w:rPr>
                <w:spacing w:val="-49"/>
                <w:sz w:val="20"/>
              </w:rPr>
              <w:t> </w:t>
            </w:r>
            <w:r>
              <w:rPr>
                <w:w w:val="99"/>
                <w:sz w:val="20"/>
              </w:rPr>
              <w:t>日</w:t>
            </w:r>
            <w:r>
              <w:rPr>
                <w:spacing w:val="-5"/>
                <w:w w:val="99"/>
                <w:sz w:val="20"/>
              </w:rPr>
              <w:t>）</w:t>
            </w:r>
            <w:r>
              <w:rPr>
                <w:spacing w:val="-2"/>
                <w:w w:val="99"/>
                <w:sz w:val="20"/>
              </w:rPr>
              <w:t>的费用，不</w:t>
            </w:r>
            <w:r>
              <w:rPr>
                <w:sz w:val="20"/>
              </w:rPr>
              <w:t>足一天按整天计算；</w:t>
            </w:r>
          </w:p>
          <w:p>
            <w:pPr>
              <w:pStyle w:val="TableParagraph"/>
              <w:spacing w:line="304" w:lineRule="auto" w:before="11"/>
              <w:ind w:right="95" w:firstLine="400"/>
              <w:jc w:val="both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乙方以账单为准向甲方平台支付水费及燃气费，第一期与首期租金同时支付，余下应于每月还   </w:t>
            </w:r>
            <w:r>
              <w:rPr>
                <w:spacing w:val="-3"/>
                <w:w w:val="95"/>
                <w:sz w:val="20"/>
              </w:rPr>
              <w:t>款日</w:t>
            </w:r>
            <w:r>
              <w:rPr>
                <w:w w:val="95"/>
                <w:sz w:val="20"/>
              </w:rPr>
              <w:t>（起租日期</w:t>
            </w:r>
            <w:r>
              <w:rPr>
                <w:spacing w:val="-5"/>
                <w:w w:val="95"/>
                <w:sz w:val="20"/>
              </w:rPr>
              <w:t>）</w:t>
            </w:r>
            <w:r>
              <w:rPr>
                <w:spacing w:val="-4"/>
                <w:w w:val="95"/>
                <w:sz w:val="20"/>
              </w:rPr>
              <w:t>支付至甲方平台，以此类推，直至乙方付完全部费用；乙方逾期付款，甲方有权   </w:t>
            </w:r>
            <w:r>
              <w:rPr>
                <w:spacing w:val="-4"/>
                <w:sz w:val="20"/>
              </w:rPr>
              <w:t>采取包括但不限于短信</w:t>
            </w:r>
            <w:r>
              <w:rPr>
                <w:sz w:val="20"/>
              </w:rPr>
              <w:t>/电话提醒、冻结密码锁等方式避免损失扩大，乙方逾期付款达七（含）日应按合同约定承担违约责任。</w:t>
            </w:r>
          </w:p>
          <w:p>
            <w:pPr>
              <w:pStyle w:val="TableParagraph"/>
              <w:spacing w:line="304" w:lineRule="auto" w:before="1"/>
              <w:ind w:right="97"/>
              <w:jc w:val="both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二、如乙方租住房屋内使用预付费电表或者后付费电表的，预付费电表由乙方自行向相关机构预付   </w:t>
            </w:r>
            <w:r>
              <w:rPr>
                <w:spacing w:val="-6"/>
                <w:w w:val="95"/>
                <w:sz w:val="20"/>
              </w:rPr>
              <w:t>电费；后付费电表由甲方代扣代缴电费，乙方以账单金额为准向甲方支付电费，乙方可在个人中心   </w:t>
            </w:r>
            <w:r>
              <w:rPr>
                <w:spacing w:val="-5"/>
                <w:sz w:val="20"/>
              </w:rPr>
              <w:t>查看金额。乙方应以甲方发送账单为准向甲方平台支付电费，逾期支付超过 </w:t>
            </w:r>
            <w:r>
              <w:rPr>
                <w:sz w:val="20"/>
              </w:rPr>
              <w:t>3</w:t>
            </w:r>
            <w:r>
              <w:rPr>
                <w:spacing w:val="6"/>
                <w:sz w:val="20"/>
              </w:rPr>
              <w:t> 日</w:t>
            </w:r>
            <w:r>
              <w:rPr>
                <w:sz w:val="20"/>
              </w:rPr>
              <w:t>（含）以上，甲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方有权采取冻结密码等必要的救济和减损措施，乙方不持异议。</w:t>
            </w:r>
          </w:p>
        </w:tc>
      </w:tr>
      <w:tr>
        <w:trPr>
          <w:trHeight w:val="977" w:hRule="atLeast"/>
        </w:trPr>
        <w:tc>
          <w:tcPr>
            <w:tcW w:w="1959" w:type="dxa"/>
          </w:tcPr>
          <w:p>
            <w:pPr>
              <w:pStyle w:val="TableParagraph"/>
              <w:spacing w:before="10"/>
              <w:ind w:left="0"/>
              <w:rPr>
                <w:rFonts w:ascii="仿宋"/>
                <w:sz w:val="27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甲方账户信息：</w:t>
            </w:r>
          </w:p>
        </w:tc>
        <w:tc>
          <w:tcPr>
            <w:tcW w:w="8789" w:type="dxa"/>
            <w:gridSpan w:val="4"/>
          </w:tcPr>
          <w:p>
            <w:pPr>
              <w:pStyle w:val="TableParagraph"/>
              <w:spacing w:line="283" w:lineRule="exact"/>
              <w:ind w:left="113"/>
              <w:rPr>
                <w:sz w:val="21"/>
              </w:rPr>
            </w:pPr>
            <w:r>
              <w:rPr>
                <w:position w:val="-1"/>
                <w:sz w:val="20"/>
              </w:rPr>
              <w:t>开户名称：</w:t>
            </w:r>
            <w:r>
              <w:rPr>
                <w:sz w:val="21"/>
              </w:rPr>
              <w:t>紫梧桐（北京）资产管理有限公司</w:t>
            </w:r>
          </w:p>
          <w:p>
            <w:pPr>
              <w:pStyle w:val="TableParagraph"/>
              <w:spacing w:line="330" w:lineRule="atLeast" w:before="19"/>
              <w:ind w:right="3557" w:firstLine="7"/>
              <w:rPr>
                <w:sz w:val="24"/>
              </w:rPr>
            </w:pPr>
            <w:r>
              <w:rPr>
                <w:position w:val="1"/>
                <w:sz w:val="20"/>
              </w:rPr>
              <w:t>开 户 行：</w:t>
            </w:r>
            <w:r>
              <w:rPr>
                <w:sz w:val="24"/>
              </w:rPr>
              <w:t>招商银行股份有限公司北京清华园支行</w:t>
            </w:r>
            <w:r>
              <w:rPr>
                <w:position w:val="1"/>
                <w:sz w:val="20"/>
              </w:rPr>
              <w:t>银行账号：</w:t>
            </w:r>
            <w:r>
              <w:rPr>
                <w:sz w:val="24"/>
              </w:rPr>
              <w:t>110914638310302</w:t>
            </w:r>
          </w:p>
        </w:tc>
      </w:tr>
      <w:tr>
        <w:trPr>
          <w:trHeight w:val="1303" w:hRule="atLeast"/>
        </w:trPr>
        <w:tc>
          <w:tcPr>
            <w:tcW w:w="1959" w:type="dxa"/>
          </w:tcPr>
          <w:p>
            <w:pPr>
              <w:pStyle w:val="TableParagraph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仿宋"/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特别告知</w:t>
            </w:r>
          </w:p>
        </w:tc>
        <w:tc>
          <w:tcPr>
            <w:tcW w:w="8789" w:type="dxa"/>
            <w:gridSpan w:val="4"/>
          </w:tcPr>
          <w:p>
            <w:pPr>
              <w:pStyle w:val="TableParagraph"/>
              <w:spacing w:line="304" w:lineRule="auto" w:before="31"/>
              <w:ind w:right="71" w:firstLine="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乙方知悉并认可，如果乙方并非通过自有资金，自主履行本合项下的支付义务，而选择通过本合同</w:t>
            </w:r>
            <w:r>
              <w:rPr>
                <w:spacing w:val="-7"/>
                <w:sz w:val="20"/>
              </w:rPr>
              <w:t>以外第三方申请贷款等方式进行履行。那么，无论基于何种原因，当第三方不足额履行或延迟履行</w:t>
            </w:r>
            <w:r>
              <w:rPr>
                <w:spacing w:val="-7"/>
                <w:w w:val="95"/>
                <w:sz w:val="20"/>
              </w:rPr>
              <w:t>时，乙方均有义务根据本合同项下之约定对支付义务进行补足履行，而不得以任何方式拒绝履行。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否则，应自行承担由此产生的违约责任。</w:t>
            </w:r>
          </w:p>
        </w:tc>
      </w:tr>
      <w:tr>
        <w:trPr>
          <w:trHeight w:val="651" w:hRule="atLeast"/>
        </w:trPr>
        <w:tc>
          <w:tcPr>
            <w:tcW w:w="1959" w:type="dxa"/>
          </w:tcPr>
          <w:p>
            <w:pPr>
              <w:pStyle w:val="TableParagraph"/>
              <w:ind w:left="0"/>
              <w:rPr>
                <w:rFonts w:ascii="仿宋"/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其它</w:t>
            </w:r>
          </w:p>
        </w:tc>
        <w:tc>
          <w:tcPr>
            <w:tcW w:w="8789" w:type="dxa"/>
            <w:gridSpan w:val="4"/>
          </w:tcPr>
          <w:p>
            <w:pPr>
              <w:pStyle w:val="TableParagraph"/>
              <w:spacing w:before="32"/>
              <w:ind w:left="113"/>
              <w:rPr>
                <w:sz w:val="20"/>
              </w:rPr>
            </w:pPr>
            <w:r>
              <w:rPr>
                <w:sz w:val="20"/>
              </w:rPr>
              <w:t>本服务订单自签订之日起正式成立，与双方签订的《通用条款》和相关附件构成完整且不可分割之</w:t>
            </w:r>
          </w:p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sz w:val="20"/>
              </w:rPr>
              <w:t>整体，具有同等法律效力。</w:t>
            </w:r>
          </w:p>
        </w:tc>
      </w:tr>
      <w:tr>
        <w:trPr>
          <w:trHeight w:val="1630" w:hRule="atLeast"/>
        </w:trPr>
        <w:tc>
          <w:tcPr>
            <w:tcW w:w="5944" w:type="dxa"/>
            <w:gridSpan w:val="3"/>
          </w:tcPr>
          <w:p>
            <w:pPr>
              <w:pStyle w:val="TableParagraph"/>
              <w:spacing w:before="34"/>
              <w:ind w:left="107"/>
              <w:rPr>
                <w:sz w:val="22"/>
              </w:rPr>
            </w:pPr>
            <w:r>
              <w:rPr>
                <w:b/>
                <w:spacing w:val="1"/>
                <w:w w:val="99"/>
                <w:position w:val="4"/>
                <w:sz w:val="20"/>
              </w:rPr>
              <w:t>甲方</w:t>
            </w:r>
            <w:r>
              <w:rPr>
                <w:b/>
                <w:spacing w:val="2"/>
                <w:w w:val="99"/>
                <w:position w:val="4"/>
                <w:sz w:val="20"/>
              </w:rPr>
              <w:t>（</w:t>
            </w:r>
            <w:r>
              <w:rPr>
                <w:b/>
                <w:w w:val="99"/>
                <w:position w:val="4"/>
                <w:sz w:val="20"/>
              </w:rPr>
              <w:t>房屋代管机构</w:t>
            </w:r>
            <w:r>
              <w:rPr>
                <w:b/>
                <w:spacing w:val="-99"/>
                <w:w w:val="99"/>
                <w:position w:val="4"/>
                <w:sz w:val="20"/>
              </w:rPr>
              <w:t>）</w:t>
            </w:r>
            <w:r>
              <w:rPr>
                <w:b/>
                <w:w w:val="99"/>
                <w:position w:val="4"/>
                <w:sz w:val="20"/>
              </w:rPr>
              <w:t>：</w:t>
            </w:r>
            <w:r>
              <w:rPr>
                <w:b/>
                <w:spacing w:val="-78"/>
                <w:position w:val="4"/>
                <w:sz w:val="20"/>
              </w:rPr>
              <w:t> </w:t>
            </w:r>
            <w:r>
              <w:rPr>
                <w:w w:val="101"/>
                <w:sz w:val="22"/>
              </w:rPr>
              <w:t>紫梧桐（北京）资产管理有限公司</w:t>
            </w:r>
          </w:p>
          <w:p>
            <w:pPr>
              <w:pStyle w:val="TableParagraph"/>
              <w:spacing w:before="1"/>
              <w:ind w:left="0"/>
              <w:rPr>
                <w:rFonts w:ascii="仿宋"/>
                <w:sz w:val="27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（盖章）</w:t>
            </w:r>
          </w:p>
          <w:p>
            <w:pPr>
              <w:pStyle w:val="TableParagraph"/>
              <w:spacing w:before="5"/>
              <w:ind w:left="0"/>
              <w:rPr>
                <w:rFonts w:ascii="仿宋"/>
                <w:sz w:val="19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position w:val="-10"/>
                <w:sz w:val="20"/>
              </w:rPr>
              <w:t>日期：</w:t>
            </w:r>
            <w:r>
              <w:rPr>
                <w:sz w:val="24"/>
              </w:rPr>
              <w:t>2020-05-14</w:t>
            </w:r>
          </w:p>
        </w:tc>
        <w:tc>
          <w:tcPr>
            <w:tcW w:w="4804" w:type="dxa"/>
            <w:gridSpan w:val="2"/>
          </w:tcPr>
          <w:p>
            <w:pPr>
              <w:pStyle w:val="TableParagraph"/>
              <w:spacing w:line="530" w:lineRule="auto" w:before="2"/>
              <w:ind w:left="107" w:right="2688"/>
              <w:rPr>
                <w:b/>
                <w:sz w:val="20"/>
              </w:rPr>
            </w:pPr>
            <w:r>
              <w:rPr>
                <w:b/>
                <w:spacing w:val="1"/>
                <w:w w:val="99"/>
                <w:position w:val="1"/>
                <w:sz w:val="20"/>
              </w:rPr>
              <w:t>乙方</w:t>
            </w:r>
            <w:r>
              <w:rPr>
                <w:b/>
                <w:spacing w:val="2"/>
                <w:w w:val="99"/>
                <w:position w:val="1"/>
                <w:sz w:val="20"/>
              </w:rPr>
              <w:t>（</w:t>
            </w:r>
            <w:r>
              <w:rPr>
                <w:b/>
                <w:spacing w:val="1"/>
                <w:w w:val="99"/>
                <w:position w:val="1"/>
                <w:sz w:val="20"/>
              </w:rPr>
              <w:t>承租方</w:t>
            </w:r>
            <w:r>
              <w:rPr>
                <w:b/>
                <w:spacing w:val="-99"/>
                <w:w w:val="99"/>
                <w:position w:val="1"/>
                <w:sz w:val="20"/>
              </w:rPr>
              <w:t>）</w:t>
            </w:r>
            <w:r>
              <w:rPr>
                <w:b/>
                <w:spacing w:val="10"/>
                <w:w w:val="99"/>
                <w:position w:val="1"/>
                <w:sz w:val="20"/>
              </w:rPr>
              <w:t>：</w:t>
            </w:r>
            <w:r>
              <w:rPr>
                <w:spacing w:val="-6"/>
                <w:sz w:val="24"/>
              </w:rPr>
              <w:t>李泽</w:t>
            </w:r>
            <w:r>
              <w:rPr>
                <w:b/>
                <w:sz w:val="20"/>
              </w:rPr>
              <w:t>自然人签署：</w:t>
            </w:r>
          </w:p>
          <w:p>
            <w:pPr>
              <w:pStyle w:val="TableParagraph"/>
              <w:spacing w:line="194" w:lineRule="auto"/>
              <w:ind w:left="107"/>
              <w:rPr>
                <w:sz w:val="24"/>
              </w:rPr>
            </w:pPr>
            <w:r>
              <w:rPr>
                <w:b/>
                <w:position w:val="-8"/>
                <w:sz w:val="20"/>
              </w:rPr>
              <w:t>日期：</w:t>
            </w:r>
            <w:r>
              <w:rPr>
                <w:sz w:val="24"/>
              </w:rPr>
              <w:t>2020-05-14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6052224" from="272.25pt,312.450012pt" to="292.3pt,312.450012pt" stroked="true" strokeweight=".48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264768">
            <wp:simplePos x="0" y="0"/>
            <wp:positionH relativeFrom="page">
              <wp:posOffset>5054219</wp:posOffset>
            </wp:positionH>
            <wp:positionV relativeFrom="page">
              <wp:posOffset>8849614</wp:posOffset>
            </wp:positionV>
            <wp:extent cx="1585963" cy="69151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963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5280">
            <wp:simplePos x="0" y="0"/>
            <wp:positionH relativeFrom="page">
              <wp:posOffset>1254760</wp:posOffset>
            </wp:positionH>
            <wp:positionV relativeFrom="page">
              <wp:posOffset>7639304</wp:posOffset>
            </wp:positionV>
            <wp:extent cx="1600200" cy="16002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0.908997pt;margin-top:255.33905pt;width:436.2pt;height:36.75pt;mso-position-horizontal-relative:page;mso-position-vertical-relative:page;z-index:15730688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226" w:lineRule="exact"/>
                    <w:ind w:left="-1"/>
                  </w:pPr>
                  <w:r>
                    <w:rPr/>
                    <w:t>1）上述费用中，因自采暖（非市政集中供暖）产生的取暖费（包括但不限于其产生的电费和燃气费）应由乙</w:t>
                  </w:r>
                </w:p>
                <w:p>
                  <w:pPr>
                    <w:pStyle w:val="BodyText"/>
                    <w:ind w:left="-1"/>
                  </w:pPr>
                  <w:r>
                    <w:rPr/>
                    <w:t>方自行承担。无暖气费用的，不涉及费用承担问题。                                                                                             </w:t>
                  </w:r>
                  <w:r>
                    <w:rPr>
                      <w:w w:val="95"/>
                    </w:rPr>
                    <w:t>2）除上述（所有费用承担方式及特别说明）</w:t>
                  </w:r>
                  <w:r>
                    <w:rPr>
                      <w:spacing w:val="-1"/>
                      <w:w w:val="95"/>
                    </w:rPr>
                    <w:t>的情形外，未列明的与乙方承租房屋有关的费用，均由乙方承担。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sectPr>
      <w:pgSz w:w="11910" w:h="16840"/>
      <w:pgMar w:header="0" w:footer="732" w:top="1120" w:bottom="92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仿宋">
    <w:altName w:val="仿宋"/>
    <w:charset w:val="86"/>
    <w:family w:val="modern"/>
    <w:pitch w:val="fixed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640015pt;margin-top:790.300049pt;width:19.05pt;height:11pt;mso-position-horizontal-relative:page;mso-position-vertical-relative:page;z-index:-16052736" type="#_x0000_t202" filled="false" stroked="false">
          <v:textbox inset="0,0,0,0">
            <w:txbxContent>
              <w:p>
                <w:pPr>
                  <w:pStyle w:val="BodyText"/>
                  <w:spacing w:line="203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（%1）"/>
      <w:lvlJc w:val="left"/>
      <w:pPr>
        <w:ind w:left="1007" w:hanging="501"/>
        <w:jc w:val="left"/>
      </w:pPr>
      <w:rPr>
        <w:rFonts w:hint="default" w:ascii="宋体" w:hAnsi="宋体" w:eastAsia="宋体" w:cs="宋体"/>
        <w:w w:val="99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77" w:hanging="50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55" w:hanging="50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33" w:hanging="50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11" w:hanging="50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89" w:hanging="50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67" w:hanging="50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45" w:hanging="50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223" w:hanging="501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18"/>
      <w:szCs w:val="18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28"/>
      <w:ind w:left="2875" w:right="2874"/>
      <w:jc w:val="center"/>
    </w:pPr>
    <w:rPr>
      <w:rFonts w:ascii="仿宋" w:hAnsi="仿宋" w:eastAsia="仿宋" w:cs="仿宋"/>
      <w:sz w:val="52"/>
      <w:szCs w:val="52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lingli</dc:creator>
  <dc:title>致送（To）：中国电信集团 北京电信有限公司 IDC中心</dc:title>
  <dcterms:created xsi:type="dcterms:W3CDTF">2020-11-17T03:11:22Z</dcterms:created>
  <dcterms:modified xsi:type="dcterms:W3CDTF">2020-11-17T03:11:22Z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2020-11-17T00:00:00Z</vt:filetime>
  </property>
</Properties>
</file>