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Digital service management</w:t>
      </w:r>
    </w:p>
    <w:p w:rsidR="00000000" w:rsidDel="00000000" w:rsidP="00000000" w:rsidRDefault="00000000" w:rsidRPr="00000000" w14:paraId="00000001">
      <w:pPr>
        <w:contextualSpacing w:val="0"/>
        <w:jc w:val="both"/>
        <w:rPr/>
      </w:pPr>
      <w:r w:rsidDel="00000000" w:rsidR="00000000" w:rsidRPr="00000000">
        <w:rPr>
          <w:rtl w:val="0"/>
        </w:rPr>
        <w:t xml:space="preserve">In the era of advancement when the technology is pushing towards a complete AI generation digital services become a vital necessity. </w:t>
      </w:r>
    </w:p>
    <w:p w:rsidR="00000000" w:rsidDel="00000000" w:rsidP="00000000" w:rsidRDefault="00000000" w:rsidRPr="00000000" w14:paraId="00000002">
      <w:pPr>
        <w:contextualSpacing w:val="0"/>
        <w:jc w:val="both"/>
        <w:rPr/>
      </w:pPr>
      <w:r w:rsidDel="00000000" w:rsidR="00000000" w:rsidRPr="00000000">
        <w:rPr>
          <w:rtl w:val="0"/>
        </w:rPr>
        <w:t xml:space="preserve">Digital service along with being the need of today’s era are your helping hand as well. Our digital services are known for covering the complete scope of your requirements for any category you might be using for. From large corporation business to small entrepreneurship our dynamic digital service management covers all ends of the requirements and can easily be implemented to get the best results.</w:t>
      </w:r>
    </w:p>
    <w:p w:rsidR="00000000" w:rsidDel="00000000" w:rsidP="00000000" w:rsidRDefault="00000000" w:rsidRPr="00000000" w14:paraId="00000003">
      <w:pPr>
        <w:contextualSpacing w:val="0"/>
        <w:jc w:val="both"/>
        <w:rPr/>
      </w:pPr>
      <w:r w:rsidDel="00000000" w:rsidR="00000000" w:rsidRPr="00000000">
        <w:rPr>
          <w:rtl w:val="0"/>
        </w:rPr>
        <w:t xml:space="preserve">In case you ever experience any problem with the digital/IT services and decide to call a maintenance or repair person, not only you are putting your whole structure on risk but your data as well. With our services you don’t have to worry at all regarding any digital service management issue that you face. Our expert will provide you all the assistance you need and along with that the integrity and architecture of your system is never compromised.</w:t>
      </w:r>
    </w:p>
    <w:p w:rsidR="00000000" w:rsidDel="00000000" w:rsidP="00000000" w:rsidRDefault="00000000" w:rsidRPr="00000000" w14:paraId="00000004">
      <w:pPr>
        <w:contextualSpacing w:val="0"/>
        <w:jc w:val="both"/>
        <w:rPr/>
      </w:pPr>
      <w:r w:rsidDel="00000000" w:rsidR="00000000" w:rsidRPr="00000000">
        <w:rPr>
          <w:rtl w:val="0"/>
        </w:rPr>
        <w:t xml:space="preserve">Our systems are not only well managed but are completely cost effective and easily adaptable with any category and type of business. With our digital service management something as complex as cloud computing would seem like a piece of cake and you get to taste the sweetness! </w:t>
      </w:r>
    </w:p>
    <w:p w:rsidR="00000000" w:rsidDel="00000000" w:rsidP="00000000" w:rsidRDefault="00000000" w:rsidRPr="00000000" w14:paraId="00000005">
      <w:pPr>
        <w:contextualSpacing w:val="0"/>
        <w:jc w:val="both"/>
        <w:rPr/>
      </w:pPr>
      <w:r w:rsidDel="00000000" w:rsidR="00000000" w:rsidRPr="00000000">
        <w:rPr>
          <w:rtl w:val="0"/>
        </w:rPr>
        <w:t xml:space="preserve">Moving further, the use of Internet of Things has made the communications better than ever and everything you want can be connected to other devices for a better functionality. The protocols used for our systems ensure a complete secure channel for communication between devices which can not be penetrated by any injection attacks.  Which makes our digital service management easily adaptive as well as fully secured to handle any type of normal and sensitive data. </w:t>
      </w:r>
    </w:p>
    <w:p w:rsidR="00000000" w:rsidDel="00000000" w:rsidP="00000000" w:rsidRDefault="00000000" w:rsidRPr="00000000" w14:paraId="00000006">
      <w:pPr>
        <w:contextualSpacing w:val="0"/>
        <w:jc w:val="both"/>
        <w:rPr/>
      </w:pPr>
      <w:r w:rsidDel="00000000" w:rsidR="00000000" w:rsidRPr="00000000">
        <w:rPr>
          <w:rtl w:val="0"/>
        </w:rPr>
        <w:t xml:space="preserve">With the cost that we provide complete Digital service management it is near to impossible to find another as efficient service provider. Our service stands out based on the protocols, easy adaptivity and meeting all technology requirements. We have gathered leading experts of the industry to meet all your needs from setting up a server to developing a complex system with cloud computing or e-commerce solutions. </w:t>
      </w:r>
    </w:p>
    <w:p w:rsidR="00000000" w:rsidDel="00000000" w:rsidP="00000000" w:rsidRDefault="00000000" w:rsidRPr="00000000" w14:paraId="00000007">
      <w:pPr>
        <w:contextualSpacing w:val="0"/>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