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718A" w:rsidRPr="0037718A" w:rsidRDefault="0037718A" w:rsidP="00536C69">
      <w:pPr>
        <w:pStyle w:val="NormalWeb"/>
        <w:spacing w:before="0" w:beforeAutospacing="0" w:after="120" w:afterAutospacing="0"/>
        <w:jc w:val="center"/>
        <w:rPr>
          <w:lang w:val="es-419"/>
        </w:rPr>
      </w:pPr>
      <w:r w:rsidRPr="0037718A">
        <w:rPr>
          <w:rFonts w:ascii="Arial" w:hAnsi="Arial" w:cs="Arial"/>
          <w:b/>
          <w:bCs/>
          <w:color w:val="000000"/>
          <w:lang w:val="es-419"/>
        </w:rPr>
        <w:t>UNIVERSIDAD PRIVADA ANTENOR ORREGO</w:t>
      </w:r>
    </w:p>
    <w:p w:rsidR="0037718A" w:rsidRP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Facultad de Ingeniería</w:t>
      </w:r>
    </w:p>
    <w:p w:rsidR="0037718A" w:rsidRP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Programa de Estudio de Ingeniería de Sistemas e Inteligencia Artificial</w:t>
      </w:r>
    </w:p>
    <w:p w:rsidR="0037718A" w:rsidRP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</w:rPr>
        <w:t xml:space="preserve">Curso: </w:t>
      </w:r>
      <w:r w:rsidR="004241F4">
        <w:rPr>
          <w:rFonts w:ascii="Arial" w:eastAsia="Times New Roman" w:hAnsi="Arial" w:cs="Arial"/>
          <w:b/>
          <w:bCs/>
          <w:color w:val="000000"/>
          <w:sz w:val="24"/>
          <w:szCs w:val="24"/>
        </w:rPr>
        <w:t>Agile Development</w:t>
      </w:r>
    </w:p>
    <w:p w:rsidR="0037718A" w:rsidRPr="0037718A" w:rsidRDefault="0037718A" w:rsidP="0037718A">
      <w:pP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718A">
        <w:rPr>
          <w:rFonts w:ascii="Arial" w:hAnsi="Arial"/>
          <w:b/>
          <w:noProof/>
          <w:color w:val="1E3A8A"/>
          <w:sz w:val="44"/>
        </w:rPr>
        <w:drawing>
          <wp:inline distT="0" distB="0" distL="0" distR="0">
            <wp:extent cx="1727200" cy="2450465"/>
            <wp:effectExtent l="0" t="0" r="6350" b="6985"/>
            <wp:docPr id="1" name="Imagen 1" descr="C:\Users\USER\AppData\Local\Microsoft\Windows\INetCache\Content.MSO\6AA3522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Microsoft\Windows\INetCache\Content.MSO\6AA35221.tmp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0442" cy="24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7718A" w:rsidRPr="0037718A" w:rsidRDefault="0037718A" w:rsidP="003771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Sistema de Control de Pagos y Cuentas por Pagar (</w:t>
      </w:r>
      <w:proofErr w:type="spellStart"/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PayControl</w:t>
      </w:r>
      <w:proofErr w:type="spellEnd"/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 xml:space="preserve"> Enterprise)</w:t>
      </w:r>
    </w:p>
    <w:p w:rsidR="0037718A" w:rsidRDefault="0037718A" w:rsidP="0037718A">
      <w:pPr>
        <w:spacing w:after="12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</w:pPr>
    </w:p>
    <w:p w:rsidR="0037718A" w:rsidRDefault="0037718A" w:rsidP="0037718A">
      <w:pPr>
        <w:spacing w:after="12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</w:pPr>
    </w:p>
    <w:p w:rsidR="0037718A" w:rsidRP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Alumno</w:t>
      </w:r>
      <w:r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s</w:t>
      </w:r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:</w:t>
      </w:r>
    </w:p>
    <w:p w:rsidR="0037718A" w:rsidRDefault="0037718A" w:rsidP="0037718A">
      <w:pPr>
        <w:spacing w:after="12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  <w:lang w:val="es-419"/>
        </w:rPr>
      </w:pPr>
      <w:proofErr w:type="spellStart"/>
      <w:r w:rsidRPr="0037718A">
        <w:rPr>
          <w:rFonts w:ascii="Arial" w:eastAsia="Times New Roman" w:hAnsi="Arial" w:cs="Arial"/>
          <w:color w:val="000000"/>
          <w:sz w:val="24"/>
          <w:szCs w:val="24"/>
          <w:lang w:val="es-419"/>
        </w:rPr>
        <w:t>Angeles</w:t>
      </w:r>
      <w:proofErr w:type="spellEnd"/>
      <w:r w:rsidRPr="0037718A">
        <w:rPr>
          <w:rFonts w:ascii="Arial" w:eastAsia="Times New Roman" w:hAnsi="Arial" w:cs="Arial"/>
          <w:color w:val="000000"/>
          <w:sz w:val="24"/>
          <w:szCs w:val="24"/>
          <w:lang w:val="es-419"/>
        </w:rPr>
        <w:t xml:space="preserve"> Pérez </w:t>
      </w:r>
      <w:proofErr w:type="spellStart"/>
      <w:r w:rsidRPr="0037718A">
        <w:rPr>
          <w:rFonts w:ascii="Arial" w:eastAsia="Times New Roman" w:hAnsi="Arial" w:cs="Arial"/>
          <w:color w:val="000000"/>
          <w:sz w:val="24"/>
          <w:szCs w:val="24"/>
          <w:lang w:val="es-419"/>
        </w:rPr>
        <w:t>Jhonny</w:t>
      </w:r>
      <w:proofErr w:type="spellEnd"/>
      <w:r w:rsidRPr="0037718A">
        <w:rPr>
          <w:rFonts w:ascii="Arial" w:eastAsia="Times New Roman" w:hAnsi="Arial" w:cs="Arial"/>
          <w:color w:val="000000"/>
          <w:sz w:val="24"/>
          <w:szCs w:val="24"/>
          <w:lang w:val="es-419"/>
        </w:rPr>
        <w:t xml:space="preserve"> Luis</w:t>
      </w:r>
    </w:p>
    <w:p w:rsidR="0037718A" w:rsidRDefault="0037718A" w:rsidP="0037718A">
      <w:pPr>
        <w:spacing w:after="12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  <w:lang w:val="es-419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s-419"/>
        </w:rPr>
        <w:t>Colonia Infantas Walter Luis</w:t>
      </w:r>
    </w:p>
    <w:p w:rsidR="0037718A" w:rsidRP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419"/>
        </w:rPr>
      </w:pPr>
    </w:p>
    <w:p w:rsidR="0037718A" w:rsidRP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Arial" w:eastAsia="Times New Roman" w:hAnsi="Arial" w:cs="Arial"/>
          <w:b/>
          <w:bCs/>
          <w:color w:val="000000"/>
          <w:sz w:val="24"/>
          <w:szCs w:val="24"/>
          <w:lang w:val="es-419"/>
        </w:rPr>
        <w:t>Profesor:</w:t>
      </w:r>
    </w:p>
    <w:p w:rsidR="0037718A" w:rsidRPr="0037718A" w:rsidRDefault="0037718A" w:rsidP="0037718A">
      <w:pPr>
        <w:spacing w:before="39" w:after="160" w:line="240" w:lineRule="auto"/>
        <w:ind w:right="708"/>
        <w:jc w:val="center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Arial" w:eastAsia="Times New Roman" w:hAnsi="Arial" w:cs="Arial"/>
          <w:color w:val="000000"/>
          <w:sz w:val="24"/>
          <w:szCs w:val="24"/>
          <w:lang w:val="es-419"/>
        </w:rPr>
        <w:tab/>
      </w:r>
      <w:r w:rsidR="004241F4">
        <w:rPr>
          <w:rFonts w:ascii="Arial" w:eastAsia="Times New Roman" w:hAnsi="Arial" w:cs="Arial"/>
          <w:color w:val="000000"/>
          <w:sz w:val="24"/>
          <w:szCs w:val="24"/>
          <w:lang w:val="es-419"/>
        </w:rPr>
        <w:t>Castillo</w:t>
      </w:r>
      <w:r w:rsidR="004241F4" w:rsidRPr="004241F4">
        <w:rPr>
          <w:rFonts w:ascii="Arial" w:eastAsia="Times New Roman" w:hAnsi="Arial" w:cs="Arial"/>
          <w:color w:val="000000"/>
          <w:sz w:val="24"/>
          <w:szCs w:val="24"/>
          <w:lang w:val="es-419"/>
        </w:rPr>
        <w:t xml:space="preserve"> </w:t>
      </w:r>
      <w:r w:rsidR="004241F4">
        <w:rPr>
          <w:rFonts w:ascii="Arial" w:eastAsia="Times New Roman" w:hAnsi="Arial" w:cs="Arial"/>
          <w:color w:val="000000"/>
          <w:sz w:val="24"/>
          <w:szCs w:val="24"/>
          <w:lang w:val="es-419"/>
        </w:rPr>
        <w:t>Robles</w:t>
      </w:r>
      <w:r w:rsidR="004241F4">
        <w:rPr>
          <w:rFonts w:ascii="Arial" w:eastAsia="Times New Roman" w:hAnsi="Arial" w:cs="Arial"/>
          <w:color w:val="000000"/>
          <w:sz w:val="24"/>
          <w:szCs w:val="24"/>
          <w:lang w:val="es-419"/>
        </w:rPr>
        <w:t xml:space="preserve"> Edward Fernando</w:t>
      </w:r>
    </w:p>
    <w:p w:rsidR="0037718A" w:rsidRDefault="0037718A" w:rsidP="0037718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Times New Roman" w:eastAsia="Times New Roman" w:hAnsi="Times New Roman" w:cs="Times New Roman"/>
          <w:sz w:val="24"/>
          <w:szCs w:val="24"/>
          <w:lang w:val="es-419"/>
        </w:rPr>
        <w:br/>
      </w:r>
      <w:r w:rsidRPr="0037718A">
        <w:rPr>
          <w:rFonts w:ascii="Times New Roman" w:eastAsia="Times New Roman" w:hAnsi="Times New Roman" w:cs="Times New Roman"/>
          <w:sz w:val="24"/>
          <w:szCs w:val="24"/>
          <w:lang w:val="es-419"/>
        </w:rPr>
        <w:br/>
      </w:r>
      <w:r w:rsidRPr="0037718A">
        <w:rPr>
          <w:rFonts w:ascii="Times New Roman" w:eastAsia="Times New Roman" w:hAnsi="Times New Roman" w:cs="Times New Roman"/>
          <w:sz w:val="24"/>
          <w:szCs w:val="24"/>
          <w:lang w:val="es-419"/>
        </w:rPr>
        <w:br/>
      </w:r>
    </w:p>
    <w:p w:rsidR="0037718A" w:rsidRPr="0037718A" w:rsidRDefault="0037718A" w:rsidP="0037718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Times New Roman" w:eastAsia="Times New Roman" w:hAnsi="Times New Roman" w:cs="Times New Roman"/>
          <w:sz w:val="24"/>
          <w:szCs w:val="24"/>
          <w:lang w:val="es-419"/>
        </w:rPr>
        <w:br/>
      </w:r>
      <w:r w:rsidRPr="0037718A">
        <w:rPr>
          <w:rFonts w:ascii="Times New Roman" w:eastAsia="Times New Roman" w:hAnsi="Times New Roman" w:cs="Times New Roman"/>
          <w:sz w:val="24"/>
          <w:szCs w:val="24"/>
          <w:lang w:val="es-419"/>
        </w:rPr>
        <w:br/>
      </w:r>
      <w:r w:rsidRPr="0037718A">
        <w:rPr>
          <w:rFonts w:ascii="Times New Roman" w:eastAsia="Times New Roman" w:hAnsi="Times New Roman" w:cs="Times New Roman"/>
          <w:sz w:val="24"/>
          <w:szCs w:val="24"/>
          <w:lang w:val="es-419"/>
        </w:rPr>
        <w:br/>
      </w:r>
      <w:r w:rsidRPr="0037718A">
        <w:rPr>
          <w:rFonts w:ascii="Times New Roman" w:eastAsia="Times New Roman" w:hAnsi="Times New Roman" w:cs="Times New Roman"/>
          <w:sz w:val="24"/>
          <w:szCs w:val="24"/>
          <w:lang w:val="es-419"/>
        </w:rPr>
        <w:br/>
      </w:r>
    </w:p>
    <w:p w:rsidR="0037718A" w:rsidRP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s-419"/>
        </w:rPr>
      </w:pPr>
      <w:r w:rsidRPr="0037718A">
        <w:rPr>
          <w:rFonts w:ascii="Arial" w:eastAsia="Times New Roman" w:hAnsi="Arial" w:cs="Arial"/>
          <w:color w:val="000000"/>
          <w:sz w:val="24"/>
          <w:szCs w:val="24"/>
          <w:lang w:val="es-419"/>
        </w:rPr>
        <w:t>Trujillo, Perú</w:t>
      </w:r>
    </w:p>
    <w:p w:rsidR="0037718A" w:rsidRDefault="0037718A" w:rsidP="0037718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7718A">
        <w:rPr>
          <w:rFonts w:ascii="Arial" w:eastAsia="Times New Roman" w:hAnsi="Arial" w:cs="Arial"/>
          <w:color w:val="000000"/>
          <w:sz w:val="24"/>
          <w:szCs w:val="24"/>
        </w:rPr>
        <w:t>2026</w:t>
      </w:r>
    </w:p>
    <w:p w:rsidR="00112E52" w:rsidRPr="00536C69" w:rsidRDefault="0037718A" w:rsidP="0037718A">
      <w:pPr>
        <w:spacing w:after="120" w:line="240" w:lineRule="auto"/>
        <w:rPr>
          <w:rFonts w:ascii="Times New Roman" w:eastAsia="Times New Roman" w:hAnsi="Times New Roman" w:cs="Times New Roman"/>
          <w:sz w:val="20"/>
          <w:szCs w:val="24"/>
          <w:lang w:val="es-419"/>
        </w:rPr>
      </w:pPr>
      <w:r w:rsidRPr="00536C69">
        <w:rPr>
          <w:rFonts w:ascii="Arial" w:hAnsi="Arial"/>
          <w:b/>
          <w:color w:val="1E3A8A"/>
          <w:sz w:val="28"/>
          <w:lang w:val="es-419"/>
        </w:rPr>
        <w:lastRenderedPageBreak/>
        <w:t xml:space="preserve">HISTORIAS DE USUARIO (HU) Y </w:t>
      </w:r>
      <w:r w:rsidR="00FA4518" w:rsidRPr="00536C69">
        <w:rPr>
          <w:rFonts w:ascii="Arial" w:hAnsi="Arial"/>
          <w:b/>
          <w:color w:val="1E3A8A"/>
          <w:sz w:val="28"/>
          <w:lang w:val="es-419"/>
        </w:rPr>
        <w:t>SUBTAREAS</w:t>
      </w:r>
    </w:p>
    <w:p w:rsidR="00112E52" w:rsidRPr="000A4A70" w:rsidRDefault="00112E52">
      <w:pPr>
        <w:spacing w:after="240"/>
        <w:rPr>
          <w:lang w:val="es-419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112E52" w:rsidRPr="000A4A70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9"/>
              </w:rPr>
              <w:t>Proyecto: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color w:val="334155"/>
                <w:sz w:val="19"/>
                <w:lang w:val="es-419"/>
              </w:rPr>
              <w:t>PayControl Enterprise - Cuentas por Pagar</w:t>
            </w:r>
          </w:p>
        </w:tc>
      </w:tr>
      <w:tr w:rsidR="00112E52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9"/>
              </w:rPr>
              <w:t>Empresa: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color w:val="334155"/>
                <w:sz w:val="19"/>
              </w:rPr>
              <w:t xml:space="preserve">TechSolutions </w:t>
            </w:r>
            <w:proofErr w:type="spellStart"/>
            <w:r>
              <w:rPr>
                <w:color w:val="334155"/>
                <w:sz w:val="19"/>
              </w:rPr>
              <w:t>Perú</w:t>
            </w:r>
            <w:proofErr w:type="spellEnd"/>
            <w:r>
              <w:rPr>
                <w:color w:val="334155"/>
                <w:sz w:val="19"/>
              </w:rPr>
              <w:t xml:space="preserve"> S.A.C</w:t>
            </w:r>
            <w:r w:rsidR="000A4A70">
              <w:rPr>
                <w:color w:val="334155"/>
                <w:sz w:val="19"/>
              </w:rPr>
              <w:t>.</w:t>
            </w:r>
          </w:p>
        </w:tc>
      </w:tr>
      <w:tr w:rsidR="00112E52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9"/>
              </w:rPr>
              <w:t>Roles del Sistema: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color w:val="334155"/>
                <w:sz w:val="19"/>
              </w:rPr>
              <w:t xml:space="preserve">Rol Gerente </w:t>
            </w:r>
            <w:r>
              <w:rPr>
                <w:color w:val="334155"/>
                <w:sz w:val="19"/>
              </w:rPr>
              <w:t>General &amp; Rol Asistente Contable</w:t>
            </w:r>
          </w:p>
        </w:tc>
      </w:tr>
      <w:tr w:rsidR="00112E52" w:rsidRPr="000A4A70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9"/>
              </w:rPr>
              <w:t>Metodología:</w:t>
            </w:r>
          </w:p>
        </w:tc>
        <w:tc>
          <w:tcPr>
            <w:tcW w:w="61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proofErr w:type="spellStart"/>
            <w:r w:rsidRPr="000A4A70">
              <w:rPr>
                <w:color w:val="334155"/>
                <w:sz w:val="19"/>
                <w:lang w:val="es-419"/>
              </w:rPr>
              <w:t>Scrum</w:t>
            </w:r>
            <w:proofErr w:type="spellEnd"/>
            <w:r w:rsidRPr="000A4A70">
              <w:rPr>
                <w:color w:val="334155"/>
                <w:sz w:val="19"/>
                <w:lang w:val="es-419"/>
              </w:rPr>
              <w:t xml:space="preserve"> / Agile - Especificación de Requisitos y Criterios de Aceptación</w:t>
            </w:r>
          </w:p>
        </w:tc>
      </w:tr>
    </w:tbl>
    <w:p w:rsidR="00112E52" w:rsidRPr="000A4A70" w:rsidRDefault="00112E52" w:rsidP="000A4A70">
      <w:pPr>
        <w:spacing w:after="360"/>
        <w:jc w:val="both"/>
        <w:rPr>
          <w:lang w:val="es-419"/>
        </w:rPr>
      </w:pPr>
    </w:p>
    <w:p w:rsidR="00112E52" w:rsidRPr="000A4A70" w:rsidRDefault="00FA4518" w:rsidP="000A4A70">
      <w:pPr>
        <w:jc w:val="both"/>
        <w:rPr>
          <w:lang w:val="es-419"/>
        </w:rPr>
      </w:pPr>
      <w:r w:rsidRPr="000A4A70">
        <w:rPr>
          <w:color w:val="475569"/>
          <w:sz w:val="21"/>
          <w:lang w:val="es-419"/>
        </w:rPr>
        <w:t>El presente documento contiene la especificación detallada de todas las Historias de Usuario (HU) implementadas en el sistema web de cue</w:t>
      </w:r>
      <w:r w:rsidRPr="000A4A70">
        <w:rPr>
          <w:color w:val="475569"/>
          <w:sz w:val="21"/>
          <w:lang w:val="es-419"/>
        </w:rPr>
        <w:t xml:space="preserve">ntas por pagar, organizadas con su narrativa ágil (Como... Quiero... Para...), criterios de aceptación verificables y desglose de </w:t>
      </w:r>
      <w:proofErr w:type="spellStart"/>
      <w:r w:rsidRPr="000A4A70">
        <w:rPr>
          <w:color w:val="475569"/>
          <w:sz w:val="21"/>
          <w:lang w:val="es-419"/>
        </w:rPr>
        <w:t>subtareas</w:t>
      </w:r>
      <w:proofErr w:type="spellEnd"/>
      <w:r w:rsidRPr="000A4A70">
        <w:rPr>
          <w:color w:val="475569"/>
          <w:sz w:val="21"/>
          <w:lang w:val="es-419"/>
        </w:rPr>
        <w:t xml:space="preserve"> técnicas.</w:t>
      </w:r>
    </w:p>
    <w:p w:rsidR="00112E52" w:rsidRPr="000A4A70" w:rsidRDefault="00FA4518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t xml:space="preserve">[HU-01] </w:t>
      </w:r>
      <w:r w:rsidRPr="000A4A70">
        <w:rPr>
          <w:b/>
          <w:color w:val="0F172A"/>
          <w:sz w:val="28"/>
          <w:lang w:val="es-419"/>
        </w:rPr>
        <w:t>Autenticación de Usuarios y Control de Acceso por Roles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Rol / Actor: </w:t>
            </w:r>
            <w:r w:rsidRPr="000A4A70">
              <w:rPr>
                <w:color w:val="475569"/>
                <w:lang w:val="es-419"/>
              </w:rPr>
              <w:t xml:space="preserve">Usuario del Sistema (Gerente </w:t>
            </w:r>
            <w:r w:rsidRPr="000A4A70">
              <w:rPr>
                <w:color w:val="475569"/>
                <w:lang w:val="es-419"/>
              </w:rPr>
              <w:t>o Asistente)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Prioridad: </w:t>
            </w:r>
            <w:r>
              <w:rPr>
                <w:b/>
                <w:color w:val="DC2626"/>
              </w:rPr>
              <w:t>Alta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>100% Implementado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>Gestión de Cuentas por Pagar</w:t>
            </w:r>
          </w:p>
        </w:tc>
      </w:tr>
    </w:tbl>
    <w:p w:rsidR="000A4A70" w:rsidRDefault="00FA4518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t>Narrativa Ágil</w:t>
      </w:r>
      <w:r w:rsidRPr="000A4A70">
        <w:rPr>
          <w:b/>
          <w:color w:val="1E293B"/>
          <w:sz w:val="21"/>
          <w:lang w:val="es-419"/>
        </w:rPr>
        <w:t>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FA4518" w:rsidP="000A4A70">
      <w:pPr>
        <w:spacing w:before="160" w:after="120"/>
        <w:jc w:val="both"/>
        <w:rPr>
          <w:lang w:val="es-419"/>
        </w:rPr>
      </w:pPr>
      <w:r w:rsidRPr="000A4A70">
        <w:rPr>
          <w:i/>
          <w:color w:val="334155"/>
          <w:sz w:val="20"/>
          <w:lang w:val="es-419"/>
        </w:rPr>
        <w:t xml:space="preserve">"Como usuario autorizado de la empresa, quiero ingresar a través de una pantalla de inicio de sesión con mi correo y contraseña </w:t>
      </w:r>
      <w:r w:rsidRPr="000A4A70">
        <w:rPr>
          <w:i/>
          <w:color w:val="334155"/>
          <w:sz w:val="20"/>
          <w:lang w:val="es-419"/>
        </w:rPr>
        <w:t>específicos, para que el sistema me identifique y cargue las funciones y permisos correspondientes a mi rol (Gerente o Asistente)."</w:t>
      </w:r>
    </w:p>
    <w:p w:rsidR="00112E52" w:rsidRDefault="00FA4518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Debe existir una pantalla de inicio de sesión previa que impida el acceso directo al panel sin aute</w:t>
      </w:r>
      <w:r w:rsidRPr="000A4A70">
        <w:rPr>
          <w:color w:val="334155"/>
          <w:sz w:val="19"/>
          <w:lang w:val="es-419"/>
        </w:rPr>
        <w:t>nticarse.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Gerente ingresa con el correo 'gerenteagile@hotmail.com' y la contraseña 'contraseña123'.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Asistente ingresa con el correo 'asistenteagile@hotmail.com' y la misma contraseña 'contraseña123'.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Cualquier otra combinación de credenciales debe mo</w:t>
      </w:r>
      <w:r w:rsidRPr="000A4A70">
        <w:rPr>
          <w:color w:val="334155"/>
          <w:sz w:val="19"/>
          <w:lang w:val="es-419"/>
        </w:rPr>
        <w:t>strar un mensaje de error claro en pantalla sin permitir el acceso.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Se deben proveer botones de acceso rápido de demostración para ingresar con 1 solo clic.</w:t>
      </w:r>
    </w:p>
    <w:p w:rsidR="00112E52" w:rsidRPr="004241F4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En la cabecera del sistema se debe mostrar el nombre del usuario activo y un botón para 'Cerrar Ses</w:t>
      </w:r>
      <w:r w:rsidRPr="000A4A70">
        <w:rPr>
          <w:color w:val="334155"/>
          <w:sz w:val="19"/>
          <w:lang w:val="es-419"/>
        </w:rPr>
        <w:t xml:space="preserve">ión' que elimine la sesión y retorne al </w:t>
      </w:r>
      <w:proofErr w:type="spellStart"/>
      <w:r w:rsidRPr="000A4A70">
        <w:rPr>
          <w:color w:val="334155"/>
          <w:sz w:val="19"/>
          <w:lang w:val="es-419"/>
        </w:rPr>
        <w:t>login</w:t>
      </w:r>
      <w:proofErr w:type="spellEnd"/>
      <w:r w:rsidRPr="000A4A70">
        <w:rPr>
          <w:color w:val="334155"/>
          <w:sz w:val="19"/>
          <w:lang w:val="es-419"/>
        </w:rPr>
        <w:t>.</w:t>
      </w:r>
    </w:p>
    <w:p w:rsidR="004241F4" w:rsidRDefault="004241F4" w:rsidP="004241F4">
      <w:pPr>
        <w:pStyle w:val="Listaconvietas"/>
        <w:numPr>
          <w:ilvl w:val="0"/>
          <w:numId w:val="0"/>
        </w:numPr>
        <w:spacing w:before="20" w:after="40"/>
        <w:ind w:left="360"/>
        <w:jc w:val="both"/>
        <w:rPr>
          <w:color w:val="334155"/>
          <w:sz w:val="19"/>
          <w:lang w:val="es-419"/>
        </w:rPr>
      </w:pPr>
    </w:p>
    <w:p w:rsidR="004241F4" w:rsidRDefault="004241F4" w:rsidP="004241F4">
      <w:pPr>
        <w:pStyle w:val="Listaconvietas"/>
        <w:numPr>
          <w:ilvl w:val="0"/>
          <w:numId w:val="0"/>
        </w:numPr>
        <w:spacing w:before="20" w:after="40"/>
        <w:ind w:left="360"/>
        <w:jc w:val="both"/>
        <w:rPr>
          <w:color w:val="334155"/>
          <w:sz w:val="19"/>
          <w:lang w:val="es-419"/>
        </w:rPr>
      </w:pPr>
    </w:p>
    <w:p w:rsidR="004241F4" w:rsidRPr="000A4A70" w:rsidRDefault="004241F4" w:rsidP="004241F4">
      <w:pPr>
        <w:pStyle w:val="Listaconvietas"/>
        <w:numPr>
          <w:ilvl w:val="0"/>
          <w:numId w:val="0"/>
        </w:numPr>
        <w:spacing w:before="20" w:after="40"/>
        <w:ind w:left="360"/>
        <w:jc w:val="both"/>
        <w:rPr>
          <w:lang w:val="es-419"/>
        </w:rPr>
      </w:pPr>
    </w:p>
    <w:p w:rsidR="00112E52" w:rsidRPr="000A4A70" w:rsidRDefault="00FA4518" w:rsidP="000A4A70">
      <w:pPr>
        <w:keepNext/>
        <w:spacing w:before="120" w:after="80"/>
        <w:jc w:val="both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lastRenderedPageBreak/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Descripción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1.1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Diseñar interfaz visual de </w:t>
            </w:r>
            <w:proofErr w:type="spellStart"/>
            <w:r w:rsidRPr="000A4A70">
              <w:rPr>
                <w:sz w:val="17"/>
                <w:lang w:val="es-419"/>
              </w:rPr>
              <w:t>login</w:t>
            </w:r>
            <w:proofErr w:type="spellEnd"/>
            <w:r w:rsidRPr="000A4A70">
              <w:rPr>
                <w:sz w:val="17"/>
                <w:lang w:val="es-419"/>
              </w:rPr>
              <w:t xml:space="preserve"> modal/</w:t>
            </w:r>
            <w:proofErr w:type="spellStart"/>
            <w:r w:rsidRPr="000A4A70">
              <w:rPr>
                <w:sz w:val="17"/>
                <w:lang w:val="es-419"/>
              </w:rPr>
              <w:t>overlay</w:t>
            </w:r>
            <w:proofErr w:type="spellEnd"/>
            <w:r w:rsidRPr="000A4A70">
              <w:rPr>
                <w:sz w:val="17"/>
                <w:lang w:val="es-419"/>
              </w:rPr>
              <w:t xml:space="preserve"> con validación en tiempo real.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1.2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Crear </w:t>
            </w:r>
            <w:proofErr w:type="spellStart"/>
            <w:r w:rsidRPr="000A4A70">
              <w:rPr>
                <w:sz w:val="17"/>
                <w:lang w:val="es-419"/>
              </w:rPr>
              <w:t>endpoint</w:t>
            </w:r>
            <w:proofErr w:type="spellEnd"/>
            <w:r w:rsidRPr="000A4A70">
              <w:rPr>
                <w:sz w:val="17"/>
                <w:lang w:val="es-419"/>
              </w:rPr>
              <w:t xml:space="preserve"> </w:t>
            </w:r>
            <w:proofErr w:type="spellStart"/>
            <w:r w:rsidRPr="000A4A70">
              <w:rPr>
                <w:sz w:val="17"/>
                <w:lang w:val="es-419"/>
              </w:rPr>
              <w:t>backend</w:t>
            </w:r>
            <w:proofErr w:type="spellEnd"/>
            <w:r w:rsidRPr="000A4A70">
              <w:rPr>
                <w:sz w:val="17"/>
                <w:lang w:val="es-419"/>
              </w:rPr>
              <w:t xml:space="preserve"> POST /api/</w:t>
            </w:r>
            <w:proofErr w:type="spellStart"/>
            <w:r w:rsidRPr="000A4A70">
              <w:rPr>
                <w:sz w:val="17"/>
                <w:lang w:val="es-419"/>
              </w:rPr>
              <w:t>login</w:t>
            </w:r>
            <w:proofErr w:type="spellEnd"/>
            <w:r w:rsidRPr="000A4A70">
              <w:rPr>
                <w:sz w:val="17"/>
                <w:lang w:val="es-419"/>
              </w:rPr>
              <w:t xml:space="preserve"> para autenticar correos y contraseñas autorizadas.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1.3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Implementar persistencia de sesión en </w:t>
            </w:r>
            <w:proofErr w:type="spellStart"/>
            <w:r w:rsidRPr="000A4A70">
              <w:rPr>
                <w:sz w:val="17"/>
                <w:lang w:val="es-419"/>
              </w:rPr>
              <w:t>sessionStorage</w:t>
            </w:r>
            <w:proofErr w:type="spellEnd"/>
            <w:r w:rsidRPr="000A4A70">
              <w:rPr>
                <w:sz w:val="17"/>
                <w:lang w:val="es-419"/>
              </w:rPr>
              <w:t xml:space="preserve"> para recordar al usuario autenticado.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1.4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Añadir botones de acceso rápido </w:t>
            </w:r>
            <w:r w:rsidRPr="000A4A70">
              <w:rPr>
                <w:sz w:val="17"/>
                <w:lang w:val="es-419"/>
              </w:rPr>
              <w:t>('Rol Gerente General' y 'Rol Asistente Contable').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1.5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Implementar función de </w:t>
            </w:r>
            <w:proofErr w:type="spellStart"/>
            <w:r w:rsidRPr="000A4A70">
              <w:rPr>
                <w:sz w:val="17"/>
                <w:lang w:val="es-419"/>
              </w:rPr>
              <w:t>logout</w:t>
            </w:r>
            <w:proofErr w:type="spellEnd"/>
            <w:r w:rsidRPr="000A4A70">
              <w:rPr>
                <w:sz w:val="17"/>
                <w:lang w:val="es-419"/>
              </w:rPr>
              <w:t xml:space="preserve"> que limpie sesión y </w:t>
            </w:r>
            <w:proofErr w:type="spellStart"/>
            <w:r w:rsidRPr="000A4A70">
              <w:rPr>
                <w:sz w:val="17"/>
                <w:lang w:val="es-419"/>
              </w:rPr>
              <w:t>redireccione</w:t>
            </w:r>
            <w:proofErr w:type="spellEnd"/>
            <w:r w:rsidRPr="000A4A70">
              <w:rPr>
                <w:sz w:val="17"/>
                <w:lang w:val="es-419"/>
              </w:rPr>
              <w:t xml:space="preserve"> a la pantalla de </w:t>
            </w:r>
            <w:proofErr w:type="spellStart"/>
            <w:r w:rsidRPr="000A4A70">
              <w:rPr>
                <w:sz w:val="17"/>
                <w:lang w:val="es-419"/>
              </w:rPr>
              <w:t>login</w:t>
            </w:r>
            <w:proofErr w:type="spellEnd"/>
            <w:r w:rsidRPr="000A4A70">
              <w:rPr>
                <w:sz w:val="17"/>
                <w:lang w:val="es-419"/>
              </w:rPr>
              <w:t>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Pr="000A4A70" w:rsidRDefault="00FA4518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t xml:space="preserve">[HU-02] </w:t>
      </w:r>
      <w:r w:rsidRPr="000A4A70">
        <w:rPr>
          <w:b/>
          <w:color w:val="0F172A"/>
          <w:sz w:val="28"/>
          <w:lang w:val="es-419"/>
        </w:rPr>
        <w:t xml:space="preserve">Visualización de </w:t>
      </w:r>
      <w:r w:rsidRPr="000A4A70">
        <w:rPr>
          <w:b/>
          <w:color w:val="0F172A"/>
          <w:sz w:val="28"/>
          <w:lang w:val="es-419"/>
        </w:rPr>
        <w:t>Obligaciones en Formato Post-</w:t>
      </w:r>
      <w:proofErr w:type="spellStart"/>
      <w:r w:rsidRPr="000A4A70">
        <w:rPr>
          <w:b/>
          <w:color w:val="0F172A"/>
          <w:sz w:val="28"/>
          <w:lang w:val="es-419"/>
        </w:rPr>
        <w:t>it</w:t>
      </w:r>
      <w:proofErr w:type="spellEnd"/>
      <w:r w:rsidRPr="000A4A70">
        <w:rPr>
          <w:b/>
          <w:color w:val="0F172A"/>
          <w:sz w:val="28"/>
          <w:lang w:val="es-419"/>
        </w:rPr>
        <w:t xml:space="preserve"> con Semáforo Automático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Rol / Actor: </w:t>
            </w:r>
            <w:r w:rsidRPr="000A4A70">
              <w:rPr>
                <w:color w:val="475569"/>
                <w:lang w:val="es-419"/>
              </w:rPr>
              <w:t>Gerente y Asistente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Prioridad: </w:t>
            </w:r>
            <w:r>
              <w:rPr>
                <w:b/>
                <w:color w:val="DC2626"/>
              </w:rPr>
              <w:t>Alta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>100% Implementado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>Gestión de Cuentas por Pagar</w:t>
            </w:r>
          </w:p>
        </w:tc>
      </w:tr>
    </w:tbl>
    <w:p w:rsidR="000A4A70" w:rsidRDefault="00FA4518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t>Narrativa Ágil: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FA4518" w:rsidP="000A4A70">
      <w:pPr>
        <w:spacing w:before="160" w:after="120"/>
        <w:jc w:val="both"/>
        <w:rPr>
          <w:lang w:val="es-419"/>
        </w:rPr>
      </w:pPr>
      <w:r w:rsidRPr="000A4A70">
        <w:rPr>
          <w:i/>
          <w:color w:val="334155"/>
          <w:sz w:val="20"/>
          <w:lang w:val="es-419"/>
        </w:rPr>
        <w:t>"Como usuario del sistema, quiero ver todas las deudas de</w:t>
      </w:r>
      <w:r w:rsidRPr="000A4A70">
        <w:rPr>
          <w:i/>
          <w:color w:val="334155"/>
          <w:sz w:val="20"/>
          <w:lang w:val="es-419"/>
        </w:rPr>
        <w:t>l mes en un formato visual tipo 'Post-</w:t>
      </w:r>
      <w:proofErr w:type="spellStart"/>
      <w:r w:rsidRPr="000A4A70">
        <w:rPr>
          <w:i/>
          <w:color w:val="334155"/>
          <w:sz w:val="20"/>
          <w:lang w:val="es-419"/>
        </w:rPr>
        <w:t>it</w:t>
      </w:r>
      <w:proofErr w:type="spellEnd"/>
      <w:r w:rsidRPr="000A4A70">
        <w:rPr>
          <w:i/>
          <w:color w:val="334155"/>
          <w:sz w:val="20"/>
          <w:lang w:val="es-419"/>
        </w:rPr>
        <w:t>' ordenadas estrictamente por fecha de vencimiento (las más próximas primero), con un código de colores automático, para identificar de inmediato cuáles pagos requieren atención urgente."</w:t>
      </w:r>
    </w:p>
    <w:p w:rsidR="00112E52" w:rsidRDefault="00FA4518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Cad</w:t>
      </w:r>
      <w:r w:rsidRPr="000A4A70">
        <w:rPr>
          <w:color w:val="334155"/>
          <w:sz w:val="19"/>
          <w:lang w:val="es-419"/>
        </w:rPr>
        <w:t>a deuda se representa como una tarjeta estilo nota adhesiva / Post-</w:t>
      </w:r>
      <w:proofErr w:type="spellStart"/>
      <w:r w:rsidRPr="000A4A70">
        <w:rPr>
          <w:color w:val="334155"/>
          <w:sz w:val="19"/>
          <w:lang w:val="es-419"/>
        </w:rPr>
        <w:t>it</w:t>
      </w:r>
      <w:proofErr w:type="spellEnd"/>
      <w:r w:rsidRPr="000A4A70">
        <w:rPr>
          <w:color w:val="334155"/>
          <w:sz w:val="19"/>
          <w:lang w:val="es-419"/>
        </w:rPr>
        <w:t xml:space="preserve"> con cinta superior, sombreado y tipografía clara.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orden de los Post-</w:t>
      </w:r>
      <w:proofErr w:type="spellStart"/>
      <w:r w:rsidRPr="000A4A70">
        <w:rPr>
          <w:color w:val="334155"/>
          <w:sz w:val="19"/>
          <w:lang w:val="es-419"/>
        </w:rPr>
        <w:t>its</w:t>
      </w:r>
      <w:proofErr w:type="spellEnd"/>
      <w:r w:rsidRPr="000A4A70">
        <w:rPr>
          <w:color w:val="334155"/>
          <w:sz w:val="19"/>
          <w:lang w:val="es-419"/>
        </w:rPr>
        <w:t xml:space="preserve"> debe ser estrictamente cronológico: las deudas más próximas a vencer deben aparecer siempre primero.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Color Rojo</w:t>
      </w:r>
      <w:r w:rsidRPr="000A4A70">
        <w:rPr>
          <w:color w:val="334155"/>
          <w:sz w:val="19"/>
          <w:lang w:val="es-419"/>
        </w:rPr>
        <w:t>: Se asigna automáticamente a deudas que vencen al día siguiente o que ya se encuentran vencidas (</w:t>
      </w:r>
      <w:proofErr w:type="spellStart"/>
      <w:r w:rsidRPr="000A4A70">
        <w:rPr>
          <w:color w:val="334155"/>
          <w:sz w:val="19"/>
          <w:lang w:val="es-419"/>
        </w:rPr>
        <w:t>diff</w:t>
      </w:r>
      <w:proofErr w:type="spellEnd"/>
      <w:r w:rsidRPr="000A4A70">
        <w:rPr>
          <w:color w:val="334155"/>
          <w:sz w:val="19"/>
          <w:lang w:val="es-419"/>
        </w:rPr>
        <w:t xml:space="preserve"> &lt;= 1 día).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Color Naranja: Se asigna automáticamente a deudas que vencen en una semana (2 a 7 días).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 xml:space="preserve">Color Blanco / Neutro: Se asigna a deudas a las que </w:t>
      </w:r>
      <w:r w:rsidRPr="000A4A70">
        <w:rPr>
          <w:color w:val="334155"/>
          <w:sz w:val="19"/>
          <w:lang w:val="es-419"/>
        </w:rPr>
        <w:t>les faltan 15 días o más para su vencimiento.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 xml:space="preserve">Color Verde: Se asigna a deudas ya pagadas y respaldadas con comprobante (con sello visual [ PAGADO </w:t>
      </w:r>
      <w:proofErr w:type="gramStart"/>
      <w:r w:rsidRPr="000A4A70">
        <w:rPr>
          <w:color w:val="334155"/>
          <w:sz w:val="19"/>
          <w:lang w:val="es-419"/>
        </w:rPr>
        <w:t>✓</w:t>
      </w:r>
      <w:r w:rsidRPr="000A4A70">
        <w:rPr>
          <w:color w:val="334155"/>
          <w:sz w:val="19"/>
          <w:lang w:val="es-419"/>
        </w:rPr>
        <w:t xml:space="preserve"> ]</w:t>
      </w:r>
      <w:proofErr w:type="gramEnd"/>
      <w:r w:rsidRPr="000A4A70">
        <w:rPr>
          <w:color w:val="334155"/>
          <w:sz w:val="19"/>
          <w:lang w:val="es-419"/>
        </w:rPr>
        <w:t>).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Debe existir un conmutador para alternar entre 'Vista Post-</w:t>
      </w:r>
      <w:proofErr w:type="spellStart"/>
      <w:r w:rsidRPr="000A4A70">
        <w:rPr>
          <w:color w:val="334155"/>
          <w:sz w:val="19"/>
          <w:lang w:val="es-419"/>
        </w:rPr>
        <w:t>its</w:t>
      </w:r>
      <w:proofErr w:type="spellEnd"/>
      <w:r w:rsidRPr="000A4A70">
        <w:rPr>
          <w:color w:val="334155"/>
          <w:sz w:val="19"/>
          <w:lang w:val="es-419"/>
        </w:rPr>
        <w:t>' (predeterminada) y 'Vista Tabla'.</w:t>
      </w:r>
    </w:p>
    <w:p w:rsidR="00112E52" w:rsidRPr="004241F4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mod</w:t>
      </w:r>
      <w:r w:rsidRPr="000A4A70">
        <w:rPr>
          <w:color w:val="334155"/>
          <w:sz w:val="19"/>
          <w:lang w:val="es-419"/>
        </w:rPr>
        <w:t>o claro y oscuro deben mantener contraste perfecto (textos oscuros en fondo claro, sin letras blancas invisibles).</w:t>
      </w:r>
    </w:p>
    <w:p w:rsidR="004241F4" w:rsidRPr="000A4A70" w:rsidRDefault="004241F4" w:rsidP="004241F4">
      <w:pPr>
        <w:pStyle w:val="Listaconvietas"/>
        <w:numPr>
          <w:ilvl w:val="0"/>
          <w:numId w:val="0"/>
        </w:numPr>
        <w:spacing w:before="20" w:after="40"/>
        <w:ind w:left="360"/>
        <w:jc w:val="both"/>
        <w:rPr>
          <w:lang w:val="es-419"/>
        </w:rPr>
      </w:pPr>
    </w:p>
    <w:p w:rsidR="00112E52" w:rsidRPr="000A4A70" w:rsidRDefault="00FA4518" w:rsidP="000A4A70">
      <w:pPr>
        <w:keepNext/>
        <w:spacing w:before="120" w:after="80"/>
        <w:jc w:val="both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lastRenderedPageBreak/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Descripción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2.1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Desarrollar componentes CSS de tarjetas Post-</w:t>
            </w:r>
            <w:proofErr w:type="spellStart"/>
            <w:r w:rsidRPr="000A4A70">
              <w:rPr>
                <w:sz w:val="17"/>
                <w:lang w:val="es-419"/>
              </w:rPr>
              <w:t>it</w:t>
            </w:r>
            <w:proofErr w:type="spellEnd"/>
            <w:r w:rsidRPr="000A4A70">
              <w:rPr>
                <w:sz w:val="17"/>
                <w:lang w:val="es-419"/>
              </w:rPr>
              <w:t xml:space="preserve"> con</w:t>
            </w:r>
            <w:r w:rsidRPr="000A4A70">
              <w:rPr>
                <w:sz w:val="17"/>
                <w:lang w:val="es-419"/>
              </w:rPr>
              <w:t xml:space="preserve"> estética táctil y cabeceras de cinta adhesiva.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2.2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Implementar función </w:t>
            </w:r>
            <w:proofErr w:type="spellStart"/>
            <w:r w:rsidRPr="000A4A70">
              <w:rPr>
                <w:sz w:val="17"/>
                <w:lang w:val="es-419"/>
              </w:rPr>
              <w:t>calculateDueAlert</w:t>
            </w:r>
            <w:proofErr w:type="spellEnd"/>
            <w:r w:rsidRPr="000A4A70">
              <w:rPr>
                <w:sz w:val="17"/>
                <w:lang w:val="es-419"/>
              </w:rPr>
              <w:t>() para categorizar días restantes contra la fecha actual.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2.3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Asegurar ordenamiento </w:t>
            </w:r>
            <w:proofErr w:type="spellStart"/>
            <w:r w:rsidRPr="000A4A70">
              <w:rPr>
                <w:sz w:val="17"/>
                <w:lang w:val="es-419"/>
              </w:rPr>
              <w:t>Array.sort</w:t>
            </w:r>
            <w:proofErr w:type="spellEnd"/>
            <w:r w:rsidRPr="000A4A70">
              <w:rPr>
                <w:sz w:val="17"/>
                <w:lang w:val="es-419"/>
              </w:rPr>
              <w:t xml:space="preserve">() por </w:t>
            </w:r>
            <w:proofErr w:type="spellStart"/>
            <w:r w:rsidRPr="000A4A70">
              <w:rPr>
                <w:sz w:val="17"/>
                <w:lang w:val="es-419"/>
              </w:rPr>
              <w:t>dueDate</w:t>
            </w:r>
            <w:proofErr w:type="spellEnd"/>
            <w:r w:rsidRPr="000A4A70">
              <w:rPr>
                <w:sz w:val="17"/>
                <w:lang w:val="es-419"/>
              </w:rPr>
              <w:t xml:space="preserve"> ascendente </w:t>
            </w:r>
            <w:r w:rsidRPr="000A4A70">
              <w:rPr>
                <w:sz w:val="17"/>
                <w:lang w:val="es-419"/>
              </w:rPr>
              <w:t xml:space="preserve">antes de cualquier </w:t>
            </w:r>
            <w:proofErr w:type="spellStart"/>
            <w:r w:rsidRPr="000A4A70">
              <w:rPr>
                <w:sz w:val="17"/>
                <w:lang w:val="es-419"/>
              </w:rPr>
              <w:t>renderizado</w:t>
            </w:r>
            <w:proofErr w:type="spellEnd"/>
            <w:r w:rsidRPr="000A4A70">
              <w:rPr>
                <w:sz w:val="17"/>
                <w:lang w:val="es-419"/>
              </w:rPr>
              <w:t>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2.4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Implementar selector de vista (Post-</w:t>
            </w:r>
            <w:proofErr w:type="spellStart"/>
            <w:r w:rsidRPr="000A4A70">
              <w:rPr>
                <w:sz w:val="17"/>
                <w:lang w:val="es-419"/>
              </w:rPr>
              <w:t>its</w:t>
            </w:r>
            <w:proofErr w:type="spellEnd"/>
            <w:r w:rsidRPr="000A4A70">
              <w:rPr>
                <w:sz w:val="17"/>
                <w:lang w:val="es-419"/>
              </w:rPr>
              <w:t xml:space="preserve"> vs Tabla) con persistencia de estado.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2.5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Corregir variables CSS en [data-</w:t>
            </w:r>
            <w:proofErr w:type="spellStart"/>
            <w:r w:rsidRPr="000A4A70">
              <w:rPr>
                <w:sz w:val="17"/>
                <w:lang w:val="es-419"/>
              </w:rPr>
              <w:t>theme</w:t>
            </w:r>
            <w:proofErr w:type="spellEnd"/>
            <w:r w:rsidRPr="000A4A70">
              <w:rPr>
                <w:sz w:val="17"/>
                <w:lang w:val="es-419"/>
              </w:rPr>
              <w:t>='light'] para evitar texto blanco sobre fondos claros.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Pr="000A4A70" w:rsidRDefault="00FA4518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t xml:space="preserve">[HU-03] </w:t>
      </w:r>
      <w:r w:rsidRPr="000A4A70">
        <w:rPr>
          <w:b/>
          <w:color w:val="0F172A"/>
          <w:sz w:val="28"/>
          <w:lang w:val="es-419"/>
        </w:rPr>
        <w:t>Registro de Nuevas Tareas de Pago con Recepción de Recibos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Rol / Actor: </w:t>
            </w:r>
            <w:proofErr w:type="spellStart"/>
            <w:r>
              <w:rPr>
                <w:color w:val="475569"/>
              </w:rPr>
              <w:t>Asistente</w:t>
            </w:r>
            <w:proofErr w:type="spellEnd"/>
            <w:r>
              <w:rPr>
                <w:color w:val="475569"/>
              </w:rPr>
              <w:t xml:space="preserve"> Contable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Prioridad: </w:t>
            </w:r>
            <w:r>
              <w:rPr>
                <w:b/>
                <w:color w:val="DC2626"/>
              </w:rPr>
              <w:t>Alta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>100% Implementado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>Gestión de Cuentas por Pagar</w:t>
            </w:r>
          </w:p>
        </w:tc>
      </w:tr>
    </w:tbl>
    <w:p w:rsidR="000A4A70" w:rsidRDefault="00FA4518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t>Narrativa Ágil: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FA4518" w:rsidP="000A4A70">
      <w:pPr>
        <w:spacing w:before="160" w:after="120"/>
        <w:jc w:val="both"/>
        <w:rPr>
          <w:lang w:val="es-419"/>
        </w:rPr>
      </w:pPr>
      <w:r w:rsidRPr="000A4A70">
        <w:rPr>
          <w:i/>
          <w:color w:val="334155"/>
          <w:sz w:val="20"/>
          <w:lang w:val="es-419"/>
        </w:rPr>
        <w:t>"</w:t>
      </w:r>
      <w:r w:rsidRPr="000A4A70">
        <w:rPr>
          <w:i/>
          <w:color w:val="334155"/>
          <w:sz w:val="20"/>
          <w:lang w:val="es-419"/>
        </w:rPr>
        <w:t>Como Asistente Contable, quiero registrar las nuevas tareas de pago indicando proveedor, concepto, importe, fecha de vencimiento y prioridad, además de adjuntar los recibos o facturas recibidas, para mantener centralizada toda la documenta</w:t>
      </w:r>
      <w:r w:rsidRPr="000A4A70">
        <w:rPr>
          <w:i/>
          <w:color w:val="334155"/>
          <w:sz w:val="20"/>
          <w:lang w:val="es-419"/>
        </w:rPr>
        <w:t>ción contable previa al pago."</w:t>
      </w:r>
    </w:p>
    <w:p w:rsidR="00112E52" w:rsidRDefault="00FA4518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Solo el Asistente Contable tiene visible y habilitado el botón '+ Nueva Tarea de Pago'.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Formulario con validación obligatoria para: Proveedor, Importe, Fecha de Vencimiento y Prioridad (Alta, Media, B</w:t>
      </w:r>
      <w:r w:rsidRPr="000A4A70">
        <w:rPr>
          <w:color w:val="334155"/>
          <w:sz w:val="19"/>
          <w:lang w:val="es-419"/>
        </w:rPr>
        <w:t>aja).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Permitir clasificar la categoría (Servicios Básicos, Alquiler, Telecomunicaciones, Impuestos, etc.).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Permitir marcar la deuda como 'Pago Recurrente Mensual' (agua, luz, alquiler) para su pre-programación futura.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Zona de carga de archivos (</w:t>
      </w:r>
      <w:proofErr w:type="spellStart"/>
      <w:r w:rsidRPr="000A4A70">
        <w:rPr>
          <w:color w:val="334155"/>
          <w:sz w:val="19"/>
          <w:lang w:val="es-419"/>
        </w:rPr>
        <w:t>Dropzone</w:t>
      </w:r>
      <w:proofErr w:type="spellEnd"/>
      <w:r w:rsidRPr="000A4A70">
        <w:rPr>
          <w:color w:val="334155"/>
          <w:sz w:val="19"/>
          <w:lang w:val="es-419"/>
        </w:rPr>
        <w:t>) p</w:t>
      </w:r>
      <w:r w:rsidRPr="000A4A70">
        <w:rPr>
          <w:color w:val="334155"/>
          <w:sz w:val="19"/>
          <w:lang w:val="es-419"/>
        </w:rPr>
        <w:t>ara adjuntar el recibo o factura recibida en formato PDF o imagen.</w:t>
      </w:r>
    </w:p>
    <w:p w:rsidR="00112E52" w:rsidRPr="004241F4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Al guardar, la deuda se almacena en el sistema y se muestra inmediatamente en el listado del mes.</w:t>
      </w:r>
    </w:p>
    <w:p w:rsidR="00112E52" w:rsidRPr="000A4A70" w:rsidRDefault="00FA4518" w:rsidP="000A4A70">
      <w:pPr>
        <w:keepNext/>
        <w:spacing w:before="120" w:after="80"/>
        <w:jc w:val="both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Descripción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3.1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Construir formulario modal con campos validados para la creación de tareas de pago.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3.2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Crear </w:t>
            </w:r>
            <w:proofErr w:type="spellStart"/>
            <w:r w:rsidRPr="000A4A70">
              <w:rPr>
                <w:sz w:val="17"/>
                <w:lang w:val="es-419"/>
              </w:rPr>
              <w:t>endpoint</w:t>
            </w:r>
            <w:proofErr w:type="spellEnd"/>
            <w:r w:rsidRPr="000A4A70">
              <w:rPr>
                <w:sz w:val="17"/>
                <w:lang w:val="es-419"/>
              </w:rPr>
              <w:t xml:space="preserve"> POST /api/</w:t>
            </w:r>
            <w:proofErr w:type="spellStart"/>
            <w:r w:rsidRPr="000A4A70">
              <w:rPr>
                <w:sz w:val="17"/>
                <w:lang w:val="es-419"/>
              </w:rPr>
              <w:t>debts</w:t>
            </w:r>
            <w:proofErr w:type="spellEnd"/>
            <w:r w:rsidRPr="000A4A70">
              <w:rPr>
                <w:sz w:val="17"/>
                <w:lang w:val="es-419"/>
              </w:rPr>
              <w:t xml:space="preserve"> que genere ID correlativo y guarde la deuda en la </w:t>
            </w:r>
            <w:r w:rsidRPr="000A4A70">
              <w:rPr>
                <w:sz w:val="17"/>
                <w:lang w:val="es-419"/>
              </w:rPr>
              <w:lastRenderedPageBreak/>
              <w:t>base JSON.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lastRenderedPageBreak/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3.3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Implementar procesamiento </w:t>
            </w:r>
            <w:r w:rsidRPr="000A4A70">
              <w:rPr>
                <w:sz w:val="17"/>
                <w:lang w:val="es-419"/>
              </w:rPr>
              <w:t>de archivos en base64/</w:t>
            </w:r>
            <w:proofErr w:type="spellStart"/>
            <w:r w:rsidRPr="000A4A70">
              <w:rPr>
                <w:sz w:val="17"/>
                <w:lang w:val="es-419"/>
              </w:rPr>
              <w:t>upload</w:t>
            </w:r>
            <w:proofErr w:type="spellEnd"/>
            <w:r w:rsidRPr="000A4A70">
              <w:rPr>
                <w:sz w:val="17"/>
                <w:lang w:val="es-419"/>
              </w:rPr>
              <w:t xml:space="preserve"> para los recibos adjuntos.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3.4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Restringir la visibilidad del botón de creación únicamente para el rol Asistente.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Pr="000A4A70" w:rsidRDefault="00FA4518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t xml:space="preserve">[HU-04] </w:t>
      </w:r>
      <w:r w:rsidRPr="000A4A70">
        <w:rPr>
          <w:b/>
          <w:color w:val="0F172A"/>
          <w:sz w:val="28"/>
          <w:lang w:val="es-419"/>
        </w:rPr>
        <w:t xml:space="preserve">Ejecución de Pagos con </w:t>
      </w:r>
      <w:r w:rsidRPr="000A4A70">
        <w:rPr>
          <w:b/>
          <w:color w:val="0F172A"/>
          <w:sz w:val="28"/>
          <w:lang w:val="es-419"/>
        </w:rPr>
        <w:t>Comprobante Obligatorio (PDF o Imagen)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Rol / Actor: </w:t>
            </w:r>
            <w:proofErr w:type="spellStart"/>
            <w:r>
              <w:rPr>
                <w:color w:val="475569"/>
              </w:rPr>
              <w:t>Asistente</w:t>
            </w:r>
            <w:proofErr w:type="spellEnd"/>
            <w:r>
              <w:rPr>
                <w:color w:val="475569"/>
              </w:rPr>
              <w:t xml:space="preserve"> Contable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Prioridad: </w:t>
            </w:r>
            <w:r w:rsidRPr="000A4A70">
              <w:rPr>
                <w:b/>
                <w:color w:val="DC2626"/>
                <w:lang w:val="es-419"/>
              </w:rPr>
              <w:t>Alta (Regla de Negocio Crítica)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 xml:space="preserve">100% </w:t>
            </w:r>
            <w:proofErr w:type="spellStart"/>
            <w:r>
              <w:rPr>
                <w:b/>
                <w:color w:val="16A34A"/>
              </w:rPr>
              <w:t>Implementado</w:t>
            </w:r>
            <w:proofErr w:type="spellEnd"/>
            <w:r>
              <w:rPr>
                <w:b/>
                <w:color w:val="16A34A"/>
              </w:rPr>
              <w:t xml:space="preserve">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>Gestión de Cuentas por Pagar</w:t>
            </w:r>
          </w:p>
        </w:tc>
      </w:tr>
    </w:tbl>
    <w:p w:rsidR="000A4A70" w:rsidRDefault="00FA4518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t>Narrativa Ágil: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FA4518" w:rsidP="000A4A70">
      <w:pPr>
        <w:spacing w:before="160" w:after="120"/>
        <w:jc w:val="both"/>
        <w:rPr>
          <w:lang w:val="es-419"/>
        </w:rPr>
      </w:pPr>
      <w:r w:rsidRPr="000A4A70">
        <w:rPr>
          <w:i/>
          <w:color w:val="334155"/>
          <w:sz w:val="20"/>
          <w:lang w:val="es-419"/>
        </w:rPr>
        <w:t xml:space="preserve">"Como Asistente Contable encargada de realizar </w:t>
      </w:r>
      <w:r w:rsidRPr="000A4A70">
        <w:rPr>
          <w:i/>
          <w:color w:val="334155"/>
          <w:sz w:val="20"/>
          <w:lang w:val="es-419"/>
        </w:rPr>
        <w:t>los pagos, quiero registrar la liquidación de una deuda seleccionando el método de pago y adjuntando obligatoriamente el comprobante, para que ninguna deuda se marque como pagada sin una prueba real y verificable."</w:t>
      </w:r>
    </w:p>
    <w:p w:rsidR="00112E52" w:rsidRDefault="00FA4518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 xml:space="preserve">Para marcar una </w:t>
      </w:r>
      <w:r w:rsidRPr="000A4A70">
        <w:rPr>
          <w:color w:val="334155"/>
          <w:sz w:val="19"/>
          <w:lang w:val="es-419"/>
        </w:rPr>
        <w:t>tarea como 'Pagada', el sistema EXIGE OBLIGATORIAMENTE adjuntar un comprobante en formato PDF o Imagen.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botón de confirmación de pago debe estar deshabilitado hasta que se haya seleccionado un archivo válido.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 xml:space="preserve">El Asistente puede seleccionar entre método </w:t>
      </w:r>
      <w:r w:rsidRPr="000A4A70">
        <w:rPr>
          <w:color w:val="334155"/>
          <w:sz w:val="19"/>
          <w:lang w:val="es-419"/>
        </w:rPr>
        <w:t>'Transferencia Bancaria' o 'Pago en Efectivo'.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Al confirmarse el pago, la tarjeta Post-</w:t>
      </w:r>
      <w:proofErr w:type="spellStart"/>
      <w:r w:rsidRPr="000A4A70">
        <w:rPr>
          <w:color w:val="334155"/>
          <w:sz w:val="19"/>
          <w:lang w:val="es-419"/>
        </w:rPr>
        <w:t>it</w:t>
      </w:r>
      <w:proofErr w:type="spellEnd"/>
      <w:r w:rsidRPr="000A4A70">
        <w:rPr>
          <w:color w:val="334155"/>
          <w:sz w:val="19"/>
          <w:lang w:val="es-419"/>
        </w:rPr>
        <w:t xml:space="preserve"> pasa a estado Verde [ PAGADO </w:t>
      </w:r>
      <w:proofErr w:type="gramStart"/>
      <w:r w:rsidRPr="000A4A70">
        <w:rPr>
          <w:color w:val="334155"/>
          <w:sz w:val="19"/>
          <w:lang w:val="es-419"/>
        </w:rPr>
        <w:t>✓ ]</w:t>
      </w:r>
      <w:proofErr w:type="gramEnd"/>
      <w:r w:rsidRPr="000A4A70">
        <w:rPr>
          <w:color w:val="334155"/>
          <w:sz w:val="19"/>
          <w:lang w:val="es-419"/>
        </w:rPr>
        <w:t>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Tanto el Gerente como el Asistente pueden hacer clic en 'Ver Comprobante' para auditar el documento en un visor integrado.</w:t>
      </w:r>
    </w:p>
    <w:p w:rsidR="00112E52" w:rsidRPr="000A4A70" w:rsidRDefault="00FA4518" w:rsidP="000A4A70">
      <w:pPr>
        <w:keepNext/>
        <w:spacing w:before="120" w:after="80"/>
        <w:jc w:val="both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Descripción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4.1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Crear modal 'Registrar Ejecución de Pago' con resumen de la deuda a cancelar.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4.2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Implementar regla de validación estricta en </w:t>
            </w:r>
            <w:proofErr w:type="spellStart"/>
            <w:r w:rsidRPr="000A4A70">
              <w:rPr>
                <w:sz w:val="17"/>
                <w:lang w:val="es-419"/>
              </w:rPr>
              <w:t>frontend</w:t>
            </w:r>
            <w:proofErr w:type="spellEnd"/>
            <w:r w:rsidRPr="000A4A70">
              <w:rPr>
                <w:sz w:val="17"/>
                <w:lang w:val="es-419"/>
              </w:rPr>
              <w:t xml:space="preserve"> y </w:t>
            </w:r>
            <w:proofErr w:type="spellStart"/>
            <w:r w:rsidRPr="000A4A70">
              <w:rPr>
                <w:sz w:val="17"/>
                <w:lang w:val="es-419"/>
              </w:rPr>
              <w:t>backend</w:t>
            </w:r>
            <w:proofErr w:type="spellEnd"/>
            <w:r w:rsidRPr="000A4A70">
              <w:rPr>
                <w:sz w:val="17"/>
                <w:lang w:val="es-419"/>
              </w:rPr>
              <w:t xml:space="preserve">: </w:t>
            </w:r>
            <w:r w:rsidRPr="000A4A70">
              <w:rPr>
                <w:sz w:val="17"/>
                <w:lang w:val="es-419"/>
              </w:rPr>
              <w:t>comprobante obligatorio.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4.3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Crear </w:t>
            </w:r>
            <w:proofErr w:type="spellStart"/>
            <w:r w:rsidRPr="000A4A70">
              <w:rPr>
                <w:sz w:val="17"/>
                <w:lang w:val="es-419"/>
              </w:rPr>
              <w:t>endpoint</w:t>
            </w:r>
            <w:proofErr w:type="spellEnd"/>
            <w:r w:rsidRPr="000A4A70">
              <w:rPr>
                <w:sz w:val="17"/>
                <w:lang w:val="es-419"/>
              </w:rPr>
              <w:t xml:space="preserve"> PUT /api/</w:t>
            </w:r>
            <w:proofErr w:type="spellStart"/>
            <w:r w:rsidRPr="000A4A70">
              <w:rPr>
                <w:sz w:val="17"/>
                <w:lang w:val="es-419"/>
              </w:rPr>
              <w:t>debts</w:t>
            </w:r>
            <w:proofErr w:type="spellEnd"/>
            <w:r w:rsidRPr="000A4A70">
              <w:rPr>
                <w:sz w:val="17"/>
                <w:lang w:val="es-419"/>
              </w:rPr>
              <w:t>/:id/</w:t>
            </w:r>
            <w:proofErr w:type="spellStart"/>
            <w:r w:rsidRPr="000A4A70">
              <w:rPr>
                <w:sz w:val="17"/>
                <w:lang w:val="es-419"/>
              </w:rPr>
              <w:t>pay</w:t>
            </w:r>
            <w:proofErr w:type="spellEnd"/>
            <w:r w:rsidRPr="000A4A70">
              <w:rPr>
                <w:sz w:val="17"/>
                <w:lang w:val="es-419"/>
              </w:rPr>
              <w:t xml:space="preserve"> que verifique la presencia del comprobante antes de guardar.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4.4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Desarrollar visor de documentos modal (</w:t>
            </w:r>
            <w:proofErr w:type="spellStart"/>
            <w:r w:rsidRPr="000A4A70">
              <w:rPr>
                <w:sz w:val="17"/>
                <w:lang w:val="es-419"/>
              </w:rPr>
              <w:t>iframe</w:t>
            </w:r>
            <w:proofErr w:type="spellEnd"/>
            <w:r w:rsidRPr="000A4A70">
              <w:rPr>
                <w:sz w:val="17"/>
                <w:lang w:val="es-419"/>
              </w:rPr>
              <w:t xml:space="preserve"> para PDF e imagen con zoom) para</w:t>
            </w:r>
            <w:r w:rsidRPr="000A4A70">
              <w:rPr>
                <w:sz w:val="17"/>
                <w:lang w:val="es-419"/>
              </w:rPr>
              <w:t xml:space="preserve"> auditoría.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Pr="000A4A70" w:rsidRDefault="00FA4518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lastRenderedPageBreak/>
        <w:t xml:space="preserve">[HU-05] </w:t>
      </w:r>
      <w:r w:rsidRPr="000A4A70">
        <w:rPr>
          <w:b/>
          <w:color w:val="0F172A"/>
          <w:sz w:val="28"/>
          <w:lang w:val="es-419"/>
        </w:rPr>
        <w:t>Control Simplificado de Pagos en Efectivo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Rol / Actor: </w:t>
            </w:r>
            <w:r w:rsidRPr="000A4A70">
              <w:rPr>
                <w:color w:val="475569"/>
                <w:lang w:val="es-419"/>
              </w:rPr>
              <w:t>Asistente Contable y Gerente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Prioridad: </w:t>
            </w:r>
            <w:r>
              <w:rPr>
                <w:b/>
                <w:color w:val="DC2626"/>
              </w:rPr>
              <w:t>Alta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>100% Implementado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>Gestión de Cuentas por Pagar</w:t>
            </w:r>
          </w:p>
        </w:tc>
      </w:tr>
    </w:tbl>
    <w:p w:rsidR="000A4A70" w:rsidRDefault="00FA4518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t>Narrativa Ágil: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FA4518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i/>
          <w:color w:val="334155"/>
          <w:sz w:val="20"/>
          <w:lang w:val="es-419"/>
        </w:rPr>
        <w:t xml:space="preserve">"Como Asistente Contable, cuando realice un pago en efectivo quiero registrar de forma sencilla el número de recibo, el custodio y quién recibe el dinero mediante un menú desplegable, para que la salida de dinero físico quede justificada </w:t>
      </w:r>
      <w:r w:rsidRPr="000A4A70">
        <w:rPr>
          <w:i/>
          <w:color w:val="334155"/>
          <w:sz w:val="20"/>
          <w:lang w:val="es-419"/>
        </w:rPr>
        <w:t>ante cualquier arqueo de caja."</w:t>
      </w:r>
    </w:p>
    <w:p w:rsidR="00112E52" w:rsidRDefault="00FA4518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Al seleccionar 'Pago en Efectivo' en el modal de pago, se despliega automáticamente el panel de control de efectivo.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Campo 'N° de Recibo': campo de texto para registrar el número correlativo del comp</w:t>
      </w:r>
      <w:r w:rsidRPr="000A4A70">
        <w:rPr>
          <w:color w:val="334155"/>
          <w:sz w:val="19"/>
          <w:lang w:val="es-419"/>
        </w:rPr>
        <w:t>robante físico.</w:t>
      </w:r>
    </w:p>
    <w:p w:rsidR="00112E52" w:rsidRDefault="00FA4518" w:rsidP="000A4A70">
      <w:pPr>
        <w:pStyle w:val="Listaconvietas"/>
        <w:spacing w:before="20" w:after="40"/>
        <w:jc w:val="both"/>
      </w:pPr>
      <w:r w:rsidRPr="000A4A70">
        <w:rPr>
          <w:color w:val="334155"/>
          <w:sz w:val="19"/>
          <w:lang w:val="es-419"/>
        </w:rPr>
        <w:t xml:space="preserve">Campo 'Custodio': indica de qué caja o fondo salió el efectivo (ej. </w:t>
      </w:r>
      <w:r>
        <w:rPr>
          <w:color w:val="334155"/>
          <w:sz w:val="19"/>
        </w:rPr>
        <w:t xml:space="preserve">Caja </w:t>
      </w:r>
      <w:proofErr w:type="spellStart"/>
      <w:r>
        <w:rPr>
          <w:color w:val="334155"/>
          <w:sz w:val="19"/>
        </w:rPr>
        <w:t>Chica</w:t>
      </w:r>
      <w:proofErr w:type="spellEnd"/>
      <w:r>
        <w:rPr>
          <w:color w:val="334155"/>
          <w:sz w:val="19"/>
        </w:rPr>
        <w:t xml:space="preserve"> </w:t>
      </w:r>
      <w:proofErr w:type="spellStart"/>
      <w:r>
        <w:rPr>
          <w:color w:val="334155"/>
          <w:sz w:val="19"/>
        </w:rPr>
        <w:t>Administración</w:t>
      </w:r>
      <w:proofErr w:type="spellEnd"/>
      <w:r>
        <w:rPr>
          <w:color w:val="334155"/>
          <w:sz w:val="19"/>
        </w:rPr>
        <w:t>).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Menú desplegable '¿Quién recibe el dinero?': opciones claras: Cobrador / Proveedor, Dueño / Propietario, Persona en Recepción, Asistente, Otro.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Campo complementario 'Nombre o Detalle': campo opcional para especificar el nombre o DNI de la persona.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La tarjeta Post-</w:t>
      </w:r>
      <w:proofErr w:type="spellStart"/>
      <w:r w:rsidRPr="000A4A70">
        <w:rPr>
          <w:color w:val="334155"/>
          <w:sz w:val="19"/>
          <w:lang w:val="es-419"/>
        </w:rPr>
        <w:t>it</w:t>
      </w:r>
      <w:proofErr w:type="spellEnd"/>
      <w:r w:rsidRPr="000A4A70">
        <w:rPr>
          <w:color w:val="334155"/>
          <w:sz w:val="19"/>
          <w:lang w:val="es-419"/>
        </w:rPr>
        <w:t xml:space="preserve"> pagada debe exhibir una insignia con el N° de recibo en efectivo.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resumen mensual debe contabilizar por separado el total pagado e</w:t>
      </w:r>
      <w:r w:rsidRPr="000A4A70">
        <w:rPr>
          <w:color w:val="334155"/>
          <w:sz w:val="19"/>
          <w:lang w:val="es-419"/>
        </w:rPr>
        <w:t>n Efectivo vs. Banco.</w:t>
      </w:r>
    </w:p>
    <w:p w:rsidR="00112E52" w:rsidRPr="000A4A70" w:rsidRDefault="00FA4518" w:rsidP="000A4A70">
      <w:pPr>
        <w:keepNext/>
        <w:spacing w:before="120" w:after="80"/>
        <w:jc w:val="both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Descripción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5.1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Actualizar formulario de pago con etiquetas claras: N° de Recibo y Custodio.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5.2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Integrar selector &lt;</w:t>
            </w:r>
            <w:proofErr w:type="spellStart"/>
            <w:r w:rsidRPr="000A4A70">
              <w:rPr>
                <w:sz w:val="17"/>
                <w:lang w:val="es-419"/>
              </w:rPr>
              <w:t>select</w:t>
            </w:r>
            <w:proofErr w:type="spellEnd"/>
            <w:r w:rsidRPr="000A4A70">
              <w:rPr>
                <w:sz w:val="17"/>
                <w:lang w:val="es-419"/>
              </w:rPr>
              <w:t xml:space="preserve">&gt; con las </w:t>
            </w:r>
            <w:r w:rsidRPr="000A4A70">
              <w:rPr>
                <w:sz w:val="17"/>
                <w:lang w:val="es-419"/>
              </w:rPr>
              <w:t>opciones de roles de recepción de dinero.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5.3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Almacenar la estructura </w:t>
            </w:r>
            <w:proofErr w:type="spellStart"/>
            <w:r w:rsidRPr="000A4A70">
              <w:rPr>
                <w:sz w:val="17"/>
                <w:lang w:val="es-419"/>
              </w:rPr>
              <w:t>cashControl</w:t>
            </w:r>
            <w:proofErr w:type="spellEnd"/>
            <w:r w:rsidRPr="000A4A70">
              <w:rPr>
                <w:sz w:val="17"/>
                <w:lang w:val="es-419"/>
              </w:rPr>
              <w:t xml:space="preserve"> en el objeto de pago de la deuda.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5.4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Actualizar la tarjeta de métrica KPI de Efectivo / Caja Chica en el </w:t>
            </w:r>
            <w:proofErr w:type="spellStart"/>
            <w:r w:rsidRPr="000A4A70">
              <w:rPr>
                <w:sz w:val="17"/>
                <w:lang w:val="es-419"/>
              </w:rPr>
              <w:t>dashboard</w:t>
            </w:r>
            <w:proofErr w:type="spellEnd"/>
            <w:r w:rsidRPr="000A4A70">
              <w:rPr>
                <w:sz w:val="17"/>
                <w:lang w:val="es-419"/>
              </w:rPr>
              <w:t xml:space="preserve"> principal.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Pr="000A4A70" w:rsidRDefault="00FA4518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t xml:space="preserve">[HU-06] </w:t>
      </w:r>
      <w:r w:rsidRPr="000A4A70">
        <w:rPr>
          <w:b/>
          <w:color w:val="0F172A"/>
          <w:sz w:val="28"/>
          <w:lang w:val="es-419"/>
        </w:rPr>
        <w:t>Pantalla Principal Ejecutiva y Navegación de Meses para Gerencia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Rol / Actor: </w:t>
            </w:r>
            <w:proofErr w:type="spellStart"/>
            <w:r>
              <w:rPr>
                <w:color w:val="475569"/>
              </w:rPr>
              <w:t>Gerente</w:t>
            </w:r>
            <w:proofErr w:type="spellEnd"/>
            <w:r>
              <w:rPr>
                <w:color w:val="475569"/>
              </w:rPr>
              <w:t xml:space="preserve"> General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Prioridad: </w:t>
            </w:r>
            <w:r>
              <w:rPr>
                <w:b/>
                <w:color w:val="DC2626"/>
              </w:rPr>
              <w:t>Alta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>100% Implementado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>Gestión de Cuentas por Pagar</w:t>
            </w:r>
          </w:p>
        </w:tc>
      </w:tr>
    </w:tbl>
    <w:p w:rsidR="00436209" w:rsidRDefault="00436209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</w:p>
    <w:p w:rsidR="00436209" w:rsidRDefault="00436209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</w:p>
    <w:p w:rsidR="000A4A70" w:rsidRDefault="00FA4518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lastRenderedPageBreak/>
        <w:t>Narrativa Ágil: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FA4518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i/>
          <w:color w:val="334155"/>
          <w:sz w:val="20"/>
          <w:lang w:val="es-419"/>
        </w:rPr>
        <w:t xml:space="preserve">"Como Gerente General, quiero que al ingresar al sistema se me muestren directamente todas las deudas del mes actual (pagadas y pendientes) con un resumen financiero y la posibilidad de navegar </w:t>
      </w:r>
      <w:r w:rsidR="000A4A70" w:rsidRPr="000A4A70">
        <w:rPr>
          <w:i/>
          <w:color w:val="334155"/>
          <w:sz w:val="20"/>
          <w:lang w:val="es-419"/>
        </w:rPr>
        <w:t>hacía</w:t>
      </w:r>
      <w:r w:rsidRPr="000A4A70">
        <w:rPr>
          <w:i/>
          <w:color w:val="334155"/>
          <w:sz w:val="20"/>
          <w:lang w:val="es-419"/>
        </w:rPr>
        <w:t xml:space="preserve"> meses pasados o futuros, para supervisar</w:t>
      </w:r>
      <w:r w:rsidRPr="000A4A70">
        <w:rPr>
          <w:i/>
          <w:color w:val="334155"/>
          <w:sz w:val="20"/>
          <w:lang w:val="es-419"/>
        </w:rPr>
        <w:t xml:space="preserve"> el flujo de compromisos sin intervenir en el registro ordinario."</w:t>
      </w:r>
    </w:p>
    <w:p w:rsidR="00112E52" w:rsidRDefault="00FA4518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Al ingresar como Gerente, la pantalla principal muestra directamente el consolidado de deudas del mes actual.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Gerente visualiza claramente a quién se le paga (pr</w:t>
      </w:r>
      <w:r w:rsidRPr="000A4A70">
        <w:rPr>
          <w:color w:val="334155"/>
          <w:sz w:val="19"/>
          <w:lang w:val="es-419"/>
        </w:rPr>
        <w:t>oveedor), fecha de vencimiento, prioridad e importe.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Muestra 4 tarjetas de métricas KPI: Total Pagado en el Mes (% de presupuesto liquidado), Total Pendiente, Deudas Críticas (Rojo/Naranja) y Total en Efectivo.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Gerente no puede crear tareas de pago ni e</w:t>
      </w:r>
      <w:r w:rsidRPr="000A4A70">
        <w:rPr>
          <w:color w:val="334155"/>
          <w:sz w:val="19"/>
          <w:lang w:val="es-419"/>
        </w:rPr>
        <w:t>jecutar pagos ordinarios (los botones operativos se ocultan).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Permite navegar libremente mediante flechas o selector rápido hacia meses pasados (Setiembre) o futuros (</w:t>
      </w:r>
      <w:proofErr w:type="gramStart"/>
      <w:r w:rsidRPr="000A4A70">
        <w:rPr>
          <w:color w:val="334155"/>
          <w:sz w:val="19"/>
          <w:lang w:val="es-419"/>
        </w:rPr>
        <w:t>Noviembre</w:t>
      </w:r>
      <w:proofErr w:type="gramEnd"/>
      <w:r w:rsidRPr="000A4A70">
        <w:rPr>
          <w:color w:val="334155"/>
          <w:sz w:val="19"/>
          <w:lang w:val="es-419"/>
        </w:rPr>
        <w:t>).</w:t>
      </w:r>
    </w:p>
    <w:p w:rsidR="00112E52" w:rsidRPr="000A4A70" w:rsidRDefault="00FA4518" w:rsidP="000A4A70">
      <w:pPr>
        <w:keepNext/>
        <w:spacing w:before="120" w:after="80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Descripción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6.1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Implementar lógica de vista de Gerencia por defecto tras autenticarse como Gerente.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6.2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Crear </w:t>
            </w:r>
            <w:proofErr w:type="spellStart"/>
            <w:r w:rsidRPr="000A4A70">
              <w:rPr>
                <w:sz w:val="17"/>
                <w:lang w:val="es-419"/>
              </w:rPr>
              <w:t>endpoint</w:t>
            </w:r>
            <w:proofErr w:type="spellEnd"/>
            <w:r w:rsidRPr="000A4A70">
              <w:rPr>
                <w:sz w:val="17"/>
                <w:lang w:val="es-419"/>
              </w:rPr>
              <w:t xml:space="preserve"> GET /api/</w:t>
            </w:r>
            <w:proofErr w:type="spellStart"/>
            <w:r w:rsidRPr="000A4A70">
              <w:rPr>
                <w:sz w:val="17"/>
                <w:lang w:val="es-419"/>
              </w:rPr>
              <w:t>stats</w:t>
            </w:r>
            <w:proofErr w:type="spellEnd"/>
            <w:r w:rsidRPr="000A4A70">
              <w:rPr>
                <w:sz w:val="17"/>
                <w:lang w:val="es-419"/>
              </w:rPr>
              <w:t xml:space="preserve"> con cálculo en tiempo real de totales pagados, pendientes y semáforos.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6.3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Construir barra de navegación temporal con botones de mes anterior/siguiente y selector rápido.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6.4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Ocultar botones de registro y pago para cumplir con la separación de funciones del Gerente.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Pr="000A4A70" w:rsidRDefault="00FA4518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t xml:space="preserve">[HU-07] </w:t>
      </w:r>
      <w:r w:rsidRPr="000A4A70">
        <w:rPr>
          <w:b/>
          <w:color w:val="0F172A"/>
          <w:sz w:val="28"/>
          <w:lang w:val="es-419"/>
        </w:rPr>
        <w:t>Excepción de Gerencia: Asumir Pago Directo y Bloqueo Operativo al Asistente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Rol / Actor: </w:t>
            </w:r>
            <w:r w:rsidRPr="000A4A70">
              <w:rPr>
                <w:color w:val="475569"/>
                <w:lang w:val="es-419"/>
              </w:rPr>
              <w:t>Gerente General y Asistente Contable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Prioridad: </w:t>
            </w:r>
            <w:r>
              <w:rPr>
                <w:b/>
                <w:color w:val="DC2626"/>
              </w:rPr>
              <w:t>Alta (</w:t>
            </w:r>
            <w:proofErr w:type="spellStart"/>
            <w:r>
              <w:rPr>
                <w:b/>
                <w:color w:val="DC2626"/>
              </w:rPr>
              <w:t>Excepción</w:t>
            </w:r>
            <w:proofErr w:type="spellEnd"/>
            <w:r>
              <w:rPr>
                <w:b/>
                <w:color w:val="DC2626"/>
              </w:rPr>
              <w:t xml:space="preserve"> </w:t>
            </w:r>
            <w:proofErr w:type="spellStart"/>
            <w:r>
              <w:rPr>
                <w:b/>
                <w:color w:val="DC2626"/>
              </w:rPr>
              <w:t>Operativa</w:t>
            </w:r>
            <w:proofErr w:type="spellEnd"/>
            <w:r>
              <w:rPr>
                <w:b/>
                <w:color w:val="DC2626"/>
              </w:rPr>
              <w:t>)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>100% Implementado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 xml:space="preserve">Gestión de </w:t>
            </w:r>
            <w:r w:rsidRPr="000A4A70">
              <w:rPr>
                <w:color w:val="475569"/>
                <w:lang w:val="es-419"/>
              </w:rPr>
              <w:t>Cuentas por Pagar</w:t>
            </w:r>
          </w:p>
        </w:tc>
      </w:tr>
    </w:tbl>
    <w:p w:rsidR="000A4A70" w:rsidRDefault="00FA4518" w:rsidP="000A4A70">
      <w:pPr>
        <w:spacing w:before="160" w:after="120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t>Narrativa Ágil: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FA4518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i/>
          <w:color w:val="334155"/>
          <w:sz w:val="20"/>
          <w:lang w:val="es-419"/>
        </w:rPr>
        <w:t>"Como Gerente General, quiero disponer de una opción para indicar excepcionalmente que me encargaré personalmente de realizar un pago, y como Asistente Contable, quiero ver que dicha deuda ya no me permite pagarla y me mu</w:t>
      </w:r>
      <w:r w:rsidRPr="000A4A70">
        <w:rPr>
          <w:i/>
          <w:color w:val="334155"/>
          <w:sz w:val="20"/>
          <w:lang w:val="es-419"/>
        </w:rPr>
        <w:t>estre un botón que indique 'Gestionado por el gerente' con el motivo."</w:t>
      </w:r>
    </w:p>
    <w:p w:rsidR="00112E52" w:rsidRDefault="00FA4518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En cualquier deuda pendiente, el Gerente tiene disponible el botón 'Asumir Pago'.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lastRenderedPageBreak/>
        <w:t>Al presionar 'Asumir Pago', se abre un modal donde el Gerente registra la just</w:t>
      </w:r>
      <w:r w:rsidRPr="000A4A70">
        <w:rPr>
          <w:color w:val="334155"/>
          <w:sz w:val="19"/>
          <w:lang w:val="es-419"/>
        </w:rPr>
        <w:t>ificación o motivo de la excepción.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Una vez asumida, para el Asistente DESAPARECE el botón 'Pagar' y en su lugar aparece el botón 'Gestionado por el gerente'.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Al hacer clic en 'Gestionado por el gerente', el Asistente ve un modal informativo con la explica</w:t>
      </w:r>
      <w:r w:rsidRPr="000A4A70">
        <w:rPr>
          <w:color w:val="334155"/>
          <w:sz w:val="19"/>
          <w:lang w:val="es-419"/>
        </w:rPr>
        <w:t>ción y el motivo registrado por el gerente.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modal incluye un botón claro de 'Cerrar' y no permite ejecutar ninguna acción de pago.</w:t>
      </w:r>
    </w:p>
    <w:p w:rsidR="00112E52" w:rsidRPr="000A4A70" w:rsidRDefault="00FA4518" w:rsidP="000A4A70">
      <w:pPr>
        <w:keepNext/>
        <w:spacing w:before="120" w:after="80"/>
        <w:jc w:val="both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Descripción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7.1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Crear modal 'Excepción de </w:t>
            </w:r>
            <w:r w:rsidRPr="000A4A70">
              <w:rPr>
                <w:sz w:val="17"/>
                <w:lang w:val="es-419"/>
              </w:rPr>
              <w:t>Gerencia: Asumir Pago Directo' con campo de motivo justificado.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7.2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sz w:val="17"/>
              </w:rPr>
              <w:t>Crear endpoint PUT /api/debts/:id/assume-manager para marcar managerAssumed = true.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7.3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Actualizar </w:t>
            </w:r>
            <w:proofErr w:type="spellStart"/>
            <w:r w:rsidRPr="000A4A70">
              <w:rPr>
                <w:sz w:val="17"/>
                <w:lang w:val="es-419"/>
              </w:rPr>
              <w:t>renderizado</w:t>
            </w:r>
            <w:proofErr w:type="spellEnd"/>
            <w:r w:rsidRPr="000A4A70">
              <w:rPr>
                <w:sz w:val="17"/>
                <w:lang w:val="es-419"/>
              </w:rPr>
              <w:t xml:space="preserve"> del Asistente: ocultar botón </w:t>
            </w:r>
            <w:r w:rsidRPr="000A4A70">
              <w:rPr>
                <w:sz w:val="17"/>
                <w:lang w:val="es-419"/>
              </w:rPr>
              <w:t>'Pagar' y mostrar 'Gestionado por el gerente'.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sz w:val="17"/>
              </w:rPr>
              <w:t>Subtarea 7.4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Crear modal informativo </w:t>
            </w:r>
            <w:proofErr w:type="spellStart"/>
            <w:r w:rsidRPr="000A4A70">
              <w:rPr>
                <w:sz w:val="17"/>
                <w:lang w:val="es-419"/>
              </w:rPr>
              <w:t>modalManagerAssumedNotice</w:t>
            </w:r>
            <w:proofErr w:type="spellEnd"/>
            <w:r w:rsidRPr="000A4A70">
              <w:rPr>
                <w:sz w:val="17"/>
                <w:lang w:val="es-419"/>
              </w:rPr>
              <w:t xml:space="preserve"> en reemplazo del </w:t>
            </w:r>
            <w:proofErr w:type="spellStart"/>
            <w:r w:rsidRPr="000A4A70">
              <w:rPr>
                <w:sz w:val="17"/>
                <w:lang w:val="es-419"/>
              </w:rPr>
              <w:t>alert</w:t>
            </w:r>
            <w:proofErr w:type="spellEnd"/>
            <w:r w:rsidRPr="000A4A70">
              <w:rPr>
                <w:sz w:val="17"/>
                <w:lang w:val="es-419"/>
              </w:rPr>
              <w:t xml:space="preserve"> nativo del navegador.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Pr="000A4A70" w:rsidRDefault="000A4A70" w:rsidP="000A4A70">
      <w:pPr>
        <w:keepNext/>
        <w:spacing w:before="280" w:after="80"/>
        <w:jc w:val="both"/>
        <w:rPr>
          <w:lang w:val="es-419"/>
        </w:rPr>
      </w:pPr>
      <w:r w:rsidRPr="000A4A70">
        <w:rPr>
          <w:b/>
          <w:color w:val="2563EB"/>
          <w:sz w:val="28"/>
          <w:lang w:val="es-419"/>
        </w:rPr>
        <w:t xml:space="preserve"> </w:t>
      </w:r>
      <w:r w:rsidR="00FA4518" w:rsidRPr="000A4A70">
        <w:rPr>
          <w:b/>
          <w:color w:val="2563EB"/>
          <w:sz w:val="28"/>
          <w:lang w:val="es-419"/>
        </w:rPr>
        <w:t xml:space="preserve">[HU-08] </w:t>
      </w:r>
      <w:r w:rsidR="00FA4518" w:rsidRPr="000A4A70">
        <w:rPr>
          <w:b/>
          <w:color w:val="0F172A"/>
          <w:sz w:val="28"/>
          <w:lang w:val="es-419"/>
        </w:rPr>
        <w:t>Pre-programación de</w:t>
      </w:r>
      <w:r w:rsidR="00FA4518" w:rsidRPr="000A4A70">
        <w:rPr>
          <w:b/>
          <w:color w:val="0F172A"/>
          <w:sz w:val="28"/>
          <w:lang w:val="es-419"/>
        </w:rPr>
        <w:t xml:space="preserve"> Pagos Recurrentes del Siguiente 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112E52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pPr>
              <w:jc w:val="both"/>
            </w:pPr>
            <w:r>
              <w:rPr>
                <w:b/>
              </w:rPr>
              <w:t xml:space="preserve">Rol / Actor: </w:t>
            </w:r>
            <w:proofErr w:type="spellStart"/>
            <w:r>
              <w:rPr>
                <w:color w:val="475569"/>
              </w:rPr>
              <w:t>Asistente</w:t>
            </w:r>
            <w:proofErr w:type="spellEnd"/>
            <w:r>
              <w:rPr>
                <w:color w:val="475569"/>
              </w:rPr>
              <w:t xml:space="preserve"> Contable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pPr>
              <w:jc w:val="both"/>
            </w:pPr>
            <w:r>
              <w:rPr>
                <w:b/>
              </w:rPr>
              <w:t xml:space="preserve">Prioridad: </w:t>
            </w:r>
            <w:r>
              <w:rPr>
                <w:b/>
                <w:color w:val="CA8A04"/>
              </w:rPr>
              <w:t>Media</w:t>
            </w:r>
          </w:p>
        </w:tc>
      </w:tr>
      <w:tr w:rsidR="00112E52" w:rsidRPr="000A4A70">
        <w:trPr>
          <w:jc w:val="center"/>
        </w:trPr>
        <w:tc>
          <w:tcPr>
            <w:tcW w:w="460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pPr>
              <w:jc w:val="both"/>
            </w:pPr>
            <w:r>
              <w:rPr>
                <w:b/>
              </w:rPr>
              <w:t xml:space="preserve">Estado: </w:t>
            </w:r>
            <w:r>
              <w:rPr>
                <w:b/>
                <w:color w:val="16A34A"/>
              </w:rPr>
              <w:t>100% Implementado y Verificado</w:t>
            </w:r>
          </w:p>
        </w:tc>
        <w:tc>
          <w:tcPr>
            <w:tcW w:w="475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jc w:val="both"/>
              <w:rPr>
                <w:lang w:val="es-419"/>
              </w:rPr>
            </w:pPr>
            <w:r w:rsidRPr="000A4A70">
              <w:rPr>
                <w:b/>
                <w:lang w:val="es-419"/>
              </w:rPr>
              <w:t xml:space="preserve">Módulo: </w:t>
            </w:r>
            <w:r w:rsidRPr="000A4A70">
              <w:rPr>
                <w:color w:val="475569"/>
                <w:lang w:val="es-419"/>
              </w:rPr>
              <w:t>Gestión de Cuentas por Pagar</w:t>
            </w:r>
          </w:p>
        </w:tc>
      </w:tr>
    </w:tbl>
    <w:p w:rsidR="000A4A70" w:rsidRDefault="00FA4518" w:rsidP="000A4A70">
      <w:pPr>
        <w:spacing w:before="160" w:after="120"/>
        <w:jc w:val="both"/>
        <w:rPr>
          <w:b/>
          <w:color w:val="1E293B"/>
          <w:sz w:val="21"/>
          <w:lang w:val="es-419"/>
        </w:rPr>
      </w:pPr>
      <w:r w:rsidRPr="000A4A70">
        <w:rPr>
          <w:b/>
          <w:color w:val="1E293B"/>
          <w:sz w:val="21"/>
          <w:lang w:val="es-419"/>
        </w:rPr>
        <w:t>Narrativa Ágil:</w:t>
      </w:r>
      <w:r w:rsidR="000A4A70">
        <w:rPr>
          <w:b/>
          <w:color w:val="1E293B"/>
          <w:sz w:val="21"/>
          <w:lang w:val="es-419"/>
        </w:rPr>
        <w:t xml:space="preserve"> </w:t>
      </w:r>
    </w:p>
    <w:p w:rsidR="00112E52" w:rsidRPr="000A4A70" w:rsidRDefault="00FA4518" w:rsidP="000A4A70">
      <w:pPr>
        <w:spacing w:before="160" w:after="120"/>
        <w:jc w:val="both"/>
        <w:rPr>
          <w:lang w:val="es-419"/>
        </w:rPr>
      </w:pPr>
      <w:r w:rsidRPr="000A4A70">
        <w:rPr>
          <w:i/>
          <w:color w:val="334155"/>
          <w:sz w:val="20"/>
          <w:lang w:val="es-419"/>
        </w:rPr>
        <w:t xml:space="preserve">"Como Asistente Contable, quiero consultar los pagos fijos recurrentes </w:t>
      </w:r>
      <w:r w:rsidRPr="000A4A70">
        <w:rPr>
          <w:i/>
          <w:color w:val="334155"/>
          <w:sz w:val="20"/>
          <w:lang w:val="es-419"/>
        </w:rPr>
        <w:t>(agua, luz, alquiler, internet) y poder pre-programarlos para el mes siguiente con un solo clic, para anticipar las obligaciones antes de que comience el nuevo periodo."</w:t>
      </w:r>
    </w:p>
    <w:p w:rsidR="00112E52" w:rsidRDefault="00FA4518" w:rsidP="000A4A70">
      <w:pPr>
        <w:keepNext/>
        <w:spacing w:before="80" w:after="80"/>
        <w:jc w:val="both"/>
      </w:pPr>
      <w:r>
        <w:rPr>
          <w:b/>
          <w:color w:val="1E293B"/>
          <w:sz w:val="21"/>
        </w:rPr>
        <w:t xml:space="preserve">Criterios de </w:t>
      </w:r>
      <w:proofErr w:type="spellStart"/>
      <w:r>
        <w:rPr>
          <w:b/>
          <w:color w:val="1E293B"/>
          <w:sz w:val="21"/>
        </w:rPr>
        <w:t>Aceptación</w:t>
      </w:r>
      <w:proofErr w:type="spellEnd"/>
      <w:r>
        <w:rPr>
          <w:b/>
          <w:color w:val="1E293B"/>
          <w:sz w:val="21"/>
        </w:rPr>
        <w:t>: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Asistente dispone del botón 'Recurrentes Próximo Mes (Agua</w:t>
      </w:r>
      <w:r w:rsidRPr="000A4A70">
        <w:rPr>
          <w:color w:val="334155"/>
          <w:sz w:val="19"/>
          <w:lang w:val="es-419"/>
        </w:rPr>
        <w:t>, Luz...)' en la barra de herramientas.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Al abrirlo, se muestra una ventana con la lista de servicios fijos marcados como recurrentes en la empresa.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 xml:space="preserve">Incluye el botón 'Programar para </w:t>
      </w:r>
      <w:proofErr w:type="gramStart"/>
      <w:r w:rsidRPr="000A4A70">
        <w:rPr>
          <w:color w:val="334155"/>
          <w:sz w:val="19"/>
          <w:lang w:val="es-419"/>
        </w:rPr>
        <w:t>Noviembre</w:t>
      </w:r>
      <w:proofErr w:type="gramEnd"/>
      <w:r w:rsidRPr="000A4A70">
        <w:rPr>
          <w:color w:val="334155"/>
          <w:sz w:val="19"/>
          <w:lang w:val="es-419"/>
        </w:rPr>
        <w:t xml:space="preserve"> 2026' (o el mes siguiente al activo).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Al hacer clic, el sistema g</w:t>
      </w:r>
      <w:r w:rsidRPr="000A4A70">
        <w:rPr>
          <w:color w:val="334155"/>
          <w:sz w:val="19"/>
          <w:lang w:val="es-419"/>
        </w:rPr>
        <w:t>enera automáticamente las tareas de pago pendientes en el mes objetivo sin duplicar las existentes.</w:t>
      </w:r>
    </w:p>
    <w:p w:rsidR="00112E52" w:rsidRPr="000A4A70" w:rsidRDefault="00FA4518" w:rsidP="000A4A70">
      <w:pPr>
        <w:pStyle w:val="Listaconvietas"/>
        <w:spacing w:before="20" w:after="40"/>
        <w:jc w:val="both"/>
        <w:rPr>
          <w:lang w:val="es-419"/>
        </w:rPr>
      </w:pPr>
      <w:r w:rsidRPr="000A4A70">
        <w:rPr>
          <w:color w:val="334155"/>
          <w:sz w:val="19"/>
          <w:lang w:val="es-419"/>
        </w:rPr>
        <w:t>El sistema navega automáticamente al mes siguiente para que el asistente pueda verificar las tareas programadas.</w:t>
      </w:r>
    </w:p>
    <w:p w:rsidR="000A4A70" w:rsidRDefault="000A4A70" w:rsidP="000A4A70">
      <w:pPr>
        <w:keepNext/>
        <w:spacing w:before="120" w:after="80"/>
        <w:jc w:val="both"/>
        <w:rPr>
          <w:b/>
          <w:color w:val="1E293B"/>
          <w:sz w:val="21"/>
          <w:lang w:val="es-419"/>
        </w:rPr>
      </w:pPr>
    </w:p>
    <w:p w:rsidR="000A4A70" w:rsidRDefault="000A4A70" w:rsidP="000A4A70">
      <w:pPr>
        <w:keepNext/>
        <w:spacing w:before="120" w:after="80"/>
        <w:jc w:val="both"/>
        <w:rPr>
          <w:b/>
          <w:color w:val="1E293B"/>
          <w:sz w:val="21"/>
          <w:lang w:val="es-419"/>
        </w:rPr>
      </w:pPr>
    </w:p>
    <w:p w:rsidR="00112E52" w:rsidRPr="000A4A70" w:rsidRDefault="00FA4518" w:rsidP="000A4A70">
      <w:pPr>
        <w:keepNext/>
        <w:spacing w:before="120" w:after="80"/>
        <w:jc w:val="both"/>
        <w:rPr>
          <w:lang w:val="es-419"/>
        </w:rPr>
      </w:pPr>
      <w:proofErr w:type="spellStart"/>
      <w:r w:rsidRPr="000A4A70">
        <w:rPr>
          <w:b/>
          <w:color w:val="1E293B"/>
          <w:sz w:val="21"/>
          <w:lang w:val="es-419"/>
        </w:rPr>
        <w:t>Subtareas</w:t>
      </w:r>
      <w:proofErr w:type="spellEnd"/>
      <w:r w:rsidRPr="000A4A70">
        <w:rPr>
          <w:b/>
          <w:color w:val="1E293B"/>
          <w:sz w:val="21"/>
          <w:lang w:val="es-419"/>
        </w:rPr>
        <w:t xml:space="preserve"> de Desarrollo y Pruebas: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6192"/>
        <w:gridCol w:w="1440"/>
      </w:tblGrid>
      <w:tr w:rsidR="00112E52">
        <w:trPr>
          <w:jc w:val="center"/>
        </w:trPr>
        <w:tc>
          <w:tcPr>
            <w:tcW w:w="1728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pPr>
              <w:jc w:val="both"/>
            </w:pPr>
            <w:r>
              <w:rPr>
                <w:b/>
                <w:color w:val="1E293B"/>
                <w:sz w:val="18"/>
              </w:rPr>
              <w:t>Código</w:t>
            </w:r>
          </w:p>
        </w:tc>
        <w:tc>
          <w:tcPr>
            <w:tcW w:w="6192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pPr>
              <w:jc w:val="both"/>
            </w:pPr>
            <w:r>
              <w:rPr>
                <w:b/>
                <w:color w:val="1E293B"/>
                <w:sz w:val="18"/>
              </w:rPr>
              <w:t>D</w:t>
            </w:r>
            <w:r>
              <w:rPr>
                <w:b/>
                <w:color w:val="1E293B"/>
                <w:sz w:val="18"/>
              </w:rPr>
              <w:t>escripción de la Subtarea</w:t>
            </w:r>
          </w:p>
        </w:tc>
        <w:tc>
          <w:tcPr>
            <w:tcW w:w="1440" w:type="dxa"/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12E52" w:rsidRDefault="00FA4518" w:rsidP="000A4A70">
            <w:pPr>
              <w:jc w:val="both"/>
            </w:pPr>
            <w:r>
              <w:rPr>
                <w:b/>
                <w:color w:val="1E293B"/>
                <w:sz w:val="18"/>
              </w:rPr>
              <w:t>Estado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pPr>
              <w:jc w:val="both"/>
            </w:pPr>
            <w:r>
              <w:rPr>
                <w:b/>
                <w:sz w:val="17"/>
              </w:rPr>
              <w:t>Subtarea 8.1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jc w:val="both"/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>Crear modal 'Pagos Recurrentes del Próximo Mes' con listado de plantillas de servicios fijos.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pPr>
              <w:jc w:val="both"/>
            </w:pPr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pPr>
              <w:jc w:val="both"/>
            </w:pPr>
            <w:r>
              <w:rPr>
                <w:b/>
                <w:sz w:val="17"/>
              </w:rPr>
              <w:t>Subtarea 8.2</w:t>
            </w:r>
          </w:p>
        </w:tc>
        <w:tc>
          <w:tcPr>
            <w:tcW w:w="6192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jc w:val="both"/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Crear </w:t>
            </w:r>
            <w:proofErr w:type="spellStart"/>
            <w:r w:rsidRPr="000A4A70">
              <w:rPr>
                <w:sz w:val="17"/>
                <w:lang w:val="es-419"/>
              </w:rPr>
              <w:t>endpoint</w:t>
            </w:r>
            <w:proofErr w:type="spellEnd"/>
            <w:r w:rsidRPr="000A4A70">
              <w:rPr>
                <w:sz w:val="17"/>
                <w:lang w:val="es-419"/>
              </w:rPr>
              <w:t xml:space="preserve"> POST /api/</w:t>
            </w:r>
            <w:proofErr w:type="spellStart"/>
            <w:r w:rsidRPr="000A4A70">
              <w:rPr>
                <w:sz w:val="17"/>
                <w:lang w:val="es-419"/>
              </w:rPr>
              <w:t>debts</w:t>
            </w:r>
            <w:proofErr w:type="spellEnd"/>
            <w:r w:rsidRPr="000A4A70">
              <w:rPr>
                <w:sz w:val="17"/>
                <w:lang w:val="es-419"/>
              </w:rPr>
              <w:t>/</w:t>
            </w:r>
            <w:proofErr w:type="spellStart"/>
            <w:r w:rsidRPr="000A4A70">
              <w:rPr>
                <w:sz w:val="17"/>
                <w:lang w:val="es-419"/>
              </w:rPr>
              <w:t>recurring</w:t>
            </w:r>
            <w:proofErr w:type="spellEnd"/>
            <w:r w:rsidRPr="000A4A70">
              <w:rPr>
                <w:sz w:val="17"/>
                <w:lang w:val="es-419"/>
              </w:rPr>
              <w:t>/</w:t>
            </w:r>
            <w:proofErr w:type="spellStart"/>
            <w:r w:rsidRPr="000A4A70">
              <w:rPr>
                <w:sz w:val="17"/>
                <w:lang w:val="es-419"/>
              </w:rPr>
              <w:t>generate</w:t>
            </w:r>
            <w:proofErr w:type="spellEnd"/>
            <w:r w:rsidRPr="000A4A70">
              <w:rPr>
                <w:sz w:val="17"/>
                <w:lang w:val="es-419"/>
              </w:rPr>
              <w:t xml:space="preserve"> para duplicar y calendarizar pagos en </w:t>
            </w:r>
            <w:r w:rsidRPr="000A4A70">
              <w:rPr>
                <w:sz w:val="17"/>
                <w:lang w:val="es-419"/>
              </w:rPr>
              <w:t>el mes entrante.</w:t>
            </w:r>
          </w:p>
        </w:tc>
        <w:tc>
          <w:tcPr>
            <w:tcW w:w="1440" w:type="dxa"/>
            <w:shd w:val="clear" w:color="auto" w:fill="F8FAFC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pPr>
              <w:jc w:val="both"/>
            </w:pPr>
            <w:r>
              <w:rPr>
                <w:b/>
                <w:color w:val="16A34A"/>
                <w:sz w:val="17"/>
              </w:rPr>
              <w:t>Completado ✓</w:t>
            </w:r>
          </w:p>
        </w:tc>
      </w:tr>
      <w:tr w:rsidR="00112E52">
        <w:trPr>
          <w:jc w:val="center"/>
        </w:trPr>
        <w:tc>
          <w:tcPr>
            <w:tcW w:w="172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pPr>
              <w:jc w:val="both"/>
            </w:pPr>
            <w:r>
              <w:rPr>
                <w:b/>
                <w:sz w:val="17"/>
              </w:rPr>
              <w:t>Subtarea 8.3</w:t>
            </w:r>
          </w:p>
        </w:tc>
        <w:tc>
          <w:tcPr>
            <w:tcW w:w="61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Pr="000A4A70" w:rsidRDefault="00FA4518" w:rsidP="000A4A70">
            <w:pPr>
              <w:jc w:val="both"/>
              <w:rPr>
                <w:lang w:val="es-419"/>
              </w:rPr>
            </w:pPr>
            <w:r w:rsidRPr="000A4A70">
              <w:rPr>
                <w:sz w:val="17"/>
                <w:lang w:val="es-419"/>
              </w:rPr>
              <w:t xml:space="preserve">Integrar redirección automática al nuevo mes y notificación </w:t>
            </w:r>
            <w:proofErr w:type="spellStart"/>
            <w:r w:rsidRPr="000A4A70">
              <w:rPr>
                <w:sz w:val="17"/>
                <w:lang w:val="es-419"/>
              </w:rPr>
              <w:t>toast</w:t>
            </w:r>
            <w:proofErr w:type="spellEnd"/>
            <w:r w:rsidRPr="000A4A70">
              <w:rPr>
                <w:sz w:val="17"/>
                <w:lang w:val="es-419"/>
              </w:rPr>
              <w:t xml:space="preserve"> de confirmación.</w:t>
            </w:r>
          </w:p>
        </w:tc>
        <w:tc>
          <w:tcPr>
            <w:tcW w:w="14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12E52" w:rsidRDefault="00FA4518" w:rsidP="000A4A70">
            <w:pPr>
              <w:jc w:val="both"/>
            </w:pPr>
            <w:r>
              <w:rPr>
                <w:b/>
                <w:color w:val="16A34A"/>
                <w:sz w:val="17"/>
              </w:rPr>
              <w:t>Completado ✓</w:t>
            </w:r>
          </w:p>
        </w:tc>
      </w:tr>
    </w:tbl>
    <w:p w:rsidR="00112E52" w:rsidRDefault="00FA4518" w:rsidP="000A4A70">
      <w:pPr>
        <w:spacing w:before="240" w:after="240"/>
        <w:jc w:val="both"/>
      </w:pPr>
      <w:r>
        <w:t xml:space="preserve">Link al </w:t>
      </w:r>
      <w:proofErr w:type="spellStart"/>
      <w:r>
        <w:t>Github</w:t>
      </w:r>
      <w:proofErr w:type="spellEnd"/>
      <w:r>
        <w:t xml:space="preserve">: </w:t>
      </w:r>
      <w:hyperlink r:id="rId7" w:history="1">
        <w:r w:rsidRPr="0023527D">
          <w:rPr>
            <w:rStyle w:val="Hipervnculo"/>
          </w:rPr>
          <w:t>https://github.com/QuemantoCoronel/Sistema-de-pagos-Asistente-y-Gerente</w:t>
        </w:r>
      </w:hyperlink>
    </w:p>
    <w:p w:rsidR="00FA4518" w:rsidRDefault="00FA4518" w:rsidP="000A4A70">
      <w:pPr>
        <w:spacing w:before="240" w:after="240"/>
        <w:jc w:val="both"/>
        <w:rPr>
          <w:lang w:val="es-419"/>
        </w:rPr>
      </w:pPr>
      <w:r w:rsidRPr="00FA4518">
        <w:rPr>
          <w:lang w:val="es-419"/>
        </w:rPr>
        <w:t>Link a la página</w:t>
      </w:r>
      <w:bookmarkStart w:id="0" w:name="_GoBack"/>
      <w:bookmarkEnd w:id="0"/>
      <w:r w:rsidRPr="00FA4518">
        <w:rPr>
          <w:lang w:val="es-419"/>
        </w:rPr>
        <w:t xml:space="preserve">: </w:t>
      </w:r>
      <w:hyperlink r:id="rId8" w:history="1">
        <w:r w:rsidRPr="0023527D">
          <w:rPr>
            <w:rStyle w:val="Hipervnculo"/>
            <w:lang w:val="es-419"/>
          </w:rPr>
          <w:t>https://paycontrol-empresa.onrender.com</w:t>
        </w:r>
      </w:hyperlink>
    </w:p>
    <w:p w:rsidR="00FA4518" w:rsidRPr="00FA4518" w:rsidRDefault="00FA4518" w:rsidP="000A4A70">
      <w:pPr>
        <w:spacing w:before="240" w:after="240"/>
        <w:jc w:val="both"/>
        <w:rPr>
          <w:lang w:val="es-419"/>
        </w:rPr>
      </w:pPr>
    </w:p>
    <w:sectPr w:rsidR="00FA4518" w:rsidRPr="00FA451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4A70"/>
    <w:rsid w:val="00112E52"/>
    <w:rsid w:val="0015074B"/>
    <w:rsid w:val="0029639D"/>
    <w:rsid w:val="00326F90"/>
    <w:rsid w:val="0037718A"/>
    <w:rsid w:val="004241F4"/>
    <w:rsid w:val="00436209"/>
    <w:rsid w:val="00536C69"/>
    <w:rsid w:val="00AA1D8D"/>
    <w:rsid w:val="00B47730"/>
    <w:rsid w:val="00CB0664"/>
    <w:rsid w:val="00FA45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76877C"/>
  <w14:defaultImageDpi w14:val="300"/>
  <w15:docId w15:val="{DB086B93-74E4-41B7-9AD4-D26FAD5D7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771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Fuentedeprrafopredeter"/>
    <w:rsid w:val="0037718A"/>
  </w:style>
  <w:style w:type="character" w:styleId="Hipervnculo">
    <w:name w:val="Hyperlink"/>
    <w:basedOn w:val="Fuentedeprrafopredeter"/>
    <w:uiPriority w:val="99"/>
    <w:unhideWhenUsed/>
    <w:rsid w:val="00FA451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60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ycontrol-empresa.onrender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QuemantoCoronel/Sistema-de-pagos-Asistente-y-Gerent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48A4633-8DFF-453B-BFEB-A847FB7DC2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9</Pages>
  <Words>2229</Words>
  <Characters>12708</Characters>
  <Application>Microsoft Office Word</Application>
  <DocSecurity>0</DocSecurity>
  <Lines>105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Jhonny Angeles</cp:lastModifiedBy>
  <cp:revision>4</cp:revision>
  <dcterms:created xsi:type="dcterms:W3CDTF">2013-12-23T23:15:00Z</dcterms:created>
  <dcterms:modified xsi:type="dcterms:W3CDTF">2026-10-20T02:09:00Z</dcterms:modified>
  <cp:category/>
</cp:coreProperties>
</file>