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BD6C6" w14:textId="3E42842A" w:rsidR="001A4C21" w:rsidRPr="008B50CD" w:rsidRDefault="008B50CD" w:rsidP="008B50CD">
      <w:pPr>
        <w:jc w:val="center"/>
        <w:rPr>
          <w:b/>
          <w:bCs/>
          <w:sz w:val="36"/>
          <w:szCs w:val="36"/>
          <w:u w:val="single"/>
        </w:rPr>
      </w:pPr>
      <w:r w:rsidRPr="008B50CD">
        <w:rPr>
          <w:b/>
          <w:bCs/>
          <w:sz w:val="36"/>
          <w:szCs w:val="36"/>
          <w:u w:val="single"/>
        </w:rPr>
        <w:t xml:space="preserve">Mode d’emploi de </w:t>
      </w:r>
      <w:proofErr w:type="spellStart"/>
      <w:r w:rsidRPr="008B50CD">
        <w:rPr>
          <w:b/>
          <w:bCs/>
          <w:sz w:val="36"/>
          <w:szCs w:val="36"/>
          <w:u w:val="single"/>
        </w:rPr>
        <w:t>CultureCO</w:t>
      </w:r>
      <w:proofErr w:type="spellEnd"/>
    </w:p>
    <w:p w14:paraId="3ED80C4B" w14:textId="71EDF337" w:rsidR="008B50CD" w:rsidRDefault="008B50CD" w:rsidP="008B50CD">
      <w:r>
        <w:tab/>
        <w:t xml:space="preserve">Ce mode d’emploi a pour but de montrer comment on peut naviguer sur le site web, ceci afin de faciliter les examinateurs lors de leur passage. </w:t>
      </w:r>
      <w:proofErr w:type="spellStart"/>
      <w:r>
        <w:t>CultureCo</w:t>
      </w:r>
      <w:proofErr w:type="spellEnd"/>
      <w:r>
        <w:t xml:space="preserve"> est un site web hébergé sur les serveurs </w:t>
      </w:r>
      <w:proofErr w:type="gramStart"/>
      <w:r>
        <w:t>de  l’école</w:t>
      </w:r>
      <w:proofErr w:type="gramEnd"/>
      <w:r>
        <w:t xml:space="preserve">, relier directement </w:t>
      </w:r>
      <w:proofErr w:type="gramStart"/>
      <w:r>
        <w:t>a</w:t>
      </w:r>
      <w:proofErr w:type="gramEnd"/>
      <w:r>
        <w:t xml:space="preserve"> une API, faisant le lien avec la base de </w:t>
      </w:r>
      <w:proofErr w:type="gramStart"/>
      <w:r>
        <w:t>donnée</w:t>
      </w:r>
      <w:proofErr w:type="gramEnd"/>
      <w:r>
        <w:t xml:space="preserve"> toutes deux aussi sur les serveurs de l’école.</w:t>
      </w:r>
    </w:p>
    <w:p w14:paraId="71A357FE" w14:textId="77777777" w:rsidR="008B50CD" w:rsidRDefault="008B50CD" w:rsidP="008B50CD"/>
    <w:p w14:paraId="137FCBB1" w14:textId="3308A426" w:rsidR="008B50CD" w:rsidRPr="008B50CD" w:rsidRDefault="008B50CD" w:rsidP="008B50CD">
      <w:pPr>
        <w:rPr>
          <w:b/>
          <w:bCs/>
          <w:sz w:val="30"/>
          <w:szCs w:val="30"/>
          <w:u w:val="single"/>
        </w:rPr>
      </w:pPr>
      <w:r w:rsidRPr="008B50CD">
        <w:rPr>
          <w:b/>
          <w:bCs/>
          <w:sz w:val="30"/>
          <w:szCs w:val="30"/>
          <w:u w:val="single"/>
        </w:rPr>
        <w:t>Sommaire :</w:t>
      </w:r>
    </w:p>
    <w:p w14:paraId="7D7E0FD9" w14:textId="5BE88E93" w:rsidR="008B50CD" w:rsidRPr="008B50CD" w:rsidRDefault="008B50CD" w:rsidP="008B50CD">
      <w:pPr>
        <w:rPr>
          <w:sz w:val="26"/>
          <w:szCs w:val="26"/>
        </w:rPr>
      </w:pPr>
      <w:r w:rsidRPr="008B50CD">
        <w:rPr>
          <w:sz w:val="26"/>
          <w:szCs w:val="26"/>
        </w:rPr>
        <w:t>-Inscription</w:t>
      </w:r>
    </w:p>
    <w:p w14:paraId="46089B56" w14:textId="31D63E5F" w:rsidR="008B50CD" w:rsidRPr="008B50CD" w:rsidRDefault="008B50CD" w:rsidP="008B50CD">
      <w:pPr>
        <w:rPr>
          <w:sz w:val="26"/>
          <w:szCs w:val="26"/>
        </w:rPr>
      </w:pPr>
      <w:r w:rsidRPr="008B50CD">
        <w:rPr>
          <w:sz w:val="26"/>
          <w:szCs w:val="26"/>
        </w:rPr>
        <w:t>-Connexion</w:t>
      </w:r>
    </w:p>
    <w:p w14:paraId="662731FA" w14:textId="172E5941" w:rsidR="008B50CD" w:rsidRPr="008B50CD" w:rsidRDefault="008B50CD" w:rsidP="008B50CD">
      <w:pPr>
        <w:rPr>
          <w:sz w:val="26"/>
          <w:szCs w:val="26"/>
        </w:rPr>
      </w:pPr>
      <w:r w:rsidRPr="008B50CD">
        <w:rPr>
          <w:sz w:val="26"/>
          <w:szCs w:val="26"/>
        </w:rPr>
        <w:t>-Création d’une offre</w:t>
      </w:r>
    </w:p>
    <w:p w14:paraId="79D01CA7" w14:textId="28252F55" w:rsidR="008B50CD" w:rsidRPr="008B50CD" w:rsidRDefault="008B50CD" w:rsidP="008B50CD">
      <w:pPr>
        <w:rPr>
          <w:sz w:val="26"/>
          <w:szCs w:val="26"/>
        </w:rPr>
      </w:pPr>
      <w:r w:rsidRPr="008B50CD">
        <w:rPr>
          <w:sz w:val="26"/>
          <w:szCs w:val="26"/>
        </w:rPr>
        <w:t>-Inscription à une offre</w:t>
      </w:r>
    </w:p>
    <w:p w14:paraId="4452E66E" w14:textId="363B5764" w:rsidR="008B50CD" w:rsidRPr="008B50CD" w:rsidRDefault="008B50CD" w:rsidP="008B50CD">
      <w:pPr>
        <w:rPr>
          <w:sz w:val="26"/>
          <w:szCs w:val="26"/>
        </w:rPr>
      </w:pPr>
      <w:r w:rsidRPr="008B50CD">
        <w:rPr>
          <w:sz w:val="26"/>
          <w:szCs w:val="26"/>
        </w:rPr>
        <w:t>-Envoi de message sous une offre</w:t>
      </w:r>
    </w:p>
    <w:p w14:paraId="5F931526" w14:textId="3F175EB0" w:rsidR="008B50CD" w:rsidRPr="008B50CD" w:rsidRDefault="008B50CD" w:rsidP="008B50CD">
      <w:pPr>
        <w:rPr>
          <w:sz w:val="26"/>
          <w:szCs w:val="26"/>
        </w:rPr>
      </w:pPr>
      <w:r w:rsidRPr="008B50CD">
        <w:rPr>
          <w:sz w:val="26"/>
          <w:szCs w:val="26"/>
        </w:rPr>
        <w:t>-signalement de commentaire</w:t>
      </w:r>
    </w:p>
    <w:p w14:paraId="3454C159" w14:textId="50093015" w:rsidR="008B50CD" w:rsidRPr="008B50CD" w:rsidRDefault="008B50CD" w:rsidP="008B50CD">
      <w:pPr>
        <w:rPr>
          <w:sz w:val="26"/>
          <w:szCs w:val="26"/>
        </w:rPr>
      </w:pPr>
      <w:r w:rsidRPr="008B50CD">
        <w:rPr>
          <w:sz w:val="26"/>
          <w:szCs w:val="26"/>
        </w:rPr>
        <w:t>-Espace administrateur</w:t>
      </w:r>
    </w:p>
    <w:p w14:paraId="40C810BF" w14:textId="6B7003F3" w:rsidR="008B50CD" w:rsidRPr="008B50CD" w:rsidRDefault="008B50CD" w:rsidP="008B50CD">
      <w:pPr>
        <w:rPr>
          <w:sz w:val="26"/>
          <w:szCs w:val="26"/>
        </w:rPr>
      </w:pPr>
      <w:r w:rsidRPr="008B50CD">
        <w:rPr>
          <w:sz w:val="26"/>
          <w:szCs w:val="26"/>
        </w:rPr>
        <w:t>-Contenus des mails</w:t>
      </w:r>
    </w:p>
    <w:p w14:paraId="2860B987" w14:textId="77777777" w:rsidR="008B50CD" w:rsidRDefault="008B50CD" w:rsidP="008B50CD"/>
    <w:p w14:paraId="001372E9" w14:textId="77777777" w:rsidR="008B50CD" w:rsidRDefault="008B50CD" w:rsidP="008B50CD"/>
    <w:p w14:paraId="1B2C7F97" w14:textId="77777777" w:rsidR="00372250" w:rsidRDefault="008B50CD" w:rsidP="008B50CD">
      <w:proofErr w:type="spellStart"/>
      <w:r w:rsidRPr="00372250">
        <w:rPr>
          <w:sz w:val="26"/>
          <w:szCs w:val="26"/>
        </w:rPr>
        <w:t>Avant propos</w:t>
      </w:r>
      <w:proofErr w:type="spellEnd"/>
      <w:r w:rsidRPr="00372250">
        <w:rPr>
          <w:sz w:val="26"/>
          <w:szCs w:val="26"/>
        </w:rPr>
        <w:t> :</w:t>
      </w:r>
      <w:r>
        <w:t xml:space="preserve"> </w:t>
      </w:r>
    </w:p>
    <w:p w14:paraId="1C59D909" w14:textId="5063AE8F" w:rsidR="008B50CD" w:rsidRDefault="008B50CD" w:rsidP="008B50CD">
      <w:r>
        <w:t xml:space="preserve">Le but de ce site web est de montrer mes compétences techniques sur la mise en production d’un projet professionnel, </w:t>
      </w:r>
      <w:proofErr w:type="gramStart"/>
      <w:r>
        <w:t>ceci étant</w:t>
      </w:r>
      <w:proofErr w:type="gramEnd"/>
      <w:r>
        <w:t xml:space="preserve"> dit, il me faut</w:t>
      </w:r>
      <w:r w:rsidR="00372250">
        <w:t xml:space="preserve"> </w:t>
      </w:r>
      <w:r>
        <w:t xml:space="preserve">vous expliquer brièvement </w:t>
      </w:r>
      <w:proofErr w:type="gramStart"/>
      <w:r>
        <w:t>le contenus</w:t>
      </w:r>
      <w:proofErr w:type="gramEnd"/>
      <w:r>
        <w:t xml:space="preserve"> du site </w:t>
      </w:r>
      <w:proofErr w:type="spellStart"/>
      <w:proofErr w:type="gramStart"/>
      <w:r>
        <w:t>web.Ce</w:t>
      </w:r>
      <w:proofErr w:type="spellEnd"/>
      <w:proofErr w:type="gramEnd"/>
      <w:r>
        <w:t xml:space="preserve"> site web est un site de covoiturage ou </w:t>
      </w:r>
      <w:proofErr w:type="spellStart"/>
      <w:r>
        <w:t>copiétonnage</w:t>
      </w:r>
      <w:proofErr w:type="spellEnd"/>
      <w:r>
        <w:t xml:space="preserve">, pour des pièces de </w:t>
      </w:r>
      <w:r w:rsidR="00372250">
        <w:t>théâtres, l’intérêt</w:t>
      </w:r>
      <w:r>
        <w:t xml:space="preserve"> principal est donc </w:t>
      </w:r>
      <w:r w:rsidR="00372250">
        <w:t>de rapprocher les spectateurs entre eux sur un même spectacle</w:t>
      </w:r>
    </w:p>
    <w:p w14:paraId="0120813D" w14:textId="3DF6DDE5" w:rsidR="00372250" w:rsidRDefault="00372250" w:rsidP="008B50CD"/>
    <w:p w14:paraId="5219935E" w14:textId="39EB1A73" w:rsidR="00372250" w:rsidRDefault="00372250" w:rsidP="008B50CD">
      <w:r>
        <w:rPr>
          <w:noProof/>
        </w:rPr>
        <w:drawing>
          <wp:inline distT="0" distB="0" distL="0" distR="0" wp14:anchorId="0B627556" wp14:editId="1DB41A0C">
            <wp:extent cx="5395194" cy="1147445"/>
            <wp:effectExtent l="0" t="0" r="0" b="0"/>
            <wp:docPr id="14882189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218979" name=""/>
                    <pic:cNvPicPr/>
                  </pic:nvPicPr>
                  <pic:blipFill>
                    <a:blip r:embed="rId4"/>
                    <a:stretch>
                      <a:fillRect/>
                    </a:stretch>
                  </pic:blipFill>
                  <pic:spPr>
                    <a:xfrm>
                      <a:off x="0" y="0"/>
                      <a:ext cx="5432155" cy="1155306"/>
                    </a:xfrm>
                    <a:prstGeom prst="rect">
                      <a:avLst/>
                    </a:prstGeom>
                  </pic:spPr>
                </pic:pic>
              </a:graphicData>
            </a:graphic>
          </wp:inline>
        </w:drawing>
      </w:r>
    </w:p>
    <w:p w14:paraId="49BF640E" w14:textId="77777777" w:rsidR="00372250" w:rsidRDefault="00372250" w:rsidP="008B50CD"/>
    <w:p w14:paraId="78759A53" w14:textId="77777777" w:rsidR="00372250" w:rsidRDefault="00372250" w:rsidP="008B50CD"/>
    <w:p w14:paraId="07D7A52F" w14:textId="77777777" w:rsidR="00372250" w:rsidRDefault="00372250" w:rsidP="008B50CD"/>
    <w:p w14:paraId="2A25CD9E" w14:textId="77777777" w:rsidR="00372250" w:rsidRDefault="00372250" w:rsidP="008B50CD"/>
    <w:p w14:paraId="53585944" w14:textId="251ADB12" w:rsidR="00372250" w:rsidRPr="00372250" w:rsidRDefault="00372250" w:rsidP="00372250">
      <w:pPr>
        <w:jc w:val="center"/>
        <w:rPr>
          <w:b/>
          <w:bCs/>
          <w:sz w:val="32"/>
          <w:szCs w:val="32"/>
          <w:u w:val="single"/>
        </w:rPr>
      </w:pPr>
      <w:r w:rsidRPr="00372250">
        <w:rPr>
          <w:b/>
          <w:bCs/>
          <w:sz w:val="32"/>
          <w:szCs w:val="32"/>
          <w:u w:val="single"/>
        </w:rPr>
        <w:lastRenderedPageBreak/>
        <w:t>L’inscription</w:t>
      </w:r>
    </w:p>
    <w:p w14:paraId="1757208C" w14:textId="2BE2D045" w:rsidR="00372250" w:rsidRDefault="00372250" w:rsidP="008B50CD">
      <w:r>
        <w:tab/>
        <w:t>Une fois connecté au site web, vous verrez dans la barre de tâche, inscription, connexion en haut à droite.</w:t>
      </w:r>
    </w:p>
    <w:p w14:paraId="7B5EA197" w14:textId="4CA8C46C" w:rsidR="00372250" w:rsidRDefault="00372250" w:rsidP="008B50CD">
      <w:r>
        <w:t>Nous allons d’abord nous attarder sur l’inscription.</w:t>
      </w:r>
    </w:p>
    <w:p w14:paraId="1B29C6B7" w14:textId="17E985CB" w:rsidR="00372250" w:rsidRDefault="00372250" w:rsidP="008B50CD">
      <w:r>
        <w:t xml:space="preserve">L’inscription </w:t>
      </w:r>
      <w:proofErr w:type="gramStart"/>
      <w:r>
        <w:t>ce</w:t>
      </w:r>
      <w:proofErr w:type="gramEnd"/>
      <w:r>
        <w:t xml:space="preserve"> présente sous la forme d’un formulaire basique avec des informations à </w:t>
      </w:r>
      <w:proofErr w:type="gramStart"/>
      <w:r>
        <w:t>rentrée .</w:t>
      </w:r>
      <w:proofErr w:type="gramEnd"/>
    </w:p>
    <w:p w14:paraId="4BEF0955" w14:textId="5BDD448B" w:rsidR="00372250" w:rsidRDefault="00372250" w:rsidP="008B50CD">
      <w:r>
        <w:rPr>
          <w:noProof/>
        </w:rPr>
        <w:drawing>
          <wp:inline distT="0" distB="0" distL="0" distR="0" wp14:anchorId="5B28DDDB" wp14:editId="1DDA7309">
            <wp:extent cx="5760720" cy="5210810"/>
            <wp:effectExtent l="0" t="0" r="0" b="8890"/>
            <wp:docPr id="11279867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86773" name=""/>
                    <pic:cNvPicPr/>
                  </pic:nvPicPr>
                  <pic:blipFill>
                    <a:blip r:embed="rId5"/>
                    <a:stretch>
                      <a:fillRect/>
                    </a:stretch>
                  </pic:blipFill>
                  <pic:spPr>
                    <a:xfrm>
                      <a:off x="0" y="0"/>
                      <a:ext cx="5760720" cy="5210810"/>
                    </a:xfrm>
                    <a:prstGeom prst="rect">
                      <a:avLst/>
                    </a:prstGeom>
                  </pic:spPr>
                </pic:pic>
              </a:graphicData>
            </a:graphic>
          </wp:inline>
        </w:drawing>
      </w:r>
    </w:p>
    <w:p w14:paraId="2DD631E4" w14:textId="02D03E57" w:rsidR="00372250" w:rsidRDefault="00372250" w:rsidP="008B50CD">
      <w:r>
        <w:t xml:space="preserve">Veuillez noter la présence de conditions d’utilisations, qui est </w:t>
      </w:r>
      <w:proofErr w:type="gramStart"/>
      <w:r>
        <w:t>un faux liens</w:t>
      </w:r>
      <w:proofErr w:type="gramEnd"/>
      <w:r>
        <w:t xml:space="preserve">, n’étant pas moi-même une entreprise ou un site officiel, et de plus étant développeur et non-juriste, je n’ai pas </w:t>
      </w:r>
      <w:proofErr w:type="gramStart"/>
      <w:r>
        <w:t>prit</w:t>
      </w:r>
      <w:proofErr w:type="gramEnd"/>
      <w:r>
        <w:t xml:space="preserve"> le risque de faire des conditions d’utilisations potentiellement erronées, ceci-dit dans </w:t>
      </w:r>
      <w:proofErr w:type="gramStart"/>
      <w:r>
        <w:t>le soucis</w:t>
      </w:r>
      <w:proofErr w:type="gramEnd"/>
      <w:r>
        <w:t xml:space="preserve"> d’une allure professionnel, il faut quand même cocher la case pour être officiellement inscrit.</w:t>
      </w:r>
    </w:p>
    <w:p w14:paraId="75E9CE0A" w14:textId="77777777" w:rsidR="0091496D" w:rsidRDefault="0091496D" w:rsidP="008B50CD"/>
    <w:p w14:paraId="7B18F74B" w14:textId="77777777" w:rsidR="0091496D" w:rsidRDefault="0091496D" w:rsidP="008B50CD"/>
    <w:p w14:paraId="6B28775A" w14:textId="77777777" w:rsidR="0091496D" w:rsidRDefault="0091496D" w:rsidP="008B50CD"/>
    <w:p w14:paraId="0F6D5B33" w14:textId="77777777" w:rsidR="0091496D" w:rsidRDefault="0091496D" w:rsidP="008B50CD"/>
    <w:p w14:paraId="35137CF5" w14:textId="273A9F75" w:rsidR="0091496D" w:rsidRPr="0091496D" w:rsidRDefault="0091496D" w:rsidP="0091496D">
      <w:pPr>
        <w:jc w:val="center"/>
        <w:rPr>
          <w:b/>
          <w:bCs/>
          <w:sz w:val="32"/>
          <w:szCs w:val="32"/>
          <w:u w:val="single"/>
        </w:rPr>
      </w:pPr>
      <w:r w:rsidRPr="0091496D">
        <w:rPr>
          <w:b/>
          <w:bCs/>
          <w:sz w:val="32"/>
          <w:szCs w:val="32"/>
          <w:u w:val="single"/>
        </w:rPr>
        <w:lastRenderedPageBreak/>
        <w:t>La connexion</w:t>
      </w:r>
    </w:p>
    <w:p w14:paraId="2CEB74B6" w14:textId="70281923" w:rsidR="0091496D" w:rsidRDefault="0091496D" w:rsidP="0091496D">
      <w:pPr>
        <w:ind w:firstLine="708"/>
      </w:pPr>
      <w:r>
        <w:t xml:space="preserve">Vous êtes déjà inscrit, pas de problème, comme vue sur la première image si vous vous êtes trompés de lien vous pouvez vous connecter en cliquant sur le lien vers la page de connexion dans </w:t>
      </w:r>
      <w:proofErr w:type="gramStart"/>
      <w:r>
        <w:t>le  formulaire</w:t>
      </w:r>
      <w:proofErr w:type="gramEnd"/>
      <w:r>
        <w:t xml:space="preserve"> </w:t>
      </w:r>
      <w:proofErr w:type="gramStart"/>
      <w:r>
        <w:t>d’</w:t>
      </w:r>
      <w:proofErr w:type="spellStart"/>
      <w:r>
        <w:t>inscription.Cependant</w:t>
      </w:r>
      <w:proofErr w:type="spellEnd"/>
      <w:proofErr w:type="gramEnd"/>
      <w:r>
        <w:t>, si vous vous ne tromper pas, rendez-vous sur la première page, puis dans l’</w:t>
      </w:r>
      <w:proofErr w:type="spellStart"/>
      <w:r>
        <w:t>en tête</w:t>
      </w:r>
      <w:proofErr w:type="spellEnd"/>
      <w:r>
        <w:t xml:space="preserve"> connexion.</w:t>
      </w:r>
    </w:p>
    <w:p w14:paraId="7337FB41" w14:textId="1182F2FA" w:rsidR="0091496D" w:rsidRDefault="0091496D" w:rsidP="0091496D">
      <w:pPr>
        <w:ind w:firstLine="708"/>
        <w:rPr>
          <w:noProof/>
        </w:rPr>
      </w:pPr>
      <w:r>
        <w:rPr>
          <w:noProof/>
        </w:rPr>
        <w:drawing>
          <wp:inline distT="0" distB="0" distL="0" distR="0" wp14:anchorId="67B02C45" wp14:editId="30089B51">
            <wp:extent cx="5760720" cy="3999865"/>
            <wp:effectExtent l="0" t="0" r="0" b="635"/>
            <wp:docPr id="942930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30332" name=""/>
                    <pic:cNvPicPr/>
                  </pic:nvPicPr>
                  <pic:blipFill>
                    <a:blip r:embed="rId6"/>
                    <a:stretch>
                      <a:fillRect/>
                    </a:stretch>
                  </pic:blipFill>
                  <pic:spPr>
                    <a:xfrm>
                      <a:off x="0" y="0"/>
                      <a:ext cx="5760720" cy="3999865"/>
                    </a:xfrm>
                    <a:prstGeom prst="rect">
                      <a:avLst/>
                    </a:prstGeom>
                  </pic:spPr>
                </pic:pic>
              </a:graphicData>
            </a:graphic>
          </wp:inline>
        </w:drawing>
      </w:r>
    </w:p>
    <w:p w14:paraId="65A49922" w14:textId="6292360A" w:rsidR="0091496D" w:rsidRDefault="0091496D" w:rsidP="0091496D">
      <w:r>
        <w:t xml:space="preserve">Veuillez </w:t>
      </w:r>
      <w:proofErr w:type="spellStart"/>
      <w:r>
        <w:t>içi</w:t>
      </w:r>
      <w:proofErr w:type="spellEnd"/>
      <w:r>
        <w:t xml:space="preserve"> noter encore la présence d’un lien, cette fois-ci vers inscription, si erreur il y a, et noter aussi l’oubli de mot de passe dont le formulaire </w:t>
      </w:r>
      <w:proofErr w:type="gramStart"/>
      <w:r>
        <w:t>ce</w:t>
      </w:r>
      <w:proofErr w:type="gramEnd"/>
      <w:r>
        <w:t xml:space="preserve"> présente comme-ci :</w:t>
      </w:r>
    </w:p>
    <w:p w14:paraId="368B1133" w14:textId="1D444873" w:rsidR="0091496D" w:rsidRDefault="0091496D" w:rsidP="0091496D">
      <w:r>
        <w:rPr>
          <w:noProof/>
        </w:rPr>
        <w:drawing>
          <wp:inline distT="0" distB="0" distL="0" distR="0" wp14:anchorId="5F9C3646" wp14:editId="31D72A78">
            <wp:extent cx="4168140" cy="2360200"/>
            <wp:effectExtent l="0" t="0" r="3810" b="2540"/>
            <wp:docPr id="20492624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2470" name=""/>
                    <pic:cNvPicPr/>
                  </pic:nvPicPr>
                  <pic:blipFill>
                    <a:blip r:embed="rId7"/>
                    <a:stretch>
                      <a:fillRect/>
                    </a:stretch>
                  </pic:blipFill>
                  <pic:spPr>
                    <a:xfrm>
                      <a:off x="0" y="0"/>
                      <a:ext cx="4172023" cy="2362399"/>
                    </a:xfrm>
                    <a:prstGeom prst="rect">
                      <a:avLst/>
                    </a:prstGeom>
                  </pic:spPr>
                </pic:pic>
              </a:graphicData>
            </a:graphic>
          </wp:inline>
        </w:drawing>
      </w:r>
    </w:p>
    <w:p w14:paraId="5B598990" w14:textId="77777777" w:rsidR="0091496D" w:rsidRDefault="0091496D" w:rsidP="0091496D"/>
    <w:p w14:paraId="20179149" w14:textId="77777777" w:rsidR="0091496D" w:rsidRDefault="0091496D" w:rsidP="0091496D"/>
    <w:p w14:paraId="410124D6" w14:textId="77777777" w:rsidR="0091496D" w:rsidRPr="0091496D" w:rsidRDefault="0091496D" w:rsidP="0091496D"/>
    <w:sectPr w:rsidR="0091496D" w:rsidRPr="0091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E0"/>
    <w:rsid w:val="001A4C21"/>
    <w:rsid w:val="00372250"/>
    <w:rsid w:val="005A4DE0"/>
    <w:rsid w:val="00794ED6"/>
    <w:rsid w:val="008B50CD"/>
    <w:rsid w:val="0091496D"/>
    <w:rsid w:val="00CB1F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E96"/>
  <w15:chartTrackingRefBased/>
  <w15:docId w15:val="{2B3BFF11-F462-4BAE-B3FD-FB80194B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4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A4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A4DE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A4DE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A4DE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A4DE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4DE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4DE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4DE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4DE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A4DE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A4DE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A4DE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A4DE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A4D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4D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4D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4DE0"/>
    <w:rPr>
      <w:rFonts w:eastAsiaTheme="majorEastAsia" w:cstheme="majorBidi"/>
      <w:color w:val="272727" w:themeColor="text1" w:themeTint="D8"/>
    </w:rPr>
  </w:style>
  <w:style w:type="paragraph" w:styleId="Titre">
    <w:name w:val="Title"/>
    <w:basedOn w:val="Normal"/>
    <w:next w:val="Normal"/>
    <w:link w:val="TitreCar"/>
    <w:uiPriority w:val="10"/>
    <w:qFormat/>
    <w:rsid w:val="005A4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4D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4DE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4D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4DE0"/>
    <w:pPr>
      <w:spacing w:before="160"/>
      <w:jc w:val="center"/>
    </w:pPr>
    <w:rPr>
      <w:i/>
      <w:iCs/>
      <w:color w:val="404040" w:themeColor="text1" w:themeTint="BF"/>
    </w:rPr>
  </w:style>
  <w:style w:type="character" w:customStyle="1" w:styleId="CitationCar">
    <w:name w:val="Citation Car"/>
    <w:basedOn w:val="Policepardfaut"/>
    <w:link w:val="Citation"/>
    <w:uiPriority w:val="29"/>
    <w:rsid w:val="005A4DE0"/>
    <w:rPr>
      <w:i/>
      <w:iCs/>
      <w:color w:val="404040" w:themeColor="text1" w:themeTint="BF"/>
    </w:rPr>
  </w:style>
  <w:style w:type="paragraph" w:styleId="Paragraphedeliste">
    <w:name w:val="List Paragraph"/>
    <w:basedOn w:val="Normal"/>
    <w:uiPriority w:val="34"/>
    <w:qFormat/>
    <w:rsid w:val="005A4DE0"/>
    <w:pPr>
      <w:ind w:left="720"/>
      <w:contextualSpacing/>
    </w:pPr>
  </w:style>
  <w:style w:type="character" w:styleId="Accentuationintense">
    <w:name w:val="Intense Emphasis"/>
    <w:basedOn w:val="Policepardfaut"/>
    <w:uiPriority w:val="21"/>
    <w:qFormat/>
    <w:rsid w:val="005A4DE0"/>
    <w:rPr>
      <w:i/>
      <w:iCs/>
      <w:color w:val="2F5496" w:themeColor="accent1" w:themeShade="BF"/>
    </w:rPr>
  </w:style>
  <w:style w:type="paragraph" w:styleId="Citationintense">
    <w:name w:val="Intense Quote"/>
    <w:basedOn w:val="Normal"/>
    <w:next w:val="Normal"/>
    <w:link w:val="CitationintenseCar"/>
    <w:uiPriority w:val="30"/>
    <w:qFormat/>
    <w:rsid w:val="005A4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A4DE0"/>
    <w:rPr>
      <w:i/>
      <w:iCs/>
      <w:color w:val="2F5496" w:themeColor="accent1" w:themeShade="BF"/>
    </w:rPr>
  </w:style>
  <w:style w:type="character" w:styleId="Rfrenceintense">
    <w:name w:val="Intense Reference"/>
    <w:basedOn w:val="Policepardfaut"/>
    <w:uiPriority w:val="32"/>
    <w:qFormat/>
    <w:rsid w:val="005A4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327</Words>
  <Characters>1803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Quentin</dc:creator>
  <cp:keywords/>
  <dc:description/>
  <cp:lastModifiedBy>JAMES Quentin</cp:lastModifiedBy>
  <cp:revision>2</cp:revision>
  <dcterms:created xsi:type="dcterms:W3CDTF">2025-05-02T09:45:00Z</dcterms:created>
  <dcterms:modified xsi:type="dcterms:W3CDTF">2025-05-02T10:13:00Z</dcterms:modified>
</cp:coreProperties>
</file>