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7306" w14:textId="1C3B5BDA" w:rsidR="00C43E7B" w:rsidRPr="00C43E7B" w:rsidRDefault="00C43E7B" w:rsidP="00C43E7B">
      <w:pPr>
        <w:pStyle w:val="Sansinterligne"/>
        <w:pBdr>
          <w:bottom w:val="single" w:sz="4" w:space="1" w:color="auto"/>
        </w:pBdr>
        <w:rPr>
          <w:sz w:val="36"/>
          <w:szCs w:val="36"/>
          <w:lang w:val="en-GB"/>
        </w:rPr>
      </w:pPr>
      <w:r w:rsidRPr="00C43E7B">
        <w:rPr>
          <w:sz w:val="36"/>
          <w:szCs w:val="36"/>
          <w:lang w:val="en-GB"/>
        </w:rPr>
        <w:t>Research Methods</w:t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           </w:t>
      </w:r>
      <w:r w:rsidRPr="00C43E7B">
        <w:rPr>
          <w:sz w:val="24"/>
          <w:szCs w:val="24"/>
          <w:lang w:val="en-GB"/>
        </w:rPr>
        <w:t>E. Meunier</w:t>
      </w:r>
    </w:p>
    <w:p w14:paraId="2B2EEDD1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  <w:r>
        <w:rPr>
          <w:lang w:val="en-GB"/>
        </w:rPr>
        <w:t xml:space="preserve">                       </w:t>
      </w:r>
    </w:p>
    <w:p w14:paraId="63B19B31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34C7685C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  <w:r>
        <w:rPr>
          <w:lang w:val="en-GB"/>
        </w:rPr>
        <w:t xml:space="preserve">  </w:t>
      </w:r>
    </w:p>
    <w:p w14:paraId="2931D0CC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37A86BEE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0AFEFB84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6E4C5407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22ECD8EE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1E5F176B" w14:textId="77777777" w:rsidR="00C43E7B" w:rsidRDefault="00C43E7B" w:rsidP="00C43E7B">
      <w:pPr>
        <w:pStyle w:val="Sansinterligne"/>
        <w:ind w:left="1416" w:firstLine="708"/>
        <w:rPr>
          <w:lang w:val="en-GB"/>
        </w:rPr>
      </w:pPr>
    </w:p>
    <w:p w14:paraId="29FBC9D4" w14:textId="4FE1CC1C" w:rsidR="00C43E7B" w:rsidRPr="00306F18" w:rsidRDefault="00C43E7B" w:rsidP="00C43E7B">
      <w:pPr>
        <w:pStyle w:val="Sansinterligne"/>
        <w:ind w:left="1416" w:firstLine="708"/>
        <w:rPr>
          <w:color w:val="4472C4" w:themeColor="accent1"/>
          <w:sz w:val="36"/>
          <w:szCs w:val="36"/>
          <w:lang w:val="en-GB"/>
        </w:rPr>
      </w:pPr>
      <w:r w:rsidRPr="00306F18">
        <w:rPr>
          <w:color w:val="4472C4" w:themeColor="accent1"/>
          <w:sz w:val="36"/>
          <w:szCs w:val="36"/>
          <w:lang w:val="en-GB"/>
        </w:rPr>
        <w:t>Densely Connected</w:t>
      </w:r>
    </w:p>
    <w:p w14:paraId="58DDCCBE" w14:textId="18655B64" w:rsidR="00C43E7B" w:rsidRDefault="00C43E7B" w:rsidP="00C43E7B">
      <w:pPr>
        <w:pStyle w:val="Sansinterligne"/>
        <w:ind w:left="1416" w:firstLine="708"/>
        <w:rPr>
          <w:color w:val="4472C4" w:themeColor="accent1"/>
          <w:sz w:val="36"/>
          <w:szCs w:val="36"/>
          <w:lang w:val="en-GB"/>
        </w:rPr>
      </w:pPr>
      <w:r w:rsidRPr="00306F18">
        <w:rPr>
          <w:color w:val="4472C4" w:themeColor="accent1"/>
          <w:sz w:val="36"/>
          <w:szCs w:val="36"/>
          <w:lang w:val="en-GB"/>
        </w:rPr>
        <w:t xml:space="preserve">      Convolutional Networks</w:t>
      </w:r>
    </w:p>
    <w:p w14:paraId="036FD6A3" w14:textId="77777777" w:rsidR="00306F18" w:rsidRPr="00306F18" w:rsidRDefault="00306F18" w:rsidP="00C43E7B">
      <w:pPr>
        <w:pStyle w:val="Sansinterligne"/>
        <w:ind w:left="1416" w:firstLine="708"/>
        <w:rPr>
          <w:color w:val="4472C4" w:themeColor="accent1"/>
          <w:sz w:val="36"/>
          <w:szCs w:val="36"/>
          <w:lang w:val="en-GB"/>
        </w:rPr>
      </w:pPr>
    </w:p>
    <w:p w14:paraId="03274B4F" w14:textId="62E2B2B9" w:rsidR="00C43E7B" w:rsidRPr="00306F18" w:rsidRDefault="00306F18" w:rsidP="00306F18">
      <w:pPr>
        <w:pStyle w:val="Sansinterligne"/>
        <w:rPr>
          <w:rFonts w:cstheme="minorHAnsi"/>
          <w:sz w:val="20"/>
          <w:szCs w:val="20"/>
          <w:lang w:val="en-GB"/>
        </w:rPr>
      </w:pPr>
      <w:hyperlink r:id="rId7" w:history="1">
        <w:r w:rsidRPr="00306F18">
          <w:rPr>
            <w:rStyle w:val="Lienhypertexte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Gao Huang</w:t>
        </w:r>
      </w:hyperlink>
      <w:r w:rsidRPr="00306F18">
        <w:rPr>
          <w:rFonts w:cstheme="minorHAnsi"/>
          <w:sz w:val="18"/>
          <w:szCs w:val="18"/>
          <w:shd w:val="clear" w:color="auto" w:fill="FFFFFF"/>
        </w:rPr>
        <w:t>, </w:t>
      </w:r>
      <w:hyperlink r:id="rId8" w:history="1">
        <w:r w:rsidRPr="00306F18">
          <w:rPr>
            <w:rStyle w:val="Lienhypertexte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Zhuang Liu</w:t>
        </w:r>
      </w:hyperlink>
      <w:r w:rsidRPr="00306F18">
        <w:rPr>
          <w:rFonts w:cstheme="minorHAnsi"/>
          <w:sz w:val="18"/>
          <w:szCs w:val="18"/>
          <w:shd w:val="clear" w:color="auto" w:fill="FFFFFF"/>
        </w:rPr>
        <w:t>, </w:t>
      </w:r>
      <w:hyperlink r:id="rId9" w:history="1">
        <w:r w:rsidRPr="00306F18">
          <w:rPr>
            <w:rStyle w:val="Lienhypertexte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 xml:space="preserve">Laurens van der </w:t>
        </w:r>
        <w:proofErr w:type="spellStart"/>
        <w:r w:rsidRPr="00306F18">
          <w:rPr>
            <w:rStyle w:val="Lienhypertexte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Maaten</w:t>
        </w:r>
        <w:proofErr w:type="spellEnd"/>
      </w:hyperlink>
      <w:r w:rsidRPr="00306F18">
        <w:rPr>
          <w:rFonts w:cstheme="minorHAnsi"/>
          <w:sz w:val="18"/>
          <w:szCs w:val="18"/>
          <w:shd w:val="clear" w:color="auto" w:fill="FFFFFF"/>
        </w:rPr>
        <w:t>, </w:t>
      </w:r>
      <w:hyperlink r:id="rId10" w:history="1">
        <w:r w:rsidRPr="00306F18">
          <w:rPr>
            <w:rStyle w:val="Lienhypertexte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 xml:space="preserve">Kilian Q. </w:t>
        </w:r>
        <w:proofErr w:type="spellStart"/>
        <w:r w:rsidRPr="00306F18">
          <w:rPr>
            <w:rStyle w:val="Lienhypertexte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Weinberger</w:t>
        </w:r>
        <w:proofErr w:type="spellEnd"/>
      </w:hyperlink>
    </w:p>
    <w:p w14:paraId="0808FCA8" w14:textId="360EC507" w:rsidR="00C43E7B" w:rsidRDefault="00C43E7B" w:rsidP="00C43E7B">
      <w:pPr>
        <w:pStyle w:val="Sansinterligne"/>
        <w:ind w:left="1416" w:firstLine="708"/>
        <w:rPr>
          <w:color w:val="4472C4" w:themeColor="accent1"/>
          <w:sz w:val="28"/>
          <w:szCs w:val="28"/>
          <w:lang w:val="en-GB"/>
        </w:rPr>
      </w:pPr>
    </w:p>
    <w:p w14:paraId="448AB598" w14:textId="6ACA75B8" w:rsidR="00306F18" w:rsidRDefault="00306F18" w:rsidP="00C43E7B">
      <w:pPr>
        <w:pStyle w:val="Sansinterligne"/>
        <w:ind w:left="1416" w:firstLine="708"/>
        <w:rPr>
          <w:color w:val="4472C4" w:themeColor="accent1"/>
          <w:sz w:val="28"/>
          <w:szCs w:val="28"/>
          <w:lang w:val="en-GB"/>
        </w:rPr>
      </w:pPr>
    </w:p>
    <w:p w14:paraId="1501EFE9" w14:textId="78893778" w:rsidR="00C43E7B" w:rsidRDefault="00306F18" w:rsidP="00C43E7B">
      <w:pPr>
        <w:pStyle w:val="Sansinterligne"/>
        <w:ind w:left="1416" w:firstLine="708"/>
        <w:rPr>
          <w:color w:val="4472C4" w:themeColor="accent1"/>
          <w:sz w:val="28"/>
          <w:szCs w:val="28"/>
          <w:lang w:val="en-GB"/>
        </w:rPr>
      </w:pPr>
      <w:r w:rsidRPr="00306F18">
        <w:rPr>
          <w:color w:val="4472C4" w:themeColor="accent1"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30A4997D" wp14:editId="6B9DD1E2">
            <wp:simplePos x="0" y="0"/>
            <wp:positionH relativeFrom="column">
              <wp:posOffset>1186180</wp:posOffset>
            </wp:positionH>
            <wp:positionV relativeFrom="paragraph">
              <wp:posOffset>12700</wp:posOffset>
            </wp:positionV>
            <wp:extent cx="3524742" cy="2886478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533B9" w14:textId="5C6D393C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52F4BE04" w14:textId="5F477C37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01203392" w14:textId="4B671AFD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4D834988" w14:textId="2D1ACF23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251D7FF9" w14:textId="77C34726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198D78E3" w14:textId="3169B849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78936D74" w14:textId="4FB977D8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4ED4E61C" w14:textId="2E6C6AAD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2710FED7" w14:textId="520D3600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5FDD8B2B" w14:textId="17A27C04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5B911779" w14:textId="683E5F1C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3BD3B36D" w14:textId="439738E9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1B6F1418" w14:textId="20FD08CC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55CF227A" w14:textId="066A9351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5BFD1DDB" w14:textId="186F34A0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7D429E56" w14:textId="7FC13CA1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6598FBD8" w14:textId="77777777" w:rsidR="00306F18" w:rsidRDefault="00306F18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19B64AC0" w14:textId="015E6858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35B450DD" w14:textId="77777777" w:rsidR="00306F18" w:rsidRDefault="00306F18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714686FD" w14:textId="2A82E01F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45413C82" w14:textId="29DC4AE5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0DD9B2E8" w14:textId="07BBC3D2" w:rsidR="00C43E7B" w:rsidRDefault="00C43E7B" w:rsidP="00C43E7B">
      <w:pPr>
        <w:pStyle w:val="Sansinterligne"/>
        <w:rPr>
          <w:color w:val="4472C4" w:themeColor="accent1"/>
          <w:sz w:val="28"/>
          <w:szCs w:val="28"/>
          <w:lang w:val="en-GB"/>
        </w:rPr>
      </w:pPr>
    </w:p>
    <w:p w14:paraId="5A555EBB" w14:textId="06D86F0C" w:rsidR="00C43E7B" w:rsidRPr="00C43E7B" w:rsidRDefault="00C43E7B" w:rsidP="00C43E7B">
      <w:pPr>
        <w:pStyle w:val="Sansinterligne"/>
      </w:pPr>
      <w:r w:rsidRPr="00C43E7B">
        <w:t>BOERSMA Hélène</w:t>
      </w:r>
    </w:p>
    <w:p w14:paraId="7F6F4680" w14:textId="449B6D3F" w:rsidR="00C43E7B" w:rsidRPr="00C43E7B" w:rsidRDefault="00C43E7B" w:rsidP="00C43E7B">
      <w:pPr>
        <w:pStyle w:val="Sansinterligne"/>
      </w:pPr>
      <w:r w:rsidRPr="00C43E7B">
        <w:t>JAOUEN Guillaume</w:t>
      </w:r>
    </w:p>
    <w:p w14:paraId="6629E468" w14:textId="4321FAEB" w:rsidR="00C43E7B" w:rsidRDefault="00C43E7B" w:rsidP="00C43E7B">
      <w:pPr>
        <w:pStyle w:val="Sansinterlign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A47119" wp14:editId="1BE61750">
            <wp:simplePos x="0" y="0"/>
            <wp:positionH relativeFrom="column">
              <wp:posOffset>4491355</wp:posOffset>
            </wp:positionH>
            <wp:positionV relativeFrom="paragraph">
              <wp:posOffset>-271780</wp:posOffset>
            </wp:positionV>
            <wp:extent cx="1437640" cy="468630"/>
            <wp:effectExtent l="0" t="0" r="0" b="7620"/>
            <wp:wrapTight wrapText="bothSides">
              <wp:wrapPolygon edited="0">
                <wp:start x="2004" y="0"/>
                <wp:lineTo x="0" y="15805"/>
                <wp:lineTo x="0" y="21073"/>
                <wp:lineTo x="21180" y="21073"/>
                <wp:lineTo x="21180" y="0"/>
                <wp:lineTo x="3721" y="0"/>
                <wp:lineTo x="2004" y="0"/>
              </wp:wrapPolygon>
            </wp:wrapTight>
            <wp:docPr id="2" name="Image 2" descr="Presse Room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se Room - Efre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COURTOIS Quentin</w:t>
      </w:r>
    </w:p>
    <w:p w14:paraId="57C40C66" w14:textId="77777777" w:rsidR="008A3D5B" w:rsidRDefault="008A3D5B" w:rsidP="008A3D5B">
      <w:pPr>
        <w:pStyle w:val="Sansinterligne"/>
        <w:rPr>
          <w:lang w:val="en-GB"/>
        </w:rPr>
      </w:pPr>
    </w:p>
    <w:p w14:paraId="3A6B1DC5" w14:textId="2C134D37" w:rsidR="008A3D5B" w:rsidRDefault="008A3D5B" w:rsidP="008A3D5B">
      <w:pPr>
        <w:pStyle w:val="Sansinterligne"/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Introduction</w:t>
      </w:r>
    </w:p>
    <w:p w14:paraId="56F0088B" w14:textId="77777777" w:rsidR="008A3D5B" w:rsidRDefault="008A3D5B" w:rsidP="008A3D5B">
      <w:pPr>
        <w:pStyle w:val="Sansinterligne"/>
        <w:rPr>
          <w:lang w:val="en-GB"/>
        </w:rPr>
      </w:pPr>
    </w:p>
    <w:p w14:paraId="6D29A569" w14:textId="40819207" w:rsidR="008A3D5B" w:rsidRDefault="008A3D5B" w:rsidP="008A3D5B">
      <w:pPr>
        <w:ind w:firstLine="708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DenseNet</w:t>
      </w:r>
      <w:proofErr w:type="spellEnd"/>
      <w:r>
        <w:rPr>
          <w:sz w:val="24"/>
          <w:szCs w:val="24"/>
          <w:lang w:val="en-GB"/>
        </w:rPr>
        <w:t xml:space="preserve"> is a paper release on January 28</w:t>
      </w:r>
      <w:r w:rsidRPr="008A3D5B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2018, its acronym stands for Densely Connected Convolutional Networks. A </w:t>
      </w:r>
      <w:proofErr w:type="gramStart"/>
      <w:r>
        <w:rPr>
          <w:sz w:val="24"/>
          <w:szCs w:val="24"/>
          <w:lang w:val="en-GB"/>
        </w:rPr>
        <w:t>classical convolutional networks</w:t>
      </w:r>
      <w:proofErr w:type="gramEnd"/>
      <w:r>
        <w:rPr>
          <w:sz w:val="24"/>
          <w:szCs w:val="24"/>
          <w:lang w:val="en-GB"/>
        </w:rPr>
        <w:t xml:space="preserve"> usually has the same number of connections and layers with a linear scheme where as in </w:t>
      </w:r>
      <w:proofErr w:type="spellStart"/>
      <w:r>
        <w:rPr>
          <w:sz w:val="24"/>
          <w:szCs w:val="24"/>
          <w:lang w:val="en-GB"/>
        </w:rPr>
        <w:t>DenseNet</w:t>
      </w:r>
      <w:proofErr w:type="spellEnd"/>
      <w:r>
        <w:rPr>
          <w:sz w:val="24"/>
          <w:szCs w:val="24"/>
          <w:lang w:val="en-GB"/>
        </w:rPr>
        <w:t>, we find convolutional networks that connect each layers to each other in cascade, therefore the number of connections is L(L+1)/2 connections.</w:t>
      </w:r>
      <w:r w:rsidR="00223924">
        <w:rPr>
          <w:sz w:val="24"/>
          <w:szCs w:val="24"/>
          <w:lang w:val="en-GB"/>
        </w:rPr>
        <w:t xml:space="preserve"> Each previous </w:t>
      </w:r>
      <w:proofErr w:type="gramStart"/>
      <w:r w:rsidR="00223924">
        <w:rPr>
          <w:sz w:val="24"/>
          <w:szCs w:val="24"/>
          <w:lang w:val="en-GB"/>
        </w:rPr>
        <w:t>layers</w:t>
      </w:r>
      <w:proofErr w:type="gramEnd"/>
      <w:r w:rsidR="00223924">
        <w:rPr>
          <w:sz w:val="24"/>
          <w:szCs w:val="24"/>
          <w:lang w:val="en-GB"/>
        </w:rPr>
        <w:t xml:space="preserve"> output are used as connections for the next one.</w:t>
      </w:r>
    </w:p>
    <w:p w14:paraId="1088AE01" w14:textId="77777777" w:rsidR="00223924" w:rsidRDefault="00223924" w:rsidP="00223924">
      <w:pPr>
        <w:rPr>
          <w:sz w:val="24"/>
          <w:szCs w:val="24"/>
          <w:lang w:val="en-GB"/>
        </w:rPr>
      </w:pPr>
    </w:p>
    <w:p w14:paraId="1131D32E" w14:textId="77777777" w:rsidR="008A3D5B" w:rsidRDefault="008A3D5B" w:rsidP="008A3D5B">
      <w:pPr>
        <w:pStyle w:val="Sansinterligne"/>
        <w:rPr>
          <w:lang w:val="en-GB"/>
        </w:rPr>
      </w:pPr>
    </w:p>
    <w:p w14:paraId="0EEFEE64" w14:textId="77777777" w:rsidR="008A3D5B" w:rsidRDefault="008A3D5B" w:rsidP="008A3D5B">
      <w:pPr>
        <w:pStyle w:val="Sansinterligne"/>
        <w:rPr>
          <w:lang w:val="en-GB"/>
        </w:rPr>
      </w:pPr>
    </w:p>
    <w:p w14:paraId="7E82EA8F" w14:textId="77777777" w:rsidR="008A3D5B" w:rsidRDefault="008A3D5B" w:rsidP="008A3D5B">
      <w:pPr>
        <w:pStyle w:val="Sansinterligne"/>
        <w:rPr>
          <w:lang w:val="en-GB"/>
        </w:rPr>
      </w:pPr>
    </w:p>
    <w:p w14:paraId="219FFA82" w14:textId="77777777" w:rsidR="008A3D5B" w:rsidRDefault="008A3D5B" w:rsidP="008A3D5B">
      <w:pPr>
        <w:pStyle w:val="Sansinterligne"/>
        <w:rPr>
          <w:lang w:val="en-GB"/>
        </w:rPr>
      </w:pPr>
    </w:p>
    <w:p w14:paraId="20F9019E" w14:textId="7F6D5D44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 xml:space="preserve">Conv networks that connect each </w:t>
      </w:r>
      <w:proofErr w:type="gramStart"/>
      <w:r w:rsidRPr="008A3D5B">
        <w:rPr>
          <w:lang w:val="en-GB"/>
        </w:rPr>
        <w:t>layers</w:t>
      </w:r>
      <w:proofErr w:type="gramEnd"/>
      <w:r w:rsidRPr="008A3D5B">
        <w:rPr>
          <w:lang w:val="en-GB"/>
        </w:rPr>
        <w:t xml:space="preserve"> to each other</w:t>
      </w:r>
    </w:p>
    <w:p w14:paraId="0BBFDEFF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5ADA92E2" w14:textId="77777777" w:rsidR="008A3D5B" w:rsidRPr="008A3D5B" w:rsidRDefault="008A3D5B" w:rsidP="008A3D5B">
      <w:pPr>
        <w:pStyle w:val="Sansinterligne"/>
        <w:rPr>
          <w:lang w:val="en-GB"/>
        </w:rPr>
      </w:pPr>
      <w:proofErr w:type="spellStart"/>
      <w:r w:rsidRPr="008A3D5B">
        <w:rPr>
          <w:lang w:val="en-GB"/>
        </w:rPr>
        <w:t>classicial</w:t>
      </w:r>
      <w:proofErr w:type="spellEnd"/>
      <w:r w:rsidRPr="008A3D5B">
        <w:rPr>
          <w:lang w:val="en-GB"/>
        </w:rPr>
        <w:t xml:space="preserve"> conv </w:t>
      </w:r>
      <w:proofErr w:type="gramStart"/>
      <w:r w:rsidRPr="008A3D5B">
        <w:rPr>
          <w:lang w:val="en-GB"/>
        </w:rPr>
        <w:t>nets :</w:t>
      </w:r>
      <w:proofErr w:type="gramEnd"/>
      <w:r w:rsidRPr="008A3D5B">
        <w:rPr>
          <w:lang w:val="en-GB"/>
        </w:rPr>
        <w:t xml:space="preserve"> L layers have L connections</w:t>
      </w:r>
    </w:p>
    <w:p w14:paraId="0E41D56D" w14:textId="77777777" w:rsidR="008A3D5B" w:rsidRPr="008A3D5B" w:rsidRDefault="008A3D5B" w:rsidP="008A3D5B">
      <w:pPr>
        <w:pStyle w:val="Sansinterligne"/>
        <w:rPr>
          <w:lang w:val="en-GB"/>
        </w:rPr>
      </w:pPr>
      <w:proofErr w:type="gramStart"/>
      <w:r w:rsidRPr="008A3D5B">
        <w:rPr>
          <w:lang w:val="en-GB"/>
        </w:rPr>
        <w:t>Here :</w:t>
      </w:r>
      <w:proofErr w:type="gramEnd"/>
      <w:r w:rsidRPr="008A3D5B">
        <w:rPr>
          <w:lang w:val="en-GB"/>
        </w:rPr>
        <w:t xml:space="preserve"> L(L+1)/2 connections</w:t>
      </w:r>
    </w:p>
    <w:p w14:paraId="0EA56A9A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7AF74BAA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 xml:space="preserve">Each previous </w:t>
      </w:r>
      <w:proofErr w:type="gramStart"/>
      <w:r w:rsidRPr="008A3D5B">
        <w:rPr>
          <w:lang w:val="en-GB"/>
        </w:rPr>
        <w:t>layers</w:t>
      </w:r>
      <w:proofErr w:type="gramEnd"/>
      <w:r w:rsidRPr="008A3D5B">
        <w:rPr>
          <w:lang w:val="en-GB"/>
        </w:rPr>
        <w:t xml:space="preserve"> output are using as connection for the next</w:t>
      </w:r>
    </w:p>
    <w:p w14:paraId="7C1EC206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43065764" w14:textId="77777777" w:rsidR="008A3D5B" w:rsidRPr="008A3D5B" w:rsidRDefault="008A3D5B" w:rsidP="008A3D5B">
      <w:pPr>
        <w:pStyle w:val="Sansinterligne"/>
        <w:rPr>
          <w:lang w:val="en-GB"/>
        </w:rPr>
      </w:pPr>
      <w:proofErr w:type="gramStart"/>
      <w:r w:rsidRPr="008A3D5B">
        <w:rPr>
          <w:lang w:val="en-GB"/>
        </w:rPr>
        <w:t>Advantages :</w:t>
      </w:r>
      <w:proofErr w:type="gramEnd"/>
      <w:r w:rsidRPr="008A3D5B">
        <w:rPr>
          <w:lang w:val="en-GB"/>
        </w:rPr>
        <w:t xml:space="preserve"> </w:t>
      </w:r>
    </w:p>
    <w:p w14:paraId="655370DE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ab/>
        <w:t xml:space="preserve">- Vanishing gradient solving </w:t>
      </w:r>
      <w:proofErr w:type="gramStart"/>
      <w:r w:rsidRPr="008A3D5B">
        <w:rPr>
          <w:lang w:val="en-GB"/>
        </w:rPr>
        <w:t>( weights</w:t>
      </w:r>
      <w:proofErr w:type="gramEnd"/>
      <w:r w:rsidRPr="008A3D5B">
        <w:rPr>
          <w:lang w:val="en-GB"/>
        </w:rPr>
        <w:t xml:space="preserve"> receives update </w:t>
      </w:r>
    </w:p>
    <w:p w14:paraId="4D1DD0CF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ab/>
      </w:r>
      <w:r w:rsidRPr="008A3D5B">
        <w:rPr>
          <w:lang w:val="en-GB"/>
        </w:rPr>
        <w:tab/>
        <w:t>proportionally to the partial derivative of the error function with respect to the current weight.</w:t>
      </w:r>
    </w:p>
    <w:p w14:paraId="0BE07F14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ab/>
      </w:r>
      <w:r w:rsidRPr="008A3D5B">
        <w:rPr>
          <w:lang w:val="en-GB"/>
        </w:rPr>
        <w:tab/>
      </w:r>
      <w:proofErr w:type="gramStart"/>
      <w:r w:rsidRPr="008A3D5B">
        <w:rPr>
          <w:lang w:val="en-GB"/>
        </w:rPr>
        <w:t>Problem :</w:t>
      </w:r>
      <w:proofErr w:type="gramEnd"/>
      <w:r w:rsidRPr="008A3D5B">
        <w:rPr>
          <w:lang w:val="en-GB"/>
        </w:rPr>
        <w:t xml:space="preserve"> gradient will be vanishingly small effectively preventing the weight from changing its value )</w:t>
      </w:r>
    </w:p>
    <w:p w14:paraId="3E77C8A1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ab/>
        <w:t xml:space="preserve">- </w:t>
      </w:r>
      <w:proofErr w:type="spellStart"/>
      <w:r w:rsidRPr="008A3D5B">
        <w:rPr>
          <w:lang w:val="en-GB"/>
        </w:rPr>
        <w:t>Strenghten</w:t>
      </w:r>
      <w:proofErr w:type="spellEnd"/>
      <w:r w:rsidRPr="008A3D5B">
        <w:rPr>
          <w:lang w:val="en-GB"/>
        </w:rPr>
        <w:t xml:space="preserve"> feature propagation</w:t>
      </w:r>
    </w:p>
    <w:p w14:paraId="1458A255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ab/>
        <w:t>- Reduce number of parameters</w:t>
      </w:r>
    </w:p>
    <w:p w14:paraId="27584230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7FF004D3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 xml:space="preserve">Benchmark on multiple </w:t>
      </w:r>
      <w:proofErr w:type="spellStart"/>
      <w:r w:rsidRPr="008A3D5B">
        <w:rPr>
          <w:lang w:val="en-GB"/>
        </w:rPr>
        <w:t>DataSet</w:t>
      </w:r>
      <w:proofErr w:type="spellEnd"/>
      <w:r w:rsidRPr="008A3D5B">
        <w:rPr>
          <w:lang w:val="en-GB"/>
        </w:rPr>
        <w:t xml:space="preserve"> widely used for competition &amp; testing (</w:t>
      </w:r>
      <w:proofErr w:type="spellStart"/>
      <w:proofErr w:type="gramStart"/>
      <w:r w:rsidRPr="008A3D5B">
        <w:rPr>
          <w:lang w:val="en-GB"/>
        </w:rPr>
        <w:t>cifar,imagenet</w:t>
      </w:r>
      <w:proofErr w:type="spellEnd"/>
      <w:proofErr w:type="gramEnd"/>
      <w:r w:rsidRPr="008A3D5B">
        <w:rPr>
          <w:lang w:val="en-GB"/>
        </w:rPr>
        <w:t>)</w:t>
      </w:r>
    </w:p>
    <w:p w14:paraId="35F6073E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>Significant improvement on the state-of-the-art conv nets</w:t>
      </w:r>
    </w:p>
    <w:p w14:paraId="3A80A147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73B7ECC4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>Clean available implementation</w:t>
      </w:r>
    </w:p>
    <w:p w14:paraId="72032272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7D4D6A5E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>No hyperparameter tuning except LR that is modified during training</w:t>
      </w:r>
    </w:p>
    <w:p w14:paraId="1DF69B33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 xml:space="preserve">Dropout layers </w:t>
      </w:r>
    </w:p>
    <w:p w14:paraId="18ACC188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>Less overfitting than other models</w:t>
      </w:r>
    </w:p>
    <w:p w14:paraId="36893541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48CCD6F4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>Can be scaled to hundreds of layers easily</w:t>
      </w:r>
    </w:p>
    <w:p w14:paraId="755F2E65" w14:textId="77777777" w:rsidR="008A3D5B" w:rsidRPr="008A3D5B" w:rsidRDefault="008A3D5B" w:rsidP="008A3D5B">
      <w:pPr>
        <w:pStyle w:val="Sansinterligne"/>
        <w:rPr>
          <w:lang w:val="en-GB"/>
        </w:rPr>
      </w:pPr>
      <w:r w:rsidRPr="008A3D5B">
        <w:rPr>
          <w:lang w:val="en-GB"/>
        </w:rPr>
        <w:t>Achieve state-of-the-art with less parameters &amp; computational power</w:t>
      </w:r>
    </w:p>
    <w:p w14:paraId="5F83DE23" w14:textId="77777777" w:rsidR="008A3D5B" w:rsidRPr="008A3D5B" w:rsidRDefault="008A3D5B" w:rsidP="008A3D5B">
      <w:pPr>
        <w:pStyle w:val="Sansinterligne"/>
        <w:rPr>
          <w:lang w:val="en-GB"/>
        </w:rPr>
      </w:pPr>
    </w:p>
    <w:p w14:paraId="60EDD1E2" w14:textId="77777777" w:rsidR="008A3D5B" w:rsidRDefault="008A3D5B" w:rsidP="008A3D5B">
      <w:pPr>
        <w:pStyle w:val="Sansinterligne"/>
      </w:pPr>
      <w:r w:rsidRPr="008A3D5B">
        <w:rPr>
          <w:lang w:val="en-GB"/>
        </w:rPr>
        <w:tab/>
      </w:r>
      <w:r>
        <w:t xml:space="preserve">- I - partie avec introduction du papier </w:t>
      </w:r>
    </w:p>
    <w:p w14:paraId="1E99BDE5" w14:textId="77777777" w:rsidR="008A3D5B" w:rsidRDefault="008A3D5B" w:rsidP="008A3D5B">
      <w:pPr>
        <w:pStyle w:val="Sansinterligne"/>
      </w:pPr>
      <w:r>
        <w:tab/>
      </w:r>
      <w:r>
        <w:tab/>
        <w:t>- Contexte, présentation, comparaison</w:t>
      </w:r>
    </w:p>
    <w:p w14:paraId="0B16B829" w14:textId="77777777" w:rsidR="008A3D5B" w:rsidRDefault="008A3D5B" w:rsidP="008A3D5B">
      <w:pPr>
        <w:pStyle w:val="Sansinterligne"/>
      </w:pPr>
      <w:r>
        <w:tab/>
      </w:r>
      <w:r>
        <w:tab/>
        <w:t xml:space="preserve">- Description du </w:t>
      </w:r>
      <w:proofErr w:type="spellStart"/>
      <w:r>
        <w:t>DenseNet</w:t>
      </w:r>
      <w:proofErr w:type="spellEnd"/>
      <w:r>
        <w:t xml:space="preserve"> </w:t>
      </w:r>
    </w:p>
    <w:p w14:paraId="01A3B8B1" w14:textId="77777777" w:rsidR="008A3D5B" w:rsidRDefault="008A3D5B" w:rsidP="008A3D5B">
      <w:pPr>
        <w:pStyle w:val="Sansinterligne"/>
      </w:pPr>
      <w:r>
        <w:tab/>
      </w:r>
      <w:r>
        <w:tab/>
        <w:t>- Résultats &amp; Expériences</w:t>
      </w:r>
    </w:p>
    <w:p w14:paraId="00F10FD5" w14:textId="77777777" w:rsidR="008A3D5B" w:rsidRDefault="008A3D5B" w:rsidP="008A3D5B">
      <w:pPr>
        <w:pStyle w:val="Sansinterligne"/>
      </w:pPr>
      <w:r>
        <w:tab/>
        <w:t>- II - Implémentation permettant de donner une idée de comment ça fonctionne</w:t>
      </w:r>
    </w:p>
    <w:p w14:paraId="09A3DAD2" w14:textId="7C3673E9" w:rsidR="00306F18" w:rsidRDefault="008A3D5B" w:rsidP="008A3D5B">
      <w:pPr>
        <w:pStyle w:val="Sansinterligne"/>
      </w:pPr>
      <w:r>
        <w:tab/>
      </w:r>
      <w:r>
        <w:tab/>
        <w:t>-</w:t>
      </w:r>
    </w:p>
    <w:p w14:paraId="50099E84" w14:textId="1C131BE0" w:rsidR="00AF6A4D" w:rsidRDefault="00AF6A4D" w:rsidP="008A3D5B">
      <w:pPr>
        <w:pStyle w:val="Sansinterligne"/>
      </w:pPr>
    </w:p>
    <w:p w14:paraId="74C16994" w14:textId="00748347" w:rsidR="00AF6A4D" w:rsidRDefault="00AF6A4D" w:rsidP="008A3D5B">
      <w:pPr>
        <w:pStyle w:val="Sansinterligne"/>
        <w:rPr>
          <w:lang w:val="en-GB"/>
        </w:rPr>
      </w:pPr>
      <w:proofErr w:type="spellStart"/>
      <w:r>
        <w:rPr>
          <w:lang w:val="en-GB"/>
        </w:rPr>
        <w:lastRenderedPageBreak/>
        <w:t>Usning</w:t>
      </w:r>
      <w:proofErr w:type="spellEnd"/>
      <w:r>
        <w:rPr>
          <w:lang w:val="en-GB"/>
        </w:rPr>
        <w:t xml:space="preserve"> this implementation of </w:t>
      </w:r>
      <w:proofErr w:type="spellStart"/>
      <w:proofErr w:type="gram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10DCF7A3" w14:textId="77777777" w:rsidR="00AF6A4D" w:rsidRDefault="00AF6A4D" w:rsidP="008A3D5B">
      <w:pPr>
        <w:pStyle w:val="Sansinterligne"/>
        <w:rPr>
          <w:lang w:val="en-GB"/>
        </w:rPr>
      </w:pPr>
    </w:p>
    <w:p w14:paraId="2D347469" w14:textId="155F34AD" w:rsidR="00AF6A4D" w:rsidRDefault="00AF6A4D" w:rsidP="008A3D5B">
      <w:pPr>
        <w:pStyle w:val="Sansinterligne"/>
        <w:rPr>
          <w:lang w:val="en-GB"/>
        </w:rPr>
      </w:pPr>
      <w:r w:rsidRPr="00AF6A4D">
        <w:rPr>
          <w:lang w:val="en-GB"/>
        </w:rPr>
        <w:t>https://github.com/bamos/densenet.pytorch</w:t>
      </w:r>
    </w:p>
    <w:p w14:paraId="7AD17F64" w14:textId="77777777" w:rsidR="00AF6A4D" w:rsidRDefault="00AF6A4D" w:rsidP="008A3D5B">
      <w:pPr>
        <w:pStyle w:val="Sansinterligne"/>
        <w:rPr>
          <w:lang w:val="en-GB"/>
        </w:rPr>
      </w:pPr>
    </w:p>
    <w:p w14:paraId="24D7F0E9" w14:textId="3AFC4435" w:rsidR="00AF6A4D" w:rsidRDefault="00AF6A4D" w:rsidP="008A3D5B">
      <w:pPr>
        <w:pStyle w:val="Sansinterligne"/>
        <w:rPr>
          <w:lang w:val="en-GB"/>
        </w:rPr>
      </w:pPr>
      <w:r w:rsidRPr="00AF6A4D">
        <w:rPr>
          <w:lang w:val="en-GB"/>
        </w:rPr>
        <w:t>Changing some structure of the c</w:t>
      </w:r>
      <w:r>
        <w:rPr>
          <w:lang w:val="en-GB"/>
        </w:rPr>
        <w:t xml:space="preserve">ode to make it work with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current version </w:t>
      </w:r>
    </w:p>
    <w:p w14:paraId="1677F828" w14:textId="77777777" w:rsidR="00AF6A4D" w:rsidRDefault="00AF6A4D" w:rsidP="008A3D5B">
      <w:pPr>
        <w:pStyle w:val="Sansinterligne"/>
        <w:rPr>
          <w:lang w:val="en-GB"/>
        </w:rPr>
      </w:pPr>
    </w:p>
    <w:p w14:paraId="73135B38" w14:textId="4B03935B" w:rsidR="00AF6A4D" w:rsidRPr="00AF6A4D" w:rsidRDefault="00AF6A4D" w:rsidP="008A3D5B">
      <w:pPr>
        <w:pStyle w:val="Sansinterligne"/>
        <w:rPr>
          <w:lang w:val="en-GB"/>
        </w:rPr>
      </w:pPr>
      <w:r w:rsidRPr="00AF6A4D">
        <w:rPr>
          <w:lang w:val="en-GB"/>
        </w:rPr>
        <w:t>https://github.com/NVIDIA/flownet2-pytorch/issues/113</w:t>
      </w:r>
    </w:p>
    <w:sectPr w:rsidR="00AF6A4D" w:rsidRPr="00AF6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E7B"/>
    <w:rsid w:val="00223924"/>
    <w:rsid w:val="00306F18"/>
    <w:rsid w:val="006A2AC8"/>
    <w:rsid w:val="008A3D5B"/>
    <w:rsid w:val="00AD5CEB"/>
    <w:rsid w:val="00AF6A4D"/>
    <w:rsid w:val="00C43E7B"/>
    <w:rsid w:val="00D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39CE"/>
  <w15:docId w15:val="{F4DEF208-171A-407F-87F1-A6DDB8B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E7B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306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Liu%2C+Z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arxiv.org/search/cs?searchtype=author&amp;query=Huang%2C+G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arxiv.org/search/cs?searchtype=author&amp;query=Weinberger%2C+K+Q" TargetMode="External"/><Relationship Id="rId4" Type="http://schemas.openxmlformats.org/officeDocument/2006/relationships/styles" Target="styles.xml"/><Relationship Id="rId9" Type="http://schemas.openxmlformats.org/officeDocument/2006/relationships/hyperlink" Target="https://arxiv.org/search/cs?searchtype=author&amp;query=van+der+Maaten%2C+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CAD91349EDB4F96904145E4B16B86" ma:contentTypeVersion="13" ma:contentTypeDescription="Crée un document." ma:contentTypeScope="" ma:versionID="005394e528d5701b08e2facc21c55520">
  <xsd:schema xmlns:xsd="http://www.w3.org/2001/XMLSchema" xmlns:xs="http://www.w3.org/2001/XMLSchema" xmlns:p="http://schemas.microsoft.com/office/2006/metadata/properties" xmlns:ns3="467a10fc-54af-48b5-8f8c-6b392594746e" xmlns:ns4="7ccacd52-3d0e-40e9-b305-073f13f39c88" targetNamespace="http://schemas.microsoft.com/office/2006/metadata/properties" ma:root="true" ma:fieldsID="7897dcd35362e3b1939933233304074e" ns3:_="" ns4:_="">
    <xsd:import namespace="467a10fc-54af-48b5-8f8c-6b392594746e"/>
    <xsd:import namespace="7ccacd52-3d0e-40e9-b305-073f13f39c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10fc-54af-48b5-8f8c-6b3925947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cd52-3d0e-40e9-b305-073f13f39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0A8926-0F17-42F3-9FDE-DA6171A9E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10fc-54af-48b5-8f8c-6b392594746e"/>
    <ds:schemaRef ds:uri="7ccacd52-3d0e-40e9-b305-073f13f39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34A82-F415-4D35-ABFD-AF9C64614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7538B-F06A-4874-B2EF-9B07EE0FD15C}">
  <ds:schemaRefs>
    <ds:schemaRef ds:uri="http://schemas.microsoft.com/office/infopath/2007/PartnerControls"/>
    <ds:schemaRef ds:uri="http://purl.org/dc/elements/1.1/"/>
    <ds:schemaRef ds:uri="467a10fc-54af-48b5-8f8c-6b392594746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ccacd52-3d0e-40e9-b305-073f13f39c8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Jérémy François COURTOIS</dc:creator>
  <cp:keywords/>
  <dc:description/>
  <cp:lastModifiedBy>Quentin Jérémy François COURTOIS</cp:lastModifiedBy>
  <cp:revision>2</cp:revision>
  <dcterms:created xsi:type="dcterms:W3CDTF">2022-03-06T14:19:00Z</dcterms:created>
  <dcterms:modified xsi:type="dcterms:W3CDTF">2022-03-06T14:19:00Z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0x0101006F7CAD91349EDB4F96904145E4B16B86</vt:lpwstr>
  </property>
</Properties>
</file>