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E0E35" w14:textId="212282E8" w:rsidR="007519BC" w:rsidRPr="00B422E4" w:rsidRDefault="004A4F76" w:rsidP="00B422E4">
      <w:pPr>
        <w:jc w:val="center"/>
        <w:rPr>
          <w:rFonts w:ascii="High Tower Text" w:hAnsi="High Tower Text"/>
          <w:b/>
          <w:bCs/>
          <w:i/>
          <w:iCs/>
          <w:sz w:val="36"/>
          <w:szCs w:val="36"/>
          <w:u w:val="single"/>
          <w:lang w:val="fr-FR"/>
        </w:rPr>
      </w:pPr>
      <w:r w:rsidRPr="00B422E4">
        <w:rPr>
          <w:rFonts w:ascii="High Tower Text" w:hAnsi="High Tower Text"/>
          <w:b/>
          <w:bCs/>
          <w:i/>
          <w:iCs/>
          <w:sz w:val="36"/>
          <w:szCs w:val="36"/>
          <w:u w:val="single"/>
          <w:lang w:val="fr-FR"/>
        </w:rPr>
        <w:t xml:space="preserve">API qui permet </w:t>
      </w:r>
      <w:r w:rsidR="00F23D02" w:rsidRPr="00B422E4">
        <w:rPr>
          <w:rFonts w:ascii="High Tower Text" w:hAnsi="High Tower Text"/>
          <w:b/>
          <w:bCs/>
          <w:i/>
          <w:iCs/>
          <w:sz w:val="36"/>
          <w:szCs w:val="36"/>
          <w:u w:val="single"/>
          <w:lang w:val="fr-FR"/>
        </w:rPr>
        <w:t>d’effectuer</w:t>
      </w:r>
      <w:r w:rsidRPr="00B422E4">
        <w:rPr>
          <w:rFonts w:ascii="High Tower Text" w:hAnsi="High Tower Text"/>
          <w:b/>
          <w:bCs/>
          <w:i/>
          <w:iCs/>
          <w:sz w:val="36"/>
          <w:szCs w:val="36"/>
          <w:u w:val="single"/>
          <w:lang w:val="fr-FR"/>
        </w:rPr>
        <w:t xml:space="preserve"> seulement le GET/GET by ID</w:t>
      </w:r>
    </w:p>
    <w:p w14:paraId="5534A744" w14:textId="6001B29E" w:rsidR="004D16F3" w:rsidRDefault="004D16F3">
      <w:pPr>
        <w:rPr>
          <w:rFonts w:ascii="High Tower Text" w:hAnsi="High Tower Text"/>
          <w:sz w:val="32"/>
          <w:szCs w:val="32"/>
          <w:lang w:val="fr-FR"/>
        </w:rPr>
      </w:pPr>
    </w:p>
    <w:p w14:paraId="76F166C5" w14:textId="725A8B56" w:rsidR="00E450A9" w:rsidRDefault="004D16F3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Création d’un nouveau cors </w:t>
      </w:r>
      <w:r w:rsidR="00E450A9">
        <w:rPr>
          <w:rFonts w:ascii="Courier New" w:hAnsi="Courier New" w:cs="Courier New"/>
          <w:sz w:val="24"/>
          <w:szCs w:val="24"/>
          <w:lang w:val="fr-FR"/>
        </w:rPr>
        <w:t>EXT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en renseignant uniquement </w:t>
      </w:r>
      <w:r w:rsidR="00E450A9" w:rsidRPr="00B422E4">
        <w:rPr>
          <w:rFonts w:ascii="Courier New" w:hAnsi="Courier New" w:cs="Courier New"/>
          <w:sz w:val="24"/>
          <w:szCs w:val="24"/>
          <w:lang w:val="fr-FR"/>
        </w:rPr>
        <w:t>l’Origin</w:t>
      </w:r>
      <w:r w:rsidR="00E450A9">
        <w:rPr>
          <w:rFonts w:ascii="Courier New" w:hAnsi="Courier New" w:cs="Courier New"/>
          <w:sz w:val="24"/>
          <w:szCs w:val="24"/>
          <w:lang w:val="fr-FR"/>
        </w:rPr>
        <w:t xml:space="preserve"> dans le </w:t>
      </w:r>
      <w:r w:rsidR="004E02C5">
        <w:rPr>
          <w:rFonts w:ascii="Courier New" w:hAnsi="Courier New" w:cs="Courier New"/>
          <w:sz w:val="24"/>
          <w:szCs w:val="24"/>
          <w:lang w:val="fr-FR"/>
        </w:rPr>
        <w:t>Builder</w:t>
      </w:r>
      <w:r w:rsidR="00E450A9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7C438024" w14:textId="4CDBD685" w:rsidR="00E450A9" w:rsidRDefault="004E02C5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AllowAnyOrigin(</w:t>
      </w:r>
      <w:r w:rsidR="00E450A9">
        <w:rPr>
          <w:rFonts w:ascii="Courier New" w:hAnsi="Courier New" w:cs="Courier New"/>
          <w:sz w:val="24"/>
          <w:szCs w:val="24"/>
          <w:lang w:val="fr-FR"/>
        </w:rPr>
        <w:t xml:space="preserve">) permet de laissez des requêtes par n’importe quel </w:t>
      </w:r>
      <w:r>
        <w:rPr>
          <w:rFonts w:ascii="Courier New" w:hAnsi="Courier New" w:cs="Courier New"/>
          <w:sz w:val="24"/>
          <w:szCs w:val="24"/>
          <w:lang w:val="fr-FR"/>
        </w:rPr>
        <w:t>serveur.</w:t>
      </w:r>
    </w:p>
    <w:p w14:paraId="0C2ECFDA" w14:textId="47D5617E" w:rsidR="004D16F3" w:rsidRPr="00B422E4" w:rsidRDefault="004E02C5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1B019E2F" wp14:editId="6A26A464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3983355" cy="16300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  <w:lang w:val="fr-FR"/>
        </w:rPr>
        <w:t>L</w:t>
      </w:r>
      <w:r w:rsidR="004D16F3" w:rsidRPr="00B422E4">
        <w:rPr>
          <w:rFonts w:ascii="Courier New" w:hAnsi="Courier New" w:cs="Courier New"/>
          <w:sz w:val="24"/>
          <w:szCs w:val="24"/>
          <w:lang w:val="fr-FR"/>
        </w:rPr>
        <w:t>a création s’effectue dans le service du startup.cs.</w:t>
      </w:r>
    </w:p>
    <w:p w14:paraId="62E70A40" w14:textId="3C8A70EA" w:rsidR="00F23D02" w:rsidRPr="00B422E4" w:rsidRDefault="00F23D02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11EF94A2" w14:textId="7C6F45E8" w:rsidR="00F23D02" w:rsidRPr="00B422E4" w:rsidRDefault="009004BB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Ajout du UseCors afin d’utiliser le </w:t>
      </w:r>
      <w:r w:rsidR="00545F50">
        <w:rPr>
          <w:rFonts w:ascii="Courier New" w:hAnsi="Courier New" w:cs="Courier New"/>
          <w:sz w:val="24"/>
          <w:szCs w:val="24"/>
          <w:lang w:val="fr-FR"/>
        </w:rPr>
        <w:t>C</w:t>
      </w:r>
      <w:r w:rsidRPr="00B422E4">
        <w:rPr>
          <w:rFonts w:ascii="Courier New" w:hAnsi="Courier New" w:cs="Courier New"/>
          <w:sz w:val="24"/>
          <w:szCs w:val="24"/>
          <w:lang w:val="fr-FR"/>
        </w:rPr>
        <w:t>ors crée.</w:t>
      </w:r>
    </w:p>
    <w:p w14:paraId="5ED66A2D" w14:textId="471121FD" w:rsidR="009004BB" w:rsidRDefault="006D6B34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A9E9BFD" wp14:editId="55DDADA0">
            <wp:simplePos x="0" y="0"/>
            <wp:positionH relativeFrom="column">
              <wp:posOffset>2296574</wp:posOffset>
            </wp:positionH>
            <wp:positionV relativeFrom="paragraph">
              <wp:posOffset>536575</wp:posOffset>
            </wp:positionV>
            <wp:extent cx="1590040" cy="2940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4BB" w:rsidRPr="00B422E4">
        <w:rPr>
          <w:rFonts w:ascii="Courier New" w:hAnsi="Courier New" w:cs="Courier New"/>
          <w:sz w:val="24"/>
          <w:szCs w:val="24"/>
          <w:lang w:val="fr-FR"/>
        </w:rPr>
        <w:t xml:space="preserve">L’ajout </w:t>
      </w:r>
      <w:r w:rsidR="00545F50">
        <w:rPr>
          <w:rFonts w:ascii="Courier New" w:hAnsi="Courier New" w:cs="Courier New"/>
          <w:sz w:val="24"/>
          <w:szCs w:val="24"/>
          <w:lang w:val="fr-FR"/>
        </w:rPr>
        <w:t>de l’appel à cette fonction</w:t>
      </w:r>
      <w:r w:rsidR="009004BB" w:rsidRPr="00B422E4">
        <w:rPr>
          <w:rFonts w:ascii="Courier New" w:hAnsi="Courier New" w:cs="Courier New"/>
          <w:sz w:val="24"/>
          <w:szCs w:val="24"/>
          <w:lang w:val="fr-FR"/>
        </w:rPr>
        <w:t xml:space="preserve"> s’effectue dans l</w:t>
      </w:r>
      <w:r w:rsidR="00D270F0">
        <w:rPr>
          <w:rFonts w:ascii="Courier New" w:hAnsi="Courier New" w:cs="Courier New"/>
          <w:sz w:val="24"/>
          <w:szCs w:val="24"/>
          <w:lang w:val="fr-FR"/>
        </w:rPr>
        <w:t>a méthode</w:t>
      </w:r>
      <w:r w:rsidR="009004BB" w:rsidRPr="00B422E4">
        <w:rPr>
          <w:rFonts w:ascii="Courier New" w:hAnsi="Courier New" w:cs="Courier New"/>
          <w:sz w:val="24"/>
          <w:szCs w:val="24"/>
          <w:lang w:val="fr-FR"/>
        </w:rPr>
        <w:t xml:space="preserve"> configure du startup.cs.</w:t>
      </w:r>
      <w:r w:rsidR="0089438C" w:rsidRPr="00B422E4">
        <w:rPr>
          <w:rFonts w:ascii="Courier New" w:hAnsi="Courier New" w:cs="Courier New"/>
          <w:sz w:val="24"/>
          <w:szCs w:val="24"/>
          <w:lang w:val="fr-FR"/>
        </w:rPr>
        <w:t xml:space="preserve"> </w:t>
      </w:r>
    </w:p>
    <w:p w14:paraId="54C9256F" w14:textId="77777777" w:rsidR="00D270F0" w:rsidRPr="00B422E4" w:rsidRDefault="00D270F0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195E42D3" w14:textId="6F88E961" w:rsidR="00A1794D" w:rsidRDefault="0089438C" w:rsidP="00A1794D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>N’ayant pas renseigné autre chose que l’</w:t>
      </w:r>
      <w:r w:rsidR="00D270F0">
        <w:rPr>
          <w:rFonts w:ascii="Courier New" w:hAnsi="Courier New" w:cs="Courier New"/>
          <w:sz w:val="24"/>
          <w:szCs w:val="24"/>
          <w:lang w:val="fr-FR"/>
        </w:rPr>
        <w:t>O</w:t>
      </w:r>
      <w:r w:rsidRPr="00B422E4">
        <w:rPr>
          <w:rFonts w:ascii="Courier New" w:hAnsi="Courier New" w:cs="Courier New"/>
          <w:sz w:val="24"/>
          <w:szCs w:val="24"/>
          <w:lang w:val="fr-FR"/>
        </w:rPr>
        <w:t>rigin l’utilisateur pourra uniquement récupérer les informations par le biais du GET.</w:t>
      </w:r>
    </w:p>
    <w:p w14:paraId="726E3003" w14:textId="77777777" w:rsidR="00A1794D" w:rsidRDefault="00A1794D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br w:type="page"/>
      </w:r>
    </w:p>
    <w:p w14:paraId="62455CF1" w14:textId="5E400205" w:rsidR="0089438C" w:rsidRPr="006D6B34" w:rsidRDefault="0089438C" w:rsidP="00A1794D">
      <w:pPr>
        <w:jc w:val="center"/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</w:pPr>
      <w:r w:rsidRPr="006D6B34"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  <w:lastRenderedPageBreak/>
        <w:t xml:space="preserve">API qui permet </w:t>
      </w:r>
      <w:r w:rsidR="006D6B34" w:rsidRPr="006D6B34"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  <w:t>d’effectuer</w:t>
      </w:r>
      <w:r w:rsidRPr="006D6B34"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  <w:t xml:space="preserve"> toutes les requêtes</w:t>
      </w:r>
    </w:p>
    <w:p w14:paraId="2E0A840B" w14:textId="647859E8" w:rsidR="0089438C" w:rsidRDefault="0089438C" w:rsidP="00E2315A">
      <w:pPr>
        <w:jc w:val="both"/>
        <w:rPr>
          <w:rFonts w:ascii="High Tower Text" w:hAnsi="High Tower Text"/>
          <w:sz w:val="32"/>
          <w:szCs w:val="32"/>
          <w:lang w:val="fr-FR"/>
        </w:rPr>
      </w:pPr>
    </w:p>
    <w:p w14:paraId="2632E057" w14:textId="77777777" w:rsidR="006E1EFA" w:rsidRDefault="0089438C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>Création d’un nouveau cors ADMIN en renseignant</w:t>
      </w:r>
      <w:r w:rsidR="006E1EFA">
        <w:rPr>
          <w:rFonts w:ascii="Courier New" w:hAnsi="Courier New" w:cs="Courier New"/>
          <w:sz w:val="24"/>
          <w:szCs w:val="24"/>
          <w:lang w:val="fr-FR"/>
        </w:rPr>
        <w:t> :</w:t>
      </w:r>
    </w:p>
    <w:p w14:paraId="75509881" w14:textId="55413094" w:rsidR="006E1EFA" w:rsidRDefault="005A463E" w:rsidP="00E2315A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6E1EFA">
        <w:rPr>
          <w:rFonts w:ascii="Courier New" w:hAnsi="Courier New" w:cs="Courier New"/>
          <w:sz w:val="24"/>
          <w:szCs w:val="24"/>
          <w:lang w:val="fr-FR"/>
        </w:rPr>
        <w:t>Le</w:t>
      </w:r>
      <w:r w:rsidR="006E1EFA" w:rsidRPr="006E1EFA">
        <w:rPr>
          <w:rFonts w:ascii="Courier New" w:hAnsi="Courier New" w:cs="Courier New"/>
          <w:sz w:val="24"/>
          <w:szCs w:val="24"/>
          <w:lang w:val="fr-FR"/>
        </w:rPr>
        <w:t xml:space="preserve"> ou les Origin(s)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 xml:space="preserve">, </w:t>
      </w:r>
    </w:p>
    <w:p w14:paraId="524E1944" w14:textId="379A6682" w:rsidR="005A463E" w:rsidRDefault="005A463E" w:rsidP="00E2315A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6E1EFA">
        <w:rPr>
          <w:rFonts w:ascii="Courier New" w:hAnsi="Courier New" w:cs="Courier New"/>
          <w:sz w:val="24"/>
          <w:szCs w:val="24"/>
          <w:lang w:val="fr-FR"/>
        </w:rPr>
        <w:t>Les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6E1EFA">
        <w:rPr>
          <w:rFonts w:ascii="Courier New" w:hAnsi="Courier New" w:cs="Courier New"/>
          <w:sz w:val="24"/>
          <w:szCs w:val="24"/>
          <w:lang w:val="fr-FR"/>
        </w:rPr>
        <w:t>méthodes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 xml:space="preserve"> utilisé</w:t>
      </w:r>
      <w:r>
        <w:rPr>
          <w:rFonts w:ascii="Courier New" w:hAnsi="Courier New" w:cs="Courier New"/>
          <w:sz w:val="24"/>
          <w:szCs w:val="24"/>
          <w:lang w:val="fr-FR"/>
        </w:rPr>
        <w:t>es,</w:t>
      </w:r>
    </w:p>
    <w:p w14:paraId="781E1728" w14:textId="2890019B" w:rsidR="0089438C" w:rsidRPr="006E1EFA" w:rsidRDefault="005A463E" w:rsidP="00E2315A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6E1EFA">
        <w:rPr>
          <w:rFonts w:ascii="Courier New" w:hAnsi="Courier New" w:cs="Courier New"/>
          <w:sz w:val="24"/>
          <w:szCs w:val="24"/>
          <w:lang w:val="fr-FR"/>
        </w:rPr>
        <w:t>Le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 xml:space="preserve"> header</w:t>
      </w:r>
      <w:r>
        <w:rPr>
          <w:rFonts w:ascii="Courier New" w:hAnsi="Courier New" w:cs="Courier New"/>
          <w:sz w:val="24"/>
          <w:szCs w:val="24"/>
          <w:lang w:val="fr-FR"/>
        </w:rPr>
        <w:t xml:space="preserve"> qui est l’entête de la requête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574540E0" w14:textId="7AE4574F" w:rsidR="00944378" w:rsidRDefault="006A442B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6432" behindDoc="1" locked="0" layoutInCell="1" allowOverlap="1" wp14:anchorId="213E39D9" wp14:editId="3E0D1CB5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4006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62" y="21373"/>
                <wp:lineTo x="2156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38C" w:rsidRPr="00B422E4">
        <w:rPr>
          <w:rFonts w:ascii="Courier New" w:hAnsi="Courier New" w:cs="Courier New"/>
          <w:sz w:val="24"/>
          <w:szCs w:val="24"/>
          <w:lang w:val="fr-FR"/>
        </w:rPr>
        <w:t>La création s’effectue</w:t>
      </w:r>
      <w:r w:rsidR="00F74E13" w:rsidRPr="00B422E4">
        <w:rPr>
          <w:rFonts w:ascii="Courier New" w:hAnsi="Courier New" w:cs="Courier New"/>
          <w:sz w:val="24"/>
          <w:szCs w:val="24"/>
          <w:lang w:val="fr-FR"/>
        </w:rPr>
        <w:t xml:space="preserve"> dans le service du startup.cs.</w:t>
      </w:r>
    </w:p>
    <w:p w14:paraId="683CB80A" w14:textId="376A0F93" w:rsidR="006A442B" w:rsidRPr="00B422E4" w:rsidRDefault="006A442B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105011C5" w14:textId="3C5EEB8E" w:rsidR="00F74E13" w:rsidRDefault="00F74E13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06E20A43" w14:textId="65CBDE9A" w:rsidR="002A71B0" w:rsidRDefault="002A71B0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L</w:t>
      </w:r>
      <w:r w:rsidR="005D174D">
        <w:rPr>
          <w:rFonts w:ascii="Courier New" w:hAnsi="Courier New" w:cs="Courier New"/>
          <w:sz w:val="24"/>
          <w:szCs w:val="24"/>
          <w:lang w:val="fr-FR"/>
        </w:rPr>
        <w:t>a méthode</w:t>
      </w:r>
      <w:r w:rsidR="00E136AD">
        <w:rPr>
          <w:rFonts w:ascii="Courier New" w:hAnsi="Courier New" w:cs="Courier New"/>
          <w:sz w:val="24"/>
          <w:szCs w:val="24"/>
          <w:lang w:val="fr-FR"/>
        </w:rPr>
        <w:t xml:space="preserve"> WithOrigins permet</w:t>
      </w:r>
      <w:r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5D174D">
        <w:rPr>
          <w:rFonts w:ascii="Courier New" w:hAnsi="Courier New" w:cs="Courier New"/>
          <w:sz w:val="24"/>
          <w:szCs w:val="24"/>
          <w:lang w:val="fr-FR"/>
        </w:rPr>
        <w:t>d’ajout</w:t>
      </w:r>
      <w:r w:rsidR="00485C87">
        <w:rPr>
          <w:rFonts w:ascii="Courier New" w:hAnsi="Courier New" w:cs="Courier New"/>
          <w:sz w:val="24"/>
          <w:szCs w:val="24"/>
          <w:lang w:val="fr-FR"/>
        </w:rPr>
        <w:t>er</w:t>
      </w:r>
      <w:r w:rsidR="005D174D">
        <w:rPr>
          <w:rFonts w:ascii="Courier New" w:hAnsi="Courier New" w:cs="Courier New"/>
          <w:sz w:val="24"/>
          <w:szCs w:val="24"/>
          <w:lang w:val="fr-FR"/>
        </w:rPr>
        <w:t xml:space="preserve"> des noms de domaine a la liste blanche (whiteList).</w:t>
      </w:r>
    </w:p>
    <w:p w14:paraId="5DA8CC78" w14:textId="614A3883" w:rsidR="005D174D" w:rsidRDefault="005D174D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Exemple :</w:t>
      </w:r>
    </w:p>
    <w:p w14:paraId="7766E2A3" w14:textId="5BB70F3E" w:rsidR="005D174D" w:rsidRDefault="005D174D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Si vous avez </w:t>
      </w:r>
      <w:r w:rsidR="00485C87">
        <w:rPr>
          <w:rFonts w:ascii="Courier New" w:hAnsi="Courier New" w:cs="Courier New"/>
          <w:sz w:val="24"/>
          <w:szCs w:val="24"/>
          <w:lang w:val="fr-FR"/>
        </w:rPr>
        <w:t>plusieurs noms</w:t>
      </w:r>
      <w:r>
        <w:rPr>
          <w:rFonts w:ascii="Courier New" w:hAnsi="Courier New" w:cs="Courier New"/>
          <w:sz w:val="24"/>
          <w:szCs w:val="24"/>
          <w:lang w:val="fr-FR"/>
        </w:rPr>
        <w:t xml:space="preserve"> de domaine il faut l’écrire comme ceci. </w:t>
      </w:r>
    </w:p>
    <w:p w14:paraId="6A2EC22A" w14:textId="18D0A78D" w:rsidR="00485C87" w:rsidRDefault="00AB007A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1E154D4E" wp14:editId="1D1C10A5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5041265" cy="604520"/>
            <wp:effectExtent l="0" t="0" r="6985" b="5080"/>
            <wp:wrapTight wrapText="bothSides">
              <wp:wrapPolygon edited="0">
                <wp:start x="0" y="0"/>
                <wp:lineTo x="0" y="21101"/>
                <wp:lineTo x="21548" y="21101"/>
                <wp:lineTo x="215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31247" w14:textId="54A0F50D" w:rsidR="00E77D4A" w:rsidRDefault="00E77D4A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3587D99B" w14:textId="28CAEDA1" w:rsidR="00AB007A" w:rsidRDefault="00AB007A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3DE5C399" w14:textId="0C0B0385" w:rsidR="00E77D4A" w:rsidRPr="00E77D4A" w:rsidRDefault="00AB007A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0E0CCBC4" wp14:editId="01269A5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93545" cy="318135"/>
            <wp:effectExtent l="0" t="0" r="190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440835" w14:textId="495E1DF7" w:rsidR="005B60F5" w:rsidRPr="00B422E4" w:rsidRDefault="005B60F5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4DD6B705" w14:textId="790FC4BD" w:rsidR="00A1794D" w:rsidRDefault="005B60F5" w:rsidP="00A1794D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L’utilisateur ayant </w:t>
      </w:r>
      <w:r w:rsidR="00B60508">
        <w:rPr>
          <w:rFonts w:ascii="Courier New" w:hAnsi="Courier New" w:cs="Courier New"/>
          <w:sz w:val="24"/>
          <w:szCs w:val="24"/>
          <w:lang w:val="fr-FR"/>
        </w:rPr>
        <w:t>une de ces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E2315A">
        <w:rPr>
          <w:rFonts w:ascii="Courier New" w:hAnsi="Courier New" w:cs="Courier New"/>
          <w:sz w:val="24"/>
          <w:szCs w:val="24"/>
          <w:lang w:val="fr-FR"/>
        </w:rPr>
        <w:t>O</w:t>
      </w:r>
      <w:r w:rsidRPr="00B422E4">
        <w:rPr>
          <w:rFonts w:ascii="Courier New" w:hAnsi="Courier New" w:cs="Courier New"/>
          <w:sz w:val="24"/>
          <w:szCs w:val="24"/>
          <w:lang w:val="fr-FR"/>
        </w:rPr>
        <w:t>rigin</w:t>
      </w:r>
      <w:r w:rsidR="00E2315A">
        <w:rPr>
          <w:rFonts w:ascii="Courier New" w:hAnsi="Courier New" w:cs="Courier New"/>
          <w:sz w:val="24"/>
          <w:szCs w:val="24"/>
          <w:lang w:val="fr-FR"/>
        </w:rPr>
        <w:t>s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pourra </w:t>
      </w:r>
      <w:r w:rsidR="00E77D4A" w:rsidRPr="00B422E4">
        <w:rPr>
          <w:rFonts w:ascii="Courier New" w:hAnsi="Courier New" w:cs="Courier New"/>
          <w:sz w:val="24"/>
          <w:szCs w:val="24"/>
          <w:lang w:val="fr-FR"/>
        </w:rPr>
        <w:t>effectuer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E77D4A" w:rsidRPr="00B422E4">
        <w:rPr>
          <w:rFonts w:ascii="Courier New" w:hAnsi="Courier New" w:cs="Courier New"/>
          <w:sz w:val="24"/>
          <w:szCs w:val="24"/>
          <w:lang w:val="fr-FR"/>
        </w:rPr>
        <w:t>toutes les requêtes possibles</w:t>
      </w:r>
      <w:r w:rsidRPr="00B422E4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6CFB7CAB" w14:textId="77777777" w:rsidR="00A1794D" w:rsidRDefault="00A1794D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br w:type="page"/>
      </w:r>
    </w:p>
    <w:p w14:paraId="070E2023" w14:textId="5A2BEF67" w:rsidR="005B60F5" w:rsidRPr="006D6B34" w:rsidRDefault="005B60F5" w:rsidP="00A1794D">
      <w:pPr>
        <w:jc w:val="center"/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</w:pPr>
      <w:r w:rsidRPr="006D6B34"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  <w:lastRenderedPageBreak/>
        <w:t>Avoir plusieurs Cors actif.</w:t>
      </w:r>
    </w:p>
    <w:p w14:paraId="628C2D0A" w14:textId="36A8C4AE" w:rsidR="005B60F5" w:rsidRDefault="005B60F5" w:rsidP="00E2315A">
      <w:pPr>
        <w:jc w:val="both"/>
        <w:rPr>
          <w:rFonts w:ascii="High Tower Text" w:hAnsi="High Tower Text"/>
          <w:sz w:val="32"/>
          <w:szCs w:val="32"/>
          <w:lang w:val="fr-FR"/>
        </w:rPr>
      </w:pPr>
    </w:p>
    <w:p w14:paraId="038E1E35" w14:textId="00B05477" w:rsidR="005B60F5" w:rsidRDefault="006A442B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bookmarkStart w:id="0" w:name="_GoBack"/>
      <w:r>
        <w:rPr>
          <w:noProof/>
          <w:lang w:val="fr-FR" w:eastAsia="fr-FR"/>
        </w:rPr>
        <w:drawing>
          <wp:anchor distT="0" distB="0" distL="114300" distR="114300" simplePos="0" relativeHeight="251669504" behindDoc="1" locked="0" layoutInCell="1" allowOverlap="1" wp14:anchorId="6556E600" wp14:editId="1C06424A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534352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61" y="21532"/>
                <wp:lineTo x="2156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B60F5" w:rsidRPr="00B422E4">
        <w:rPr>
          <w:rFonts w:ascii="Courier New" w:hAnsi="Courier New" w:cs="Courier New"/>
          <w:sz w:val="24"/>
          <w:szCs w:val="24"/>
          <w:lang w:val="fr-FR"/>
        </w:rPr>
        <w:t>Création de deux cors, l’un qui effectuera uniquement les requêtes GET et l’autre qui effectuera</w:t>
      </w:r>
      <w:r w:rsidR="00796F52" w:rsidRPr="00B422E4">
        <w:rPr>
          <w:rFonts w:ascii="Courier New" w:hAnsi="Courier New" w:cs="Courier New"/>
          <w:sz w:val="24"/>
          <w:szCs w:val="24"/>
          <w:lang w:val="fr-FR"/>
        </w:rPr>
        <w:t xml:space="preserve"> toutes les requêtes.</w:t>
      </w:r>
    </w:p>
    <w:p w14:paraId="29DA513E" w14:textId="58103439" w:rsidR="00E2315A" w:rsidRPr="00B422E4" w:rsidRDefault="00E2315A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6AFFF244" w14:textId="610C4CA9" w:rsidR="00796F52" w:rsidRPr="00B422E4" w:rsidRDefault="00796F52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353092C0" w14:textId="00794C02" w:rsidR="00796F52" w:rsidRPr="00B422E4" w:rsidRDefault="009C0613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4384" behindDoc="0" locked="0" layoutInCell="1" allowOverlap="1" wp14:anchorId="4624EE6D" wp14:editId="530E0DAA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781175" cy="63627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F52" w:rsidRPr="00B422E4">
        <w:rPr>
          <w:rFonts w:ascii="Courier New" w:hAnsi="Courier New" w:cs="Courier New"/>
          <w:sz w:val="24"/>
          <w:szCs w:val="24"/>
          <w:lang w:val="fr-FR"/>
        </w:rPr>
        <w:t>Ajouter les UseCors</w:t>
      </w:r>
      <w:r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1BE58550" w14:textId="64E35679" w:rsidR="00CF40E1" w:rsidRPr="00B422E4" w:rsidRDefault="00CF40E1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4BF1450A" w14:textId="17B166E0" w:rsidR="00362972" w:rsidRDefault="00362972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>L</w:t>
      </w:r>
      <w:r w:rsidR="009C0613">
        <w:rPr>
          <w:rFonts w:ascii="Courier New" w:hAnsi="Courier New" w:cs="Courier New"/>
          <w:sz w:val="24"/>
          <w:szCs w:val="24"/>
          <w:lang w:val="fr-FR"/>
        </w:rPr>
        <w:t>’appel des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UseCors ont un ordre précis du moins restrictif au plus restrictif afin que les requêtes </w:t>
      </w:r>
      <w:r w:rsidR="001C7537" w:rsidRPr="00B422E4">
        <w:rPr>
          <w:rFonts w:ascii="Courier New" w:hAnsi="Courier New" w:cs="Courier New"/>
          <w:sz w:val="24"/>
          <w:szCs w:val="24"/>
          <w:lang w:val="fr-FR"/>
        </w:rPr>
        <w:t>fonctionnent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correctement</w:t>
      </w:r>
      <w:r w:rsidR="001C7537">
        <w:rPr>
          <w:rFonts w:ascii="Courier New" w:hAnsi="Courier New" w:cs="Courier New"/>
          <w:sz w:val="24"/>
          <w:szCs w:val="24"/>
          <w:lang w:val="fr-FR"/>
        </w:rPr>
        <w:t xml:space="preserve">. </w:t>
      </w:r>
    </w:p>
    <w:p w14:paraId="68BD1AA6" w14:textId="39E614B9" w:rsidR="00305416" w:rsidRDefault="001C7537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Si le UseCors la plus restrictif est en premier toutes les restrictions s’appliquent sur les Cors qui suit.</w:t>
      </w:r>
    </w:p>
    <w:p w14:paraId="4AB5DE77" w14:textId="77777777" w:rsidR="00305416" w:rsidRDefault="00305416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br w:type="page"/>
      </w:r>
    </w:p>
    <w:p w14:paraId="26703676" w14:textId="2A445CF5" w:rsidR="00796F52" w:rsidRDefault="00305416" w:rsidP="00305416">
      <w:pPr>
        <w:jc w:val="center"/>
        <w:rPr>
          <w:rFonts w:ascii="High Tower Text" w:hAnsi="High Tower Text" w:cs="Courier New"/>
          <w:sz w:val="36"/>
          <w:szCs w:val="36"/>
          <w:lang w:val="fr-FR"/>
        </w:rPr>
      </w:pPr>
      <w:r>
        <w:rPr>
          <w:rFonts w:ascii="High Tower Text" w:hAnsi="High Tower Text" w:cs="Courier New"/>
          <w:b/>
          <w:bCs/>
          <w:i/>
          <w:iCs/>
          <w:sz w:val="36"/>
          <w:szCs w:val="36"/>
          <w:u w:val="single"/>
          <w:lang w:val="fr-FR"/>
        </w:rPr>
        <w:lastRenderedPageBreak/>
        <w:t>Pour plus d’explications</w:t>
      </w:r>
    </w:p>
    <w:p w14:paraId="1BAEEF5C" w14:textId="2121536C" w:rsidR="00305416" w:rsidRDefault="00305416" w:rsidP="00305416">
      <w:pPr>
        <w:jc w:val="center"/>
        <w:rPr>
          <w:rFonts w:ascii="High Tower Text" w:hAnsi="High Tower Text" w:cs="Courier New"/>
          <w:sz w:val="36"/>
          <w:szCs w:val="36"/>
          <w:lang w:val="fr-FR"/>
        </w:rPr>
      </w:pPr>
    </w:p>
    <w:p w14:paraId="168A1627" w14:textId="20C3EA08" w:rsidR="00305416" w:rsidRDefault="007078A8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 wp14:anchorId="6A926C76" wp14:editId="7D694F2B">
            <wp:simplePos x="0" y="0"/>
            <wp:positionH relativeFrom="margin">
              <wp:align>center</wp:align>
            </wp:positionH>
            <wp:positionV relativeFrom="paragraph">
              <wp:posOffset>588645</wp:posOffset>
            </wp:positionV>
            <wp:extent cx="3379470" cy="119253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5416">
        <w:rPr>
          <w:rFonts w:ascii="Courier New" w:hAnsi="Courier New" w:cs="Courier New"/>
          <w:sz w:val="24"/>
          <w:szCs w:val="24"/>
          <w:lang w:val="fr-FR"/>
        </w:rPr>
        <w:t>Pour comprendre pourquoi on appel certaine méthode lors de la création d’un Cors voici un petit tableau :</w:t>
      </w:r>
    </w:p>
    <w:p w14:paraId="783A928E" w14:textId="5918A021" w:rsidR="003D2D81" w:rsidRDefault="003D2D81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05522173" w14:textId="630F3126" w:rsidR="00D55B15" w:rsidRPr="00D55B15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  <w:lang w:val="fr-FR"/>
        </w:rPr>
      </w:pPr>
      <w:r w:rsidRPr="00D55B15">
        <w:rPr>
          <w:rFonts w:ascii="Courier New" w:hAnsi="Courier New" w:cs="Courier New"/>
          <w:sz w:val="24"/>
          <w:szCs w:val="24"/>
          <w:u w:val="single"/>
          <w:lang w:val="fr-FR"/>
        </w:rPr>
        <w:t>Origins :</w:t>
      </w:r>
    </w:p>
    <w:p w14:paraId="39A970ED" w14:textId="0BA99F54" w:rsidR="00305416" w:rsidRDefault="003D2D81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Afin d’utiliser une API externe en ligne, il faut déterminer les origin</w:t>
      </w:r>
      <w:r w:rsidR="00F74E22">
        <w:rPr>
          <w:rFonts w:ascii="Courier New" w:hAnsi="Courier New" w:cs="Courier New"/>
          <w:sz w:val="24"/>
          <w:szCs w:val="24"/>
          <w:lang w:val="fr-FR"/>
        </w:rPr>
        <w:t>es</w:t>
      </w:r>
      <w:r>
        <w:rPr>
          <w:rFonts w:ascii="Courier New" w:hAnsi="Courier New" w:cs="Courier New"/>
          <w:sz w:val="24"/>
          <w:szCs w:val="24"/>
          <w:lang w:val="fr-FR"/>
        </w:rPr>
        <w:t xml:space="preserve"> de l’appel</w:t>
      </w:r>
      <w:r w:rsidR="00F74E22">
        <w:rPr>
          <w:rFonts w:ascii="Courier New" w:hAnsi="Courier New" w:cs="Courier New"/>
          <w:sz w:val="24"/>
          <w:szCs w:val="24"/>
          <w:lang w:val="fr-FR"/>
        </w:rPr>
        <w:t>. Soit on accepte toutes les origin</w:t>
      </w:r>
      <w:r w:rsidR="000751E9">
        <w:rPr>
          <w:rFonts w:ascii="Courier New" w:hAnsi="Courier New" w:cs="Courier New"/>
          <w:sz w:val="24"/>
          <w:szCs w:val="24"/>
          <w:lang w:val="fr-FR"/>
        </w:rPr>
        <w:t>e</w:t>
      </w:r>
      <w:r w:rsidR="00F74E22">
        <w:rPr>
          <w:rFonts w:ascii="Courier New" w:hAnsi="Courier New" w:cs="Courier New"/>
          <w:sz w:val="24"/>
          <w:szCs w:val="24"/>
          <w:lang w:val="fr-FR"/>
        </w:rPr>
        <w:t>s avec le AllowAnyOrigin() qui est fortement déconsei</w:t>
      </w:r>
      <w:r w:rsidR="006C3241">
        <w:rPr>
          <w:rFonts w:ascii="Courier New" w:hAnsi="Courier New" w:cs="Courier New"/>
          <w:sz w:val="24"/>
          <w:szCs w:val="24"/>
          <w:lang w:val="fr-FR"/>
        </w:rPr>
        <w:t>llé si on souhaite faire d’autre requête que le GET.</w:t>
      </w:r>
    </w:p>
    <w:p w14:paraId="30F73685" w14:textId="58DD5E56" w:rsidR="000751E9" w:rsidRDefault="000751E9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3F78F9C9" w14:textId="234708F7" w:rsidR="00D55B15" w:rsidRPr="006A442B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  <w:lang w:val="fr-FR"/>
        </w:rPr>
      </w:pPr>
      <w:r w:rsidRPr="006A442B">
        <w:rPr>
          <w:rFonts w:ascii="Courier New" w:hAnsi="Courier New" w:cs="Courier New"/>
          <w:sz w:val="24"/>
          <w:szCs w:val="24"/>
          <w:u w:val="single"/>
          <w:lang w:val="fr-FR"/>
        </w:rPr>
        <w:t>Headers :</w:t>
      </w:r>
    </w:p>
    <w:p w14:paraId="772FAD84" w14:textId="201FD3F8" w:rsidR="00D55B15" w:rsidRDefault="00E136AD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E136AD">
        <w:rPr>
          <w:rFonts w:ascii="Courier New" w:hAnsi="Courier New" w:cs="Courier New"/>
          <w:sz w:val="24"/>
          <w:szCs w:val="24"/>
          <w:lang w:val="fr-FR"/>
        </w:rPr>
        <w:t>Les headers servent à mettre des arguments dans l’ent</w:t>
      </w:r>
      <w:r>
        <w:rPr>
          <w:rFonts w:ascii="Courier New" w:hAnsi="Courier New" w:cs="Courier New"/>
          <w:sz w:val="24"/>
          <w:szCs w:val="24"/>
          <w:lang w:val="fr-FR"/>
        </w:rPr>
        <w:t>ête de la requête.</w:t>
      </w:r>
    </w:p>
    <w:p w14:paraId="0013A684" w14:textId="29BD82D5" w:rsidR="00E136AD" w:rsidRDefault="00E136AD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Exemple : Content-Type, cet argument désigne qu’elle type de données la requête va renvoyer</w:t>
      </w:r>
      <w:r w:rsidR="00B35855">
        <w:rPr>
          <w:rFonts w:ascii="Courier New" w:hAnsi="Courier New" w:cs="Courier New"/>
          <w:sz w:val="24"/>
          <w:szCs w:val="24"/>
          <w:lang w:val="fr-FR"/>
        </w:rPr>
        <w:t xml:space="preserve"> et il est obligatoire pour les requêtes POST, PUT, DELETE, PATCH</w:t>
      </w:r>
      <w:r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29FA40E0" w14:textId="77777777" w:rsidR="00B35855" w:rsidRPr="00E136AD" w:rsidRDefault="00B35855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10CB736A" w14:textId="6C6263F4" w:rsidR="000751E9" w:rsidRPr="00E136AD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  <w:lang w:val="fr-FR"/>
        </w:rPr>
      </w:pPr>
      <w:r w:rsidRPr="00E136AD">
        <w:rPr>
          <w:rFonts w:ascii="Courier New" w:hAnsi="Courier New" w:cs="Courier New"/>
          <w:sz w:val="24"/>
          <w:szCs w:val="24"/>
          <w:u w:val="single"/>
          <w:lang w:val="fr-FR"/>
        </w:rPr>
        <w:t>Methods :</w:t>
      </w:r>
    </w:p>
    <w:p w14:paraId="6A135717" w14:textId="4BD79EF7" w:rsidR="00ED4F9D" w:rsidRPr="00E136AD" w:rsidRDefault="00E136AD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E136AD">
        <w:rPr>
          <w:rFonts w:ascii="Courier New" w:hAnsi="Courier New" w:cs="Courier New"/>
          <w:sz w:val="24"/>
          <w:szCs w:val="24"/>
          <w:lang w:val="fr-FR"/>
        </w:rPr>
        <w:t xml:space="preserve">Pour les methodes, on pourrait n’en </w:t>
      </w:r>
      <w:r w:rsidR="00B35855" w:rsidRPr="00E136AD">
        <w:rPr>
          <w:rFonts w:ascii="Courier New" w:hAnsi="Courier New" w:cs="Courier New"/>
          <w:sz w:val="24"/>
          <w:szCs w:val="24"/>
          <w:lang w:val="fr-FR"/>
        </w:rPr>
        <w:t>spécifier</w:t>
      </w:r>
      <w:r w:rsidRPr="00E136AD">
        <w:rPr>
          <w:rFonts w:ascii="Courier New" w:hAnsi="Courier New" w:cs="Courier New"/>
          <w:sz w:val="24"/>
          <w:szCs w:val="24"/>
          <w:lang w:val="fr-FR"/>
        </w:rPr>
        <w:t xml:space="preserve"> aucune, mais on peut aussi en </w:t>
      </w:r>
      <w:r w:rsidR="00B35855" w:rsidRPr="00E136AD">
        <w:rPr>
          <w:rFonts w:ascii="Courier New" w:hAnsi="Courier New" w:cs="Courier New"/>
          <w:sz w:val="24"/>
          <w:szCs w:val="24"/>
          <w:lang w:val="fr-FR"/>
        </w:rPr>
        <w:t>spécifier</w:t>
      </w:r>
      <w:r w:rsidRPr="00E136AD">
        <w:rPr>
          <w:rFonts w:ascii="Courier New" w:hAnsi="Courier New" w:cs="Courier New"/>
          <w:sz w:val="24"/>
          <w:szCs w:val="24"/>
          <w:lang w:val="fr-FR"/>
        </w:rPr>
        <w:t xml:space="preserve"> d’autres comme le PUT qui correspond </w:t>
      </w:r>
      <w:r w:rsidR="00B35855" w:rsidRPr="00E136AD">
        <w:rPr>
          <w:rFonts w:ascii="Courier New" w:hAnsi="Courier New" w:cs="Courier New"/>
          <w:sz w:val="24"/>
          <w:szCs w:val="24"/>
          <w:lang w:val="fr-FR"/>
        </w:rPr>
        <w:t>à</w:t>
      </w:r>
      <w:r w:rsidRPr="00E136AD">
        <w:rPr>
          <w:rFonts w:ascii="Courier New" w:hAnsi="Courier New" w:cs="Courier New"/>
          <w:sz w:val="24"/>
          <w:szCs w:val="24"/>
          <w:lang w:val="fr-FR"/>
        </w:rPr>
        <w:t xml:space="preserve"> l’update et le DELETE pour delete en base de données.</w:t>
      </w:r>
    </w:p>
    <w:p w14:paraId="33923476" w14:textId="563E1EC0" w:rsidR="00E136AD" w:rsidRPr="00E136AD" w:rsidRDefault="00B35855" w:rsidP="00E136AD">
      <w:pPr>
        <w:rPr>
          <w:rFonts w:ascii="High Tower Text" w:hAnsi="High Tower Text" w:cs="Courier New"/>
          <w:sz w:val="32"/>
          <w:szCs w:val="32"/>
          <w:lang w:val="fr-FR"/>
        </w:rPr>
      </w:pPr>
      <w:r>
        <w:rPr>
          <w:rFonts w:ascii="High Tower Text" w:hAnsi="High Tower Text" w:cs="Courier New"/>
          <w:b/>
          <w:bCs/>
          <w:iCs/>
          <w:sz w:val="32"/>
          <w:szCs w:val="32"/>
          <w:u w:val="single"/>
          <w:lang w:val="fr-FR"/>
        </w:rPr>
        <w:br/>
      </w:r>
      <w:r>
        <w:rPr>
          <w:rFonts w:ascii="High Tower Text" w:hAnsi="High Tower Text" w:cs="Courier New"/>
          <w:b/>
          <w:bCs/>
          <w:iCs/>
          <w:sz w:val="32"/>
          <w:szCs w:val="32"/>
          <w:u w:val="single"/>
          <w:lang w:val="fr-FR"/>
        </w:rPr>
        <w:br/>
      </w:r>
      <w:r>
        <w:rPr>
          <w:rFonts w:ascii="High Tower Text" w:hAnsi="High Tower Text" w:cs="Courier New"/>
          <w:b/>
          <w:bCs/>
          <w:iCs/>
          <w:sz w:val="32"/>
          <w:szCs w:val="32"/>
          <w:u w:val="single"/>
          <w:lang w:val="fr-FR"/>
        </w:rPr>
        <w:br/>
      </w:r>
      <w:r>
        <w:rPr>
          <w:rFonts w:ascii="High Tower Text" w:hAnsi="High Tower Text" w:cs="Courier New"/>
          <w:b/>
          <w:bCs/>
          <w:iCs/>
          <w:sz w:val="32"/>
          <w:szCs w:val="32"/>
          <w:u w:val="single"/>
          <w:lang w:val="fr-FR"/>
        </w:rPr>
        <w:br/>
      </w:r>
      <w:r>
        <w:rPr>
          <w:rFonts w:ascii="High Tower Text" w:hAnsi="High Tower Text" w:cs="Courier New"/>
          <w:b/>
          <w:bCs/>
          <w:iCs/>
          <w:sz w:val="32"/>
          <w:szCs w:val="32"/>
          <w:u w:val="single"/>
          <w:lang w:val="fr-FR"/>
        </w:rPr>
        <w:lastRenderedPageBreak/>
        <w:br/>
      </w:r>
      <w:r w:rsidR="00E136AD">
        <w:rPr>
          <w:rFonts w:ascii="High Tower Text" w:hAnsi="High Tower Text" w:cs="Courier New"/>
          <w:b/>
          <w:bCs/>
          <w:iCs/>
          <w:sz w:val="32"/>
          <w:szCs w:val="32"/>
          <w:u w:val="single"/>
          <w:lang w:val="fr-FR"/>
        </w:rPr>
        <w:t>Les requêtes de type http :</w:t>
      </w:r>
    </w:p>
    <w:p w14:paraId="3FD1F24F" w14:textId="77777777" w:rsidR="00E136AD" w:rsidRPr="00E136AD" w:rsidRDefault="00E136AD" w:rsidP="00305416">
      <w:pPr>
        <w:jc w:val="both"/>
        <w:rPr>
          <w:rFonts w:ascii="Courier New" w:hAnsi="Courier New" w:cs="Courier New"/>
          <w:b/>
          <w:sz w:val="24"/>
          <w:szCs w:val="24"/>
          <w:lang w:val="fr-FR"/>
        </w:rPr>
      </w:pPr>
    </w:p>
    <w:p w14:paraId="1DDC7489" w14:textId="3862009C" w:rsidR="00D55B15" w:rsidRPr="00E136AD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  <w:lang w:val="fr-FR"/>
        </w:rPr>
      </w:pPr>
      <w:r w:rsidRPr="00E136AD">
        <w:rPr>
          <w:rFonts w:ascii="Courier New" w:hAnsi="Courier New" w:cs="Courier New"/>
          <w:sz w:val="24"/>
          <w:szCs w:val="24"/>
          <w:u w:val="single"/>
          <w:lang w:val="fr-FR"/>
        </w:rPr>
        <w:t>G</w:t>
      </w:r>
      <w:r w:rsidR="00ED4F9D" w:rsidRPr="00E136AD">
        <w:rPr>
          <w:rFonts w:ascii="Courier New" w:hAnsi="Courier New" w:cs="Courier New"/>
          <w:sz w:val="24"/>
          <w:szCs w:val="24"/>
          <w:u w:val="single"/>
          <w:lang w:val="fr-FR"/>
        </w:rPr>
        <w:t>ET</w:t>
      </w:r>
      <w:r w:rsidRPr="00E136AD">
        <w:rPr>
          <w:rFonts w:ascii="Courier New" w:hAnsi="Courier New" w:cs="Courier New"/>
          <w:sz w:val="24"/>
          <w:szCs w:val="24"/>
          <w:u w:val="single"/>
          <w:lang w:val="fr-FR"/>
        </w:rPr>
        <w:t> :</w:t>
      </w:r>
    </w:p>
    <w:p w14:paraId="22BE2CA7" w14:textId="019F6A86" w:rsidR="00ED4F9D" w:rsidRDefault="00E136AD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E136AD">
        <w:rPr>
          <w:rFonts w:ascii="Courier New" w:hAnsi="Courier New" w:cs="Courier New"/>
          <w:sz w:val="24"/>
          <w:szCs w:val="24"/>
          <w:lang w:val="fr-FR"/>
        </w:rPr>
        <w:t>La requête HTTP GET, est une requ</w:t>
      </w:r>
      <w:r>
        <w:rPr>
          <w:rFonts w:ascii="Courier New" w:hAnsi="Courier New" w:cs="Courier New"/>
          <w:sz w:val="24"/>
          <w:szCs w:val="24"/>
          <w:lang w:val="fr-FR"/>
        </w:rPr>
        <w:t>ête qui permet de récupérer une ou plusieurs données uniquement.</w:t>
      </w:r>
    </w:p>
    <w:p w14:paraId="7CC80C40" w14:textId="27EAE205" w:rsidR="00B35855" w:rsidRPr="00E136AD" w:rsidRDefault="00B35855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Sans avoir besoin de méthodes ou d’en-tête.</w:t>
      </w:r>
    </w:p>
    <w:p w14:paraId="3FED71B0" w14:textId="336288BB" w:rsidR="00D55B15" w:rsidRPr="00B35855" w:rsidRDefault="00B35855" w:rsidP="00305416">
      <w:pPr>
        <w:jc w:val="both"/>
        <w:rPr>
          <w:rFonts w:ascii="Courier New" w:hAnsi="Courier New" w:cs="Courier New"/>
          <w:sz w:val="24"/>
          <w:szCs w:val="24"/>
          <w:u w:val="single"/>
          <w:lang w:val="fr-FR"/>
        </w:rPr>
      </w:pPr>
      <w:r w:rsidRPr="00B35855">
        <w:rPr>
          <w:rFonts w:ascii="Courier New" w:hAnsi="Courier New" w:cs="Courier New"/>
          <w:sz w:val="24"/>
          <w:szCs w:val="24"/>
          <w:u w:val="single"/>
          <w:lang w:val="fr-FR"/>
        </w:rPr>
        <w:t xml:space="preserve">POST / PUT </w:t>
      </w:r>
      <w:r>
        <w:rPr>
          <w:rFonts w:ascii="Courier New" w:hAnsi="Courier New" w:cs="Courier New"/>
          <w:sz w:val="24"/>
          <w:szCs w:val="24"/>
          <w:u w:val="single"/>
          <w:lang w:val="fr-FR"/>
        </w:rPr>
        <w:t>/ PATCH</w:t>
      </w:r>
      <w:r w:rsidRPr="00B35855">
        <w:rPr>
          <w:rFonts w:ascii="Courier New" w:hAnsi="Courier New" w:cs="Courier New"/>
          <w:sz w:val="24"/>
          <w:szCs w:val="24"/>
          <w:u w:val="single"/>
          <w:lang w:val="fr-FR"/>
        </w:rPr>
        <w:t>:</w:t>
      </w:r>
    </w:p>
    <w:p w14:paraId="5BC64895" w14:textId="14B4F8B7" w:rsidR="00E136AD" w:rsidRPr="00E136AD" w:rsidRDefault="00B35855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Les</w:t>
      </w:r>
      <w:r w:rsidR="00E136AD" w:rsidRPr="00E136AD">
        <w:rPr>
          <w:rFonts w:ascii="Courier New" w:hAnsi="Courier New" w:cs="Courier New"/>
          <w:sz w:val="24"/>
          <w:szCs w:val="24"/>
          <w:lang w:val="fr-FR"/>
        </w:rPr>
        <w:t xml:space="preserve"> requête</w:t>
      </w:r>
      <w:r>
        <w:rPr>
          <w:rFonts w:ascii="Courier New" w:hAnsi="Courier New" w:cs="Courier New"/>
          <w:sz w:val="24"/>
          <w:szCs w:val="24"/>
          <w:lang w:val="fr-FR"/>
        </w:rPr>
        <w:t>s</w:t>
      </w:r>
      <w:r w:rsidR="00E136AD" w:rsidRPr="00E136AD">
        <w:rPr>
          <w:rFonts w:ascii="Courier New" w:hAnsi="Courier New" w:cs="Courier New"/>
          <w:sz w:val="24"/>
          <w:szCs w:val="24"/>
          <w:lang w:val="fr-FR"/>
        </w:rPr>
        <w:t xml:space="preserve"> HTTP POST</w:t>
      </w:r>
      <w:r>
        <w:rPr>
          <w:rFonts w:ascii="Courier New" w:hAnsi="Courier New" w:cs="Courier New"/>
          <w:sz w:val="24"/>
          <w:szCs w:val="24"/>
          <w:lang w:val="fr-FR"/>
        </w:rPr>
        <w:t xml:space="preserve"> / HTTP PUT vont</w:t>
      </w:r>
      <w:r w:rsidR="00E136AD" w:rsidRPr="00E136AD">
        <w:rPr>
          <w:rFonts w:ascii="Courier New" w:hAnsi="Courier New" w:cs="Courier New"/>
          <w:sz w:val="24"/>
          <w:szCs w:val="24"/>
          <w:lang w:val="fr-FR"/>
        </w:rPr>
        <w:t xml:space="preserve"> permettre d</w:t>
      </w:r>
      <w:r w:rsidR="00E136AD">
        <w:rPr>
          <w:rFonts w:ascii="Courier New" w:hAnsi="Courier New" w:cs="Courier New"/>
          <w:sz w:val="24"/>
          <w:szCs w:val="24"/>
          <w:lang w:val="fr-FR"/>
        </w:rPr>
        <w:t>e persister des données</w:t>
      </w:r>
      <w:r w:rsidR="00E136AD" w:rsidRPr="00E136AD">
        <w:rPr>
          <w:rFonts w:ascii="Courier New" w:hAnsi="Courier New" w:cs="Courier New"/>
          <w:sz w:val="24"/>
          <w:szCs w:val="24"/>
          <w:lang w:val="fr-FR"/>
        </w:rPr>
        <w:t xml:space="preserve"> en base de données</w:t>
      </w:r>
      <w:r w:rsidR="00E136AD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143DAEF6" w14:textId="7348E353" w:rsidR="00ED4F9D" w:rsidRDefault="00B35855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Il faut donc absolument préciser côté client, l’en-tête de la requête.</w:t>
      </w:r>
    </w:p>
    <w:p w14:paraId="563A3FEE" w14:textId="77777777" w:rsidR="00B35855" w:rsidRDefault="00B35855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Exemple en Javascript : </w:t>
      </w:r>
    </w:p>
    <w:p w14:paraId="166F1097" w14:textId="5795A490" w:rsidR="00B35855" w:rsidRPr="00B35855" w:rsidRDefault="006A442B" w:rsidP="00305416">
      <w:pPr>
        <w:jc w:val="both"/>
        <w:rPr>
          <w:rFonts w:ascii="Courier New" w:hAnsi="Courier New" w:cs="Courier New"/>
          <w:i/>
          <w:sz w:val="18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 wp14:anchorId="13A7D38F" wp14:editId="6EEAF5E6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4533900" cy="209550"/>
            <wp:effectExtent l="0" t="0" r="0" b="0"/>
            <wp:wrapTight wrapText="bothSides">
              <wp:wrapPolygon edited="0">
                <wp:start x="0" y="0"/>
                <wp:lineTo x="0" y="19636"/>
                <wp:lineTo x="21509" y="19636"/>
                <wp:lineTo x="2150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855" w:rsidRPr="00B35855">
        <w:rPr>
          <w:rFonts w:ascii="Courier New" w:hAnsi="Courier New" w:cs="Courier New"/>
          <w:i/>
          <w:sz w:val="18"/>
          <w:szCs w:val="24"/>
          <w:lang w:val="fr-FR"/>
        </w:rPr>
        <w:t>(requ étant ma constante et un objet de type XMLHTTPREQUEST)</w:t>
      </w:r>
    </w:p>
    <w:p w14:paraId="00C5C0EE" w14:textId="003A4C81" w:rsidR="00B35855" w:rsidRPr="00B35855" w:rsidRDefault="00B35855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6CE5DE52" w14:textId="30EB50A4" w:rsidR="00D55B15" w:rsidRPr="006A442B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  <w:lang w:val="fr-FR"/>
        </w:rPr>
      </w:pPr>
    </w:p>
    <w:p w14:paraId="105DEA5E" w14:textId="3EC80F71" w:rsidR="00B35855" w:rsidRPr="006A442B" w:rsidRDefault="006B4F9C" w:rsidP="00305416">
      <w:pPr>
        <w:jc w:val="both"/>
        <w:rPr>
          <w:rFonts w:ascii="Courier New" w:hAnsi="Courier New" w:cs="Courier New"/>
          <w:sz w:val="24"/>
          <w:szCs w:val="24"/>
          <w:u w:val="single"/>
          <w:lang w:val="fr-FR"/>
        </w:rPr>
      </w:pPr>
      <w:r w:rsidRPr="006A442B">
        <w:rPr>
          <w:rFonts w:ascii="Courier New" w:hAnsi="Courier New" w:cs="Courier New"/>
          <w:sz w:val="24"/>
          <w:szCs w:val="24"/>
          <w:u w:val="single"/>
          <w:lang w:val="fr-FR"/>
        </w:rPr>
        <w:t>DELETE:</w:t>
      </w:r>
    </w:p>
    <w:p w14:paraId="668B6586" w14:textId="37D1B3C3" w:rsidR="00B35855" w:rsidRDefault="00B35855" w:rsidP="00B35855">
      <w:pPr>
        <w:rPr>
          <w:rFonts w:ascii="Courier New" w:hAnsi="Courier New" w:cs="Courier New"/>
          <w:sz w:val="24"/>
          <w:szCs w:val="24"/>
          <w:lang w:val="fr-FR"/>
        </w:rPr>
      </w:pPr>
      <w:r w:rsidRPr="00B35855">
        <w:rPr>
          <w:rFonts w:ascii="Courier New" w:hAnsi="Courier New" w:cs="Courier New"/>
          <w:sz w:val="24"/>
          <w:szCs w:val="24"/>
          <w:lang w:val="fr-FR"/>
        </w:rPr>
        <w:t xml:space="preserve">La requête DELETE est différente parce que l’API </w:t>
      </w:r>
      <w:r w:rsidR="006B4F9C">
        <w:rPr>
          <w:rFonts w:ascii="Courier New" w:hAnsi="Courier New" w:cs="Courier New"/>
          <w:sz w:val="24"/>
          <w:szCs w:val="24"/>
          <w:lang w:val="fr-FR"/>
        </w:rPr>
        <w:t>va</w:t>
      </w:r>
      <w:r w:rsidRPr="00B35855">
        <w:rPr>
          <w:rFonts w:ascii="Courier New" w:hAnsi="Courier New" w:cs="Courier New"/>
          <w:sz w:val="24"/>
          <w:szCs w:val="24"/>
          <w:lang w:val="fr-FR"/>
        </w:rPr>
        <w:t xml:space="preserve"> supprimer des donn</w:t>
      </w:r>
      <w:r>
        <w:rPr>
          <w:rFonts w:ascii="Courier New" w:hAnsi="Courier New" w:cs="Courier New"/>
          <w:sz w:val="24"/>
          <w:szCs w:val="24"/>
          <w:lang w:val="fr-FR"/>
        </w:rPr>
        <w:t>ées via un id de l’enregistrement</w:t>
      </w:r>
      <w:r w:rsidR="006B4F9C">
        <w:rPr>
          <w:rFonts w:ascii="Courier New" w:hAnsi="Courier New" w:cs="Courier New"/>
          <w:sz w:val="24"/>
          <w:szCs w:val="24"/>
          <w:lang w:val="fr-FR"/>
        </w:rPr>
        <w:t>, comme l’id est directement envoyé dans l’url il faut donc spécifier qu’il faut prendre les données de l’url.</w:t>
      </w:r>
    </w:p>
    <w:p w14:paraId="3FFC1018" w14:textId="77777777" w:rsidR="006B4F9C" w:rsidRDefault="006B4F9C" w:rsidP="006B4F9C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Exemple en Javascript : </w:t>
      </w:r>
    </w:p>
    <w:p w14:paraId="0F81183C" w14:textId="17B886F6" w:rsidR="00B35855" w:rsidRDefault="006A442B" w:rsidP="006B4F9C">
      <w:pPr>
        <w:jc w:val="both"/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fr-FR" w:eastAsia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8480" behindDoc="1" locked="0" layoutInCell="1" allowOverlap="1" wp14:anchorId="0B34A254" wp14:editId="6779E795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5816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526" y="20571"/>
                <wp:lineTo x="2152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F9C" w:rsidRPr="00B35855">
        <w:rPr>
          <w:rFonts w:ascii="Courier New" w:hAnsi="Courier New" w:cs="Courier New"/>
          <w:i/>
          <w:sz w:val="18"/>
          <w:szCs w:val="24"/>
          <w:lang w:val="fr-FR"/>
        </w:rPr>
        <w:t>(requ étant ma constante et un objet de type XMLHTTPREQUEST)</w:t>
      </w:r>
    </w:p>
    <w:p w14:paraId="5DBCD30E" w14:textId="5F108483" w:rsidR="006B4F9C" w:rsidRPr="00B35855" w:rsidRDefault="006B4F9C" w:rsidP="006B4F9C">
      <w:pPr>
        <w:jc w:val="both"/>
        <w:rPr>
          <w:rFonts w:ascii="Consolas" w:eastAsia="Times New Roman" w:hAnsi="Consolas" w:cs="Times New Roman"/>
          <w:color w:val="D6DEEB"/>
          <w:sz w:val="21"/>
          <w:szCs w:val="21"/>
          <w:lang w:val="fr-FR" w:eastAsia="fr-FR"/>
        </w:rPr>
      </w:pPr>
    </w:p>
    <w:p w14:paraId="6BA2961C" w14:textId="77777777" w:rsidR="00B35855" w:rsidRPr="006A442B" w:rsidRDefault="00B35855" w:rsidP="00305416">
      <w:pPr>
        <w:jc w:val="both"/>
        <w:rPr>
          <w:rFonts w:ascii="Courier New" w:hAnsi="Courier New" w:cs="Courier New"/>
          <w:sz w:val="24"/>
          <w:szCs w:val="24"/>
          <w:u w:val="single"/>
          <w:lang w:val="fr-FR"/>
        </w:rPr>
      </w:pPr>
    </w:p>
    <w:sectPr w:rsidR="00B35855" w:rsidRPr="006A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DC467" w14:textId="77777777" w:rsidR="002934CB" w:rsidRDefault="002934CB" w:rsidP="00E136AD">
      <w:pPr>
        <w:spacing w:after="0" w:line="240" w:lineRule="auto"/>
      </w:pPr>
      <w:r>
        <w:separator/>
      </w:r>
    </w:p>
  </w:endnote>
  <w:endnote w:type="continuationSeparator" w:id="0">
    <w:p w14:paraId="08675379" w14:textId="77777777" w:rsidR="002934CB" w:rsidRDefault="002934CB" w:rsidP="00E1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5A343" w14:textId="77777777" w:rsidR="002934CB" w:rsidRDefault="002934CB" w:rsidP="00E136AD">
      <w:pPr>
        <w:spacing w:after="0" w:line="240" w:lineRule="auto"/>
      </w:pPr>
      <w:r>
        <w:separator/>
      </w:r>
    </w:p>
  </w:footnote>
  <w:footnote w:type="continuationSeparator" w:id="0">
    <w:p w14:paraId="211C620A" w14:textId="77777777" w:rsidR="002934CB" w:rsidRDefault="002934CB" w:rsidP="00E1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45391"/>
    <w:multiLevelType w:val="hybridMultilevel"/>
    <w:tmpl w:val="5A5E1D32"/>
    <w:lvl w:ilvl="0" w:tplc="9CBA01E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76"/>
    <w:rsid w:val="000751E9"/>
    <w:rsid w:val="001C7537"/>
    <w:rsid w:val="001E7AD0"/>
    <w:rsid w:val="002934CB"/>
    <w:rsid w:val="002A71B0"/>
    <w:rsid w:val="00305416"/>
    <w:rsid w:val="00362972"/>
    <w:rsid w:val="003D2D81"/>
    <w:rsid w:val="00434E76"/>
    <w:rsid w:val="00485C87"/>
    <w:rsid w:val="004A4F76"/>
    <w:rsid w:val="004D16F3"/>
    <w:rsid w:val="004E02C5"/>
    <w:rsid w:val="00545F50"/>
    <w:rsid w:val="005A463E"/>
    <w:rsid w:val="005B60F5"/>
    <w:rsid w:val="005D174D"/>
    <w:rsid w:val="006A442B"/>
    <w:rsid w:val="006B4F9C"/>
    <w:rsid w:val="006C19BE"/>
    <w:rsid w:val="006C3241"/>
    <w:rsid w:val="006D6B34"/>
    <w:rsid w:val="006E1EFA"/>
    <w:rsid w:val="007078A8"/>
    <w:rsid w:val="007519BC"/>
    <w:rsid w:val="00755AD0"/>
    <w:rsid w:val="00796F52"/>
    <w:rsid w:val="0089438C"/>
    <w:rsid w:val="009004BB"/>
    <w:rsid w:val="00944378"/>
    <w:rsid w:val="0095686D"/>
    <w:rsid w:val="009C0613"/>
    <w:rsid w:val="00A1794D"/>
    <w:rsid w:val="00AB007A"/>
    <w:rsid w:val="00B35855"/>
    <w:rsid w:val="00B422E4"/>
    <w:rsid w:val="00B60508"/>
    <w:rsid w:val="00C912FF"/>
    <w:rsid w:val="00CF40E1"/>
    <w:rsid w:val="00D270F0"/>
    <w:rsid w:val="00D55B15"/>
    <w:rsid w:val="00E136AD"/>
    <w:rsid w:val="00E2315A"/>
    <w:rsid w:val="00E450A9"/>
    <w:rsid w:val="00E77D4A"/>
    <w:rsid w:val="00ED4F9D"/>
    <w:rsid w:val="00F22DE6"/>
    <w:rsid w:val="00F23D02"/>
    <w:rsid w:val="00F74E13"/>
    <w:rsid w:val="00F7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1C02"/>
  <w15:chartTrackingRefBased/>
  <w15:docId w15:val="{8966FF35-329C-4B8D-AD0A-1D435E92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1E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3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6AD"/>
  </w:style>
  <w:style w:type="paragraph" w:styleId="Pieddepage">
    <w:name w:val="footer"/>
    <w:basedOn w:val="Normal"/>
    <w:link w:val="PieddepageCar"/>
    <w:uiPriority w:val="99"/>
    <w:unhideWhenUsed/>
    <w:rsid w:val="00E13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465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 Emiya</dc:creator>
  <cp:keywords/>
  <dc:description/>
  <cp:lastModifiedBy>Compte Microsoft</cp:lastModifiedBy>
  <cp:revision>3</cp:revision>
  <dcterms:created xsi:type="dcterms:W3CDTF">2022-01-28T07:48:00Z</dcterms:created>
  <dcterms:modified xsi:type="dcterms:W3CDTF">2022-01-28T07:52:00Z</dcterms:modified>
</cp:coreProperties>
</file>