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FE" w:rsidRDefault="004451FE" w:rsidP="004451FE">
      <w:pPr>
        <w:jc w:val="center"/>
        <w:rPr>
          <w:rFonts w:ascii="Arial" w:hAnsi="Arial" w:cs="Arial"/>
          <w:color w:val="948A54"/>
          <w:sz w:val="40"/>
          <w:szCs w:val="40"/>
        </w:rPr>
      </w:pPr>
      <w:r w:rsidRPr="00782086">
        <w:rPr>
          <w:rFonts w:ascii="Arial" w:hAnsi="Arial" w:cs="Arial"/>
          <w:color w:val="948A54"/>
          <w:sz w:val="40"/>
          <w:szCs w:val="40"/>
        </w:rPr>
        <w:t>PRÉSENTATION DE L’ENTREPRISE</w:t>
      </w:r>
    </w:p>
    <w:p w:rsidR="00E02F81" w:rsidRPr="00782086" w:rsidRDefault="00E02F81" w:rsidP="004451FE">
      <w:pPr>
        <w:jc w:val="center"/>
        <w:rPr>
          <w:rFonts w:ascii="Arial" w:hAnsi="Arial" w:cs="Arial"/>
          <w:color w:val="948A54"/>
          <w:szCs w:val="24"/>
        </w:rPr>
      </w:pPr>
    </w:p>
    <w:p w:rsidR="00E02F81" w:rsidRPr="00F57AAE" w:rsidRDefault="00E02F81" w:rsidP="00E02F81">
      <w:pPr>
        <w:framePr w:hSpace="142" w:wrap="around" w:vAnchor="page" w:hAnchor="page" w:x="1479" w:y="2596"/>
        <w:spacing w:before="240"/>
        <w:rPr>
          <w:rFonts w:ascii="Times New Roman" w:hAnsi="Times New Roman"/>
        </w:rPr>
      </w:pPr>
      <w:r w:rsidRPr="00F57AAE">
        <w:rPr>
          <w:rFonts w:ascii="Times New Roman" w:hAnsi="Times New Roman"/>
          <w:b/>
        </w:rPr>
        <w:t>Nom :</w:t>
      </w:r>
      <w:r w:rsidRPr="00F57AAE">
        <w:rPr>
          <w:rFonts w:ascii="Times New Roman" w:hAnsi="Times New Roman"/>
        </w:rPr>
        <w:t xml:space="preserve"> Régie Autonome des Transports Parisiens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  <w:b/>
        </w:rPr>
      </w:pP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  <w:b/>
        </w:rPr>
        <w:t>Date de création :</w:t>
      </w:r>
      <w:r w:rsidRPr="00F57AAE">
        <w:rPr>
          <w:rFonts w:ascii="Times New Roman" w:hAnsi="Times New Roman"/>
        </w:rPr>
        <w:t xml:space="preserve"> 1</w:t>
      </w:r>
      <w:r w:rsidRPr="00F57AAE">
        <w:rPr>
          <w:rFonts w:ascii="Times New Roman" w:hAnsi="Times New Roman"/>
          <w:vertAlign w:val="superscript"/>
        </w:rPr>
        <w:t>er</w:t>
      </w:r>
      <w:r w:rsidRPr="00F57AAE">
        <w:rPr>
          <w:rFonts w:ascii="Times New Roman" w:hAnsi="Times New Roman"/>
        </w:rPr>
        <w:t xml:space="preserve"> janvier 1949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  <w:b/>
        </w:rPr>
        <w:t xml:space="preserve">Président Directeur Général : </w:t>
      </w:r>
      <w:r w:rsidRPr="00F57AAE">
        <w:rPr>
          <w:rFonts w:ascii="Times New Roman" w:hAnsi="Times New Roman"/>
        </w:rPr>
        <w:t>Pierre MONGIN (depuis juillet 2006)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  <w:b/>
        </w:rPr>
      </w:pP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  <w:b/>
        </w:rPr>
        <w:t xml:space="preserve">Siège Social : </w:t>
      </w:r>
      <w:r w:rsidRPr="00F57AAE">
        <w:rPr>
          <w:rFonts w:ascii="Times New Roman" w:hAnsi="Times New Roman"/>
        </w:rPr>
        <w:t xml:space="preserve">Maison de la RATP                                   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</w:rPr>
        <w:t xml:space="preserve">                        54 Quai de la Râpée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</w:rPr>
        <w:t xml:space="preserve">                        75012 Paris</w:t>
      </w:r>
    </w:p>
    <w:p w:rsidR="00E02F81" w:rsidRPr="00F57AAE" w:rsidRDefault="00E02F81" w:rsidP="00E02F81">
      <w:pPr>
        <w:pStyle w:val="Lgende"/>
        <w:framePr w:hSpace="142" w:wrap="around" w:vAnchor="page" w:hAnchor="page" w:x="1479" w:y="2596"/>
        <w:rPr>
          <w:rFonts w:ascii="Times New Roman" w:hAnsi="Times New Roman"/>
          <w:b w:val="0"/>
        </w:rPr>
      </w:pP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  <w:b/>
        </w:rPr>
        <w:t>Statut :</w:t>
      </w:r>
      <w:r w:rsidRPr="00F57AAE">
        <w:rPr>
          <w:rFonts w:ascii="Times New Roman" w:hAnsi="Times New Roman"/>
        </w:rPr>
        <w:t xml:space="preserve"> Etablissement public à caractère industriel et commercial (EPIC) 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  <w:b/>
        </w:rPr>
        <w:t>Activité :</w:t>
      </w:r>
      <w:r w:rsidRPr="00F57AAE">
        <w:rPr>
          <w:rFonts w:ascii="Times New Roman" w:hAnsi="Times New Roman"/>
        </w:rPr>
        <w:t xml:space="preserve"> Exploitation et maintenance des transports publics en Île-de-France  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</w:rPr>
        <w:t xml:space="preserve">                Construction et aménagement de nouvelles lignes</w:t>
      </w:r>
      <w:r w:rsidRPr="00F57AAE">
        <w:rPr>
          <w:rFonts w:ascii="Times New Roman" w:hAnsi="Times New Roman"/>
          <w:color w:val="000000"/>
        </w:rPr>
        <w:t xml:space="preserve"> 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  <w:r w:rsidRPr="00F57AAE">
        <w:rPr>
          <w:rFonts w:ascii="Times New Roman" w:hAnsi="Times New Roman"/>
          <w:b/>
        </w:rPr>
        <w:t xml:space="preserve">Chiffre d’affaires (2006) : </w:t>
      </w:r>
      <w:r w:rsidRPr="00F57AAE">
        <w:rPr>
          <w:rFonts w:ascii="Times New Roman" w:hAnsi="Times New Roman"/>
        </w:rPr>
        <w:t>3555 millions d’euro</w:t>
      </w:r>
    </w:p>
    <w:p w:rsidR="00E02F81" w:rsidRPr="00F57AAE" w:rsidRDefault="00E02F81" w:rsidP="00E02F81">
      <w:pPr>
        <w:framePr w:hSpace="142" w:wrap="around" w:vAnchor="page" w:hAnchor="page" w:x="1479" w:y="2596"/>
        <w:rPr>
          <w:rFonts w:ascii="Times New Roman" w:hAnsi="Times New Roman"/>
        </w:rPr>
      </w:pPr>
    </w:p>
    <w:p w:rsidR="004451FE" w:rsidRPr="00F57AAE" w:rsidRDefault="00E02F81" w:rsidP="00E02F81">
      <w:pPr>
        <w:rPr>
          <w:rFonts w:ascii="Times New Roman" w:hAnsi="Times New Roman"/>
        </w:rPr>
      </w:pPr>
      <w:r w:rsidRPr="00F57AAE">
        <w:rPr>
          <w:rFonts w:ascii="Times New Roman" w:hAnsi="Times New Roman"/>
          <w:b/>
        </w:rPr>
        <w:t xml:space="preserve">Effectif : </w:t>
      </w:r>
      <w:r w:rsidRPr="00F57AAE">
        <w:rPr>
          <w:rFonts w:ascii="Times New Roman" w:hAnsi="Times New Roman"/>
        </w:rPr>
        <w:t>44 860 agents</w:t>
      </w:r>
    </w:p>
    <w:p w:rsidR="00E02F81" w:rsidRPr="00E02F81" w:rsidRDefault="00E02F81" w:rsidP="000B45BE">
      <w:pPr>
        <w:framePr w:hSpace="142" w:wrap="around" w:vAnchor="page" w:hAnchor="page" w:x="1479" w:y="2596"/>
        <w:rPr>
          <w:rFonts w:ascii="Times New Roman" w:hAnsi="Times New Roman"/>
        </w:rPr>
      </w:pPr>
    </w:p>
    <w:p w:rsidR="007A2D7B" w:rsidRDefault="007A2D7B" w:rsidP="000B45BE"/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Default="008A3084" w:rsidP="008A3084">
      <w:pPr>
        <w:rPr>
          <w:rFonts w:ascii="Times New Roman" w:hAnsi="Times New Roman"/>
          <w:sz w:val="32"/>
          <w:szCs w:val="32"/>
        </w:rPr>
      </w:pPr>
    </w:p>
    <w:p w:rsidR="008A3084" w:rsidRPr="00775A62" w:rsidRDefault="008A3084" w:rsidP="008A3084">
      <w:pPr>
        <w:rPr>
          <w:rFonts w:ascii="Times New Roman" w:hAnsi="Times New Roman"/>
          <w:sz w:val="32"/>
          <w:szCs w:val="32"/>
        </w:rPr>
      </w:pPr>
      <w:r w:rsidRPr="00775A62">
        <w:rPr>
          <w:rFonts w:ascii="Times New Roman" w:hAnsi="Times New Roman"/>
          <w:sz w:val="32"/>
          <w:szCs w:val="32"/>
        </w:rPr>
        <w:lastRenderedPageBreak/>
        <w:t>Historique</w:t>
      </w:r>
    </w:p>
    <w:p w:rsidR="008A3084" w:rsidRDefault="008A3084" w:rsidP="008A3084">
      <w:pPr>
        <w:rPr>
          <w:rFonts w:ascii="Arial" w:hAnsi="Arial" w:cs="Arial"/>
          <w:sz w:val="32"/>
          <w:szCs w:val="32"/>
        </w:rPr>
      </w:pPr>
    </w:p>
    <w:p w:rsidR="008A3084" w:rsidRPr="00151DDD" w:rsidRDefault="008A3084" w:rsidP="008A3084">
      <w:pPr>
        <w:rPr>
          <w:rFonts w:ascii="Arial" w:hAnsi="Arial" w:cs="Arial"/>
          <w:sz w:val="32"/>
          <w:szCs w:val="32"/>
        </w:rPr>
      </w:pPr>
    </w:p>
    <w:p w:rsidR="008A3084" w:rsidRPr="00151DDD" w:rsidRDefault="008A3084" w:rsidP="008A3084">
      <w:pPr>
        <w:rPr>
          <w:rFonts w:ascii="Arial" w:hAnsi="Arial" w:cs="Arial"/>
        </w:rPr>
      </w:pPr>
    </w:p>
    <w:p w:rsidR="008A3084" w:rsidRPr="00F57AAE" w:rsidRDefault="008A3084" w:rsidP="008A3084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noProof/>
          <w:lang w:eastAsia="fr-FR"/>
        </w:rPr>
        <w:drawing>
          <wp:inline distT="0" distB="0" distL="0" distR="0">
            <wp:extent cx="685800" cy="609600"/>
            <wp:effectExtent l="19050" t="0" r="0" b="0"/>
            <wp:docPr id="1" name="Image 1" descr="Logo%20CMP%20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CMP%2019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7AAE">
        <w:rPr>
          <w:rFonts w:ascii="Times New Roman" w:hAnsi="Times New Roman"/>
          <w:szCs w:val="24"/>
        </w:rPr>
        <w:t xml:space="preserve">Depuis le </w:t>
      </w:r>
      <w:r w:rsidRPr="00F57AAE">
        <w:rPr>
          <w:rFonts w:ascii="Times New Roman" w:hAnsi="Times New Roman"/>
          <w:b/>
          <w:szCs w:val="24"/>
        </w:rPr>
        <w:t>22 Février</w:t>
      </w:r>
      <w:r w:rsidRPr="00F57AAE">
        <w:rPr>
          <w:rFonts w:ascii="Times New Roman" w:hAnsi="Times New Roman"/>
          <w:szCs w:val="24"/>
        </w:rPr>
        <w:t xml:space="preserve"> </w:t>
      </w:r>
      <w:r w:rsidRPr="00F57AAE">
        <w:rPr>
          <w:rFonts w:ascii="Times New Roman" w:hAnsi="Times New Roman"/>
          <w:b/>
          <w:szCs w:val="24"/>
        </w:rPr>
        <w:t>1855</w:t>
      </w:r>
      <w:r w:rsidRPr="00F57AAE">
        <w:rPr>
          <w:rFonts w:ascii="Times New Roman" w:hAnsi="Times New Roman"/>
          <w:szCs w:val="24"/>
        </w:rPr>
        <w:t>, la « </w:t>
      </w:r>
      <w:r w:rsidRPr="00F57AAE">
        <w:rPr>
          <w:rFonts w:ascii="Times New Roman" w:hAnsi="Times New Roman"/>
          <w:b/>
          <w:szCs w:val="24"/>
        </w:rPr>
        <w:t>C</w:t>
      </w:r>
      <w:r w:rsidRPr="00F57AAE">
        <w:rPr>
          <w:rFonts w:ascii="Times New Roman" w:hAnsi="Times New Roman"/>
          <w:szCs w:val="24"/>
        </w:rPr>
        <w:t xml:space="preserve">ompagnie </w:t>
      </w:r>
      <w:r w:rsidRPr="00F57AAE">
        <w:rPr>
          <w:rFonts w:ascii="Times New Roman" w:hAnsi="Times New Roman"/>
          <w:b/>
          <w:szCs w:val="24"/>
        </w:rPr>
        <w:t>G</w:t>
      </w:r>
      <w:r w:rsidRPr="00F57AAE">
        <w:rPr>
          <w:rFonts w:ascii="Times New Roman" w:hAnsi="Times New Roman"/>
          <w:szCs w:val="24"/>
        </w:rPr>
        <w:t xml:space="preserve">énérale des </w:t>
      </w:r>
      <w:r w:rsidRPr="00F57AAE">
        <w:rPr>
          <w:rFonts w:ascii="Times New Roman" w:hAnsi="Times New Roman"/>
          <w:b/>
          <w:szCs w:val="24"/>
        </w:rPr>
        <w:t>O</w:t>
      </w:r>
      <w:r w:rsidRPr="00F57AAE">
        <w:rPr>
          <w:rFonts w:ascii="Times New Roman" w:hAnsi="Times New Roman"/>
          <w:szCs w:val="24"/>
        </w:rPr>
        <w:t>mnibus » (</w:t>
      </w:r>
      <w:r w:rsidRPr="00F57AAE">
        <w:rPr>
          <w:rFonts w:ascii="Times New Roman" w:hAnsi="Times New Roman"/>
          <w:b/>
          <w:szCs w:val="24"/>
        </w:rPr>
        <w:t>CGO</w:t>
      </w:r>
      <w:r w:rsidRPr="00F57AAE">
        <w:rPr>
          <w:rFonts w:ascii="Times New Roman" w:hAnsi="Times New Roman"/>
          <w:szCs w:val="24"/>
        </w:rPr>
        <w:t>) gérait les transports de surface.</w:t>
      </w:r>
    </w:p>
    <w:p w:rsidR="008A3084" w:rsidRPr="00F57AAE" w:rsidRDefault="008A3084" w:rsidP="008A3084">
      <w:pPr>
        <w:jc w:val="both"/>
        <w:rPr>
          <w:rFonts w:ascii="Times New Roman" w:hAnsi="Times New Roman"/>
          <w:szCs w:val="24"/>
        </w:rPr>
      </w:pPr>
    </w:p>
    <w:p w:rsidR="008A3084" w:rsidRPr="00F57AAE" w:rsidRDefault="008A3084" w:rsidP="008A3084">
      <w:pPr>
        <w:jc w:val="both"/>
        <w:rPr>
          <w:rFonts w:ascii="Times New Roman" w:hAnsi="Times New Roman"/>
          <w:szCs w:val="24"/>
        </w:rPr>
      </w:pPr>
    </w:p>
    <w:p w:rsidR="008A3084" w:rsidRPr="00F57AAE" w:rsidRDefault="008A3084" w:rsidP="008A3084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noProof/>
          <w:lang w:eastAsia="fr-FR"/>
        </w:rPr>
        <w:drawing>
          <wp:inline distT="0" distB="0" distL="0" distR="0">
            <wp:extent cx="419100" cy="476250"/>
            <wp:effectExtent l="19050" t="0" r="0" b="0"/>
            <wp:docPr id="2" name="Image 2" descr="Logo%20STRCP%20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STRCP%2019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7AAE">
        <w:rPr>
          <w:rFonts w:ascii="Times New Roman" w:hAnsi="Times New Roman"/>
          <w:szCs w:val="24"/>
        </w:rPr>
        <w:t xml:space="preserve"> Le </w:t>
      </w:r>
      <w:r w:rsidRPr="00F57AAE">
        <w:rPr>
          <w:rFonts w:ascii="Times New Roman" w:hAnsi="Times New Roman"/>
          <w:b/>
          <w:szCs w:val="24"/>
        </w:rPr>
        <w:t>20 septembre 1920</w:t>
      </w:r>
      <w:r w:rsidRPr="00F57AAE">
        <w:rPr>
          <w:rFonts w:ascii="Times New Roman" w:hAnsi="Times New Roman"/>
          <w:szCs w:val="24"/>
        </w:rPr>
        <w:t xml:space="preserve"> la </w:t>
      </w:r>
      <w:r w:rsidRPr="00F57AAE">
        <w:rPr>
          <w:rFonts w:ascii="Times New Roman" w:hAnsi="Times New Roman"/>
          <w:b/>
          <w:szCs w:val="24"/>
        </w:rPr>
        <w:t xml:space="preserve">CGO </w:t>
      </w:r>
      <w:r w:rsidRPr="00F57AAE">
        <w:rPr>
          <w:rFonts w:ascii="Times New Roman" w:hAnsi="Times New Roman"/>
          <w:szCs w:val="24"/>
        </w:rPr>
        <w:t>disparut pour être remplacé par la « </w:t>
      </w:r>
      <w:r w:rsidRPr="00F57AAE">
        <w:rPr>
          <w:rFonts w:ascii="Times New Roman" w:hAnsi="Times New Roman"/>
          <w:b/>
          <w:szCs w:val="24"/>
        </w:rPr>
        <w:t>S</w:t>
      </w:r>
      <w:r w:rsidRPr="00F57AAE">
        <w:rPr>
          <w:rFonts w:ascii="Times New Roman" w:hAnsi="Times New Roman"/>
          <w:szCs w:val="24"/>
        </w:rPr>
        <w:t xml:space="preserve">ociété des </w:t>
      </w:r>
      <w:r w:rsidRPr="00F57AAE">
        <w:rPr>
          <w:rFonts w:ascii="Times New Roman" w:hAnsi="Times New Roman"/>
          <w:b/>
          <w:szCs w:val="24"/>
        </w:rPr>
        <w:t>T</w:t>
      </w:r>
      <w:r w:rsidRPr="00F57AAE">
        <w:rPr>
          <w:rFonts w:ascii="Times New Roman" w:hAnsi="Times New Roman"/>
          <w:szCs w:val="24"/>
        </w:rPr>
        <w:t xml:space="preserve">ransport en </w:t>
      </w:r>
      <w:r w:rsidRPr="00F57AAE">
        <w:rPr>
          <w:rFonts w:ascii="Times New Roman" w:hAnsi="Times New Roman"/>
          <w:b/>
          <w:szCs w:val="24"/>
        </w:rPr>
        <w:t>C</w:t>
      </w:r>
      <w:r w:rsidRPr="00F57AAE">
        <w:rPr>
          <w:rFonts w:ascii="Times New Roman" w:hAnsi="Times New Roman"/>
          <w:szCs w:val="24"/>
        </w:rPr>
        <w:t xml:space="preserve">ommun de la </w:t>
      </w:r>
      <w:r w:rsidRPr="00F57AAE">
        <w:rPr>
          <w:rFonts w:ascii="Times New Roman" w:hAnsi="Times New Roman"/>
          <w:b/>
          <w:szCs w:val="24"/>
        </w:rPr>
        <w:t>R</w:t>
      </w:r>
      <w:r w:rsidRPr="00F57AAE">
        <w:rPr>
          <w:rFonts w:ascii="Times New Roman" w:hAnsi="Times New Roman"/>
          <w:szCs w:val="24"/>
        </w:rPr>
        <w:t xml:space="preserve">égion </w:t>
      </w:r>
      <w:r w:rsidRPr="00F57AAE">
        <w:rPr>
          <w:rFonts w:ascii="Times New Roman" w:hAnsi="Times New Roman"/>
          <w:b/>
          <w:szCs w:val="24"/>
        </w:rPr>
        <w:t>P</w:t>
      </w:r>
      <w:r w:rsidRPr="00F57AAE">
        <w:rPr>
          <w:rFonts w:ascii="Times New Roman" w:hAnsi="Times New Roman"/>
          <w:szCs w:val="24"/>
        </w:rPr>
        <w:t>arisienne » (</w:t>
      </w:r>
      <w:r w:rsidRPr="00F57AAE">
        <w:rPr>
          <w:rFonts w:ascii="Times New Roman" w:hAnsi="Times New Roman"/>
          <w:b/>
          <w:szCs w:val="24"/>
        </w:rPr>
        <w:t>STCRP</w:t>
      </w:r>
      <w:r w:rsidRPr="00F57AAE">
        <w:rPr>
          <w:rFonts w:ascii="Times New Roman" w:hAnsi="Times New Roman"/>
          <w:szCs w:val="24"/>
        </w:rPr>
        <w:t>)</w:t>
      </w:r>
    </w:p>
    <w:p w:rsidR="008A3084" w:rsidRPr="00F57AAE" w:rsidRDefault="008A3084" w:rsidP="008A3084">
      <w:pPr>
        <w:jc w:val="both"/>
        <w:rPr>
          <w:rFonts w:ascii="Times New Roman" w:hAnsi="Times New Roman"/>
          <w:szCs w:val="24"/>
        </w:rPr>
      </w:pPr>
      <w:r w:rsidRPr="00F57AAE">
        <w:rPr>
          <w:rFonts w:ascii="Times New Roman" w:hAnsi="Times New Roman"/>
          <w:szCs w:val="24"/>
        </w:rPr>
        <w:t>Pour construire et exploiter les premières lignes de métro la « </w:t>
      </w:r>
      <w:r w:rsidRPr="00F57AAE">
        <w:rPr>
          <w:rFonts w:ascii="Times New Roman" w:hAnsi="Times New Roman"/>
          <w:b/>
          <w:szCs w:val="24"/>
        </w:rPr>
        <w:t>C</w:t>
      </w:r>
      <w:r w:rsidRPr="00F57AAE">
        <w:rPr>
          <w:rFonts w:ascii="Times New Roman" w:hAnsi="Times New Roman"/>
          <w:szCs w:val="24"/>
        </w:rPr>
        <w:t xml:space="preserve">ompagnie du chemin de fer </w:t>
      </w:r>
      <w:r w:rsidRPr="00F57AAE">
        <w:rPr>
          <w:rFonts w:ascii="Times New Roman" w:hAnsi="Times New Roman"/>
          <w:b/>
          <w:szCs w:val="24"/>
        </w:rPr>
        <w:t>M</w:t>
      </w:r>
      <w:r w:rsidRPr="00F57AAE">
        <w:rPr>
          <w:rFonts w:ascii="Times New Roman" w:hAnsi="Times New Roman"/>
          <w:szCs w:val="24"/>
        </w:rPr>
        <w:t xml:space="preserve">étropolitain de </w:t>
      </w:r>
      <w:r w:rsidRPr="00F57AAE">
        <w:rPr>
          <w:rFonts w:ascii="Times New Roman" w:hAnsi="Times New Roman"/>
          <w:b/>
          <w:szCs w:val="24"/>
        </w:rPr>
        <w:t>P</w:t>
      </w:r>
      <w:r w:rsidRPr="00F57AAE">
        <w:rPr>
          <w:rFonts w:ascii="Times New Roman" w:hAnsi="Times New Roman"/>
          <w:szCs w:val="24"/>
        </w:rPr>
        <w:t>aris » (</w:t>
      </w:r>
      <w:r w:rsidRPr="00F57AAE">
        <w:rPr>
          <w:rFonts w:ascii="Times New Roman" w:hAnsi="Times New Roman"/>
          <w:b/>
          <w:szCs w:val="24"/>
        </w:rPr>
        <w:t>CMP</w:t>
      </w:r>
      <w:r w:rsidRPr="00F57AAE">
        <w:rPr>
          <w:rFonts w:ascii="Times New Roman" w:hAnsi="Times New Roman"/>
          <w:szCs w:val="24"/>
        </w:rPr>
        <w:t xml:space="preserve">) est créée en </w:t>
      </w:r>
      <w:r w:rsidRPr="00F57AAE">
        <w:rPr>
          <w:rFonts w:ascii="Times New Roman" w:hAnsi="Times New Roman"/>
          <w:b/>
          <w:szCs w:val="24"/>
        </w:rPr>
        <w:t>Avril 1899</w:t>
      </w:r>
      <w:r w:rsidRPr="00F57AAE">
        <w:rPr>
          <w:rFonts w:ascii="Times New Roman" w:hAnsi="Times New Roman"/>
          <w:szCs w:val="24"/>
        </w:rPr>
        <w:t>.</w:t>
      </w:r>
    </w:p>
    <w:p w:rsidR="008A3084" w:rsidRPr="00F57AAE" w:rsidRDefault="008A3084" w:rsidP="008A3084">
      <w:pPr>
        <w:jc w:val="both"/>
        <w:rPr>
          <w:rFonts w:ascii="Times New Roman" w:hAnsi="Times New Roman"/>
          <w:szCs w:val="24"/>
        </w:rPr>
      </w:pPr>
      <w:r w:rsidRPr="00F57AAE">
        <w:rPr>
          <w:rFonts w:ascii="Times New Roman" w:hAnsi="Times New Roman"/>
          <w:szCs w:val="24"/>
        </w:rPr>
        <w:t xml:space="preserve">A partir du </w:t>
      </w:r>
      <w:r w:rsidRPr="00F57AAE">
        <w:rPr>
          <w:rFonts w:ascii="Times New Roman" w:hAnsi="Times New Roman"/>
          <w:b/>
          <w:szCs w:val="24"/>
        </w:rPr>
        <w:t>1</w:t>
      </w:r>
      <w:r w:rsidRPr="00F57AAE">
        <w:rPr>
          <w:rFonts w:ascii="Times New Roman" w:hAnsi="Times New Roman"/>
          <w:b/>
          <w:szCs w:val="24"/>
          <w:vertAlign w:val="superscript"/>
        </w:rPr>
        <w:t>er</w:t>
      </w:r>
      <w:r w:rsidRPr="00F57AAE">
        <w:rPr>
          <w:rFonts w:ascii="Times New Roman" w:hAnsi="Times New Roman"/>
          <w:b/>
          <w:szCs w:val="24"/>
        </w:rPr>
        <w:t xml:space="preserve"> Janvier 1942 </w:t>
      </w:r>
      <w:r w:rsidRPr="00F57AAE">
        <w:rPr>
          <w:rFonts w:ascii="Times New Roman" w:hAnsi="Times New Roman"/>
          <w:szCs w:val="24"/>
        </w:rPr>
        <w:t xml:space="preserve">se fera la fusion des deux réseaux sous l’autorité de la </w:t>
      </w:r>
      <w:r w:rsidRPr="00F57AAE">
        <w:rPr>
          <w:rFonts w:ascii="Times New Roman" w:hAnsi="Times New Roman"/>
          <w:b/>
          <w:szCs w:val="24"/>
        </w:rPr>
        <w:t>CMP</w:t>
      </w:r>
      <w:r w:rsidRPr="00F57AAE">
        <w:rPr>
          <w:rFonts w:ascii="Times New Roman" w:hAnsi="Times New Roman"/>
          <w:szCs w:val="24"/>
        </w:rPr>
        <w:t>.</w:t>
      </w:r>
    </w:p>
    <w:p w:rsidR="008A3084" w:rsidRPr="00F57AAE" w:rsidRDefault="008A3084" w:rsidP="008A3084">
      <w:pPr>
        <w:jc w:val="both"/>
        <w:rPr>
          <w:rFonts w:ascii="Times New Roman" w:hAnsi="Times New Roman"/>
          <w:szCs w:val="24"/>
        </w:rPr>
      </w:pPr>
      <w:r w:rsidRPr="00F57AAE">
        <w:rPr>
          <w:rFonts w:ascii="Times New Roman" w:hAnsi="Times New Roman"/>
          <w:szCs w:val="24"/>
        </w:rPr>
        <w:t xml:space="preserve">La </w:t>
      </w:r>
      <w:r w:rsidRPr="00F57AAE">
        <w:rPr>
          <w:rFonts w:ascii="Times New Roman" w:hAnsi="Times New Roman"/>
          <w:b/>
          <w:szCs w:val="24"/>
        </w:rPr>
        <w:t xml:space="preserve">STCRP </w:t>
      </w:r>
      <w:r w:rsidRPr="00F57AAE">
        <w:rPr>
          <w:rFonts w:ascii="Times New Roman" w:hAnsi="Times New Roman"/>
          <w:szCs w:val="24"/>
        </w:rPr>
        <w:t>disparaît.</w:t>
      </w:r>
    </w:p>
    <w:p w:rsidR="008A3084" w:rsidRPr="00F57AAE" w:rsidRDefault="008A3084" w:rsidP="008A3084">
      <w:pPr>
        <w:jc w:val="both"/>
        <w:rPr>
          <w:rFonts w:ascii="Times New Roman" w:hAnsi="Times New Roman"/>
          <w:szCs w:val="24"/>
        </w:rPr>
      </w:pPr>
    </w:p>
    <w:p w:rsidR="008A3084" w:rsidRPr="00F57AAE" w:rsidRDefault="008A3084" w:rsidP="008A3084">
      <w:pPr>
        <w:spacing w:before="2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i/>
          <w:noProof/>
          <w:lang w:eastAsia="fr-FR"/>
        </w:rPr>
        <w:drawing>
          <wp:inline distT="0" distB="0" distL="0" distR="0">
            <wp:extent cx="647700" cy="590550"/>
            <wp:effectExtent l="19050" t="0" r="0" b="0"/>
            <wp:docPr id="3" name="Image 3" descr="Logo%20RATP%20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%20RATP%20196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7AAE">
        <w:rPr>
          <w:rFonts w:ascii="Times New Roman" w:hAnsi="Times New Roman"/>
          <w:szCs w:val="24"/>
        </w:rPr>
        <w:t xml:space="preserve">La loi du </w:t>
      </w:r>
      <w:r w:rsidRPr="00F57AAE">
        <w:rPr>
          <w:rFonts w:ascii="Times New Roman" w:hAnsi="Times New Roman"/>
          <w:b/>
          <w:szCs w:val="24"/>
        </w:rPr>
        <w:t xml:space="preserve">21 Mars 1948 </w:t>
      </w:r>
      <w:r w:rsidRPr="00F57AAE">
        <w:rPr>
          <w:rFonts w:ascii="Times New Roman" w:hAnsi="Times New Roman"/>
          <w:szCs w:val="24"/>
        </w:rPr>
        <w:t xml:space="preserve">détermine une nouvelle organisation des transports entraînant la création le </w:t>
      </w:r>
      <w:r w:rsidRPr="00F57AAE">
        <w:rPr>
          <w:rFonts w:ascii="Times New Roman" w:hAnsi="Times New Roman"/>
          <w:b/>
          <w:szCs w:val="24"/>
        </w:rPr>
        <w:t>1</w:t>
      </w:r>
      <w:r w:rsidRPr="00F57AAE">
        <w:rPr>
          <w:rFonts w:ascii="Times New Roman" w:hAnsi="Times New Roman"/>
          <w:b/>
          <w:szCs w:val="24"/>
          <w:vertAlign w:val="superscript"/>
        </w:rPr>
        <w:t>er</w:t>
      </w:r>
      <w:r w:rsidRPr="00F57AAE">
        <w:rPr>
          <w:rFonts w:ascii="Times New Roman" w:hAnsi="Times New Roman"/>
          <w:b/>
          <w:szCs w:val="24"/>
        </w:rPr>
        <w:t xml:space="preserve"> Janvier 1949 </w:t>
      </w:r>
      <w:r w:rsidRPr="00F57AAE">
        <w:rPr>
          <w:rFonts w:ascii="Times New Roman" w:hAnsi="Times New Roman"/>
          <w:szCs w:val="24"/>
        </w:rPr>
        <w:t>de la « </w:t>
      </w:r>
      <w:r w:rsidRPr="00F57AAE">
        <w:rPr>
          <w:rFonts w:ascii="Times New Roman" w:hAnsi="Times New Roman"/>
          <w:b/>
          <w:szCs w:val="24"/>
        </w:rPr>
        <w:t>R</w:t>
      </w:r>
      <w:r w:rsidRPr="00F57AAE">
        <w:rPr>
          <w:rFonts w:ascii="Times New Roman" w:hAnsi="Times New Roman"/>
          <w:szCs w:val="24"/>
        </w:rPr>
        <w:t xml:space="preserve">égie </w:t>
      </w:r>
      <w:r w:rsidRPr="00F57AAE">
        <w:rPr>
          <w:rFonts w:ascii="Times New Roman" w:hAnsi="Times New Roman"/>
          <w:b/>
          <w:szCs w:val="24"/>
        </w:rPr>
        <w:t>A</w:t>
      </w:r>
      <w:r w:rsidRPr="00F57AAE">
        <w:rPr>
          <w:rFonts w:ascii="Times New Roman" w:hAnsi="Times New Roman"/>
          <w:szCs w:val="24"/>
        </w:rPr>
        <w:t xml:space="preserve">utonome des </w:t>
      </w:r>
      <w:r w:rsidRPr="00F57AAE">
        <w:rPr>
          <w:rFonts w:ascii="Times New Roman" w:hAnsi="Times New Roman"/>
          <w:b/>
          <w:szCs w:val="24"/>
        </w:rPr>
        <w:t>T</w:t>
      </w:r>
      <w:r w:rsidRPr="00F57AAE">
        <w:rPr>
          <w:rFonts w:ascii="Times New Roman" w:hAnsi="Times New Roman"/>
          <w:szCs w:val="24"/>
        </w:rPr>
        <w:t xml:space="preserve">ransport </w:t>
      </w:r>
      <w:r w:rsidRPr="00F57AAE">
        <w:rPr>
          <w:rFonts w:ascii="Times New Roman" w:hAnsi="Times New Roman"/>
          <w:b/>
          <w:szCs w:val="24"/>
        </w:rPr>
        <w:t>P</w:t>
      </w:r>
      <w:r w:rsidRPr="00F57AAE">
        <w:rPr>
          <w:rFonts w:ascii="Times New Roman" w:hAnsi="Times New Roman"/>
          <w:szCs w:val="24"/>
        </w:rPr>
        <w:t>arisien » (</w:t>
      </w:r>
      <w:r w:rsidRPr="00F57AAE">
        <w:rPr>
          <w:rFonts w:ascii="Times New Roman" w:hAnsi="Times New Roman"/>
          <w:b/>
          <w:szCs w:val="24"/>
        </w:rPr>
        <w:t>RATP</w:t>
      </w:r>
      <w:r w:rsidRPr="00F57AAE">
        <w:rPr>
          <w:rFonts w:ascii="Times New Roman" w:hAnsi="Times New Roman"/>
          <w:szCs w:val="24"/>
        </w:rPr>
        <w:t>).</w:t>
      </w:r>
    </w:p>
    <w:p w:rsidR="008A3084" w:rsidRPr="00F57AAE" w:rsidRDefault="008A3084" w:rsidP="008A3084">
      <w:pPr>
        <w:spacing w:before="240"/>
        <w:jc w:val="both"/>
        <w:rPr>
          <w:rFonts w:ascii="Times New Roman" w:hAnsi="Times New Roman"/>
          <w:szCs w:val="24"/>
        </w:rPr>
      </w:pPr>
    </w:p>
    <w:p w:rsidR="008A3084" w:rsidRPr="00F57AAE" w:rsidRDefault="008A3084" w:rsidP="008A3084">
      <w:pPr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noProof/>
          <w:lang w:eastAsia="fr-FR"/>
        </w:rPr>
        <w:drawing>
          <wp:inline distT="0" distB="0" distL="0" distR="0">
            <wp:extent cx="762000" cy="857250"/>
            <wp:effectExtent l="19050" t="0" r="0" b="0"/>
            <wp:docPr id="4" name="Image 4" descr="Logo%20RA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%20RAT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7AAE">
        <w:rPr>
          <w:rFonts w:ascii="Times New Roman" w:hAnsi="Times New Roman"/>
          <w:b/>
          <w:iCs/>
          <w:szCs w:val="24"/>
        </w:rPr>
        <w:t>1992, 1997</w:t>
      </w:r>
      <w:r w:rsidRPr="00F57AAE">
        <w:rPr>
          <w:rFonts w:ascii="Times New Roman" w:hAnsi="Times New Roman"/>
          <w:iCs/>
          <w:szCs w:val="24"/>
        </w:rPr>
        <w:t> : Le retour du tramway en d’Ile de France.</w:t>
      </w:r>
    </w:p>
    <w:p w:rsidR="008A3084" w:rsidRPr="00F57AAE" w:rsidRDefault="008A3084" w:rsidP="008A3084">
      <w:pPr>
        <w:jc w:val="both"/>
        <w:rPr>
          <w:rFonts w:ascii="Times New Roman" w:hAnsi="Times New Roman"/>
          <w:iCs/>
          <w:szCs w:val="24"/>
        </w:rPr>
      </w:pPr>
      <w:r w:rsidRPr="00F57AAE">
        <w:rPr>
          <w:rFonts w:ascii="Times New Roman" w:hAnsi="Times New Roman"/>
          <w:iCs/>
          <w:szCs w:val="24"/>
        </w:rPr>
        <w:t xml:space="preserve">Après </w:t>
      </w:r>
      <w:r w:rsidRPr="00F57AAE">
        <w:rPr>
          <w:rFonts w:ascii="Times New Roman" w:hAnsi="Times New Roman"/>
          <w:b/>
          <w:iCs/>
          <w:szCs w:val="24"/>
        </w:rPr>
        <w:t>54</w:t>
      </w:r>
      <w:r w:rsidRPr="00F57AAE">
        <w:rPr>
          <w:rFonts w:ascii="Times New Roman" w:hAnsi="Times New Roman"/>
          <w:iCs/>
          <w:szCs w:val="24"/>
        </w:rPr>
        <w:t xml:space="preserve"> ans d’absence, le tramway faisait son grand retour par le biais de la nouvelle </w:t>
      </w:r>
      <w:r w:rsidRPr="00F57AAE">
        <w:rPr>
          <w:rFonts w:ascii="Times New Roman" w:hAnsi="Times New Roman"/>
          <w:iCs/>
          <w:color w:val="000000"/>
          <w:szCs w:val="24"/>
        </w:rPr>
        <w:t>(Ligne T1)</w:t>
      </w:r>
      <w:r w:rsidRPr="00F57AAE">
        <w:rPr>
          <w:rFonts w:ascii="Times New Roman" w:hAnsi="Times New Roman"/>
          <w:iCs/>
          <w:szCs w:val="24"/>
        </w:rPr>
        <w:t xml:space="preserve"> En </w:t>
      </w:r>
      <w:r w:rsidRPr="00F57AAE">
        <w:rPr>
          <w:rFonts w:ascii="Times New Roman" w:hAnsi="Times New Roman"/>
          <w:b/>
          <w:iCs/>
          <w:szCs w:val="24"/>
        </w:rPr>
        <w:t>1997</w:t>
      </w:r>
      <w:r w:rsidRPr="00F57AAE">
        <w:rPr>
          <w:rFonts w:ascii="Times New Roman" w:hAnsi="Times New Roman"/>
          <w:iCs/>
          <w:szCs w:val="24"/>
        </w:rPr>
        <w:t>, une seconde ligne de tramway fut mise en service</w:t>
      </w:r>
    </w:p>
    <w:p w:rsidR="008A3084" w:rsidRPr="00F57AAE" w:rsidRDefault="008A3084" w:rsidP="008A3084">
      <w:pPr>
        <w:jc w:val="both"/>
        <w:rPr>
          <w:rFonts w:ascii="Times New Roman" w:hAnsi="Times New Roman"/>
          <w:iCs/>
          <w:szCs w:val="24"/>
        </w:rPr>
      </w:pPr>
      <w:proofErr w:type="gramStart"/>
      <w:r w:rsidRPr="00F57AAE">
        <w:rPr>
          <w:rFonts w:ascii="Times New Roman" w:hAnsi="Times New Roman"/>
          <w:iCs/>
          <w:szCs w:val="24"/>
        </w:rPr>
        <w:t>et</w:t>
      </w:r>
      <w:proofErr w:type="gramEnd"/>
      <w:r w:rsidRPr="00F57AAE">
        <w:rPr>
          <w:rFonts w:ascii="Times New Roman" w:hAnsi="Times New Roman"/>
          <w:iCs/>
          <w:szCs w:val="24"/>
        </w:rPr>
        <w:t xml:space="preserve"> une troisième ligne en </w:t>
      </w:r>
      <w:r w:rsidRPr="00F57AAE">
        <w:rPr>
          <w:rFonts w:ascii="Times New Roman" w:hAnsi="Times New Roman"/>
          <w:b/>
          <w:iCs/>
          <w:szCs w:val="24"/>
        </w:rPr>
        <w:t>2006</w:t>
      </w:r>
      <w:r w:rsidRPr="00F57AAE">
        <w:rPr>
          <w:rFonts w:ascii="Times New Roman" w:hAnsi="Times New Roman"/>
          <w:iCs/>
          <w:szCs w:val="24"/>
        </w:rPr>
        <w:t xml:space="preserve"> </w:t>
      </w:r>
    </w:p>
    <w:p w:rsidR="008A3084" w:rsidRPr="00F57AAE" w:rsidRDefault="008A3084" w:rsidP="008A3084">
      <w:pPr>
        <w:jc w:val="both"/>
        <w:rPr>
          <w:rFonts w:ascii="Times New Roman" w:hAnsi="Times New Roman"/>
          <w:iCs/>
        </w:rPr>
      </w:pPr>
    </w:p>
    <w:p w:rsidR="008A3084" w:rsidRPr="00F57AAE" w:rsidRDefault="008A3084" w:rsidP="008A3084">
      <w:pPr>
        <w:jc w:val="both"/>
        <w:rPr>
          <w:rFonts w:ascii="Times New Roman" w:hAnsi="Times New Roman"/>
          <w:iCs/>
        </w:rPr>
      </w:pPr>
      <w:r w:rsidRPr="00F57AAE">
        <w:rPr>
          <w:rFonts w:ascii="Times New Roman" w:hAnsi="Times New Roman"/>
          <w:iCs/>
        </w:rPr>
        <w:t xml:space="preserve">L’avènement de M.E.T.E.O.R. Octobre </w:t>
      </w:r>
      <w:r w:rsidRPr="00F57AAE">
        <w:rPr>
          <w:rFonts w:ascii="Times New Roman" w:hAnsi="Times New Roman"/>
          <w:b/>
          <w:iCs/>
        </w:rPr>
        <w:t>1998</w:t>
      </w:r>
      <w:r w:rsidRPr="00F57AAE">
        <w:rPr>
          <w:rFonts w:ascii="Times New Roman" w:hAnsi="Times New Roman"/>
          <w:iCs/>
        </w:rPr>
        <w:t xml:space="preserve">, mise en service de la nouvelle ligne du métropolitain, la ligne </w:t>
      </w:r>
      <w:r w:rsidRPr="00F57AAE">
        <w:rPr>
          <w:rFonts w:ascii="Times New Roman" w:hAnsi="Times New Roman"/>
          <w:b/>
          <w:iCs/>
        </w:rPr>
        <w:t>14</w:t>
      </w:r>
      <w:r w:rsidRPr="00F57AAE">
        <w:rPr>
          <w:rFonts w:ascii="Times New Roman" w:hAnsi="Times New Roman"/>
          <w:iCs/>
        </w:rPr>
        <w:t>.</w:t>
      </w:r>
    </w:p>
    <w:p w:rsidR="008A3084" w:rsidRPr="00F57AAE" w:rsidRDefault="008A3084" w:rsidP="008A3084">
      <w:pPr>
        <w:jc w:val="both"/>
        <w:rPr>
          <w:rFonts w:ascii="Times New Roman" w:hAnsi="Times New Roman"/>
          <w:iCs/>
        </w:rPr>
      </w:pPr>
      <w:r w:rsidRPr="00F57AAE">
        <w:rPr>
          <w:rFonts w:ascii="Times New Roman" w:hAnsi="Times New Roman"/>
          <w:iCs/>
        </w:rPr>
        <w:t xml:space="preserve">Première ligne du réseau </w:t>
      </w:r>
      <w:r w:rsidRPr="00F57AAE">
        <w:rPr>
          <w:rFonts w:ascii="Times New Roman" w:hAnsi="Times New Roman"/>
          <w:b/>
          <w:iCs/>
        </w:rPr>
        <w:t>R.A.T.P</w:t>
      </w:r>
      <w:r w:rsidRPr="00F57AAE">
        <w:rPr>
          <w:rFonts w:ascii="Times New Roman" w:hAnsi="Times New Roman"/>
          <w:iCs/>
        </w:rPr>
        <w:t xml:space="preserve"> entièrement automatique et intégrant les dernières technologies en matière de matériel roulant ferroviaire et d’automatisme liés à la conduite automatique.</w:t>
      </w:r>
    </w:p>
    <w:p w:rsidR="00E02F81" w:rsidRDefault="00E02F81" w:rsidP="000B45BE"/>
    <w:p w:rsidR="00E02F81" w:rsidRDefault="00E02F81" w:rsidP="000B45BE"/>
    <w:p w:rsidR="008A3084" w:rsidRDefault="008A3084" w:rsidP="000B45BE"/>
    <w:p w:rsidR="008A3084" w:rsidRDefault="008A3084" w:rsidP="000B45BE"/>
    <w:p w:rsidR="008A3084" w:rsidRDefault="008A3084" w:rsidP="000B45BE"/>
    <w:p w:rsidR="00E02F81" w:rsidRDefault="00E02F81" w:rsidP="000B45BE"/>
    <w:p w:rsidR="00E02F81" w:rsidRDefault="00E02F81" w:rsidP="00E02F81">
      <w:pPr>
        <w:jc w:val="center"/>
        <w:rPr>
          <w:rFonts w:ascii="Arial" w:hAnsi="Arial" w:cs="Arial"/>
          <w:color w:val="948A54"/>
          <w:sz w:val="40"/>
          <w:szCs w:val="40"/>
        </w:rPr>
      </w:pPr>
      <w:r w:rsidRPr="00E02F81">
        <w:rPr>
          <w:rFonts w:ascii="Arial" w:hAnsi="Arial" w:cs="Arial"/>
          <w:color w:val="948A54"/>
          <w:sz w:val="40"/>
          <w:szCs w:val="40"/>
        </w:rPr>
        <w:lastRenderedPageBreak/>
        <w:t>MA MISSION</w:t>
      </w:r>
    </w:p>
    <w:p w:rsidR="00E02F81" w:rsidRDefault="00E02F81" w:rsidP="00E02F81">
      <w:pPr>
        <w:jc w:val="center"/>
        <w:rPr>
          <w:rFonts w:ascii="Arial" w:hAnsi="Arial" w:cs="Arial"/>
          <w:color w:val="948A54"/>
          <w:sz w:val="40"/>
          <w:szCs w:val="40"/>
        </w:rPr>
      </w:pPr>
    </w:p>
    <w:p w:rsidR="00E02F81" w:rsidRPr="002E0576" w:rsidRDefault="00E02F81" w:rsidP="00E02F81">
      <w:pPr>
        <w:rPr>
          <w:rFonts w:ascii="Times New Roman" w:hAnsi="Times New Roman"/>
          <w:szCs w:val="24"/>
        </w:rPr>
      </w:pPr>
      <w:r w:rsidRPr="002E0576">
        <w:rPr>
          <w:rFonts w:ascii="Times New Roman" w:hAnsi="Times New Roman"/>
          <w:b/>
          <w:szCs w:val="24"/>
        </w:rPr>
        <w:t>Lieu </w:t>
      </w:r>
      <w:r w:rsidR="009A1D24">
        <w:rPr>
          <w:rFonts w:ascii="Times New Roman" w:hAnsi="Times New Roman"/>
          <w:szCs w:val="24"/>
        </w:rPr>
        <w:t>: Sucy-en-Brie</w:t>
      </w:r>
    </w:p>
    <w:p w:rsidR="00810078" w:rsidRDefault="00810078" w:rsidP="00810078">
      <w:pPr>
        <w:rPr>
          <w:rFonts w:ascii="Times New Roman" w:hAnsi="Times New Roman"/>
          <w:szCs w:val="24"/>
        </w:rPr>
      </w:pPr>
    </w:p>
    <w:p w:rsidR="00810078" w:rsidRDefault="00810078" w:rsidP="0081007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Développement d</w:t>
      </w:r>
      <w:r w:rsidRPr="002E0576">
        <w:rPr>
          <w:rFonts w:ascii="Times New Roman" w:hAnsi="Times New Roman"/>
          <w:szCs w:val="24"/>
        </w:rPr>
        <w:t>’aide pour mon tuteur afin d’améliorer sa gestion des plannings des ouvriers de l’atelier en VBA.</w:t>
      </w:r>
    </w:p>
    <w:p w:rsidR="002E0576" w:rsidRDefault="002E0576" w:rsidP="00E02F81">
      <w:pPr>
        <w:rPr>
          <w:rFonts w:ascii="Times New Roman" w:hAnsi="Times New Roman"/>
          <w:szCs w:val="24"/>
        </w:rPr>
      </w:pPr>
    </w:p>
    <w:p w:rsidR="00810078" w:rsidRPr="002E0576" w:rsidRDefault="00810078" w:rsidP="00E02F81">
      <w:pPr>
        <w:rPr>
          <w:rFonts w:ascii="Times New Roman" w:hAnsi="Times New Roman"/>
          <w:szCs w:val="24"/>
        </w:rPr>
      </w:pPr>
    </w:p>
    <w:p w:rsidR="008E7623" w:rsidRPr="005E2EBA" w:rsidRDefault="00810078" w:rsidP="00E02F81">
      <w:pPr>
        <w:rPr>
          <w:rFonts w:ascii="Times New Roman" w:hAnsi="Times New Roman"/>
          <w:sz w:val="28"/>
          <w:szCs w:val="28"/>
          <w:u w:val="single"/>
        </w:rPr>
      </w:pPr>
      <w:r w:rsidRPr="005E2EBA">
        <w:rPr>
          <w:rFonts w:ascii="Times New Roman" w:hAnsi="Times New Roman"/>
          <w:sz w:val="28"/>
          <w:szCs w:val="28"/>
          <w:u w:val="single"/>
        </w:rPr>
        <w:t xml:space="preserve">Avant </w:t>
      </w:r>
    </w:p>
    <w:p w:rsidR="0070050F" w:rsidRDefault="0070050F" w:rsidP="00E02F81">
      <w:pPr>
        <w:rPr>
          <w:rFonts w:ascii="Times New Roman" w:hAnsi="Times New Roman"/>
          <w:szCs w:val="24"/>
        </w:rPr>
      </w:pPr>
    </w:p>
    <w:p w:rsidR="0070050F" w:rsidRDefault="0070050F" w:rsidP="00E02F8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Tout </w:t>
      </w:r>
      <w:r w:rsidR="009A1D24">
        <w:rPr>
          <w:rFonts w:ascii="Times New Roman" w:hAnsi="Times New Roman"/>
          <w:szCs w:val="24"/>
        </w:rPr>
        <w:t>était</w:t>
      </w:r>
      <w:r>
        <w:rPr>
          <w:rFonts w:ascii="Times New Roman" w:hAnsi="Times New Roman"/>
          <w:szCs w:val="24"/>
        </w:rPr>
        <w:t xml:space="preserve"> fait </w:t>
      </w:r>
      <w:r w:rsidR="00ED770D">
        <w:rPr>
          <w:rFonts w:ascii="Times New Roman" w:hAnsi="Times New Roman"/>
          <w:szCs w:val="24"/>
        </w:rPr>
        <w:t>à</w:t>
      </w:r>
      <w:r>
        <w:rPr>
          <w:rFonts w:ascii="Times New Roman" w:hAnsi="Times New Roman"/>
          <w:szCs w:val="24"/>
        </w:rPr>
        <w:t xml:space="preserve"> la main par mon tuteur.</w:t>
      </w:r>
    </w:p>
    <w:p w:rsidR="0070050F" w:rsidRPr="00ED770D" w:rsidRDefault="0070050F" w:rsidP="00ED770D">
      <w:pPr>
        <w:pStyle w:val="Paragraphedeliste"/>
        <w:numPr>
          <w:ilvl w:val="0"/>
          <w:numId w:val="2"/>
        </w:numPr>
        <w:rPr>
          <w:rFonts w:ascii="Times New Roman" w:hAnsi="Times New Roman"/>
          <w:szCs w:val="24"/>
        </w:rPr>
      </w:pPr>
      <w:r w:rsidRPr="00ED770D">
        <w:rPr>
          <w:rFonts w:ascii="Times New Roman" w:hAnsi="Times New Roman"/>
          <w:szCs w:val="24"/>
        </w:rPr>
        <w:t xml:space="preserve">Perte de temps </w:t>
      </w:r>
    </w:p>
    <w:p w:rsidR="0070050F" w:rsidRDefault="008A3084" w:rsidP="00ED770D">
      <w:pPr>
        <w:pStyle w:val="Paragraphedeliste"/>
        <w:numPr>
          <w:ilvl w:val="0"/>
          <w:numId w:val="2"/>
        </w:numPr>
        <w:rPr>
          <w:rFonts w:ascii="Times New Roman" w:hAnsi="Times New Roman"/>
          <w:szCs w:val="24"/>
        </w:rPr>
      </w:pPr>
      <w:r w:rsidRPr="00ED770D">
        <w:rPr>
          <w:rFonts w:ascii="Times New Roman" w:hAnsi="Times New Roman"/>
          <w:szCs w:val="24"/>
        </w:rPr>
        <w:t>Les heures enregistrées</w:t>
      </w:r>
      <w:r w:rsidR="0070050F" w:rsidRPr="00ED770D">
        <w:rPr>
          <w:rFonts w:ascii="Times New Roman" w:hAnsi="Times New Roman"/>
          <w:szCs w:val="24"/>
        </w:rPr>
        <w:t xml:space="preserve"> n’étais pas les bonnes sur les fiches.</w:t>
      </w:r>
    </w:p>
    <w:p w:rsidR="008E7623" w:rsidRPr="00ED770D" w:rsidRDefault="008E7623" w:rsidP="00ED770D">
      <w:pPr>
        <w:pStyle w:val="Paragraphedeliste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Aucune interaction entre les feuilles Excel</w:t>
      </w:r>
    </w:p>
    <w:p w:rsidR="0070050F" w:rsidRDefault="0070050F" w:rsidP="00E02F81">
      <w:pPr>
        <w:rPr>
          <w:rFonts w:ascii="Times New Roman" w:hAnsi="Times New Roman"/>
          <w:szCs w:val="24"/>
        </w:rPr>
      </w:pPr>
    </w:p>
    <w:p w:rsidR="00810078" w:rsidRDefault="0070050F" w:rsidP="00E02F8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Il </w:t>
      </w:r>
      <w:r w:rsidR="008A3084">
        <w:rPr>
          <w:rFonts w:ascii="Times New Roman" w:hAnsi="Times New Roman"/>
          <w:szCs w:val="24"/>
        </w:rPr>
        <w:t>s’appuyait</w:t>
      </w:r>
      <w:r>
        <w:rPr>
          <w:rFonts w:ascii="Times New Roman" w:hAnsi="Times New Roman"/>
          <w:szCs w:val="24"/>
        </w:rPr>
        <w:t xml:space="preserve"> sur les heures qu’il </w:t>
      </w:r>
      <w:r w:rsidR="008A3084">
        <w:rPr>
          <w:rFonts w:ascii="Times New Roman" w:hAnsi="Times New Roman"/>
          <w:szCs w:val="24"/>
        </w:rPr>
        <w:t>instanciait</w:t>
      </w:r>
      <w:r>
        <w:rPr>
          <w:rFonts w:ascii="Times New Roman" w:hAnsi="Times New Roman"/>
          <w:szCs w:val="24"/>
        </w:rPr>
        <w:t xml:space="preserve"> dans </w:t>
      </w:r>
      <w:r w:rsidR="008A3084">
        <w:rPr>
          <w:rFonts w:ascii="Times New Roman" w:hAnsi="Times New Roman"/>
          <w:szCs w:val="24"/>
        </w:rPr>
        <w:t>les fichiers</w:t>
      </w:r>
      <w:r>
        <w:rPr>
          <w:rFonts w:ascii="Times New Roman" w:hAnsi="Times New Roman"/>
          <w:szCs w:val="24"/>
        </w:rPr>
        <w:t xml:space="preserve"> </w:t>
      </w:r>
      <w:r w:rsidR="008A3084">
        <w:rPr>
          <w:rFonts w:ascii="Times New Roman" w:hAnsi="Times New Roman"/>
          <w:szCs w:val="24"/>
        </w:rPr>
        <w:t>Excel</w:t>
      </w:r>
      <w:r>
        <w:rPr>
          <w:rFonts w:ascii="Times New Roman" w:hAnsi="Times New Roman"/>
          <w:szCs w:val="24"/>
        </w:rPr>
        <w:t xml:space="preserve"> et non sur les heures réaliser par les agents</w:t>
      </w:r>
      <w:r w:rsidR="00810078">
        <w:rPr>
          <w:rFonts w:ascii="Times New Roman" w:hAnsi="Times New Roman"/>
          <w:szCs w:val="24"/>
        </w:rPr>
        <w:t>.</w:t>
      </w:r>
    </w:p>
    <w:p w:rsidR="008E7623" w:rsidRDefault="008E7623" w:rsidP="00E02F81">
      <w:pPr>
        <w:rPr>
          <w:rFonts w:ascii="Times New Roman" w:hAnsi="Times New Roman"/>
          <w:szCs w:val="24"/>
        </w:rPr>
      </w:pPr>
    </w:p>
    <w:p w:rsidR="008E7623" w:rsidRDefault="008E7623" w:rsidP="00E02F81">
      <w:pPr>
        <w:rPr>
          <w:rFonts w:ascii="Times New Roman" w:hAnsi="Times New Roman"/>
          <w:szCs w:val="24"/>
        </w:rPr>
      </w:pPr>
    </w:p>
    <w:p w:rsidR="008E7623" w:rsidRPr="00810078" w:rsidRDefault="008E7623" w:rsidP="008E7623">
      <w:pPr>
        <w:rPr>
          <w:rFonts w:ascii="Times New Roman" w:hAnsi="Times New Roman"/>
          <w:b/>
          <w:sz w:val="28"/>
          <w:szCs w:val="28"/>
        </w:rPr>
      </w:pPr>
      <w:r w:rsidRPr="00810078">
        <w:rPr>
          <w:rFonts w:ascii="Times New Roman" w:hAnsi="Times New Roman"/>
          <w:b/>
          <w:sz w:val="28"/>
          <w:szCs w:val="28"/>
        </w:rPr>
        <w:t>J’ai donc développé des « boutons » pour que les heures effectuées par les agents puisse apparaitre sur le fichier Excel.</w:t>
      </w:r>
    </w:p>
    <w:p w:rsidR="008E7623" w:rsidRPr="00810078" w:rsidRDefault="008E7623" w:rsidP="008E7623">
      <w:pPr>
        <w:rPr>
          <w:rFonts w:ascii="Times New Roman" w:hAnsi="Times New Roman"/>
          <w:b/>
          <w:szCs w:val="24"/>
        </w:rPr>
      </w:pPr>
    </w:p>
    <w:p w:rsidR="008E7623" w:rsidRDefault="008E7623" w:rsidP="00E02F81">
      <w:pPr>
        <w:rPr>
          <w:rFonts w:ascii="Times New Roman" w:hAnsi="Times New Roman"/>
          <w:szCs w:val="24"/>
        </w:rPr>
      </w:pPr>
    </w:p>
    <w:p w:rsidR="008E7623" w:rsidRPr="005E2EBA" w:rsidRDefault="008E7623" w:rsidP="00E02F81">
      <w:pPr>
        <w:rPr>
          <w:rFonts w:ascii="Times New Roman" w:hAnsi="Times New Roman"/>
          <w:sz w:val="28"/>
          <w:szCs w:val="28"/>
          <w:u w:val="single"/>
        </w:rPr>
      </w:pPr>
      <w:r w:rsidRPr="005E2EBA">
        <w:rPr>
          <w:rFonts w:ascii="Times New Roman" w:hAnsi="Times New Roman"/>
          <w:sz w:val="28"/>
          <w:szCs w:val="28"/>
          <w:u w:val="single"/>
        </w:rPr>
        <w:t xml:space="preserve">Aujourd’hui </w:t>
      </w:r>
    </w:p>
    <w:p w:rsidR="00810078" w:rsidRDefault="00810078" w:rsidP="00E02F81">
      <w:pPr>
        <w:rPr>
          <w:rFonts w:ascii="Times New Roman" w:hAnsi="Times New Roman"/>
          <w:szCs w:val="24"/>
          <w:u w:val="single"/>
        </w:rPr>
      </w:pPr>
    </w:p>
    <w:p w:rsidR="005E2EBA" w:rsidRDefault="00810078" w:rsidP="00E02F8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Les heures </w:t>
      </w:r>
      <w:proofErr w:type="spellStart"/>
      <w:r>
        <w:rPr>
          <w:rFonts w:ascii="Times New Roman" w:hAnsi="Times New Roman"/>
          <w:szCs w:val="24"/>
        </w:rPr>
        <w:t>Chronéo</w:t>
      </w:r>
      <w:proofErr w:type="spellEnd"/>
      <w:r>
        <w:rPr>
          <w:rFonts w:ascii="Times New Roman" w:hAnsi="Times New Roman"/>
          <w:szCs w:val="24"/>
        </w:rPr>
        <w:t xml:space="preserve"> sont </w:t>
      </w:r>
      <w:r w:rsidR="005E2EBA">
        <w:rPr>
          <w:rFonts w:ascii="Times New Roman" w:hAnsi="Times New Roman"/>
          <w:szCs w:val="24"/>
        </w:rPr>
        <w:t>retirées</w:t>
      </w:r>
      <w:r>
        <w:rPr>
          <w:rFonts w:ascii="Times New Roman" w:hAnsi="Times New Roman"/>
          <w:szCs w:val="24"/>
        </w:rPr>
        <w:t xml:space="preserve"> chaque </w:t>
      </w:r>
      <w:r w:rsidR="005E2EBA">
        <w:rPr>
          <w:rFonts w:ascii="Times New Roman" w:hAnsi="Times New Roman"/>
          <w:szCs w:val="24"/>
        </w:rPr>
        <w:t>jour</w:t>
      </w:r>
      <w:r>
        <w:rPr>
          <w:rFonts w:ascii="Times New Roman" w:hAnsi="Times New Roman"/>
          <w:szCs w:val="24"/>
        </w:rPr>
        <w:t xml:space="preserve"> pour </w:t>
      </w:r>
      <w:r w:rsidR="005E2EBA">
        <w:rPr>
          <w:rFonts w:ascii="Times New Roman" w:hAnsi="Times New Roman"/>
          <w:szCs w:val="24"/>
        </w:rPr>
        <w:t>pouvoir voir la productivité de chaque agent et une comparaison entre les heures instancier et les heures réaliser aux lieux de s’appuyer sur les heures instancier a la base.</w:t>
      </w:r>
    </w:p>
    <w:p w:rsidR="005E2EBA" w:rsidRDefault="005E2EBA" w:rsidP="00E02F81">
      <w:pPr>
        <w:rPr>
          <w:rFonts w:ascii="Times New Roman" w:hAnsi="Times New Roman"/>
          <w:szCs w:val="24"/>
        </w:rPr>
      </w:pPr>
    </w:p>
    <w:p w:rsidR="005E2EBA" w:rsidRDefault="005E2EBA" w:rsidP="00E02F8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(+) La gestion de l’absentéisme a été automatisée avec une double réversibilité des feuilles.</w:t>
      </w:r>
    </w:p>
    <w:p w:rsidR="00810078" w:rsidRPr="00810078" w:rsidRDefault="005E2EBA" w:rsidP="00E02F8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8E7623" w:rsidRDefault="008E7623" w:rsidP="00E02F81">
      <w:pPr>
        <w:rPr>
          <w:rFonts w:ascii="Times New Roman" w:hAnsi="Times New Roman"/>
          <w:szCs w:val="24"/>
        </w:rPr>
      </w:pPr>
    </w:p>
    <w:p w:rsidR="00146E7A" w:rsidRDefault="00146E7A" w:rsidP="00E02F81">
      <w:pPr>
        <w:rPr>
          <w:rFonts w:ascii="Times New Roman" w:hAnsi="Times New Roman"/>
          <w:szCs w:val="24"/>
        </w:rPr>
      </w:pPr>
    </w:p>
    <w:p w:rsidR="008E7623" w:rsidRDefault="008E7623" w:rsidP="00E02F81">
      <w:pPr>
        <w:rPr>
          <w:rFonts w:ascii="Times New Roman" w:hAnsi="Times New Roman"/>
          <w:szCs w:val="24"/>
        </w:rPr>
      </w:pPr>
    </w:p>
    <w:p w:rsidR="008E7623" w:rsidRDefault="008E7623" w:rsidP="00E02F81">
      <w:pPr>
        <w:rPr>
          <w:rFonts w:ascii="Times New Roman" w:hAnsi="Times New Roman"/>
          <w:szCs w:val="24"/>
        </w:rPr>
      </w:pPr>
    </w:p>
    <w:p w:rsidR="009A1D24" w:rsidRDefault="009A1D24" w:rsidP="00E02F81">
      <w:pPr>
        <w:rPr>
          <w:rFonts w:ascii="Times New Roman" w:hAnsi="Times New Roman"/>
          <w:szCs w:val="24"/>
        </w:rPr>
      </w:pPr>
    </w:p>
    <w:p w:rsidR="009A1D24" w:rsidRDefault="009A1D24" w:rsidP="00E02F81">
      <w:pPr>
        <w:rPr>
          <w:rFonts w:ascii="Times New Roman" w:hAnsi="Times New Roman"/>
          <w:szCs w:val="24"/>
        </w:rPr>
      </w:pPr>
    </w:p>
    <w:p w:rsidR="0070050F" w:rsidRPr="002E0576" w:rsidRDefault="0070050F" w:rsidP="00E02F81">
      <w:pPr>
        <w:rPr>
          <w:rFonts w:ascii="Times New Roman" w:hAnsi="Times New Roman"/>
          <w:szCs w:val="24"/>
        </w:rPr>
      </w:pPr>
    </w:p>
    <w:sectPr w:rsidR="0070050F" w:rsidRPr="002E0576" w:rsidSect="00223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416B"/>
    <w:multiLevelType w:val="hybridMultilevel"/>
    <w:tmpl w:val="EA7ADDE4"/>
    <w:lvl w:ilvl="0" w:tplc="F454C3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87993"/>
    <w:multiLevelType w:val="hybridMultilevel"/>
    <w:tmpl w:val="2C5892DA"/>
    <w:lvl w:ilvl="0" w:tplc="5658EE1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1FE"/>
    <w:rsid w:val="000B45BE"/>
    <w:rsid w:val="00146E7A"/>
    <w:rsid w:val="0022354E"/>
    <w:rsid w:val="00240CC2"/>
    <w:rsid w:val="002E0576"/>
    <w:rsid w:val="004451FE"/>
    <w:rsid w:val="0057526C"/>
    <w:rsid w:val="005E2EBA"/>
    <w:rsid w:val="0070050F"/>
    <w:rsid w:val="007A2D7B"/>
    <w:rsid w:val="00810078"/>
    <w:rsid w:val="008A3084"/>
    <w:rsid w:val="008E7623"/>
    <w:rsid w:val="009A1D24"/>
    <w:rsid w:val="00E02F81"/>
    <w:rsid w:val="00ED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1FE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4451FE"/>
    <w:pPr>
      <w:spacing w:before="120" w:after="120"/>
    </w:pPr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30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3084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D7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Adriaenssens</dc:creator>
  <cp:lastModifiedBy>qadriaenssens</cp:lastModifiedBy>
  <cp:revision>10</cp:revision>
  <dcterms:created xsi:type="dcterms:W3CDTF">2018-03-19T16:59:00Z</dcterms:created>
  <dcterms:modified xsi:type="dcterms:W3CDTF">2018-03-29T11:29:00Z</dcterms:modified>
</cp:coreProperties>
</file>