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2025-09-05 - Investing Slope Warning - Post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AttrBlock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Thank you for playing the game.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br/>
      </w:r>
      <w:r>
        <w:rPr/>
        <w:t xml:space="preserve">We now have a few questions to ask you.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CouldLearn First, please tell us the extent to which you agree or disagree with each of the following statements.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disagree (-2)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disagree (-1)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Neither agree nor disagree (0)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agree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agree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managed to learn which characteristics of companies (if any) had an impact on the ROI they generated (CouldLearn_1)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understood how the characteristics of companies relate to their ROIs (CouldLearn_2)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know which characteristics of companies affected their ROIs, and in which direction (CouldLearn_3)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IllusoryBeliefs Now, we are going to show you a list of statements about the relationships between company characteristics and ROIs
</w:t>
      </w:r>
      <w:r>
        <w:rPr>
          <w:b w:val="on"/>
        </w:rPr>
        <w:t xml:space="preserve">For each statement,</w:t>
      </w:r>
      <w:r>
        <w:rPr/>
        <w:t xml:space="preserve"> indicate how confident you are that the statement is </w:t>
      </w:r>
      <w:r>
        <w:rPr>
          <w:b w:val="on"/>
        </w:rPr>
        <w:t xml:space="preserve">CORRECT.
During the game...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Not at all confident (1)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2 (2)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3 (3)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4 (4)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Extremely confident (5) (5)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Number of Competitors had a NEGATIVE impact on the ROI (Confidence_NC)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Market Size had a POSITIVE impact on the ROI (Confidence_MS)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Company Valuation had a POSITIVE impact on the ROI (Confidence_CV)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Slope Finally, what do you think was true during the game you played?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The ROI tended to increase over time, independently of which company I decided to invest in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The ROI tended to stay constant over time, independently of which company I decided to invest in  (2) </w:t>
      </w:r>
    </w:p>
  </w:body>
  <w:body>
    <w:p>
      <w:pPr/>
    </w:p>
  </w:body>
  <w:body>
    <w:p>
      <w:pPr>
        <w:pStyle w:val="BlockEndLabel"/>
      </w:pPr>
      <w:r>
        <w:t>End of Block: AttrBlock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2025-09-05 - Investing Slope Warning - Post</dc:title>
  <dc:subject/>
  <dc:creator>Qualtrics</dc:creator>
  <cp:keywords/>
  <dc:description/>
  <cp:lastModifiedBy>Qualtrics</cp:lastModifiedBy>
  <cp:revision>1</cp:revision>
  <dcterms:created xsi:type="dcterms:W3CDTF">2026-04-21T16:47:10Z</dcterms:created>
  <dcterms:modified xsi:type="dcterms:W3CDTF">2026-04-21T16:47:10Z</dcterms:modified>
</cp:coreProperties>
</file>