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06F71546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MédiaStore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2131E18F" w14:textId="77777777" w:rsidR="002171CB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559" w:history="1">
            <w:r w:rsidR="002171CB" w:rsidRPr="003243AF">
              <w:rPr>
                <w:rStyle w:val="Lienhypertexte"/>
                <w:noProof/>
              </w:rPr>
              <w:t>2.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Introduction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_Toc453770559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A6E94B" w14:textId="77777777" w:rsidR="002171CB" w:rsidRDefault="00865B5F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0" w:history="1">
            <w:r w:rsidR="002171CB" w:rsidRPr="003243AF">
              <w:rPr>
                <w:rStyle w:val="Lienhypertexte"/>
                <w:noProof/>
              </w:rPr>
              <w:t>3.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Étude de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B509A84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1" w:history="1">
            <w:r w:rsidR="002171CB" w:rsidRPr="003243AF">
              <w:rPr>
                <w:rStyle w:val="Lienhypertexte"/>
                <w:noProof/>
              </w:rPr>
              <w:t>3.1) Présentation de MédiaStore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E44A399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2" w:history="1">
            <w:r w:rsidR="002171CB" w:rsidRPr="003243AF">
              <w:rPr>
                <w:rStyle w:val="Lienhypertexte"/>
                <w:noProof/>
              </w:rPr>
              <w:t>3.2) Reformulation du besoin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A452921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3" w:history="1">
            <w:r w:rsidR="002171CB" w:rsidRPr="003243AF">
              <w:rPr>
                <w:rStyle w:val="Lienhypertexte"/>
                <w:noProof/>
              </w:rPr>
              <w:t>3.3 Spécifications fonctionnelles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47BD44" w14:textId="77777777" w:rsidR="002171CB" w:rsidRDefault="00865B5F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4" w:history="1">
            <w:r w:rsidR="002171CB" w:rsidRPr="003243AF">
              <w:rPr>
                <w:rStyle w:val="Lienhypertexte"/>
                <w:noProof/>
              </w:rPr>
              <w:t>4.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Élaboration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6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34B139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5" w:history="1">
            <w:r w:rsidR="002171CB" w:rsidRPr="003243AF">
              <w:rPr>
                <w:rStyle w:val="Lienhypertexte"/>
                <w:noProof/>
              </w:rPr>
              <w:t>4.1) Les différentes phases et aspects du travail :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7F912E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6" w:history="1">
            <w:r w:rsidR="002171CB" w:rsidRPr="003243AF">
              <w:rPr>
                <w:rStyle w:val="Lienhypertexte"/>
                <w:noProof/>
              </w:rPr>
              <w:t>Planning prévisionnel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DF15166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7" w:history="1">
            <w:r w:rsidR="002171CB" w:rsidRPr="003243AF">
              <w:rPr>
                <w:rStyle w:val="Lienhypertexte"/>
                <w:noProof/>
              </w:rPr>
              <w:t>4.2) Organisation et constituant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DCC9F08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8" w:history="1">
            <w:r w:rsidR="002171CB" w:rsidRPr="003243AF">
              <w:rPr>
                <w:rStyle w:val="Lienhypertexte"/>
                <w:noProof/>
              </w:rPr>
              <w:t>Modèle Conceptuel de Données ou MCD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FDBBD1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9" w:history="1">
            <w:r w:rsidR="002171CB" w:rsidRPr="003243AF">
              <w:rPr>
                <w:rStyle w:val="Lienhypertexte"/>
                <w:noProof/>
              </w:rPr>
              <w:t>Modèle Physique de Données ou MPD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9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1B0676" w14:textId="77777777" w:rsidR="002171CB" w:rsidRDefault="00865B5F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0" w:history="1">
            <w:r w:rsidR="002171CB" w:rsidRPr="003243AF">
              <w:rPr>
                <w:rStyle w:val="Lienhypertexte"/>
                <w:noProof/>
              </w:rPr>
              <w:t>5.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Architecture technique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9D3A5EC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1" w:history="1">
            <w:r w:rsidR="002171CB" w:rsidRPr="003243AF">
              <w:rPr>
                <w:rStyle w:val="Lienhypertexte"/>
                <w:noProof/>
              </w:rPr>
              <w:t>5.1) Architecture MVC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7912C64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2" w:history="1">
            <w:r w:rsidR="002171CB" w:rsidRPr="003243AF">
              <w:rPr>
                <w:rStyle w:val="Lienhypertexte"/>
                <w:noProof/>
              </w:rPr>
              <w:t>5.2) Choix du langage &amp; des outils d’aide au développement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760FA7B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3" w:history="1">
            <w:r w:rsidR="002171CB" w:rsidRPr="003243AF">
              <w:rPr>
                <w:rStyle w:val="Lienhypertexte"/>
                <w:noProof/>
              </w:rPr>
              <w:t>5.3) Choix de la base de données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E7607C9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4" w:history="1">
            <w:r w:rsidR="002171CB" w:rsidRPr="003243AF">
              <w:rPr>
                <w:rStyle w:val="Lienhypertexte"/>
                <w:noProof/>
              </w:rPr>
              <w:t>5.4) Choix d’un Framework CSS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11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15B8B0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5" w:history="1">
            <w:r w:rsidR="002171CB" w:rsidRPr="003243AF">
              <w:rPr>
                <w:rStyle w:val="Lienhypertexte"/>
                <w:noProof/>
              </w:rPr>
              <w:t>5.5) Division des lots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5AE56C" w14:textId="77777777" w:rsidR="002171CB" w:rsidRDefault="00865B5F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6" w:history="1">
            <w:r w:rsidR="002171CB" w:rsidRPr="003243AF">
              <w:rPr>
                <w:rStyle w:val="Lienhypertexte"/>
                <w:noProof/>
              </w:rPr>
              <w:t>6.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Résultats et Perspectives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F201D86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7" w:history="1">
            <w:r w:rsidR="002171CB" w:rsidRPr="003243AF">
              <w:rPr>
                <w:rStyle w:val="Lienhypertexte"/>
                <w:noProof/>
              </w:rPr>
              <w:t>6.1) Analyse des écarts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E198DDA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8" w:history="1">
            <w:r w:rsidR="002171CB" w:rsidRPr="003243AF">
              <w:rPr>
                <w:rStyle w:val="Lienhypertexte"/>
                <w:noProof/>
              </w:rPr>
              <w:t>6.2) Améliorations possibles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639487" w14:textId="77777777" w:rsidR="002171CB" w:rsidRDefault="00865B5F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9" w:history="1">
            <w:r w:rsidR="002171CB" w:rsidRPr="003243AF">
              <w:rPr>
                <w:rStyle w:val="Lienhypertexte"/>
                <w:noProof/>
              </w:rPr>
              <w:t>7.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Bilan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845B896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0" w:history="1">
            <w:r w:rsidR="002171CB" w:rsidRPr="003243AF">
              <w:rPr>
                <w:rStyle w:val="Lienhypertexte"/>
                <w:noProof/>
              </w:rPr>
              <w:t>7.1) Bilan global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C73F84" w14:textId="77777777" w:rsidR="002171CB" w:rsidRDefault="00865B5F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1" w:history="1">
            <w:r w:rsidR="002171CB" w:rsidRPr="003243AF">
              <w:rPr>
                <w:rStyle w:val="Lienhypertexte"/>
                <w:noProof/>
              </w:rPr>
              <w:t>7.2) Bilan individuel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7DC6971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2" w:history="1">
            <w:r w:rsidR="002171CB" w:rsidRPr="003243AF">
              <w:rPr>
                <w:rStyle w:val="Lienhypertexte"/>
                <w:noProof/>
              </w:rPr>
              <w:t>Jean-Baptiste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DC6009F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3" w:history="1">
            <w:r w:rsidR="002171CB" w:rsidRPr="003243AF">
              <w:rPr>
                <w:rStyle w:val="Lienhypertexte"/>
                <w:noProof/>
              </w:rPr>
              <w:t>Mickaël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012B52B" w14:textId="77777777" w:rsidR="002171CB" w:rsidRDefault="00865B5F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4" w:history="1">
            <w:r w:rsidR="002171CB" w:rsidRPr="003243AF">
              <w:rPr>
                <w:rStyle w:val="Lienhypertexte"/>
                <w:noProof/>
              </w:rPr>
              <w:t>Quentin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770559"/>
      <w:r w:rsidRPr="00B52785">
        <w:lastRenderedPageBreak/>
        <w:t>Introduction</w:t>
      </w:r>
      <w:bookmarkEnd w:id="0"/>
    </w:p>
    <w:p w14:paraId="20DF200D" w14:textId="4489A528" w:rsidR="000D5456" w:rsidRDefault="00235D15" w:rsidP="000D5456">
      <w:pPr>
        <w:spacing w:before="120"/>
        <w:jc w:val="both"/>
      </w:pPr>
      <w:r w:rsidRPr="0031386C">
        <w:t>L’équipe de projet est constituée de trois membres</w:t>
      </w:r>
      <w:r w:rsidR="005C27AF">
        <w:t xml:space="preserve">, Jean-Baptiste Mickaël et Quentin, </w:t>
      </w:r>
      <w:r w:rsidRPr="0031386C">
        <w:t>suivant tous la formation de développeur logiciel au centre de formation CTI.</w:t>
      </w:r>
    </w:p>
    <w:p w14:paraId="0F5090A8" w14:textId="09357D97" w:rsidR="000D5456" w:rsidRDefault="00235D15" w:rsidP="000D5456">
      <w:pPr>
        <w:spacing w:before="120"/>
        <w:jc w:val="both"/>
      </w:pPr>
      <w:r w:rsidRPr="0031386C">
        <w:t>Nous allons donc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4B1D936A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</w:t>
      </w:r>
      <w:r w:rsidR="00E94467">
        <w:t xml:space="preserve"> nous</w:t>
      </w:r>
      <w:r w:rsidRPr="0031386C">
        <w:t xml:space="preserve"> </w:t>
      </w:r>
      <w:r w:rsidR="00940DA4">
        <w:t>avons</w:t>
      </w:r>
      <w:r w:rsidRPr="0031386C">
        <w:t xml:space="preserve"> utilisées afin de mettre en œuv</w:t>
      </w:r>
      <w:r w:rsidR="00E94467">
        <w:t>re le projet, son élaboration.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770560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770561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1276BE00" w:rsidR="00AA4FA3" w:rsidRPr="00AA4FA3" w:rsidRDefault="00AA4FA3" w:rsidP="00E91E3D">
      <w:pPr>
        <w:spacing w:before="240"/>
        <w:jc w:val="both"/>
      </w:pPr>
      <w:r w:rsidRPr="00AA4FA3">
        <w:t>MédiaStore est une enseigne dont le siège social est basé à Paris. Elle est spécialisée dans la vente de produits culturels tels que les DVD, les CD, les livres (</w:t>
      </w:r>
      <w:r w:rsidR="00940DA4">
        <w:t>r</w:t>
      </w:r>
      <w:r w:rsidRPr="00AA4FA3">
        <w:t>omans, Art Works), les bandes dessinées, les jeux vidéo et autres «</w:t>
      </w:r>
      <w:r>
        <w:t> </w:t>
      </w:r>
      <w:r w:rsidRPr="00AA4FA3">
        <w:t>goodies</w:t>
      </w:r>
      <w:r>
        <w:t> </w:t>
      </w:r>
      <w:r w:rsidRPr="00AA4FA3">
        <w:t xml:space="preserve">»,…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>La clientèle de MédiaStore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770562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710100BB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</w:t>
      </w:r>
      <w:proofErr w:type="spellStart"/>
      <w:r w:rsidRPr="00D26096">
        <w:t>Roubon</w:t>
      </w:r>
      <w:proofErr w:type="spellEnd"/>
      <w:r w:rsidRPr="00D26096">
        <w:t xml:space="preserve">, </w:t>
      </w:r>
      <w:r w:rsidR="00136CCF">
        <w:t>d</w:t>
      </w:r>
      <w:r w:rsidRPr="00D26096">
        <w:t>irecteur du</w:t>
      </w:r>
      <w:r w:rsidR="009B7B06">
        <w:t xml:space="preserve"> m</w:t>
      </w:r>
      <w:r w:rsidRPr="00D26096">
        <w:t xml:space="preserve">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770563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15F17E0E" w:rsidR="00854B95" w:rsidRDefault="00D26096" w:rsidP="00D26096">
      <w:pPr>
        <w:spacing w:before="120"/>
        <w:jc w:val="both"/>
      </w:pPr>
      <w:r w:rsidRPr="00D26096">
        <w:t>Les objectifs principau</w:t>
      </w:r>
      <w:r w:rsidR="009B7B06">
        <w:t>x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agraphe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7063CB28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Recherche d’articles</w:t>
      </w:r>
      <w:r w:rsidR="00F135CA">
        <w:t> </w:t>
      </w:r>
      <w:r w:rsidR="00380227">
        <w:t>;</w:t>
      </w:r>
    </w:p>
    <w:p w14:paraId="17DAE86E" w14:textId="3F75B07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Informations détaillées </w:t>
      </w:r>
      <w:r w:rsidR="00D76CF5">
        <w:t xml:space="preserve">d’un </w:t>
      </w:r>
      <w:r>
        <w:t>article</w:t>
      </w:r>
      <w:r w:rsidR="00F135CA">
        <w:t> </w:t>
      </w:r>
      <w:r w:rsidR="00380227">
        <w:t>;</w:t>
      </w:r>
    </w:p>
    <w:p w14:paraId="441394E2" w14:textId="20FFDE03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Sélection </w:t>
      </w:r>
      <w:r w:rsidR="00D76CF5">
        <w:t>d’</w:t>
      </w:r>
      <w:r>
        <w:t>article</w:t>
      </w:r>
      <w:r w:rsidR="00A2787F">
        <w:t>s</w:t>
      </w:r>
      <w:r w:rsidR="00D76CF5">
        <w:t xml:space="preserve"> au</w:t>
      </w:r>
      <w:r>
        <w:t xml:space="preserve"> panier</w:t>
      </w:r>
      <w:r w:rsidR="00F135CA">
        <w:t> </w:t>
      </w:r>
      <w:r w:rsidR="00380227">
        <w:t>;</w:t>
      </w:r>
    </w:p>
    <w:p w14:paraId="3E438289" w14:textId="12F4DA95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380227">
        <w:t>c</w:t>
      </w:r>
      <w:r w:rsidR="00D26096">
        <w:t>ommande</w:t>
      </w:r>
      <w:r>
        <w:t>s</w:t>
      </w:r>
      <w:r w:rsidR="00F135CA">
        <w:t> </w:t>
      </w:r>
      <w:r w:rsidR="00380227">
        <w:t>;</w:t>
      </w:r>
    </w:p>
    <w:p w14:paraId="3EF392D8" w14:textId="5672302A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380227">
        <w:t>n</w:t>
      </w:r>
      <w:r w:rsidR="00D26096">
        <w:t>ouveautés</w:t>
      </w:r>
      <w:r w:rsidR="00F135CA">
        <w:t> </w:t>
      </w:r>
      <w:r w:rsidR="00380227">
        <w:t>;</w:t>
      </w:r>
    </w:p>
    <w:p w14:paraId="2155307A" w14:textId="4824A1D1" w:rsidR="00D26096" w:rsidRDefault="00D26096" w:rsidP="00E2295C">
      <w:pPr>
        <w:pStyle w:val="Paragraphe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agraphe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> : administration</w:t>
      </w:r>
    </w:p>
    <w:p w14:paraId="62CFAEE2" w14:textId="63106E36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du catalogue</w:t>
      </w:r>
      <w:r w:rsidR="00E525A2">
        <w:t> ;</w:t>
      </w:r>
    </w:p>
    <w:p w14:paraId="54750086" w14:textId="08A4E4CB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Suiv</w:t>
      </w:r>
      <w:r w:rsidR="009B4881">
        <w:t>i des commandes</w:t>
      </w:r>
      <w:r w:rsidR="00E525A2">
        <w:t> ;</w:t>
      </w:r>
    </w:p>
    <w:p w14:paraId="27A1E827" w14:textId="0039197F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stocks</w:t>
      </w:r>
      <w:r w:rsidR="00E525A2">
        <w:t> ;</w:t>
      </w:r>
    </w:p>
    <w:p w14:paraId="2A4ECF5B" w14:textId="28C4F10B" w:rsidR="001B2C4D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Gestion des u</w:t>
      </w:r>
      <w:r w:rsidR="00E700FF">
        <w:t>tilisateurs</w:t>
      </w:r>
      <w:r w:rsidR="00E525A2">
        <w:t> ;</w:t>
      </w:r>
    </w:p>
    <w:p w14:paraId="0953E0FC" w14:textId="360748F9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770564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5"/>
          <w:footerReference w:type="default" r:id="rId16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770565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770566"/>
      <w:r>
        <w:t>Planning prévisionnel</w:t>
      </w:r>
      <w:bookmarkEnd w:id="7"/>
    </w:p>
    <w:p w14:paraId="6A7433EF" w14:textId="288A5F95" w:rsidR="005A0E05" w:rsidRDefault="00B12E86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3080" w:dyaOrig="5420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7.7pt;height:203.8pt" o:ole="">
            <v:imagedata r:id="rId17" o:title=""/>
          </v:shape>
          <o:OLEObject Type="Embed" ProgID="Excel.Sheet.12" ShapeID="_x0000_i1025" DrawAspect="Content" ObjectID="_1527602006" r:id="rId18"/>
        </w:object>
      </w:r>
    </w:p>
    <w:p w14:paraId="656EA0AB" w14:textId="69A2B395" w:rsidR="00B52785" w:rsidRDefault="00E75C07" w:rsidP="001C19D9">
      <w:pPr>
        <w:pStyle w:val="Titre2"/>
      </w:pPr>
      <w:bookmarkStart w:id="8" w:name="_Toc453770567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37B3718C" w:rsidR="00B52785" w:rsidRDefault="00B52785" w:rsidP="001C19D9">
      <w:pPr>
        <w:pStyle w:val="Titre3"/>
      </w:pPr>
      <w:bookmarkStart w:id="9" w:name="_Toc453770568"/>
      <w:r>
        <w:t xml:space="preserve">Modèle </w:t>
      </w:r>
      <w:r w:rsidR="009B7B06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4438DCCB" w:rsidR="00B52785" w:rsidRDefault="00F41F69" w:rsidP="00B52785">
      <w:bookmarkStart w:id="10" w:name="_GoBack"/>
      <w:r>
        <w:rPr>
          <w:noProof/>
          <w:lang w:eastAsia="fr-FR"/>
        </w:rPr>
        <w:drawing>
          <wp:inline distT="0" distB="0" distL="0" distR="0" wp14:anchorId="547B357B" wp14:editId="7161BBF6">
            <wp:extent cx="5553850" cy="7220958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1" w:name="_Toc453770569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1"/>
    </w:p>
    <w:p w14:paraId="15F3D228" w14:textId="6D14C8FD" w:rsidR="00B52785" w:rsidRDefault="000D49D1" w:rsidP="00B52785">
      <w:r>
        <w:rPr>
          <w:noProof/>
          <w:lang w:eastAsia="fr-FR"/>
        </w:rPr>
        <w:drawing>
          <wp:inline distT="0" distB="0" distL="0" distR="0" wp14:anchorId="516F7411" wp14:editId="02BF46FB">
            <wp:extent cx="5757545" cy="5259896"/>
            <wp:effectExtent l="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2" w:name="_Toc453770570"/>
      <w:r>
        <w:lastRenderedPageBreak/>
        <w:t>Architecture technique</w:t>
      </w:r>
      <w:bookmarkEnd w:id="12"/>
    </w:p>
    <w:p w14:paraId="70FF49F9" w14:textId="4EBD3B09" w:rsidR="00B52785" w:rsidRDefault="00E75C07" w:rsidP="001C7220">
      <w:pPr>
        <w:pStyle w:val="Titre2"/>
      </w:pPr>
      <w:bookmarkStart w:id="13" w:name="_Toc453770571"/>
      <w:r>
        <w:t xml:space="preserve">5.1) </w:t>
      </w:r>
      <w:r w:rsidR="00C8290C">
        <w:t>Architecture MVC</w:t>
      </w:r>
      <w:bookmarkEnd w:id="13"/>
    </w:p>
    <w:p w14:paraId="267998D2" w14:textId="0AFF874C" w:rsidR="0036330D" w:rsidRDefault="00865B5F" w:rsidP="00B52785">
      <w:r>
        <w:rPr>
          <w:noProof/>
        </w:rPr>
        <w:pict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1" o:title=""/>
          </v:shape>
          <o:OLEObject Type="Embed" ProgID="Photoshop.Image.12" ShapeID="_x0000_s1026" DrawAspect="Content" ObjectID="_1527602008" r:id="rId22">
            <o:FieldCodes>\s</o:FieldCodes>
          </o:OLEObject>
        </w:pi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4" w:name="_Toc453770572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4"/>
    </w:p>
    <w:p w14:paraId="6FC9063C" w14:textId="74CB00FB" w:rsidR="0036330D" w:rsidRDefault="006827B6" w:rsidP="00D343FB">
      <w:r>
        <w:object w:dxaOrig="16239" w:dyaOrig="10" w14:anchorId="14F6F927">
          <v:shape id="_x0000_i1026" type="#_x0000_t75" style="width:811.05pt;height:.55pt" o:ole="">
            <v:imagedata r:id="rId23" o:title=""/>
          </v:shape>
          <o:OLEObject Type="Embed" ProgID="Photoshop.Image.12" ShapeID="_x0000_i1026" DrawAspect="Content" ObjectID="_1527602007" r:id="rId24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012362BD" w:rsidR="0037524E" w:rsidRPr="00DD1788" w:rsidRDefault="009D3D6C" w:rsidP="00060E9C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r w:rsidR="00EF6F4F">
        <w:rPr>
          <w:sz w:val="24"/>
          <w:szCs w:val="24"/>
        </w:rPr>
        <w:t>P</w:t>
      </w:r>
      <w:r w:rsidR="009B7B06">
        <w:rPr>
          <w:sz w:val="24"/>
          <w:szCs w:val="24"/>
        </w:rPr>
        <w:t>H</w:t>
      </w:r>
      <w:r w:rsidR="00CE235A">
        <w:rPr>
          <w:sz w:val="24"/>
          <w:szCs w:val="24"/>
        </w:rPr>
        <w:t>P</w:t>
      </w:r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3124BA38" w:rsidR="008A7807" w:rsidRDefault="00EF6F4F" w:rsidP="008A7807">
      <w:pPr>
        <w:pStyle w:val="Paragraphe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</w:t>
      </w:r>
      <w:r w:rsidR="009B7B06">
        <w:rPr>
          <w:sz w:val="24"/>
          <w:szCs w:val="24"/>
        </w:rPr>
        <w:t>É</w:t>
      </w:r>
      <w:r w:rsidRPr="00EF6F4F">
        <w:rPr>
          <w:sz w:val="24"/>
          <w:szCs w:val="24"/>
        </w:rPr>
        <w:t xml:space="preserve">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proofErr w:type="spellStart"/>
      <w:r w:rsidR="00EF6F4F" w:rsidRPr="00585EF4">
        <w:rPr>
          <w:color w:val="252525"/>
        </w:rPr>
        <w:t>mapping</w:t>
      </w:r>
      <w:proofErr w:type="spellEnd"/>
      <w:r w:rsidR="00EF6F4F" w:rsidRPr="00585EF4">
        <w:rPr>
          <w:color w:val="252525"/>
        </w:rPr>
        <w:t xml:space="preserve">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proofErr w:type="spellStart"/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proofErr w:type="spellEnd"/>
      <w:r w:rsidRPr="00585EF4">
        <w:rPr>
          <w:color w:val="252525"/>
        </w:rPr>
        <w:t> </w:t>
      </w:r>
      <w:proofErr w:type="spellStart"/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proofErr w:type="spellEnd"/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5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 </w:t>
      </w:r>
      <w:hyperlink r:id="rId26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31B4ABF8" w:rsidR="00BD3C06" w:rsidRPr="00DD1788" w:rsidRDefault="00BD3C06" w:rsidP="008A7807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</w:t>
      </w:r>
      <w:proofErr w:type="spellStart"/>
      <w:r>
        <w:rPr>
          <w:sz w:val="24"/>
          <w:szCs w:val="24"/>
        </w:rPr>
        <w:t>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</w:t>
      </w:r>
      <w:proofErr w:type="spellEnd"/>
      <w:r>
        <w:rPr>
          <w:sz w:val="24"/>
          <w:szCs w:val="24"/>
        </w:rPr>
        <w:t xml:space="preserve"> Git »</w:t>
      </w:r>
      <w:r w:rsidR="003A0E4C">
        <w:rPr>
          <w:sz w:val="24"/>
          <w:szCs w:val="24"/>
        </w:rPr>
        <w:t xml:space="preserve"> qui utilise l’interface </w:t>
      </w:r>
      <w:proofErr w:type="spellStart"/>
      <w:r w:rsidR="003A0E4C">
        <w:rPr>
          <w:sz w:val="24"/>
          <w:szCs w:val="24"/>
        </w:rPr>
        <w:t>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</w:t>
      </w:r>
      <w:proofErr w:type="spellEnd"/>
      <w:r w:rsidR="003A0E4C">
        <w:rPr>
          <w:sz w:val="24"/>
          <w:szCs w:val="24"/>
        </w:rPr>
        <w:t>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</w:t>
      </w:r>
      <w:r w:rsidR="004F1B3A">
        <w:rPr>
          <w:sz w:val="24"/>
          <w:szCs w:val="24"/>
        </w:rPr>
        <w:t>e</w:t>
      </w:r>
      <w:r w:rsidR="003A0E4C">
        <w:rPr>
          <w:sz w:val="24"/>
          <w:szCs w:val="24"/>
        </w:rPr>
        <w:t>s phases du projet.</w:t>
      </w:r>
    </w:p>
    <w:p w14:paraId="1BF71442" w14:textId="19B0FE08" w:rsidR="0036330D" w:rsidRDefault="00E75C07" w:rsidP="006827B6">
      <w:pPr>
        <w:pStyle w:val="Titre2"/>
      </w:pPr>
      <w:bookmarkStart w:id="15" w:name="_Toc453770573"/>
      <w:r>
        <w:t xml:space="preserve">5.3) </w:t>
      </w:r>
      <w:r w:rsidR="006827B6">
        <w:t>Choix de la base de données</w:t>
      </w:r>
      <w:bookmarkEnd w:id="15"/>
    </w:p>
    <w:p w14:paraId="6B237CA0" w14:textId="79CAFC79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 xml:space="preserve">le Système de Gestion de Base de </w:t>
      </w:r>
      <w:r w:rsidR="004F1B3A">
        <w:t>D</w:t>
      </w:r>
      <w:r w:rsidR="00CE235A">
        <w:t xml:space="preserve">onnées (SGBD) </w:t>
      </w:r>
      <w:proofErr w:type="spellStart"/>
      <w:r>
        <w:t>MySql</w:t>
      </w:r>
      <w:proofErr w:type="spellEnd"/>
      <w:r w:rsidR="004F1B3A">
        <w:t>,</w:t>
      </w:r>
      <w:r>
        <w:t xml:space="preserve">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 xml:space="preserve">Enfin, le SGBD </w:t>
      </w:r>
      <w:proofErr w:type="spellStart"/>
      <w:r>
        <w:t>MySql</w:t>
      </w:r>
      <w:proofErr w:type="spellEnd"/>
      <w:r>
        <w:t xml:space="preserve"> ne nécessite pas de licence.</w:t>
      </w:r>
    </w:p>
    <w:p w14:paraId="2172AC33" w14:textId="360E41F6" w:rsidR="00F016EE" w:rsidRDefault="00E75C07" w:rsidP="001C7220">
      <w:pPr>
        <w:pStyle w:val="Titre2"/>
      </w:pPr>
      <w:bookmarkStart w:id="16" w:name="_Toc453770574"/>
      <w:r>
        <w:t xml:space="preserve">5.4) </w:t>
      </w:r>
      <w:r w:rsidR="00F016EE">
        <w:t>Choix d’un Framework CSS</w:t>
      </w:r>
      <w:bookmarkEnd w:id="16"/>
    </w:p>
    <w:p w14:paraId="478D582F" w14:textId="12FFE20F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SEMANTIC</w:t>
      </w:r>
      <w:r w:rsidR="004F1B3A">
        <w:rPr>
          <w:shd w:val="clear" w:color="auto" w:fill="FFFFFF"/>
        </w:rPr>
        <w:t>-</w:t>
      </w:r>
      <w:r>
        <w:rPr>
          <w:shd w:val="clear" w:color="auto" w:fill="FFFFFF"/>
        </w:rPr>
        <w:t xml:space="preserve">UI </w:t>
      </w:r>
      <w:r w:rsidR="00DD1788" w:rsidRPr="00DD1788">
        <w:rPr>
          <w:shd w:val="clear" w:color="auto" w:fill="FFFFFF"/>
        </w:rPr>
        <w:t xml:space="preserve">permet de développer et concevoir des </w:t>
      </w:r>
      <w:proofErr w:type="spellStart"/>
      <w:r w:rsidR="00B97702">
        <w:rPr>
          <w:shd w:val="clear" w:color="auto" w:fill="FFFFFF"/>
        </w:rPr>
        <w:t>F</w:t>
      </w:r>
      <w:r w:rsidR="00DD1788" w:rsidRPr="00DD1788">
        <w:rPr>
          <w:shd w:val="clear" w:color="auto" w:fill="FFFFFF"/>
        </w:rPr>
        <w:t>rontends</w:t>
      </w:r>
      <w:proofErr w:type="spellEnd"/>
      <w:r w:rsidR="00DD1788" w:rsidRPr="00DD1788">
        <w:rPr>
          <w:shd w:val="clear" w:color="auto" w:fill="FFFFFF"/>
        </w:rPr>
        <w:t>/</w:t>
      </w:r>
      <w:proofErr w:type="spellStart"/>
      <w:r w:rsidR="00B97702">
        <w:rPr>
          <w:shd w:val="clear" w:color="auto" w:fill="FFFFFF"/>
        </w:rPr>
        <w:t>B</w:t>
      </w:r>
      <w:r w:rsidR="00DD1788" w:rsidRPr="00DD1788">
        <w:rPr>
          <w:shd w:val="clear" w:color="auto" w:fill="FFFFFF"/>
        </w:rPr>
        <w:t>ackends</w:t>
      </w:r>
      <w:proofErr w:type="spellEnd"/>
      <w:r w:rsidR="00DD1788" w:rsidRPr="00DD1788">
        <w:rPr>
          <w:shd w:val="clear" w:color="auto" w:fill="FFFFFF"/>
        </w:rPr>
        <w:t xml:space="preserve">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1ABFAC99" w:rsidR="00F016EE" w:rsidRDefault="004F1B3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f</w:t>
      </w:r>
      <w:r w:rsidR="00DD1788" w:rsidRPr="00CC5BFA">
        <w:rPr>
          <w:sz w:val="24"/>
          <w:szCs w:val="24"/>
        </w:rPr>
        <w:t>onct</w:t>
      </w:r>
      <w:r w:rsidR="00CE235A">
        <w:rPr>
          <w:sz w:val="24"/>
          <w:szCs w:val="24"/>
        </w:rPr>
        <w:t>ionner sur tous les navigateurs,</w:t>
      </w:r>
    </w:p>
    <w:p w14:paraId="3D3FFF9E" w14:textId="17725B0F" w:rsidR="00CE235A" w:rsidRDefault="00CE235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se démarque de son concurrent direct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7" w:name="_Toc453770575"/>
      <w:r>
        <w:lastRenderedPageBreak/>
        <w:t xml:space="preserve">5.5) </w:t>
      </w:r>
      <w:r w:rsidR="00DD1788">
        <w:t>Division des lots</w:t>
      </w:r>
      <w:bookmarkEnd w:id="17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8" w:name="_Toc453770576"/>
      <w:r>
        <w:t>Résultats et Perspectives</w:t>
      </w:r>
      <w:bookmarkEnd w:id="18"/>
    </w:p>
    <w:p w14:paraId="1438F1E6" w14:textId="540EE054" w:rsidR="007E6F69" w:rsidRDefault="00E75C07" w:rsidP="001C7220">
      <w:pPr>
        <w:pStyle w:val="Titre2"/>
      </w:pPr>
      <w:bookmarkStart w:id="19" w:name="_Toc453770577"/>
      <w:r>
        <w:t xml:space="preserve">6.1) </w:t>
      </w:r>
      <w:r w:rsidR="007E6F69">
        <w:t>Analyse des écarts</w:t>
      </w:r>
      <w:bookmarkEnd w:id="19"/>
    </w:p>
    <w:p w14:paraId="15C98D4C" w14:textId="14FB9458" w:rsidR="009C4761" w:rsidRDefault="00154251" w:rsidP="00CC5BFA">
      <w:pPr>
        <w:spacing w:before="120"/>
        <w:jc w:val="both"/>
      </w:pPr>
      <w:r>
        <w:t>La gestion des stocks pour le seuil minimum d’un article nouveau ou disponible n’a pas été gérée.</w:t>
      </w:r>
      <w:r w:rsidR="009C4761">
        <w:t xml:space="preserve"> L’arborescence des thèmes n’a pas été mis</w:t>
      </w:r>
      <w:r w:rsidR="00F135CA">
        <w:t>e</w:t>
      </w:r>
      <w:r w:rsidR="009C4761">
        <w:t xml:space="preserve"> en place.</w:t>
      </w:r>
    </w:p>
    <w:p w14:paraId="153E7F10" w14:textId="0424DB3E" w:rsidR="009C4761" w:rsidRDefault="009C4761" w:rsidP="00CC5BFA">
      <w:pPr>
        <w:spacing w:before="120"/>
        <w:jc w:val="both"/>
      </w:pPr>
      <w:r>
        <w:lastRenderedPageBreak/>
        <w:t>La notion d’Internet/Intranet est uniquement informati</w:t>
      </w:r>
      <w:r w:rsidR="00F135CA">
        <w:t>ve,</w:t>
      </w:r>
      <w:r>
        <w:t xml:space="preserve"> mais pour des raisons réseau n’a pas été déployé</w:t>
      </w:r>
      <w:r w:rsidR="00F135CA">
        <w:t>e</w:t>
      </w:r>
      <w:r>
        <w:t>.</w:t>
      </w:r>
    </w:p>
    <w:p w14:paraId="40997FBD" w14:textId="3F47B9EC" w:rsidR="001036F3" w:rsidRDefault="00154251" w:rsidP="00CC5BFA">
      <w:pPr>
        <w:spacing w:before="120"/>
        <w:jc w:val="both"/>
      </w:pPr>
      <w:r>
        <w:t>De plus, lorsqu’une commande passe à l’état prêt le stock n’est pas mis à jour.</w:t>
      </w:r>
    </w:p>
    <w:p w14:paraId="36024F0B" w14:textId="2715150C" w:rsidR="007E6F69" w:rsidRDefault="00DF16E6" w:rsidP="00CC5BFA">
      <w:pPr>
        <w:spacing w:before="120"/>
        <w:jc w:val="both"/>
      </w:pPr>
      <w:r>
        <w:t xml:space="preserve">En résumé, </w:t>
      </w:r>
      <w:r w:rsidR="00154251">
        <w:t xml:space="preserve">à part ces deux règles fonctionnelles, </w:t>
      </w:r>
      <w:r>
        <w:t>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20" w:name="_Toc453770578"/>
      <w:r>
        <w:t xml:space="preserve">6.2) </w:t>
      </w:r>
      <w:r w:rsidR="007E6F69">
        <w:t>Améliorations possibles</w:t>
      </w:r>
      <w:bookmarkEnd w:id="20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3E258C2F" w14:textId="141FC4C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seuils minimums de quantités pour les articles nouveaux &amp; disponibles,</w:t>
      </w:r>
    </w:p>
    <w:p w14:paraId="642B9904" w14:textId="195D1B2A" w:rsidR="00154251" w:rsidRDefault="00154251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Gestion des stocks lorsqu’une commande est validée,</w:t>
      </w:r>
    </w:p>
    <w:p w14:paraId="15A78DF2" w14:textId="417FAC88" w:rsidR="007E6F69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agraphe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1" w:name="_Toc453770579"/>
      <w:r>
        <w:lastRenderedPageBreak/>
        <w:t>Bilan</w:t>
      </w:r>
      <w:bookmarkEnd w:id="21"/>
    </w:p>
    <w:p w14:paraId="4A4ABC70" w14:textId="57F442FA" w:rsidR="005C1497" w:rsidRDefault="00E75C07" w:rsidP="001C7220">
      <w:pPr>
        <w:pStyle w:val="Titre2"/>
      </w:pPr>
      <w:bookmarkStart w:id="22" w:name="_Toc453770580"/>
      <w:r>
        <w:t xml:space="preserve">7.1) </w:t>
      </w:r>
      <w:r w:rsidR="005C1497">
        <w:t>Bilan global</w:t>
      </w:r>
      <w:bookmarkEnd w:id="22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340E8B8B" w:rsidR="005C1497" w:rsidRPr="005C1497" w:rsidRDefault="005C1497" w:rsidP="00060E9C">
      <w:pPr>
        <w:spacing w:before="120"/>
        <w:jc w:val="both"/>
      </w:pPr>
      <w:r w:rsidRPr="005C1497">
        <w:t>Chaque membre a su partager ses idées, son savoir-faire technique</w:t>
      </w:r>
      <w:r w:rsidR="008D734D">
        <w:t>,</w:t>
      </w:r>
      <w:r w:rsidRPr="005C1497">
        <w:t xml:space="preserve">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50ADE26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="00991B11">
        <w:t>pour</w:t>
      </w:r>
      <w:r w:rsidRPr="005C1497">
        <w:t xml:space="preserve"> respecter le cahier des charges </w:t>
      </w:r>
      <w:r w:rsidR="00D6352A">
        <w:t xml:space="preserve">ainsi que </w:t>
      </w:r>
      <w:r w:rsidRPr="005C1497">
        <w:t>la deadline.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3" w:name="_Toc453770581"/>
      <w:r>
        <w:t xml:space="preserve">7.2) </w:t>
      </w:r>
      <w:r w:rsidR="005C1497">
        <w:t>Bilan individuel</w:t>
      </w:r>
      <w:bookmarkEnd w:id="23"/>
    </w:p>
    <w:p w14:paraId="14094C2D" w14:textId="5762E56C" w:rsidR="005C1497" w:rsidRPr="008D154B" w:rsidRDefault="008D154B" w:rsidP="00C8290C">
      <w:pPr>
        <w:pStyle w:val="Titre3"/>
      </w:pPr>
      <w:bookmarkStart w:id="24" w:name="_Toc453770582"/>
      <w:r w:rsidRPr="008D154B">
        <w:t>Jean-Baptiste</w:t>
      </w:r>
      <w:bookmarkEnd w:id="24"/>
    </w:p>
    <w:p w14:paraId="26A3C757" w14:textId="008B300D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 xml:space="preserve">le Framework </w:t>
      </w:r>
      <w:proofErr w:type="spellStart"/>
      <w:r>
        <w:t>Laravel</w:t>
      </w:r>
      <w:proofErr w:type="spellEnd"/>
      <w:r>
        <w:t xml:space="preserve"> fut bénéfique</w:t>
      </w:r>
      <w:r w:rsidRPr="008D154B">
        <w:t>.</w:t>
      </w:r>
      <w:r>
        <w:t xml:space="preserve"> Elle m’a permis d’apprendre un Framework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1BFA85D1" w:rsidR="008D154B" w:rsidRDefault="001B4B46" w:rsidP="004F5AA7">
      <w:pPr>
        <w:spacing w:before="120"/>
        <w:jc w:val="both"/>
      </w:pPr>
      <w:r>
        <w:t>Enfin, je remercie CTI de m’avoir autorisé à refaire une autre semaine « mise en situation projet » qui sera un plus lors de mon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5" w:name="_Toc453770583"/>
      <w:r>
        <w:t>Mickaël</w:t>
      </w:r>
      <w:bookmarkEnd w:id="25"/>
    </w:p>
    <w:p w14:paraId="3524600B" w14:textId="14151844" w:rsidR="001833B4" w:rsidRDefault="00EF43A1" w:rsidP="00060E9C">
      <w:pPr>
        <w:spacing w:before="120"/>
        <w:jc w:val="both"/>
      </w:pPr>
      <w:r>
        <w:t xml:space="preserve">J’ai </w:t>
      </w:r>
      <w:r w:rsidR="00192B56">
        <w:t>fait</w:t>
      </w:r>
      <w:r>
        <w:t xml:space="preserve"> ce projet en tant que responsable architecture et ergonomie ce qui m’a permis de m’occuper à la fois du back</w:t>
      </w:r>
      <w:r w:rsidR="000F1191">
        <w:t>-</w:t>
      </w:r>
      <w:r>
        <w:t>end</w:t>
      </w:r>
      <w:r w:rsidR="00F82B77">
        <w:t xml:space="preserve"> </w:t>
      </w:r>
      <w:r w:rsidR="00B1658F">
        <w:t>(</w:t>
      </w:r>
      <w:r w:rsidR="000F1191">
        <w:t>conception</w:t>
      </w:r>
      <w:r w:rsidR="00B1658F">
        <w:t>/modélisation du projet)</w:t>
      </w:r>
      <w:r>
        <w:t xml:space="preserve"> et du front</w:t>
      </w:r>
      <w:r w:rsidR="000F1191">
        <w:t>-</w:t>
      </w:r>
      <w:r>
        <w:t>end</w:t>
      </w:r>
      <w:r w:rsidR="00F82B77">
        <w:t xml:space="preserve"> (</w:t>
      </w:r>
      <w:r w:rsidR="00B1658F">
        <w:t>respect de l’apparence globale</w:t>
      </w:r>
      <w:r w:rsidR="00192B56">
        <w:t xml:space="preserve"> du site</w:t>
      </w:r>
      <w:r w:rsidR="00B1658F">
        <w:t xml:space="preserve"> et d’une charte graphique)</w:t>
      </w:r>
      <w:r>
        <w:t>.</w:t>
      </w:r>
      <w:r w:rsidR="00CF0AFE">
        <w:t xml:space="preserve"> J’ai </w:t>
      </w:r>
      <w:r w:rsidR="00D3640F">
        <w:t xml:space="preserve">beaucoup </w:t>
      </w:r>
      <w:r w:rsidR="00CF0AFE">
        <w:t xml:space="preserve">approfondi mes </w:t>
      </w:r>
      <w:r w:rsidR="00D3640F">
        <w:t>connaissances</w:t>
      </w:r>
      <w:r w:rsidR="00CF0AFE">
        <w:t xml:space="preserve"> en</w:t>
      </w:r>
      <w:r w:rsidR="002B436C">
        <w:t xml:space="preserve"> PHP et en</w:t>
      </w:r>
      <w:r w:rsidR="00CF0AFE">
        <w:t xml:space="preserve"> </w:t>
      </w:r>
      <w:r w:rsidR="002B436C">
        <w:t>Programmation</w:t>
      </w:r>
      <w:r w:rsidR="00F93A39">
        <w:t xml:space="preserve"> Orienté Objet</w:t>
      </w:r>
      <w:r w:rsidR="00CF0AFE">
        <w:t xml:space="preserve"> en m’occupant de </w:t>
      </w:r>
      <w:r w:rsidR="00D3640F">
        <w:t>la mise</w:t>
      </w:r>
      <w:r w:rsidR="00CF0AFE">
        <w:t xml:space="preserve"> en place</w:t>
      </w:r>
      <w:r w:rsidR="00D3640F">
        <w:t xml:space="preserve"> de</w:t>
      </w:r>
      <w:r w:rsidR="00CF0AFE">
        <w:t xml:space="preserve"> l’architecture MVC et</w:t>
      </w:r>
      <w:r w:rsidR="00D3640F">
        <w:t xml:space="preserve"> de</w:t>
      </w:r>
      <w:r w:rsidR="00CF0AFE">
        <w:t xml:space="preserve"> la base pour le développement des différents modules</w:t>
      </w:r>
      <w:r w:rsidR="00D3640F">
        <w:t>.</w:t>
      </w:r>
    </w:p>
    <w:p w14:paraId="24CB3921" w14:textId="77777777" w:rsidR="00D6352A" w:rsidRDefault="00D6352A" w:rsidP="00D6352A">
      <w:pPr>
        <w:pStyle w:val="Titre3"/>
      </w:pPr>
      <w:bookmarkStart w:id="26" w:name="_Toc453770584"/>
      <w:r>
        <w:t>Quentin</w:t>
      </w:r>
      <w:bookmarkEnd w:id="26"/>
    </w:p>
    <w:p w14:paraId="5250B8C9" w14:textId="1863BC56" w:rsidR="00696FFA" w:rsidRDefault="001351B0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Ce fut</w:t>
      </w:r>
      <w:r w:rsidR="00E60F0A">
        <w:rPr>
          <w:shd w:val="clear" w:color="auto" w:fill="FFFFFF"/>
        </w:rPr>
        <w:t xml:space="preserve"> pour moi en tant que chef de projet</w:t>
      </w:r>
      <w:r>
        <w:rPr>
          <w:shd w:val="clear" w:color="auto" w:fill="FFFFFF"/>
        </w:rPr>
        <w:t xml:space="preserve"> un bon moyen de revoir les bases de PHP tout en mettant en place une architecture MVC</w:t>
      </w:r>
      <w:r w:rsidR="00454B64">
        <w:rPr>
          <w:shd w:val="clear" w:color="auto" w:fill="FFFFFF"/>
        </w:rPr>
        <w:t xml:space="preserve"> semblable à celle d’un Framework avec l’implémentation d’un routeur et d’autres modules.</w:t>
      </w:r>
    </w:p>
    <w:p w14:paraId="57AF2441" w14:textId="5271E92B" w:rsidR="00D3772A" w:rsidRPr="00696FFA" w:rsidRDefault="00696FFA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Ce fut aussi l’occasion de découvrir </w:t>
      </w:r>
      <w:proofErr w:type="spellStart"/>
      <w:r>
        <w:rPr>
          <w:shd w:val="clear" w:color="auto" w:fill="FFFFFF"/>
        </w:rPr>
        <w:t>Semantic</w:t>
      </w:r>
      <w:proofErr w:type="spellEnd"/>
      <w:r>
        <w:rPr>
          <w:shd w:val="clear" w:color="auto" w:fill="FFFFFF"/>
        </w:rPr>
        <w:t xml:space="preserve">-UI, un Framework CSS prometteur mais manquant de fonctionnalité comparé à </w:t>
      </w:r>
      <w:proofErr w:type="spellStart"/>
      <w:r>
        <w:rPr>
          <w:shd w:val="clear" w:color="auto" w:fill="FFFFFF"/>
        </w:rPr>
        <w:t>Bootstrap</w:t>
      </w:r>
      <w:proofErr w:type="spellEnd"/>
      <w:r w:rsidR="00D3772A">
        <w:rPr>
          <w:shd w:val="clear" w:color="auto" w:fill="FFFFFF"/>
        </w:rPr>
        <w:t>.</w:t>
      </w:r>
    </w:p>
    <w:sectPr w:rsidR="00D3772A" w:rsidRPr="00696FF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C74739" w14:textId="77777777" w:rsidR="00865B5F" w:rsidRDefault="00865B5F" w:rsidP="00307692">
      <w:r>
        <w:separator/>
      </w:r>
    </w:p>
  </w:endnote>
  <w:endnote w:type="continuationSeparator" w:id="0">
    <w:p w14:paraId="183FD1F9" w14:textId="77777777" w:rsidR="00865B5F" w:rsidRDefault="00865B5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Euphemia">
    <w:altName w:val="Euphemia"/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Calibri Light"/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F41F69" w:rsidRPr="00F41F69">
            <w:rPr>
              <w:rFonts w:asciiTheme="majorHAnsi" w:eastAsiaTheme="majorEastAsia" w:hAnsiTheme="majorHAnsi" w:cstheme="majorBidi"/>
              <w:b/>
              <w:bCs/>
              <w:noProof/>
            </w:rPr>
            <w:t>8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4E23A4" w14:textId="77777777" w:rsidR="00865B5F" w:rsidRDefault="00865B5F" w:rsidP="00307692">
      <w:r>
        <w:separator/>
      </w:r>
    </w:p>
  </w:footnote>
  <w:footnote w:type="continuationSeparator" w:id="0">
    <w:p w14:paraId="422B4487" w14:textId="77777777" w:rsidR="00865B5F" w:rsidRDefault="00865B5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8A49F8A" w:rsidR="00E75C07" w:rsidRDefault="00E75C07" w:rsidP="00E75C07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Web Dynamique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74560"/>
    <w:rsid w:val="000861DC"/>
    <w:rsid w:val="00094059"/>
    <w:rsid w:val="000D2741"/>
    <w:rsid w:val="000D3B36"/>
    <w:rsid w:val="000D49D1"/>
    <w:rsid w:val="000D5456"/>
    <w:rsid w:val="000E3268"/>
    <w:rsid w:val="000F1191"/>
    <w:rsid w:val="001036F3"/>
    <w:rsid w:val="00125B7D"/>
    <w:rsid w:val="001351B0"/>
    <w:rsid w:val="00136CCF"/>
    <w:rsid w:val="001463B6"/>
    <w:rsid w:val="00150D96"/>
    <w:rsid w:val="00154251"/>
    <w:rsid w:val="00154F18"/>
    <w:rsid w:val="001702BA"/>
    <w:rsid w:val="001730CA"/>
    <w:rsid w:val="001825A6"/>
    <w:rsid w:val="001833B4"/>
    <w:rsid w:val="00192B56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B436C"/>
    <w:rsid w:val="002C1EA8"/>
    <w:rsid w:val="002D09EC"/>
    <w:rsid w:val="0030476F"/>
    <w:rsid w:val="00307692"/>
    <w:rsid w:val="0031106F"/>
    <w:rsid w:val="0031386C"/>
    <w:rsid w:val="00315B87"/>
    <w:rsid w:val="00326683"/>
    <w:rsid w:val="0032715B"/>
    <w:rsid w:val="00327748"/>
    <w:rsid w:val="0035101B"/>
    <w:rsid w:val="0036330D"/>
    <w:rsid w:val="00364ADF"/>
    <w:rsid w:val="0037524E"/>
    <w:rsid w:val="003758A3"/>
    <w:rsid w:val="00380227"/>
    <w:rsid w:val="003874D9"/>
    <w:rsid w:val="00391D2A"/>
    <w:rsid w:val="003A0E4C"/>
    <w:rsid w:val="003B5121"/>
    <w:rsid w:val="003E2B4C"/>
    <w:rsid w:val="00406D59"/>
    <w:rsid w:val="00423697"/>
    <w:rsid w:val="0043791C"/>
    <w:rsid w:val="00454B64"/>
    <w:rsid w:val="00472FC1"/>
    <w:rsid w:val="004D592E"/>
    <w:rsid w:val="004F1B3A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C27AF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96FFA"/>
    <w:rsid w:val="006B445E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C327E"/>
    <w:rsid w:val="007D0642"/>
    <w:rsid w:val="007E6F69"/>
    <w:rsid w:val="00840948"/>
    <w:rsid w:val="00854B95"/>
    <w:rsid w:val="00865B5F"/>
    <w:rsid w:val="00867B80"/>
    <w:rsid w:val="00870335"/>
    <w:rsid w:val="0087101A"/>
    <w:rsid w:val="0087436E"/>
    <w:rsid w:val="008A1642"/>
    <w:rsid w:val="008A49B9"/>
    <w:rsid w:val="008A7807"/>
    <w:rsid w:val="008D154B"/>
    <w:rsid w:val="008D734D"/>
    <w:rsid w:val="009012AC"/>
    <w:rsid w:val="00901EB1"/>
    <w:rsid w:val="00907377"/>
    <w:rsid w:val="00923329"/>
    <w:rsid w:val="00932FAF"/>
    <w:rsid w:val="009365EA"/>
    <w:rsid w:val="00940DA4"/>
    <w:rsid w:val="009640D0"/>
    <w:rsid w:val="00980171"/>
    <w:rsid w:val="00991B11"/>
    <w:rsid w:val="00994907"/>
    <w:rsid w:val="009B4881"/>
    <w:rsid w:val="009B7B06"/>
    <w:rsid w:val="009C0432"/>
    <w:rsid w:val="009C4761"/>
    <w:rsid w:val="009D3D6C"/>
    <w:rsid w:val="009E1DB2"/>
    <w:rsid w:val="00A2787F"/>
    <w:rsid w:val="00A32F57"/>
    <w:rsid w:val="00A54E9E"/>
    <w:rsid w:val="00A646C3"/>
    <w:rsid w:val="00A74D64"/>
    <w:rsid w:val="00A94703"/>
    <w:rsid w:val="00AA04D5"/>
    <w:rsid w:val="00AA4FA3"/>
    <w:rsid w:val="00AB6D88"/>
    <w:rsid w:val="00AC0341"/>
    <w:rsid w:val="00AC2F88"/>
    <w:rsid w:val="00AF3316"/>
    <w:rsid w:val="00AF7742"/>
    <w:rsid w:val="00B12E86"/>
    <w:rsid w:val="00B1658F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97702"/>
    <w:rsid w:val="00BB0B74"/>
    <w:rsid w:val="00BD3C06"/>
    <w:rsid w:val="00BD6711"/>
    <w:rsid w:val="00BF0E26"/>
    <w:rsid w:val="00C20ADD"/>
    <w:rsid w:val="00C371D6"/>
    <w:rsid w:val="00C4167C"/>
    <w:rsid w:val="00C57FC3"/>
    <w:rsid w:val="00C74D4B"/>
    <w:rsid w:val="00C8290C"/>
    <w:rsid w:val="00CC5BFA"/>
    <w:rsid w:val="00CE0BDD"/>
    <w:rsid w:val="00CE235A"/>
    <w:rsid w:val="00CF0AFE"/>
    <w:rsid w:val="00D14DA3"/>
    <w:rsid w:val="00D26096"/>
    <w:rsid w:val="00D2786D"/>
    <w:rsid w:val="00D343FB"/>
    <w:rsid w:val="00D3640F"/>
    <w:rsid w:val="00D3772A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25A2"/>
    <w:rsid w:val="00E5405E"/>
    <w:rsid w:val="00E60F0A"/>
    <w:rsid w:val="00E63388"/>
    <w:rsid w:val="00E700FF"/>
    <w:rsid w:val="00E75C07"/>
    <w:rsid w:val="00E91E3D"/>
    <w:rsid w:val="00E94467"/>
    <w:rsid w:val="00EA6619"/>
    <w:rsid w:val="00EB1C6B"/>
    <w:rsid w:val="00ED2CD8"/>
    <w:rsid w:val="00EF43A1"/>
    <w:rsid w:val="00EF6F4F"/>
    <w:rsid w:val="00F016EE"/>
    <w:rsid w:val="00F135CA"/>
    <w:rsid w:val="00F1362B"/>
    <w:rsid w:val="00F40A20"/>
    <w:rsid w:val="00F41F69"/>
    <w:rsid w:val="00F43383"/>
    <w:rsid w:val="00F62BCF"/>
    <w:rsid w:val="00F8101C"/>
    <w:rsid w:val="00F82B77"/>
    <w:rsid w:val="00F84F87"/>
    <w:rsid w:val="00F93A39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package" Target="embeddings/Microsoft_Excel_Worksheet1.xlsx"/><Relationship Id="rId26" Type="http://schemas.openxmlformats.org/officeDocument/2006/relationships/hyperlink" Target="https://fr.wikipedia.org/wiki/Base_de_donn%C3%A9es_relationnell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hyperlink" Target="https://fr.wikipedia.org/wiki/Base_de_donn%C3%A9es_orient%C3%A9e_objet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oleObject" Target="embeddings/oleObject2.bin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oleObject" Target="embeddings/oleObject1.bin"/><Relationship Id="rId27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600EE02-82C4-4F5F-A299-19F5F86FB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1562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10139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Web Dynamique</dc:title>
  <dc:creator/>
  <cp:lastModifiedBy/>
  <cp:revision>1</cp:revision>
  <dcterms:created xsi:type="dcterms:W3CDTF">2016-06-15T11:57:00Z</dcterms:created>
  <dcterms:modified xsi:type="dcterms:W3CDTF">2016-06-16T15:07:00Z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