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E1A2" w14:textId="77777777" w:rsidR="00542E74" w:rsidRDefault="00542E74" w:rsidP="000E33B7"/>
    <w:p w14:paraId="4BABFB10" w14:textId="77777777" w:rsidR="00542E74" w:rsidRDefault="00542E74" w:rsidP="000E33B7">
      <w:pPr>
        <w:pStyle w:val="En-tte"/>
      </w:pPr>
    </w:p>
    <w:p w14:paraId="1FCB6E47" w14:textId="345E0849" w:rsidR="00542E74" w:rsidRDefault="00542E74" w:rsidP="000E33B7"/>
    <w:p w14:paraId="1670B775" w14:textId="77777777" w:rsidR="000E33B7" w:rsidRDefault="000E33B7" w:rsidP="000E33B7"/>
    <w:p w14:paraId="5A526EFC" w14:textId="77777777" w:rsidR="00542E74" w:rsidRDefault="00542E74" w:rsidP="000E33B7"/>
    <w:p w14:paraId="2778A78B" w14:textId="77777777" w:rsidR="00542E74" w:rsidRDefault="00542E74" w:rsidP="000E33B7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42E74" w14:paraId="39F3C5C8" w14:textId="77777777" w:rsidTr="00FA0CD3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5AC04BD9" w14:textId="77777777" w:rsidR="00542E74" w:rsidRDefault="00542E74" w:rsidP="00FA0CD3">
            <w:pPr>
              <w:jc w:val="center"/>
            </w:pPr>
          </w:p>
          <w:p w14:paraId="1E2AA132" w14:textId="1C5ADC6A" w:rsidR="00542E74" w:rsidRDefault="007813E5" w:rsidP="00FA0CD3">
            <w:pPr>
              <w:pStyle w:val="Titre"/>
            </w:pPr>
            <w:r>
              <w:t>Bureau Virtuel Pléiade V2</w:t>
            </w:r>
          </w:p>
          <w:p w14:paraId="6476BB13" w14:textId="4EA7699C" w:rsidR="00542E74" w:rsidRDefault="003428B3" w:rsidP="00FA0CD3">
            <w:pPr>
              <w:pStyle w:val="Titre"/>
            </w:pPr>
            <w:r>
              <w:t>Spécifications Charte Grap</w:t>
            </w:r>
            <w:r w:rsidR="007813E5">
              <w:t>h</w:t>
            </w:r>
            <w:r>
              <w:t>ique</w:t>
            </w:r>
          </w:p>
        </w:tc>
      </w:tr>
    </w:tbl>
    <w:p w14:paraId="79BB3E17" w14:textId="77777777" w:rsidR="00542E74" w:rsidRDefault="00542E74" w:rsidP="000E33B7"/>
    <w:p w14:paraId="1F49FC02" w14:textId="77777777" w:rsidR="00542E74" w:rsidRDefault="00542E74" w:rsidP="000E33B7"/>
    <w:p w14:paraId="745591BE" w14:textId="77777777" w:rsidR="00542E74" w:rsidRDefault="00542E74" w:rsidP="000E33B7"/>
    <w:p w14:paraId="11C52EFF" w14:textId="77777777" w:rsidR="00542E74" w:rsidRDefault="00542E74" w:rsidP="000E33B7"/>
    <w:p w14:paraId="644CC79E" w14:textId="77777777" w:rsidR="00542E74" w:rsidRDefault="00542E74" w:rsidP="000E33B7"/>
    <w:p w14:paraId="7092F274" w14:textId="77777777" w:rsidR="00542E74" w:rsidRDefault="00542E74" w:rsidP="000E33B7"/>
    <w:p w14:paraId="65E7C552" w14:textId="77777777" w:rsidR="00542E74" w:rsidRDefault="00542E74" w:rsidP="000E33B7"/>
    <w:p w14:paraId="0789C27E" w14:textId="77777777" w:rsidR="00542E74" w:rsidRDefault="00542E74" w:rsidP="000E33B7"/>
    <w:p w14:paraId="4AF71E3C" w14:textId="77777777" w:rsidR="00542E74" w:rsidRDefault="00542E74" w:rsidP="000E33B7"/>
    <w:p w14:paraId="054FC210" w14:textId="77777777" w:rsidR="00542E74" w:rsidRDefault="00542E74" w:rsidP="000E33B7"/>
    <w:p w14:paraId="5FD48041" w14:textId="77777777" w:rsidR="00542E74" w:rsidRDefault="00542E74" w:rsidP="000E33B7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542E74" w14:paraId="5F33AD94" w14:textId="77777777">
        <w:trPr>
          <w:jc w:val="center"/>
        </w:trPr>
        <w:tc>
          <w:tcPr>
            <w:tcW w:w="3260" w:type="dxa"/>
            <w:shd w:val="clear" w:color="auto" w:fill="E0E0E0"/>
          </w:tcPr>
          <w:p w14:paraId="70D2C3BF" w14:textId="050743F1" w:rsidR="00542E74" w:rsidRDefault="00542E74" w:rsidP="000E33B7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4ED08455" w14:textId="729ED3E4" w:rsidR="00542E74" w:rsidRDefault="00542E74" w:rsidP="000E33B7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FAF9D56" w14:textId="06BFB83F" w:rsidR="00542E74" w:rsidRDefault="00542E74" w:rsidP="000E33B7">
            <w:r>
              <w:t>Approbateur</w:t>
            </w:r>
          </w:p>
        </w:tc>
      </w:tr>
      <w:tr w:rsidR="00542E74" w14:paraId="13811ED5" w14:textId="77777777">
        <w:trPr>
          <w:jc w:val="center"/>
        </w:trPr>
        <w:tc>
          <w:tcPr>
            <w:tcW w:w="3260" w:type="dxa"/>
          </w:tcPr>
          <w:p w14:paraId="2572521E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  <w:p w14:paraId="2DC50FB5" w14:textId="661A65E6" w:rsidR="00542E74" w:rsidRPr="00C245AF" w:rsidRDefault="007813E5" w:rsidP="00FA0C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2684C0B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29CCE626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  <w:p w14:paraId="4E1F0522" w14:textId="3C1D1218" w:rsidR="00542E74" w:rsidRPr="00C245AF" w:rsidRDefault="007813E5" w:rsidP="00FA0C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15628004" w14:textId="77777777" w:rsidR="00542E74" w:rsidRDefault="00542E74" w:rsidP="00FA0CD3">
            <w:pPr>
              <w:jc w:val="center"/>
            </w:pPr>
          </w:p>
          <w:p w14:paraId="7ED5CDE6" w14:textId="5B3FB990" w:rsidR="00542E74" w:rsidRPr="00C245AF" w:rsidRDefault="00C245AF" w:rsidP="00FA0CD3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69238A64" w14:textId="77777777" w:rsidR="00542E74" w:rsidRDefault="00542E74" w:rsidP="00FA0CD3">
            <w:pPr>
              <w:jc w:val="center"/>
            </w:pPr>
          </w:p>
        </w:tc>
      </w:tr>
    </w:tbl>
    <w:p w14:paraId="5B88988F" w14:textId="77777777" w:rsidR="00542E74" w:rsidRDefault="00542E74" w:rsidP="000E33B7"/>
    <w:p w14:paraId="22519538" w14:textId="77777777" w:rsidR="00542E74" w:rsidRDefault="00542E74" w:rsidP="000E33B7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42E74" w14:paraId="6F8A5134" w14:textId="77777777">
        <w:trPr>
          <w:jc w:val="center"/>
        </w:trPr>
        <w:tc>
          <w:tcPr>
            <w:tcW w:w="9781" w:type="dxa"/>
            <w:shd w:val="clear" w:color="auto" w:fill="CCCCCC"/>
          </w:tcPr>
          <w:p w14:paraId="2ED65512" w14:textId="77777777" w:rsidR="00542E74" w:rsidRDefault="00542E74" w:rsidP="000E33B7">
            <w:r>
              <w:lastRenderedPageBreak/>
              <w:t>Feuille de création et de mise à jour</w:t>
            </w:r>
          </w:p>
        </w:tc>
      </w:tr>
    </w:tbl>
    <w:p w14:paraId="285A248A" w14:textId="77777777" w:rsidR="00542E74" w:rsidRDefault="00542E74" w:rsidP="000E33B7"/>
    <w:p w14:paraId="2538844C" w14:textId="77777777" w:rsidR="00542E74" w:rsidRDefault="00542E74" w:rsidP="000E33B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542E74" w14:paraId="722ACF63" w14:textId="77777777">
        <w:trPr>
          <w:jc w:val="center"/>
        </w:trPr>
        <w:tc>
          <w:tcPr>
            <w:tcW w:w="4535" w:type="dxa"/>
            <w:shd w:val="clear" w:color="auto" w:fill="E0E0E0"/>
          </w:tcPr>
          <w:p w14:paraId="04381A00" w14:textId="77777777" w:rsidR="00542E74" w:rsidRDefault="00542E74" w:rsidP="000E33B7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774A22ED" w14:textId="77777777" w:rsidR="00542E74" w:rsidRDefault="00542E74" w:rsidP="000E33B7">
            <w:r>
              <w:t>Référence</w:t>
            </w:r>
          </w:p>
        </w:tc>
      </w:tr>
      <w:tr w:rsidR="00542E74" w14:paraId="53D742B3" w14:textId="77777777">
        <w:trPr>
          <w:jc w:val="center"/>
        </w:trPr>
        <w:tc>
          <w:tcPr>
            <w:tcW w:w="4535" w:type="dxa"/>
          </w:tcPr>
          <w:p w14:paraId="6F62FB61" w14:textId="49AB3197" w:rsidR="00542E74" w:rsidRDefault="00542E74" w:rsidP="000E33B7">
            <w:r>
              <w:t xml:space="preserve">Spécifications </w:t>
            </w:r>
            <w:r w:rsidR="003428B3">
              <w:t>Charte Gra</w:t>
            </w:r>
            <w:r w:rsidR="002022D4">
              <w:t>p</w:t>
            </w:r>
            <w:r w:rsidR="003428B3">
              <w:t>hique</w:t>
            </w:r>
          </w:p>
        </w:tc>
        <w:tc>
          <w:tcPr>
            <w:tcW w:w="5104" w:type="dxa"/>
          </w:tcPr>
          <w:p w14:paraId="4352A02A" w14:textId="5ABFA8C7" w:rsidR="00542E74" w:rsidRDefault="00A67081" w:rsidP="000E33B7"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 w:rsidR="008056F9">
              <w:rPr>
                <w:noProof/>
              </w:rPr>
              <w:t>Specifications Fonctionelles Generales - v1.0.docx</w:t>
            </w:r>
            <w:r>
              <w:rPr>
                <w:noProof/>
              </w:rPr>
              <w:fldChar w:fldCharType="end"/>
            </w:r>
          </w:p>
        </w:tc>
      </w:tr>
    </w:tbl>
    <w:p w14:paraId="0426A5E5" w14:textId="77777777" w:rsidR="00542E74" w:rsidRDefault="00542E74" w:rsidP="000E33B7"/>
    <w:p w14:paraId="59B70600" w14:textId="77777777" w:rsidR="00542E74" w:rsidRDefault="00542E74" w:rsidP="000E33B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542E74" w14:paraId="6365DB4C" w14:textId="77777777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5D6E1699" w14:textId="77777777" w:rsidR="00542E74" w:rsidRDefault="00542E74" w:rsidP="000E33B7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542E74" w14:paraId="4BCE979E" w14:textId="77777777">
        <w:trPr>
          <w:jc w:val="center"/>
        </w:trPr>
        <w:tc>
          <w:tcPr>
            <w:tcW w:w="993" w:type="dxa"/>
            <w:shd w:val="clear" w:color="auto" w:fill="E0E0E0"/>
          </w:tcPr>
          <w:p w14:paraId="559AEC24" w14:textId="77777777" w:rsidR="00542E74" w:rsidRDefault="00542E74" w:rsidP="000E33B7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336212BF" w14:textId="77777777" w:rsidR="00542E74" w:rsidRDefault="00542E74" w:rsidP="000E33B7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5475F1EB" w14:textId="77777777" w:rsidR="00542E74" w:rsidRDefault="00542E74" w:rsidP="000E33B7">
            <w:r>
              <w:t>Description des évolutions</w:t>
            </w:r>
          </w:p>
        </w:tc>
      </w:tr>
      <w:tr w:rsidR="00542E74" w14:paraId="50212A50" w14:textId="77777777">
        <w:trPr>
          <w:jc w:val="center"/>
        </w:trPr>
        <w:tc>
          <w:tcPr>
            <w:tcW w:w="993" w:type="dxa"/>
          </w:tcPr>
          <w:p w14:paraId="4F9B5AAB" w14:textId="235F7D29" w:rsidR="00542E74" w:rsidRDefault="00542E74" w:rsidP="000E33B7">
            <w:r>
              <w:t>V</w:t>
            </w:r>
            <w:r w:rsidR="002022D4">
              <w:t>0</w:t>
            </w:r>
          </w:p>
        </w:tc>
        <w:tc>
          <w:tcPr>
            <w:tcW w:w="1417" w:type="dxa"/>
          </w:tcPr>
          <w:p w14:paraId="15F23CE6" w14:textId="7F51674F" w:rsidR="00542E74" w:rsidRDefault="007813E5" w:rsidP="000E33B7">
            <w:r>
              <w:t>21</w:t>
            </w:r>
            <w:r w:rsidR="00746F2A">
              <w:t>/</w:t>
            </w:r>
            <w:r>
              <w:t>12</w:t>
            </w:r>
            <w:r w:rsidR="00746F2A">
              <w:t>/2022</w:t>
            </w:r>
          </w:p>
        </w:tc>
        <w:tc>
          <w:tcPr>
            <w:tcW w:w="7229" w:type="dxa"/>
          </w:tcPr>
          <w:p w14:paraId="0916F0D1" w14:textId="77777777" w:rsidR="00542E74" w:rsidRDefault="00542E74" w:rsidP="000E33B7">
            <w:r>
              <w:t>Initialisation du document.</w:t>
            </w:r>
          </w:p>
        </w:tc>
      </w:tr>
      <w:tr w:rsidR="009F7890" w14:paraId="4C16681F" w14:textId="77777777">
        <w:trPr>
          <w:jc w:val="center"/>
        </w:trPr>
        <w:tc>
          <w:tcPr>
            <w:tcW w:w="993" w:type="dxa"/>
          </w:tcPr>
          <w:p w14:paraId="07355B36" w14:textId="47707239" w:rsidR="009F7890" w:rsidRDefault="004E36ED" w:rsidP="009F7890">
            <w:r>
              <w:t>V1</w:t>
            </w:r>
          </w:p>
        </w:tc>
        <w:tc>
          <w:tcPr>
            <w:tcW w:w="1417" w:type="dxa"/>
          </w:tcPr>
          <w:p w14:paraId="24F8D872" w14:textId="0BE6ACA8" w:rsidR="009F7890" w:rsidRDefault="004E36ED" w:rsidP="009F7890">
            <w:r>
              <w:t>27/12/2022</w:t>
            </w:r>
          </w:p>
        </w:tc>
        <w:tc>
          <w:tcPr>
            <w:tcW w:w="7229" w:type="dxa"/>
          </w:tcPr>
          <w:p w14:paraId="79945F3C" w14:textId="16AD9DC6" w:rsidR="009F7890" w:rsidRDefault="00323819" w:rsidP="009F7890">
            <w:r>
              <w:t xml:space="preserve">Ajout </w:t>
            </w:r>
            <w:r w:rsidR="002022D4">
              <w:t>des information</w:t>
            </w:r>
            <w:r w:rsidR="00C0393F">
              <w:t>s</w:t>
            </w:r>
          </w:p>
        </w:tc>
      </w:tr>
      <w:tr w:rsidR="009F7890" w14:paraId="574FA178" w14:textId="77777777">
        <w:trPr>
          <w:jc w:val="center"/>
        </w:trPr>
        <w:tc>
          <w:tcPr>
            <w:tcW w:w="993" w:type="dxa"/>
          </w:tcPr>
          <w:p w14:paraId="12A559B0" w14:textId="77777777" w:rsidR="009F7890" w:rsidRDefault="009F7890" w:rsidP="009F7890"/>
        </w:tc>
        <w:tc>
          <w:tcPr>
            <w:tcW w:w="1417" w:type="dxa"/>
          </w:tcPr>
          <w:p w14:paraId="6C6E620B" w14:textId="77777777" w:rsidR="009F7890" w:rsidRDefault="009F7890" w:rsidP="009F7890"/>
        </w:tc>
        <w:tc>
          <w:tcPr>
            <w:tcW w:w="7229" w:type="dxa"/>
          </w:tcPr>
          <w:p w14:paraId="61B4272C" w14:textId="77777777" w:rsidR="009F7890" w:rsidRDefault="009F7890" w:rsidP="009F7890">
            <w:pPr>
              <w:pStyle w:val="En-tte"/>
            </w:pPr>
          </w:p>
        </w:tc>
      </w:tr>
      <w:tr w:rsidR="009F7890" w14:paraId="574064FC" w14:textId="77777777">
        <w:trPr>
          <w:jc w:val="center"/>
        </w:trPr>
        <w:tc>
          <w:tcPr>
            <w:tcW w:w="993" w:type="dxa"/>
          </w:tcPr>
          <w:p w14:paraId="24F2544F" w14:textId="77777777" w:rsidR="009F7890" w:rsidRDefault="009F7890" w:rsidP="009F7890"/>
        </w:tc>
        <w:tc>
          <w:tcPr>
            <w:tcW w:w="1417" w:type="dxa"/>
          </w:tcPr>
          <w:p w14:paraId="7F991AC2" w14:textId="77777777" w:rsidR="009F7890" w:rsidRDefault="009F7890" w:rsidP="009F7890"/>
        </w:tc>
        <w:tc>
          <w:tcPr>
            <w:tcW w:w="7229" w:type="dxa"/>
          </w:tcPr>
          <w:p w14:paraId="2FA4904B" w14:textId="77777777" w:rsidR="009F7890" w:rsidRDefault="009F7890" w:rsidP="009F7890">
            <w:pPr>
              <w:pStyle w:val="Titreindex"/>
            </w:pPr>
          </w:p>
        </w:tc>
      </w:tr>
      <w:tr w:rsidR="009F7890" w14:paraId="098AC355" w14:textId="77777777">
        <w:trPr>
          <w:jc w:val="center"/>
        </w:trPr>
        <w:tc>
          <w:tcPr>
            <w:tcW w:w="993" w:type="dxa"/>
          </w:tcPr>
          <w:p w14:paraId="5C6F0C49" w14:textId="77777777" w:rsidR="009F7890" w:rsidRDefault="009F7890" w:rsidP="009F7890"/>
        </w:tc>
        <w:tc>
          <w:tcPr>
            <w:tcW w:w="1417" w:type="dxa"/>
          </w:tcPr>
          <w:p w14:paraId="2B372636" w14:textId="77777777" w:rsidR="009F7890" w:rsidRDefault="009F7890" w:rsidP="009F7890"/>
        </w:tc>
        <w:tc>
          <w:tcPr>
            <w:tcW w:w="7229" w:type="dxa"/>
          </w:tcPr>
          <w:p w14:paraId="7DC1A959" w14:textId="77777777" w:rsidR="009F7890" w:rsidRDefault="009F7890" w:rsidP="009F7890"/>
        </w:tc>
      </w:tr>
      <w:tr w:rsidR="009F7890" w14:paraId="7E4F571F" w14:textId="77777777">
        <w:trPr>
          <w:jc w:val="center"/>
        </w:trPr>
        <w:tc>
          <w:tcPr>
            <w:tcW w:w="993" w:type="dxa"/>
          </w:tcPr>
          <w:p w14:paraId="2B743B11" w14:textId="77777777" w:rsidR="009F7890" w:rsidRDefault="009F7890" w:rsidP="009F7890"/>
        </w:tc>
        <w:tc>
          <w:tcPr>
            <w:tcW w:w="1417" w:type="dxa"/>
          </w:tcPr>
          <w:p w14:paraId="250AD4F1" w14:textId="77777777" w:rsidR="009F7890" w:rsidRDefault="009F7890" w:rsidP="009F7890"/>
        </w:tc>
        <w:tc>
          <w:tcPr>
            <w:tcW w:w="7229" w:type="dxa"/>
          </w:tcPr>
          <w:p w14:paraId="2B97EC42" w14:textId="77777777" w:rsidR="009F7890" w:rsidRDefault="009F7890" w:rsidP="009F7890"/>
        </w:tc>
      </w:tr>
      <w:tr w:rsidR="009F7890" w14:paraId="653ABF5F" w14:textId="77777777">
        <w:trPr>
          <w:jc w:val="center"/>
        </w:trPr>
        <w:tc>
          <w:tcPr>
            <w:tcW w:w="993" w:type="dxa"/>
          </w:tcPr>
          <w:p w14:paraId="44CE347A" w14:textId="77777777" w:rsidR="009F7890" w:rsidRDefault="009F7890" w:rsidP="009F7890"/>
        </w:tc>
        <w:tc>
          <w:tcPr>
            <w:tcW w:w="1417" w:type="dxa"/>
          </w:tcPr>
          <w:p w14:paraId="35BFFBAC" w14:textId="77777777" w:rsidR="009F7890" w:rsidRDefault="009F7890" w:rsidP="009F7890"/>
        </w:tc>
        <w:tc>
          <w:tcPr>
            <w:tcW w:w="7229" w:type="dxa"/>
          </w:tcPr>
          <w:p w14:paraId="2126B6AD" w14:textId="77777777" w:rsidR="009F7890" w:rsidRDefault="009F7890" w:rsidP="009F7890"/>
        </w:tc>
      </w:tr>
      <w:tr w:rsidR="009F7890" w14:paraId="0088DCA1" w14:textId="77777777">
        <w:trPr>
          <w:jc w:val="center"/>
        </w:trPr>
        <w:tc>
          <w:tcPr>
            <w:tcW w:w="993" w:type="dxa"/>
          </w:tcPr>
          <w:p w14:paraId="19CC8604" w14:textId="77777777" w:rsidR="009F7890" w:rsidRDefault="009F7890" w:rsidP="009F7890"/>
        </w:tc>
        <w:tc>
          <w:tcPr>
            <w:tcW w:w="1417" w:type="dxa"/>
          </w:tcPr>
          <w:p w14:paraId="563E0D83" w14:textId="77777777" w:rsidR="009F7890" w:rsidRDefault="009F7890" w:rsidP="009F7890"/>
        </w:tc>
        <w:tc>
          <w:tcPr>
            <w:tcW w:w="7229" w:type="dxa"/>
          </w:tcPr>
          <w:p w14:paraId="25992E10" w14:textId="77777777" w:rsidR="009F7890" w:rsidRDefault="009F7890" w:rsidP="009F7890"/>
        </w:tc>
      </w:tr>
      <w:tr w:rsidR="009F7890" w14:paraId="373B4BF1" w14:textId="77777777">
        <w:trPr>
          <w:jc w:val="center"/>
        </w:trPr>
        <w:tc>
          <w:tcPr>
            <w:tcW w:w="993" w:type="dxa"/>
          </w:tcPr>
          <w:p w14:paraId="1D84C489" w14:textId="77777777" w:rsidR="009F7890" w:rsidRDefault="009F7890" w:rsidP="009F7890"/>
        </w:tc>
        <w:tc>
          <w:tcPr>
            <w:tcW w:w="1417" w:type="dxa"/>
          </w:tcPr>
          <w:p w14:paraId="09749085" w14:textId="77777777" w:rsidR="009F7890" w:rsidRDefault="009F7890" w:rsidP="009F7890"/>
        </w:tc>
        <w:tc>
          <w:tcPr>
            <w:tcW w:w="7229" w:type="dxa"/>
          </w:tcPr>
          <w:p w14:paraId="57D8E7A3" w14:textId="77777777" w:rsidR="009F7890" w:rsidRDefault="009F7890" w:rsidP="009F7890"/>
        </w:tc>
      </w:tr>
      <w:tr w:rsidR="009F7890" w14:paraId="55478016" w14:textId="77777777">
        <w:trPr>
          <w:jc w:val="center"/>
        </w:trPr>
        <w:tc>
          <w:tcPr>
            <w:tcW w:w="993" w:type="dxa"/>
          </w:tcPr>
          <w:p w14:paraId="78DD381C" w14:textId="77777777" w:rsidR="009F7890" w:rsidRDefault="009F7890" w:rsidP="009F7890"/>
        </w:tc>
        <w:tc>
          <w:tcPr>
            <w:tcW w:w="1417" w:type="dxa"/>
          </w:tcPr>
          <w:p w14:paraId="59BE8906" w14:textId="77777777" w:rsidR="009F7890" w:rsidRDefault="009F7890" w:rsidP="009F7890"/>
        </w:tc>
        <w:tc>
          <w:tcPr>
            <w:tcW w:w="7229" w:type="dxa"/>
          </w:tcPr>
          <w:p w14:paraId="7D9B98F2" w14:textId="77777777" w:rsidR="009F7890" w:rsidRDefault="009F7890" w:rsidP="009F7890"/>
        </w:tc>
      </w:tr>
      <w:tr w:rsidR="009F7890" w14:paraId="44AD4BBF" w14:textId="77777777">
        <w:trPr>
          <w:jc w:val="center"/>
        </w:trPr>
        <w:tc>
          <w:tcPr>
            <w:tcW w:w="993" w:type="dxa"/>
          </w:tcPr>
          <w:p w14:paraId="3309B5B8" w14:textId="77777777" w:rsidR="009F7890" w:rsidRDefault="009F7890" w:rsidP="009F7890"/>
        </w:tc>
        <w:tc>
          <w:tcPr>
            <w:tcW w:w="1417" w:type="dxa"/>
          </w:tcPr>
          <w:p w14:paraId="168D12A3" w14:textId="77777777" w:rsidR="009F7890" w:rsidRDefault="009F7890" w:rsidP="009F7890"/>
        </w:tc>
        <w:tc>
          <w:tcPr>
            <w:tcW w:w="7229" w:type="dxa"/>
          </w:tcPr>
          <w:p w14:paraId="3D10B2EF" w14:textId="77777777" w:rsidR="009F7890" w:rsidRDefault="009F7890" w:rsidP="009F7890"/>
        </w:tc>
      </w:tr>
    </w:tbl>
    <w:p w14:paraId="473FBED2" w14:textId="77777777" w:rsidR="00542E74" w:rsidRDefault="00542E74" w:rsidP="000E33B7"/>
    <w:p w14:paraId="73884F5C" w14:textId="77777777" w:rsidR="00542E74" w:rsidRDefault="00542E74" w:rsidP="000E33B7"/>
    <w:p w14:paraId="4F596ACA" w14:textId="77777777" w:rsidR="00542E74" w:rsidRDefault="00542E74" w:rsidP="000E33B7"/>
    <w:p w14:paraId="3462B6A7" w14:textId="77777777" w:rsidR="00542E74" w:rsidRDefault="00542E74" w:rsidP="000E33B7">
      <w:pPr>
        <w:pStyle w:val="Corpsdetexte"/>
        <w:sectPr w:rsidR="00542E74">
          <w:headerReference w:type="default" r:id="rId8"/>
          <w:footerReference w:type="default" r:id="rId9"/>
          <w:pgSz w:w="11907" w:h="16840" w:code="9"/>
          <w:pgMar w:top="1418" w:right="851" w:bottom="851" w:left="851" w:header="567" w:footer="567" w:gutter="0"/>
          <w:cols w:space="720"/>
          <w:formProt w:val="0"/>
        </w:sectPr>
      </w:pPr>
    </w:p>
    <w:p w14:paraId="4A05F464" w14:textId="3BAF1299" w:rsidR="00542E74" w:rsidRDefault="00542E74" w:rsidP="000E33B7">
      <w:pPr>
        <w:pStyle w:val="Titre"/>
      </w:pPr>
      <w:bookmarkStart w:id="0" w:name="_Toc14494290"/>
      <w:bookmarkStart w:id="1" w:name="_Toc14494495"/>
      <w:r w:rsidRPr="000E33B7">
        <w:lastRenderedPageBreak/>
        <w:t>Sommaire</w:t>
      </w:r>
      <w:bookmarkEnd w:id="0"/>
      <w:bookmarkEnd w:id="1"/>
    </w:p>
    <w:bookmarkStart w:id="2" w:name="_Toc9222308"/>
    <w:bookmarkStart w:id="3" w:name="_Toc9397408"/>
    <w:bookmarkStart w:id="4" w:name="_Toc12418119"/>
    <w:bookmarkStart w:id="5" w:name="_Toc12418332"/>
    <w:p w14:paraId="7F2E28A5" w14:textId="51D8606E" w:rsidR="003428B3" w:rsidRDefault="00711ED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r>
        <w:rPr>
          <w:b w:val="0"/>
          <w:caps w:val="0"/>
          <w:sz w:val="20"/>
        </w:rPr>
        <w:fldChar w:fldCharType="begin"/>
      </w:r>
      <w:r>
        <w:rPr>
          <w:b w:val="0"/>
          <w:caps w:val="0"/>
          <w:sz w:val="20"/>
        </w:rPr>
        <w:instrText xml:space="preserve"> TOC \o "1-3" \h \z \u </w:instrText>
      </w:r>
      <w:r>
        <w:rPr>
          <w:b w:val="0"/>
          <w:caps w:val="0"/>
          <w:sz w:val="20"/>
        </w:rPr>
        <w:fldChar w:fldCharType="separate"/>
      </w:r>
      <w:hyperlink w:anchor="_Toc104905210" w:history="1">
        <w:r w:rsidR="003428B3" w:rsidRPr="002549F0">
          <w:rPr>
            <w:rStyle w:val="Lienhypertexte"/>
          </w:rPr>
          <w:t>1.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Dictionnaire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_Toc104905210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4</w:t>
        </w:r>
        <w:r w:rsidR="003428B3">
          <w:rPr>
            <w:webHidden/>
          </w:rPr>
          <w:fldChar w:fldCharType="end"/>
        </w:r>
      </w:hyperlink>
    </w:p>
    <w:p w14:paraId="28DA44C5" w14:textId="5E1414B5" w:rsidR="003428B3" w:rsidRDefault="00A67081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hyperlink w:anchor="_Toc104905211" w:history="1">
        <w:r w:rsidR="003428B3" w:rsidRPr="002549F0">
          <w:rPr>
            <w:rStyle w:val="Lienhypertexte"/>
          </w:rPr>
          <w:t>2.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Contexte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_Toc104905211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4</w:t>
        </w:r>
        <w:r w:rsidR="003428B3">
          <w:rPr>
            <w:webHidden/>
          </w:rPr>
          <w:fldChar w:fldCharType="end"/>
        </w:r>
      </w:hyperlink>
    </w:p>
    <w:p w14:paraId="588CF2BC" w14:textId="4F2483DC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2" w:history="1">
        <w:r w:rsidR="003428B3" w:rsidRPr="002549F0">
          <w:rPr>
            <w:rStyle w:val="Lienhypertexte"/>
            <w:noProof/>
          </w:rPr>
          <w:t>2.1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Objectifs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_Toc104905212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324906D7" w14:textId="1EFD7F40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3" w:history="1">
        <w:r w:rsidR="003428B3" w:rsidRPr="002549F0">
          <w:rPr>
            <w:rStyle w:val="Lienhypertexte"/>
            <w:noProof/>
          </w:rPr>
          <w:t>2.2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Utilisateurs cibles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_Toc104905213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36983934" w14:textId="5C19A9E7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4" w:history="1">
        <w:r w:rsidR="003428B3" w:rsidRPr="002549F0">
          <w:rPr>
            <w:rStyle w:val="Lienhypertexte"/>
            <w:noProof/>
          </w:rPr>
          <w:t>2.3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Description succincte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_Toc104905214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08D7443B" w14:textId="355EC92C" w:rsidR="003428B3" w:rsidRDefault="00A67081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hyperlink w:anchor="_Toc104905215" w:history="1">
        <w:r w:rsidR="003428B3" w:rsidRPr="002549F0">
          <w:rPr>
            <w:rStyle w:val="Lienhypertexte"/>
          </w:rPr>
          <w:t>3.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Principes généraux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_Toc104905215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5</w:t>
        </w:r>
        <w:r w:rsidR="003428B3">
          <w:rPr>
            <w:webHidden/>
          </w:rPr>
          <w:fldChar w:fldCharType="end"/>
        </w:r>
      </w:hyperlink>
    </w:p>
    <w:p w14:paraId="456131B9" w14:textId="423E1491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6" w:history="1">
        <w:r w:rsidR="003428B3" w:rsidRPr="002549F0">
          <w:rPr>
            <w:rStyle w:val="Lienhypertexte"/>
            <w:noProof/>
          </w:rPr>
          <w:t>3.1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Résolution &amp; optimisation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_Toc104905216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3CBD5914" w14:textId="3C241E56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7" w:history="1">
        <w:r w:rsidR="003428B3" w:rsidRPr="002549F0">
          <w:rPr>
            <w:rStyle w:val="Lienhypertexte"/>
            <w:noProof/>
          </w:rPr>
          <w:t>3.2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Navigation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_Toc104905217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470F2A0F" w14:textId="31DD124B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8" w:history="1">
        <w:r w:rsidR="003428B3" w:rsidRPr="002549F0">
          <w:rPr>
            <w:rStyle w:val="Lienhypertexte"/>
            <w:noProof/>
          </w:rPr>
          <w:t>3.3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Guide utilisateur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_Toc104905218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2BCD5A77" w14:textId="3A086561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9" w:history="1">
        <w:r w:rsidR="003428B3" w:rsidRPr="002549F0">
          <w:rPr>
            <w:rStyle w:val="Lienhypertexte"/>
            <w:noProof/>
          </w:rPr>
          <w:t>3.4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Ergonomie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_Toc104905219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001458FB" w14:textId="42C1AA40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20" w:history="1">
        <w:r w:rsidR="003428B3" w:rsidRPr="002549F0">
          <w:rPr>
            <w:rStyle w:val="Lienhypertexte"/>
            <w:noProof/>
          </w:rPr>
          <w:t>3.5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Arborescence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_Toc104905220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6</w:t>
        </w:r>
        <w:r w:rsidR="003428B3">
          <w:rPr>
            <w:noProof/>
            <w:webHidden/>
          </w:rPr>
          <w:fldChar w:fldCharType="end"/>
        </w:r>
      </w:hyperlink>
    </w:p>
    <w:p w14:paraId="27A64F2E" w14:textId="679369EE" w:rsidR="003428B3" w:rsidRDefault="00A67081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hyperlink w:anchor="_Toc104905221" w:history="1">
        <w:r w:rsidR="003428B3" w:rsidRPr="002549F0">
          <w:rPr>
            <w:rStyle w:val="Lienhypertexte"/>
          </w:rPr>
          <w:t>4.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Maquettes des écrans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_Toc104905221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7</w:t>
        </w:r>
        <w:r w:rsidR="003428B3">
          <w:rPr>
            <w:webHidden/>
          </w:rPr>
          <w:fldChar w:fldCharType="end"/>
        </w:r>
      </w:hyperlink>
    </w:p>
    <w:p w14:paraId="323861D1" w14:textId="7436FFEF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22" w:history="1">
        <w:r w:rsidR="003428B3" w:rsidRPr="002549F0">
          <w:rPr>
            <w:rStyle w:val="Lienhypertexte"/>
            <w:noProof/>
          </w:rPr>
          <w:t>4.1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Page d’accueil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_Toc104905222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7</w:t>
        </w:r>
        <w:r w:rsidR="003428B3">
          <w:rPr>
            <w:noProof/>
            <w:webHidden/>
          </w:rPr>
          <w:fldChar w:fldCharType="end"/>
        </w:r>
      </w:hyperlink>
    </w:p>
    <w:p w14:paraId="380D68B1" w14:textId="17B6D304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23" w:history="1">
        <w:r w:rsidR="003428B3" w:rsidRPr="002549F0">
          <w:rPr>
            <w:rStyle w:val="Lienhypertexte"/>
            <w:noProof/>
          </w:rPr>
          <w:t>4.2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Recherche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_Toc104905223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7</w:t>
        </w:r>
        <w:r w:rsidR="003428B3">
          <w:rPr>
            <w:noProof/>
            <w:webHidden/>
          </w:rPr>
          <w:fldChar w:fldCharType="end"/>
        </w:r>
      </w:hyperlink>
    </w:p>
    <w:p w14:paraId="75761900" w14:textId="2F031AA2" w:rsidR="003428B3" w:rsidRDefault="00A67081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24" w:history="1">
        <w:r w:rsidR="003428B3" w:rsidRPr="002549F0">
          <w:rPr>
            <w:rStyle w:val="Lienhypertexte"/>
            <w:noProof/>
          </w:rPr>
          <w:t>4.3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A Propos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_Toc104905224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8</w:t>
        </w:r>
        <w:r w:rsidR="003428B3">
          <w:rPr>
            <w:noProof/>
            <w:webHidden/>
          </w:rPr>
          <w:fldChar w:fldCharType="end"/>
        </w:r>
      </w:hyperlink>
    </w:p>
    <w:p w14:paraId="0FFFA153" w14:textId="61F8E7A2" w:rsidR="003455C4" w:rsidRDefault="00711EDB" w:rsidP="000E33B7">
      <w:r>
        <w:rPr>
          <w:b/>
          <w:caps/>
          <w:sz w:val="20"/>
          <w:u w:val="single"/>
        </w:rPr>
        <w:fldChar w:fldCharType="end"/>
      </w:r>
    </w:p>
    <w:p w14:paraId="67930898" w14:textId="77777777" w:rsidR="00542E74" w:rsidRPr="003455C4" w:rsidRDefault="003455C4" w:rsidP="000E33B7">
      <w:pPr>
        <w:rPr>
          <w:sz w:val="2"/>
          <w:szCs w:val="2"/>
        </w:rPr>
      </w:pPr>
      <w:r>
        <w:br w:type="page"/>
      </w:r>
    </w:p>
    <w:p w14:paraId="19AF569D" w14:textId="38483366" w:rsidR="00746F2A" w:rsidRDefault="00746F2A" w:rsidP="000E33B7">
      <w:pPr>
        <w:pStyle w:val="Titre1"/>
      </w:pPr>
      <w:bookmarkStart w:id="6" w:name="_Toc104905210"/>
      <w:bookmarkEnd w:id="2"/>
      <w:bookmarkEnd w:id="3"/>
      <w:bookmarkEnd w:id="4"/>
      <w:bookmarkEnd w:id="5"/>
      <w:r>
        <w:lastRenderedPageBreak/>
        <w:t>Dictionnaire</w:t>
      </w:r>
      <w:bookmarkEnd w:id="6"/>
    </w:p>
    <w:p w14:paraId="570E9FAF" w14:textId="77777777" w:rsidR="000E33B7" w:rsidRPr="000E33B7" w:rsidRDefault="00746F2A" w:rsidP="000E33B7">
      <w:r w:rsidRPr="000E33B7">
        <w:t>Cette partie contient des termes métier à expliciter au lecteur</w:t>
      </w:r>
      <w:r w:rsidR="008E4DF4" w:rsidRPr="000E33B7">
        <w:t xml:space="preserve"> pour en garantir la compréhension mutuelle</w:t>
      </w:r>
      <w:r w:rsidRPr="000E33B7">
        <w:t>.</w:t>
      </w: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43"/>
        <w:gridCol w:w="7763"/>
      </w:tblGrid>
      <w:tr w:rsidR="000E33B7" w:rsidRPr="0069372A" w14:paraId="6233A804" w14:textId="77777777" w:rsidTr="007813E5">
        <w:trPr>
          <w:trHeight w:val="237"/>
        </w:trPr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6710EF23" w14:textId="77777777" w:rsidR="000E33B7" w:rsidRPr="007813E5" w:rsidRDefault="000E33B7" w:rsidP="000E33B7">
            <w:r w:rsidRPr="007813E5">
              <w:t>Terme ou acronyme</w:t>
            </w:r>
          </w:p>
        </w:tc>
        <w:tc>
          <w:tcPr>
            <w:tcW w:w="7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0FB30781" w14:textId="77777777" w:rsidR="000E33B7" w:rsidRPr="007813E5" w:rsidRDefault="000E33B7" w:rsidP="000E33B7">
            <w:r w:rsidRPr="007813E5">
              <w:t>Définition</w:t>
            </w:r>
          </w:p>
        </w:tc>
      </w:tr>
      <w:tr w:rsidR="00016B34" w:rsidRPr="0069372A" w14:paraId="1F468C57" w14:textId="77777777" w:rsidTr="00424A44">
        <w:trPr>
          <w:trHeight w:val="142"/>
        </w:trPr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19E95" w14:textId="7F767338" w:rsidR="00016B34" w:rsidRPr="0069372A" w:rsidRDefault="00016B34" w:rsidP="00016B34">
            <w:r>
              <w:t xml:space="preserve">Profil </w:t>
            </w:r>
            <w:r w:rsidR="007813E5">
              <w:t>agent</w:t>
            </w:r>
          </w:p>
        </w:tc>
        <w:tc>
          <w:tcPr>
            <w:tcW w:w="7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A102" w14:textId="53032296" w:rsidR="00016B34" w:rsidRPr="0069372A" w:rsidRDefault="00016B34" w:rsidP="007813E5">
            <w:r w:rsidRPr="0069372A">
              <w:t xml:space="preserve">Portail </w:t>
            </w:r>
            <w:r>
              <w:t xml:space="preserve">de dématérialisation des démarches légales de </w:t>
            </w:r>
            <w:r w:rsidRPr="0069372A">
              <w:t>marchés publics</w:t>
            </w:r>
          </w:p>
        </w:tc>
      </w:tr>
      <w:tr w:rsidR="00016B34" w:rsidRPr="0069372A" w14:paraId="407196A6" w14:textId="77777777" w:rsidTr="00424A44">
        <w:trPr>
          <w:trHeight w:val="142"/>
        </w:trPr>
        <w:tc>
          <w:tcPr>
            <w:tcW w:w="2443" w:type="dxa"/>
            <w:tcBorders>
              <w:top w:val="nil"/>
              <w:bottom w:val="single" w:sz="4" w:space="0" w:color="auto"/>
            </w:tcBorders>
          </w:tcPr>
          <w:p w14:paraId="7082AB70" w14:textId="30FB5130" w:rsidR="00016B34" w:rsidRPr="0069372A" w:rsidRDefault="00323819" w:rsidP="00016B34">
            <w:r>
              <w:t>Pléiade</w:t>
            </w:r>
          </w:p>
        </w:tc>
        <w:tc>
          <w:tcPr>
            <w:tcW w:w="7763" w:type="dxa"/>
            <w:tcBorders>
              <w:top w:val="nil"/>
              <w:bottom w:val="single" w:sz="4" w:space="0" w:color="auto"/>
            </w:tcBorders>
          </w:tcPr>
          <w:p w14:paraId="5FF7CC9D" w14:textId="29C94882" w:rsidR="00016B34" w:rsidRPr="0069372A" w:rsidRDefault="00DE2617" w:rsidP="00016B34">
            <w:r>
              <w:t>Portail applicatif</w:t>
            </w:r>
          </w:p>
        </w:tc>
      </w:tr>
    </w:tbl>
    <w:p w14:paraId="001A41F9" w14:textId="77777777" w:rsidR="003428B3" w:rsidRPr="00581FE5" w:rsidRDefault="003428B3" w:rsidP="003428B3">
      <w:pPr>
        <w:rPr>
          <w:sz w:val="4"/>
          <w:szCs w:val="4"/>
        </w:rPr>
      </w:pPr>
      <w:bookmarkStart w:id="7" w:name="_Toc49830480"/>
    </w:p>
    <w:p w14:paraId="314F7A85" w14:textId="4B9C50DE" w:rsidR="00323819" w:rsidRDefault="003428B3" w:rsidP="003428B3">
      <w:pPr>
        <w:pStyle w:val="Titre1"/>
      </w:pPr>
      <w:bookmarkStart w:id="8" w:name="_Toc104905211"/>
      <w:r>
        <w:t>Contexte</w:t>
      </w:r>
      <w:bookmarkEnd w:id="8"/>
    </w:p>
    <w:p w14:paraId="3D4CABE7" w14:textId="190BA1F3" w:rsidR="00323819" w:rsidRDefault="00323819" w:rsidP="003428B3">
      <w:bookmarkStart w:id="9" w:name="_Hlk123134205"/>
      <w:r>
        <w:t>Actuellement, Le portail Pléiade est utilisé dans l’ensemble des Pays de la Loire et utilise</w:t>
      </w:r>
      <w:r w:rsidR="00997088">
        <w:t xml:space="preserve"> le SSO CAS pour la </w:t>
      </w:r>
      <w:r w:rsidR="0048565D">
        <w:t>fédération</w:t>
      </w:r>
      <w:r w:rsidR="00997088">
        <w:t xml:space="preserve"> des identités</w:t>
      </w:r>
      <w:r w:rsidR="0048565D">
        <w:t xml:space="preserve">. </w:t>
      </w:r>
      <w:r w:rsidR="00A20C59">
        <w:t xml:space="preserve">Suites aux recommandations de l’ANCT et l’extension du bureau Virtuel aux autres territoires. Il a été nécessaire de revoir l’entièreté du Portail pour pouvoir </w:t>
      </w:r>
      <w:r w:rsidR="00B43A8E">
        <w:t>mutualiser les nouvelles structures ( GIP Recia, SITIV, … ). Pour plus de sécurité, la fédération des identités se fera avec Fusion</w:t>
      </w:r>
      <w:r w:rsidR="0001301B">
        <w:t xml:space="preserve"> Directory</w:t>
      </w:r>
      <w:r w:rsidR="00B43A8E">
        <w:t xml:space="preserve">, un outil fédérateur d’identité </w:t>
      </w:r>
      <w:r w:rsidR="0001301B">
        <w:t>appartenant à la suite FusionAM, utilisant Lemon LDAP</w:t>
      </w:r>
      <w:r w:rsidR="0098349F">
        <w:t>.</w:t>
      </w:r>
    </w:p>
    <w:p w14:paraId="2C1121C0" w14:textId="77777777" w:rsidR="003428B3" w:rsidRDefault="003428B3" w:rsidP="003428B3">
      <w:pPr>
        <w:pStyle w:val="Titre2"/>
      </w:pPr>
      <w:bookmarkStart w:id="10" w:name="_Toc82419123"/>
      <w:bookmarkStart w:id="11" w:name="_Toc104905212"/>
      <w:bookmarkEnd w:id="9"/>
      <w:r>
        <w:t>Objectifs de l’application</w:t>
      </w:r>
      <w:bookmarkEnd w:id="10"/>
      <w:bookmarkEnd w:id="11"/>
    </w:p>
    <w:p w14:paraId="28488B22" w14:textId="02FD8645" w:rsidR="003428B3" w:rsidRDefault="003428B3" w:rsidP="003428B3">
      <w:bookmarkStart w:id="12" w:name="_Hlk123134798"/>
      <w:r>
        <w:t xml:space="preserve">Les objectifs du projet </w:t>
      </w:r>
      <w:r w:rsidR="00653A46">
        <w:t>Bureau Virtuel Pléiade V2</w:t>
      </w:r>
      <w:r>
        <w:t xml:space="preserve"> sont de :</w:t>
      </w:r>
    </w:p>
    <w:p w14:paraId="020E5CAA" w14:textId="265327A0" w:rsidR="003428B3" w:rsidRDefault="003428B3" w:rsidP="003428B3">
      <w:pPr>
        <w:pStyle w:val="Listepuce"/>
      </w:pPr>
      <w:r>
        <w:t xml:space="preserve">Développer un </w:t>
      </w:r>
      <w:r w:rsidR="00653A46">
        <w:t xml:space="preserve">Bureau Virtuel Mutualisé </w:t>
      </w:r>
      <w:r w:rsidR="002E692C">
        <w:t>regroupant les différentes structures mutualisantes</w:t>
      </w:r>
      <w:r>
        <w:t>,</w:t>
      </w:r>
      <w:r>
        <w:tab/>
      </w:r>
    </w:p>
    <w:p w14:paraId="7C0599E8" w14:textId="18EAE82D" w:rsidR="003428B3" w:rsidRDefault="003428B3" w:rsidP="003428B3">
      <w:pPr>
        <w:pStyle w:val="Listepuce"/>
      </w:pPr>
      <w:r>
        <w:t xml:space="preserve">Interfacer </w:t>
      </w:r>
      <w:r w:rsidR="002E692C">
        <w:t xml:space="preserve">les différentes applications </w:t>
      </w:r>
      <w:r w:rsidR="00210B36">
        <w:t>des différentes structures</w:t>
      </w:r>
      <w:r w:rsidR="002E692C">
        <w:t xml:space="preserve"> sur une seule et même application</w:t>
      </w:r>
    </w:p>
    <w:p w14:paraId="7DEE434E" w14:textId="6BDF920A" w:rsidR="003428B3" w:rsidRDefault="002E692C" w:rsidP="003428B3">
      <w:pPr>
        <w:pStyle w:val="Listepuce"/>
      </w:pPr>
      <w:r>
        <w:t>Changer le mode de fédération des identités</w:t>
      </w:r>
    </w:p>
    <w:p w14:paraId="0128FB50" w14:textId="77777777" w:rsidR="003428B3" w:rsidRDefault="003428B3" w:rsidP="003428B3">
      <w:pPr>
        <w:pStyle w:val="Titre2"/>
      </w:pPr>
      <w:bookmarkStart w:id="13" w:name="_Toc82419124"/>
      <w:bookmarkStart w:id="14" w:name="_Toc104905213"/>
      <w:bookmarkEnd w:id="12"/>
      <w:r>
        <w:t>Utilisateurs cibles de l’application</w:t>
      </w:r>
      <w:bookmarkEnd w:id="13"/>
      <w:bookmarkEnd w:id="14"/>
    </w:p>
    <w:p w14:paraId="0A9C8B01" w14:textId="4B97F652" w:rsidR="00AE19E1" w:rsidRPr="0001301B" w:rsidRDefault="0001301B" w:rsidP="0001301B">
      <w:r>
        <w:t xml:space="preserve">Cette application s’adresse aux utilisateurs actuels de Pléiade. L’application est juste une mise à jour technique est graphique. </w:t>
      </w:r>
    </w:p>
    <w:p w14:paraId="0AF516FC" w14:textId="77777777" w:rsidR="003428B3" w:rsidRDefault="003428B3" w:rsidP="003428B3">
      <w:pPr>
        <w:pStyle w:val="Titre2"/>
      </w:pPr>
      <w:bookmarkStart w:id="15" w:name="_Toc82419125"/>
      <w:bookmarkStart w:id="16" w:name="_Toc104905214"/>
      <w:r w:rsidRPr="006B4D9F">
        <w:t>Description</w:t>
      </w:r>
      <w:r>
        <w:t xml:space="preserve"> succincte de l’application</w:t>
      </w:r>
      <w:bookmarkEnd w:id="15"/>
      <w:bookmarkEnd w:id="16"/>
    </w:p>
    <w:p w14:paraId="3571430D" w14:textId="2737F1F2" w:rsidR="00E32A78" w:rsidRDefault="003428B3" w:rsidP="0001301B">
      <w:r>
        <w:t xml:space="preserve">L’application web sera un portail présentant une interface principalement orientée </w:t>
      </w:r>
      <w:r w:rsidR="0001301B">
        <w:t>autour des différentes applications utilisables</w:t>
      </w:r>
      <w:r w:rsidR="00E32A78">
        <w:t xml:space="preserve"> par l’utilisateur, elle permettra de voir les différentes informations de l’utilisateur, par exemple </w:t>
      </w:r>
      <w:r w:rsidR="00CD418B">
        <w:t>le nombre de mails non-lus, ou encore le nombre de documents à signer, le tout sur une interface ergonomique et esthétique.</w:t>
      </w:r>
      <w:r w:rsidR="00B561B3">
        <w:t xml:space="preserve"> </w:t>
      </w:r>
    </w:p>
    <w:p w14:paraId="6CD401A1" w14:textId="77777777" w:rsidR="00210B36" w:rsidRDefault="00210B36" w:rsidP="003428B3"/>
    <w:p w14:paraId="4F3D950D" w14:textId="77777777" w:rsidR="003428B3" w:rsidRPr="007C63E4" w:rsidRDefault="003428B3" w:rsidP="003428B3">
      <w:pPr>
        <w:pStyle w:val="Titre1"/>
      </w:pPr>
      <w:bookmarkStart w:id="17" w:name="_Toc104905215"/>
      <w:bookmarkStart w:id="18" w:name="_Toc86478072"/>
      <w:bookmarkStart w:id="19" w:name="_Toc49830492"/>
      <w:r>
        <w:t>Principes généraux</w:t>
      </w:r>
      <w:bookmarkEnd w:id="17"/>
    </w:p>
    <w:p w14:paraId="088C017F" w14:textId="77777777" w:rsidR="003428B3" w:rsidRDefault="003428B3" w:rsidP="003428B3">
      <w:r w:rsidRPr="00884928">
        <w:t>La charte graphique sera basée sur les éléments de contenu spécifiés dans ce document.</w:t>
      </w:r>
      <w:r>
        <w:t xml:space="preserve"> Des adaptations pourront être intégrées si nécessaires.</w:t>
      </w:r>
    </w:p>
    <w:p w14:paraId="7E221C95" w14:textId="77777777" w:rsidR="003428B3" w:rsidRDefault="003428B3" w:rsidP="003428B3">
      <w:pPr>
        <w:pStyle w:val="Titre2"/>
      </w:pPr>
      <w:bookmarkStart w:id="20" w:name="_Toc104905216"/>
      <w:r>
        <w:lastRenderedPageBreak/>
        <w:t>Résolution &amp; optimisation</w:t>
      </w:r>
      <w:bookmarkEnd w:id="18"/>
      <w:bookmarkEnd w:id="20"/>
    </w:p>
    <w:p w14:paraId="7DAF69D9" w14:textId="77777777" w:rsidR="003428B3" w:rsidRDefault="003428B3" w:rsidP="003428B3">
      <w:pPr>
        <w:pStyle w:val="Corpsdetexte"/>
      </w:pPr>
      <w:r>
        <w:t>Le portail sera développé et optimisé pour les ordinateurs de bureau avec les navigateurs Chromium (Chrome, Edge...) qui représentent la majorité des plateformes utilisées par les utilisateurs cibles de l’application.</w:t>
      </w:r>
    </w:p>
    <w:p w14:paraId="4448D95C" w14:textId="77777777" w:rsidR="003428B3" w:rsidRPr="00EA1129" w:rsidRDefault="003428B3" w:rsidP="003428B3">
      <w:pPr>
        <w:pStyle w:val="Titre2"/>
      </w:pPr>
      <w:bookmarkStart w:id="21" w:name="_Toc104905217"/>
      <w:bookmarkEnd w:id="19"/>
      <w:r>
        <w:t>Navigation</w:t>
      </w:r>
      <w:bookmarkEnd w:id="21"/>
    </w:p>
    <w:p w14:paraId="39C77231" w14:textId="587B54A3" w:rsidR="003428B3" w:rsidRDefault="003428B3" w:rsidP="003428B3">
      <w:pPr>
        <w:pStyle w:val="Corpsdetexte"/>
      </w:pPr>
      <w:r w:rsidRPr="00EA1129">
        <w:t xml:space="preserve">Le portail sera doté d’un menu de navigation </w:t>
      </w:r>
      <w:r w:rsidR="00CD418B">
        <w:t>vertical</w:t>
      </w:r>
      <w:r w:rsidRPr="00EA1129">
        <w:t xml:space="preserve"> </w:t>
      </w:r>
      <w:r w:rsidR="00D869BB">
        <w:t>à</w:t>
      </w:r>
      <w:r w:rsidR="00CD418B">
        <w:t xml:space="preserve"> gauche de la </w:t>
      </w:r>
      <w:r w:rsidRPr="00EA1129">
        <w:t xml:space="preserve">page. Le contenu de la page sera disposé </w:t>
      </w:r>
      <w:r w:rsidR="00D869BB">
        <w:t>à</w:t>
      </w:r>
      <w:r w:rsidR="00CD418B">
        <w:t xml:space="preserve"> droite de ce menu</w:t>
      </w:r>
      <w:r w:rsidR="00D869BB">
        <w:t>. Ce dernier</w:t>
      </w:r>
      <w:r w:rsidR="00641134">
        <w:t xml:space="preserve"> </w:t>
      </w:r>
      <w:r>
        <w:t>restera</w:t>
      </w:r>
      <w:r w:rsidRPr="00EA1129">
        <w:t xml:space="preserve"> visible en cas</w:t>
      </w:r>
      <w:r>
        <w:t xml:space="preserve"> de défilement vertical de la page si le contenu est long.</w:t>
      </w:r>
    </w:p>
    <w:p w14:paraId="0E6AD34D" w14:textId="78D4CDA8" w:rsidR="00D750EA" w:rsidRDefault="00D750EA" w:rsidP="003428B3">
      <w:pPr>
        <w:pStyle w:val="Corpsdetexte"/>
      </w:pPr>
      <w:r>
        <w:t>Le menu de gauche sera créé en partie par les applications récupérées via l’API LemonLDAP.</w:t>
      </w:r>
    </w:p>
    <w:p w14:paraId="2F86539D" w14:textId="77777777" w:rsidR="003428B3" w:rsidRPr="007E2AD6" w:rsidRDefault="003428B3" w:rsidP="003428B3">
      <w:pPr>
        <w:pStyle w:val="Titre2"/>
      </w:pPr>
      <w:bookmarkStart w:id="22" w:name="_Toc49830494"/>
      <w:bookmarkStart w:id="23" w:name="_Toc86478077"/>
      <w:bookmarkStart w:id="24" w:name="_Toc104905219"/>
      <w:r w:rsidRPr="007E2AD6">
        <w:t>Ergonomie</w:t>
      </w:r>
      <w:bookmarkEnd w:id="22"/>
      <w:bookmarkEnd w:id="23"/>
      <w:bookmarkEnd w:id="24"/>
    </w:p>
    <w:p w14:paraId="4F426A47" w14:textId="77777777" w:rsidR="003428B3" w:rsidRPr="007E2AD6" w:rsidRDefault="003428B3" w:rsidP="003428B3">
      <w:pPr>
        <w:pStyle w:val="Corpsdetexte"/>
      </w:pPr>
      <w:r w:rsidRPr="007E2AD6">
        <w:t>Sauf précisions contraires, les règles en vigueur pour chaque écran s</w:t>
      </w:r>
      <w:r>
        <w:t>er</w:t>
      </w:r>
      <w:r w:rsidRPr="007E2AD6">
        <w:t>ont :</w:t>
      </w:r>
    </w:p>
    <w:p w14:paraId="41F40121" w14:textId="77777777" w:rsidR="003428B3" w:rsidRPr="00647FC6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647FC6">
        <w:t>Une page ne déroulera son contenu que verticalement</w:t>
      </w:r>
    </w:p>
    <w:p w14:paraId="438122E2" w14:textId="10CB0C5D" w:rsidR="003428B3" w:rsidRPr="00647FC6" w:rsidRDefault="003428B3" w:rsidP="00AE3432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647FC6">
        <w:t xml:space="preserve">En cas de scrolling, les éléments de recherche resteront figés </w:t>
      </w:r>
      <w:r w:rsidR="00D750EA">
        <w:t>à</w:t>
      </w:r>
      <w:r w:rsidR="00D869BB">
        <w:t xml:space="preserve"> gauche de l’</w:t>
      </w:r>
      <w:r w:rsidRPr="00647FC6">
        <w:t>écran</w:t>
      </w:r>
    </w:p>
    <w:p w14:paraId="1E330357" w14:textId="3A6D2BBF" w:rsidR="003428B3" w:rsidRPr="00300509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300509">
        <w:t>Les lignes des listes sont affichées avec une alternance de couleur</w:t>
      </w:r>
      <w:r w:rsidR="00AE3432">
        <w:t xml:space="preserve"> pour les contraster</w:t>
      </w:r>
      <w:r w:rsidRPr="00300509">
        <w:t>.</w:t>
      </w:r>
    </w:p>
    <w:p w14:paraId="6123A227" w14:textId="32A7B067" w:rsidR="003428B3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300509">
        <w:t>Pour les boutons d’actions/liens, l’accent est porté sur la lisibilité : il sera fait usage de libellés « parlants » accompagnés de pictogrammes. Tous les boutons auront le même design (</w:t>
      </w:r>
      <w:r w:rsidR="00D750EA">
        <w:t xml:space="preserve"> </w:t>
      </w:r>
      <w:r w:rsidRPr="00300509">
        <w:t xml:space="preserve">fonds </w:t>
      </w:r>
      <w:r w:rsidR="00D750EA">
        <w:t>blanc</w:t>
      </w:r>
      <w:r w:rsidRPr="00300509">
        <w:t xml:space="preserve"> avec lég</w:t>
      </w:r>
      <w:r w:rsidR="00D750EA">
        <w:t>ère</w:t>
      </w:r>
      <w:r w:rsidRPr="00300509">
        <w:t xml:space="preserve"> </w:t>
      </w:r>
      <w:r w:rsidR="00D750EA">
        <w:t>ombre</w:t>
      </w:r>
      <w:r w:rsidRPr="00300509">
        <w:t xml:space="preserve"> en relie</w:t>
      </w:r>
      <w:r w:rsidR="00D750EA">
        <w:t xml:space="preserve">f, police de couleur sombre </w:t>
      </w:r>
      <w:r w:rsidRPr="00300509">
        <w:t>)</w:t>
      </w:r>
    </w:p>
    <w:p w14:paraId="2FC71656" w14:textId="77777777" w:rsidR="0064539A" w:rsidRDefault="00D750EA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>
        <w:t>Un menu accessible via l’engrenage à droite de l’écran permettra d’accéder à un menu avec des cases à cocher.</w:t>
      </w:r>
      <w:r w:rsidR="0064539A">
        <w:t xml:space="preserve"> </w:t>
      </w:r>
    </w:p>
    <w:p w14:paraId="66272912" w14:textId="566E52BA" w:rsidR="00D750EA" w:rsidRPr="00300509" w:rsidRDefault="0064539A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>
        <w:t xml:space="preserve">Ces dernières donneront la possibilité de rendre l’application en thème sombre, ou bien encore de développer le menu principal de gauche ou alors le rendre fixe, tout comme l’en-tête. </w:t>
      </w:r>
    </w:p>
    <w:p w14:paraId="1605F625" w14:textId="7DC0A861" w:rsidR="0064539A" w:rsidRDefault="000B1E06" w:rsidP="003428B3">
      <w:pPr>
        <w:pStyle w:val="Corpsdetexte"/>
      </w:pPr>
      <w:r>
        <w:t>Des modifications</w:t>
      </w:r>
      <w:r w:rsidR="003428B3" w:rsidRPr="00300509">
        <w:t xml:space="preserve"> pourront toutefois être réalisées au cas par cas si besoin</w:t>
      </w:r>
      <w:r w:rsidR="003B16E9">
        <w:t>.</w:t>
      </w:r>
    </w:p>
    <w:p w14:paraId="59324A34" w14:textId="069DD11C" w:rsidR="003B16E9" w:rsidRDefault="00EB5EA2" w:rsidP="003B16E9">
      <w:pPr>
        <w:pStyle w:val="Titre2"/>
      </w:pPr>
      <w:r>
        <w:t>Visuel</w:t>
      </w:r>
    </w:p>
    <w:p w14:paraId="2B81C822" w14:textId="73F118C0" w:rsidR="003B16E9" w:rsidRDefault="003B16E9" w:rsidP="003B16E9">
      <w:r>
        <w:t>Une tendance générale</w:t>
      </w:r>
      <w:r w:rsidR="00EB5EA2">
        <w:t xml:space="preserve"> visuelle</w:t>
      </w:r>
      <w:r>
        <w:t xml:space="preserve"> serait souhaitée autour d</w:t>
      </w:r>
      <w:r w:rsidR="00EB5EA2">
        <w:t>’une couleur</w:t>
      </w:r>
      <w:r>
        <w:t xml:space="preserve"> </w:t>
      </w:r>
      <w:r w:rsidR="00F124CA">
        <w:t>bleu foncé</w:t>
      </w:r>
      <w:r>
        <w:t xml:space="preserve"> rappelant les couleurs d’e-Collectivités ainsi que de la région de Pays de la Loire, sans que ceci soit trop marqué.</w:t>
      </w:r>
    </w:p>
    <w:p w14:paraId="063E1663" w14:textId="5B79CE59" w:rsidR="00B561B3" w:rsidRDefault="00EB5EA2" w:rsidP="003B16E9">
      <w:r>
        <w:t>L</w:t>
      </w:r>
      <w:r w:rsidR="00F124CA">
        <w:t xml:space="preserve">a disposition des éléments visuels et leur contenu (voir </w:t>
      </w:r>
      <w:hyperlink r:id="rId10" w:history="1">
        <w:r w:rsidR="00F124CA" w:rsidRPr="0064539A">
          <w:rPr>
            <w:rStyle w:val="Lienhypertexte"/>
          </w:rPr>
          <w:t>Maquettes des écrans</w:t>
        </w:r>
      </w:hyperlink>
      <w:r w:rsidR="0064539A">
        <w:t xml:space="preserve">) </w:t>
      </w:r>
      <w:r w:rsidR="00F124CA">
        <w:t xml:space="preserve">est </w:t>
      </w:r>
      <w:r>
        <w:t>inspir</w:t>
      </w:r>
      <w:r w:rsidR="00F124CA">
        <w:t>ée</w:t>
      </w:r>
      <w:r>
        <w:t xml:space="preserve"> d</w:t>
      </w:r>
      <w:r w:rsidR="0064004D">
        <w:t>e l’interface LemonLDAP</w:t>
      </w:r>
      <w:r>
        <w:t> </w:t>
      </w:r>
      <w:r w:rsidR="00F124CA">
        <w:t xml:space="preserve">en retenant les qualités principales : </w:t>
      </w:r>
      <w:r>
        <w:t>accessible visuellement</w:t>
      </w:r>
      <w:r w:rsidR="00F124CA">
        <w:t xml:space="preserve"> </w:t>
      </w:r>
      <w:r w:rsidR="004E1836">
        <w:t>mais</w:t>
      </w:r>
      <w:r w:rsidR="00F124CA">
        <w:t xml:space="preserve"> peu </w:t>
      </w:r>
      <w:r>
        <w:t>chargé, expérience utilisateur</w:t>
      </w:r>
      <w:r w:rsidR="004E1836">
        <w:t xml:space="preserve"> (ergonomie), arborescence, organisation du contenu</w:t>
      </w:r>
      <w:r>
        <w:t>.</w:t>
      </w:r>
    </w:p>
    <w:p w14:paraId="3CB10628" w14:textId="77777777" w:rsidR="00B561B3" w:rsidRDefault="00B561B3" w:rsidP="003B16E9"/>
    <w:p w14:paraId="7B6F89F5" w14:textId="5C297F7D" w:rsidR="00B561B3" w:rsidRPr="003B16E9" w:rsidRDefault="00B561B3" w:rsidP="003B16E9">
      <w:r>
        <w:t xml:space="preserve">Les blocs apparaissant sur le tableau de bord seront simplistes mais visuels. Les blocs seront blanc et donneront que les informations nécessaires à l’utilisateur.   </w:t>
      </w:r>
    </w:p>
    <w:p w14:paraId="2B90DE68" w14:textId="77777777" w:rsidR="003428B3" w:rsidRDefault="003428B3" w:rsidP="003428B3">
      <w:pPr>
        <w:pStyle w:val="Titre2"/>
      </w:pPr>
      <w:bookmarkStart w:id="25" w:name="_Toc104905220"/>
      <w:r w:rsidRPr="00C93E26">
        <w:t>Arborescence</w:t>
      </w:r>
      <w:bookmarkEnd w:id="25"/>
    </w:p>
    <w:p w14:paraId="6FB1061C" w14:textId="622A8C97" w:rsidR="003428B3" w:rsidRDefault="003428B3" w:rsidP="003428B3">
      <w:r>
        <w:t xml:space="preserve">Aux vues des fonctionnalités définies et de l’analyse de plateformes similaires </w:t>
      </w:r>
      <w:r w:rsidR="0064004D">
        <w:t>au bureau virtuel actuel</w:t>
      </w:r>
      <w:r>
        <w:t>, l’arborescence aurait une structure similaire à la suivante, non-exhaustive et non-contractuelle.</w:t>
      </w:r>
    </w:p>
    <w:p w14:paraId="75444133" w14:textId="5D0F36B6" w:rsidR="003428B3" w:rsidRDefault="003428B3" w:rsidP="003428B3">
      <w:r>
        <w:t xml:space="preserve">Le menu sera visible sur toutes les pages. Le nom du lien de la rubrique est précisé en bleu ici. Ce lien redirigera vers </w:t>
      </w:r>
      <w:r w:rsidR="0064004D">
        <w:t>l’application en question</w:t>
      </w:r>
      <w:r>
        <w:t>.</w:t>
      </w:r>
    </w:p>
    <w:p w14:paraId="56864A6C" w14:textId="77777777" w:rsidR="003428B3" w:rsidRDefault="003428B3" w:rsidP="003428B3"/>
    <w:p w14:paraId="48225DD0" w14:textId="4249233F" w:rsidR="003428B3" w:rsidRDefault="00A67081" w:rsidP="003428B3">
      <w:r>
        <w:pict w14:anchorId="0C6CD17B">
          <v:group id="Zone de dessin 62" o:spid="_x0000_s2356" editas="canvas" style="width:494.5pt;height:398.85pt;mso-position-horizontal-relative:char;mso-position-vertical-relative:line" coordsize="62801,50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57" type="#_x0000_t75" style="position:absolute;width:62801;height:50655;visibility:visible;mso-wrap-style:square">
              <v:fill o:detectmouseclick="t"/>
              <v:path o:connecttype="none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36" o:spid="_x0000_s2358" type="#_x0000_t65" style="position:absolute;left:37788;top:1435;width:843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+q3wQAAANsAAAAPAAAAZHJzL2Rvd25yZXYueG1sRI9Ba8JA&#10;FITvQv/D8gq9mY2KUlJXkdCC0JNaen5kn0kw+zbsbtbk33cLgsdhZr5htvvRdCKS861lBYssB0Fc&#10;Wd1yreDn8jV/B+EDssbOMimYyMN+9zLbYqHtnU8Uz6EWCcK+QAVNCH0hpa8aMugz2xMn72qdwZCk&#10;q6V2eE9w08llnm+kwZbTQoM9lQ1Vt/NgFJRljZPhz+9hiNGt6XeqIrdKvb2Ohw8QgcbwDD/aR61g&#10;tYT/L+kHyN0fAAAA//8DAFBLAQItABQABgAIAAAAIQDb4fbL7gAAAIUBAAATAAAAAAAAAAAAAAAA&#10;AAAAAABbQ29udGVudF9UeXBlc10ueG1sUEsBAi0AFAAGAAgAAAAhAFr0LFu/AAAAFQEAAAsAAAAA&#10;AAAAAAAAAAAAHwEAAF9yZWxzLy5yZWxzUEsBAi0AFAAGAAgAAAAhACsv6rfBAAAA2wAAAA8AAAAA&#10;AAAAAAAAAAAABwIAAGRycy9kb3ducmV2LnhtbFBLBQYAAAAAAwADALcAAAD1AgAAAAA=&#10;">
              <v:textbox style="mso-next-textbox:#AutoShape 36">
                <w:txbxContent>
                  <w:p w14:paraId="3E99AA96" w14:textId="77777777" w:rsidR="003428B3" w:rsidRPr="00CC1A9E" w:rsidRDefault="003428B3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CC1A9E">
                      <w:rPr>
                        <w:sz w:val="16"/>
                        <w:szCs w:val="16"/>
                      </w:rPr>
                      <w:t>Page d’accueil</w:t>
                    </w:r>
                  </w:p>
                </w:txbxContent>
              </v:textbox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39" o:spid="_x0000_s2361" type="#_x0000_t98" style="position:absolute;left:3816;top:82;width:23571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YtuwgAAANsAAAAPAAAAZHJzL2Rvd25yZXYueG1sRI/RisIw&#10;FETfBf8hXGHfbLq7KNI1iisKxQfB6gdcmmtT2tyUJmr37zeC4OMwM2eY5XqwrbhT72vHCj6TFARx&#10;6XTNlYLLeT9dgPABWWPrmBT8kYf1ajxaYqbdg090L0IlIoR9hgpMCF0mpS8NWfSJ64ijd3W9xRBl&#10;X0nd4yPCbSu/0nQuLdYcFwx2tDVUNsXNKsh3h7yR80PRXC+/ZlO4Ohx3W6U+JsPmB0SgIbzDr3au&#10;FXzP4Pkl/gC5+gcAAP//AwBQSwECLQAUAAYACAAAACEA2+H2y+4AAACFAQAAEwAAAAAAAAAAAAAA&#10;AAAAAAAAW0NvbnRlbnRfVHlwZXNdLnhtbFBLAQItABQABgAIAAAAIQBa9CxbvwAAABUBAAALAAAA&#10;AAAAAAAAAAAAAB8BAABfcmVscy8ucmVsc1BLAQItABQABgAIAAAAIQBoiYtuwgAAANsAAAAPAAAA&#10;AAAAAAAAAAAAAAcCAABkcnMvZG93bnJldi54bWxQSwUGAAAAAAMAAwC3AAAA9gIAAAAA&#10;">
              <v:textbox style="mso-next-textbox:#AutoShape 39">
                <w:txbxContent>
                  <w:p w14:paraId="5BB42373" w14:textId="77777777" w:rsidR="003428B3" w:rsidRDefault="003428B3" w:rsidP="009F7890">
                    <w:pPr>
                      <w:spacing w:before="240"/>
                      <w:jc w:val="center"/>
                    </w:pPr>
                    <w:r>
                      <w:t>Menu</w:t>
                    </w:r>
                  </w:p>
                </w:txbxContent>
              </v:textbox>
            </v:shape>
            <v:shape id="AutoShape 41" o:spid="_x0000_s2363" type="#_x0000_t65" style="position:absolute;left:5308;top:10610;width:843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kvwQAAANsAAAAPAAAAZHJzL2Rvd25yZXYueG1sRI9Ba8JA&#10;FITvBf/D8gRvdWOltaSuIqGC0FNVPD+yr0lo9m3Y3azJv3cFweMwM98w6+1gWhHJ+caygsU8A0Fc&#10;Wt1wpeB82r9+gvABWWNrmRSM5GG7mbysMdf2yr8Uj6ESCcI+RwV1CF0upS9rMujntiNO3p91BkOS&#10;rpLa4TXBTSvfsuxDGmw4LdTYUVFT+X/sjYKiqHA0/P3T9zG6d7qMZeRGqdl02H2BCDSEZ/jRPmgF&#10;yxXcv6QfIDc3AAAA//8DAFBLAQItABQABgAIAAAAIQDb4fbL7gAAAIUBAAATAAAAAAAAAAAAAAAA&#10;AAAAAABbQ29udGVudF9UeXBlc10ueG1sUEsBAi0AFAAGAAgAAAAhAFr0LFu/AAAAFQEAAAsAAAAA&#10;AAAAAAAAAAAAHwEAAF9yZWxzLy5yZWxzUEsBAi0AFAAGAAgAAAAhADtYSS/BAAAA2wAAAA8AAAAA&#10;AAAAAAAAAAAABwIAAGRycy9kb3ducmV2LnhtbFBLBQYAAAAAAwADALcAAAD1AgAAAAA=&#10;">
              <v:textbox style="mso-next-textbox:#AutoShape 41">
                <w:txbxContent>
                  <w:p w14:paraId="28C0D409" w14:textId="69EB7922" w:rsidR="003428B3" w:rsidRPr="00CC1A9E" w:rsidRDefault="00EE3FBC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Retour JSON LemonLDAP</w:t>
                    </w:r>
                  </w:p>
                </w:txbxContent>
              </v:textbox>
            </v:shape>
            <v:shape id="AutoShape 43" o:spid="_x0000_s2365" type="#_x0000_t65" style="position:absolute;left:16954;top:14891;width:843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jGwQAAANsAAAAPAAAAZHJzL2Rvd25yZXYueG1sRI9Ba8JA&#10;FITvBf/D8gRvdWOlxaauIqGC0FNVPD+yr0lo9m3Y3azJv3cFweMwM98w6+1gWhHJ+caygsU8A0Fc&#10;Wt1wpeB82r+uQPiArLG1TApG8rDdTF7WmGt75V+Kx1CJBGGfo4I6hC6X0pc1GfRz2xEn7886gyFJ&#10;V0nt8JrgppVvWfYhDTacFmrsqKip/D/2RkFRVDga/v7p+xjdO13GMnKj1Gw67L5ABBrCM/xoH7SC&#10;5Sfcv6QfIDc3AAAA//8DAFBLAQItABQABgAIAAAAIQDb4fbL7gAAAIUBAAATAAAAAAAAAAAAAAAA&#10;AAAAAABbQ29udGVudF9UeXBlc10ueG1sUEsBAi0AFAAGAAgAAAAhAFr0LFu/AAAAFQEAAAsAAAAA&#10;AAAAAAAAAAAAHwEAAF9yZWxzLy5yZWxzUEsBAi0AFAAGAAgAAAAhACWLeMbBAAAA2wAAAA8AAAAA&#10;AAAAAAAAAAAABwIAAGRycy9kb3ducmV2LnhtbFBLBQYAAAAAAwADALcAAAD1AgAAAAA=&#10;">
              <v:textbox style="mso-next-textbox:#AutoShape 43">
                <w:txbxContent>
                  <w:p w14:paraId="1162CE1B" w14:textId="54AFB78A" w:rsidR="003428B3" w:rsidRPr="00CC1A9E" w:rsidRDefault="00EE3FBC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Lien du menu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46" o:spid="_x0000_s2368" type="#_x0000_t33" style="position:absolute;left:13741;top:12662;width:7430;height:22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eewwAAANsAAAAPAAAAZHJzL2Rvd25yZXYueG1sRI9Ba8JA&#10;FITvhf6H5RW86UYRW6KrSKEq3ow9eHxmn0na7Nu4u5ror3cLQo/DzHzDzBadqcWVnK8sKxgOEhDE&#10;udUVFwq+91/9DxA+IGusLZOCG3lYzF9fZphq2/KOrlkoRISwT1FBGUKTSunzkgz6gW2Io3eyzmCI&#10;0hVSO2wj3NRylCQTabDiuFBiQ58l5b/ZxShYL39aJ++H9/NxeNHYribb7IxK9d665RREoC78h5/t&#10;jVYwHsHfl/gD5PwBAAD//wMAUEsBAi0AFAAGAAgAAAAhANvh9svuAAAAhQEAABMAAAAAAAAAAAAA&#10;AAAAAAAAAFtDb250ZW50X1R5cGVzXS54bWxQSwECLQAUAAYACAAAACEAWvQsW78AAAAVAQAACwAA&#10;AAAAAAAAAAAAAAAfAQAAX3JlbHMvLnJlbHNQSwECLQAUAAYACAAAACEAMWgnnsMAAADbAAAADwAA&#10;AAAAAAAAAAAAAAAHAgAAZHJzL2Rvd25yZXYueG1sUEsFBgAAAAADAAMAtwAAAPcCAAAAAA==&#10;" adj="-58302,-249846,-5830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2371" type="#_x0000_t202" style="position:absolute;left:5308;top:7905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<v:textbox style="mso-next-textbox:#Text Box 49">
                <w:txbxContent>
                  <w:p w14:paraId="1C03B2F8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</w:p>
                </w:txbxContent>
              </v:textbox>
            </v:shape>
            <v:shape id="Text Box 50" o:spid="_x0000_s2372" type="#_x0000_t202" style="position:absolute;left:5308;top:17837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<v:textbox style="mso-next-textbox:#Text Box 50">
                <w:txbxContent>
                  <w:p w14:paraId="6CCBA1C6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1" o:spid="_x0000_s2373" type="#_x0000_t32" style="position:absolute;left:27387;top:3486;width:1040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52" o:spid="_x0000_s2374" type="#_x0000_t34" style="position:absolute;left:3816;top:3486;width:1492;height:917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DSvgAAANsAAAAPAAAAZHJzL2Rvd25yZXYueG1sRE/NisIw&#10;EL4LvkMYYW+aKItoNRUVhAUPYncfYGjGtraZ1CZq9+3NQfD48f2vN71txIM6XznWMJ0oEMS5MxUX&#10;Gv5+D+MFCB+QDTaOScM/edikw8EaE+OefKZHFgoRQ9gnqKEMoU2k9HlJFv3EtcSRu7jOYoiwK6Tp&#10;8BnDbSNnSs2lxYpjQ4kt7UvK6+xuNch5u91d1b72JpuSOi5PeLxdtP4a9dsViEB9+Ijf7h+j4TuO&#10;jV/iD5DpCwAA//8DAFBLAQItABQABgAIAAAAIQDb4fbL7gAAAIUBAAATAAAAAAAAAAAAAAAAAAAA&#10;AABbQ29udGVudF9UeXBlc10ueG1sUEsBAi0AFAAGAAgAAAAhAFr0LFu/AAAAFQEAAAsAAAAAAAAA&#10;AAAAAAAAHwEAAF9yZWxzLy5yZWxzUEsBAi0AFAAGAAgAAAAhAPIboNK+AAAA2wAAAA8AAAAAAAAA&#10;AAAAAAAABwIAAGRycy9kb3ducmV2LnhtbFBLBQYAAAAAAwADALcAAADyAgAAAAA=&#10;" adj="-33089,39089,146604">
              <v:stroke endarrow="block"/>
            </v:shape>
            <v:shape id="Text Box 56" o:spid="_x0000_s2378" type="#_x0000_t202" style="position:absolute;left:27641;top:825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<v:textbox style="mso-next-textbox:#Text Box 56">
                <w:txbxContent>
                  <w:p w14:paraId="2E9C9D53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  <w:sz w:val="16"/>
                        <w:szCs w:val="16"/>
                      </w:rPr>
                      <w:t>Logo du portail</w:t>
                    </w:r>
                  </w:p>
                </w:txbxContent>
              </v:textbox>
            </v:shape>
            <v:shape id="AutoShape 57" o:spid="_x0000_s2379" type="#_x0000_t98" style="position:absolute;left:31280;top:25229;width:23577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1MhwgAAANsAAAAPAAAAZHJzL2Rvd25yZXYueG1sRI/RisIw&#10;FETfBf8hXGHfbLq7KNI1iisKxQfB6gdcmmtT2tyUJmr37zeC4OMwM2eY5XqwrbhT72vHCj6TFARx&#10;6XTNlYLLeT9dgPABWWPrmBT8kYf1ajxaYqbdg090L0IlIoR9hgpMCF0mpS8NWfSJ64ijd3W9xRBl&#10;X0nd4yPCbSu/0nQuLdYcFwx2tDVUNsXNKsh3h7yR80PRXC+/ZlO4Ohx3W6U+JsPmB0SgIbzDr3au&#10;Fcy+4fkl/gC5+gcAAP//AwBQSwECLQAUAAYACAAAACEA2+H2y+4AAACFAQAAEwAAAAAAAAAAAAAA&#10;AAAAAAAAW0NvbnRlbnRfVHlwZXNdLnhtbFBLAQItABQABgAIAAAAIQBa9CxbvwAAABUBAAALAAAA&#10;AAAAAAAAAAAAAB8BAABfcmVscy8ucmVsc1BLAQItABQABgAIAAAAIQBV81MhwgAAANsAAAAPAAAA&#10;AAAAAAAAAAAAAAcCAABkcnMvZG93bnJldi54bWxQSwUGAAAAAAMAAwC3AAAA9gIAAAAA&#10;">
              <v:textbox style="mso-next-textbox:#AutoShape 57">
                <w:txbxContent>
                  <w:p w14:paraId="494C5277" w14:textId="77777777" w:rsidR="003428B3" w:rsidRDefault="003428B3" w:rsidP="009F7890">
                    <w:pPr>
                      <w:spacing w:before="240"/>
                      <w:jc w:val="center"/>
                    </w:pPr>
                    <w:r>
                      <w:t>Pied de page</w:t>
                    </w:r>
                  </w:p>
                </w:txbxContent>
              </v:textbox>
            </v:shape>
            <v:shape id="AutoShape 58" o:spid="_x0000_s2380" type="#_x0000_t65" style="position:absolute;left:28949;top:42330;width:844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L4wQAAANsAAAAPAAAAZHJzL2Rvd25yZXYueG1sRI9Ba8JA&#10;FITvgv9heYI3s6lokegqJVgo9FQrnh/Z1yQ0+zbsbtbk33cFocdhZr5hDqfRdCKS861lBS9ZDoK4&#10;srrlWsH1+321A+EDssbOMimYyMPpOJ8dsND2zl8UL6EWCcK+QAVNCH0hpa8aMugz2xMn78c6gyFJ&#10;V0vt8J7gppPrPH+VBltOCw32VDZU/V4Go6Asa5wMnz+HIUa3pdtURW6VWi7Gtz2IQGP4Dz/bH1rB&#10;dgOPL+kHyOMfAAAA//8DAFBLAQItABQABgAIAAAAIQDb4fbL7gAAAIUBAAATAAAAAAAAAAAAAAAA&#10;AAAAAABbQ29udGVudF9UeXBlc10ueG1sUEsBAi0AFAAGAAgAAAAhAFr0LFu/AAAAFQEAAAsAAAAA&#10;AAAAAAAAAAAAHwEAAF9yZWxzLy5yZWxzUEsBAi0AFAAGAAgAAAAhABZVMvjBAAAA2wAAAA8AAAAA&#10;AAAAAAAAAAAABwIAAGRycy9kb3ducmV2LnhtbFBLBQYAAAAAAwADALcAAAD1AgAAAAA=&#10;">
              <v:textbox style="mso-next-textbox:#AutoShape 58">
                <w:txbxContent>
                  <w:p w14:paraId="10048CDB" w14:textId="54B09B3F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Paramètres</w:t>
                    </w:r>
                  </w:p>
                </w:txbxContent>
              </v:textbox>
            </v:shape>
            <v:shape id="AutoShape 59" o:spid="_x0000_s2381" type="#_x0000_t65" style="position:absolute;left:37985;top:42330;width:84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ZdjwAAAANsAAAAPAAAAZHJzL2Rvd25yZXYueG1sRI9Bi8Iw&#10;FITvC/6H8ARva+pCF6lGkeLCgqd1xfOjebbF5qUkaWz//UYQ9jjMzDfMdj+aTkRyvrWsYLXMQBBX&#10;VrdcK7j8fr2vQfiArLGzTAom8rDfzd62WGj74B+K51CLBGFfoIImhL6Q0lcNGfRL2xMn72adwZCk&#10;q6V2+Ehw08mPLPuUBltOCw32VDZU3c+DUVCWNU6Gj6dhiNHldJ2qyK1Si/l42IAINIb/8Kv9rRXk&#10;OTy/pB8gd38AAAD//wMAUEsBAi0AFAAGAAgAAAAhANvh9svuAAAAhQEAABMAAAAAAAAAAAAAAAAA&#10;AAAAAFtDb250ZW50X1R5cGVzXS54bWxQSwECLQAUAAYACAAAACEAWvQsW78AAAAVAQAACwAAAAAA&#10;AAAAAAAAAAAfAQAAX3JlbHMvLnJlbHNQSwECLQAUAAYACAAAACEAeRmXY8AAAADbAAAADwAAAAAA&#10;AAAAAAAAAAAHAgAAZHJzL2Rvd25yZXYueG1sUEsFBgAAAAADAAMAtwAAAPQCAAAAAA==&#10;">
              <v:textbox style="mso-next-textbox:#AutoShape 59">
                <w:txbxContent>
                  <w:p w14:paraId="199C5712" w14:textId="63E77A8E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Mails</w:t>
                    </w:r>
                  </w:p>
                </w:txbxContent>
              </v:textbox>
            </v:shape>
            <v:shape id="AutoShape 60" o:spid="_x0000_s2382" type="#_x0000_t65" style="position:absolute;left:47218;top:42330;width:8433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kUvwAAANsAAAAPAAAAZHJzL2Rvd25yZXYueG1sRI9Bi8Iw&#10;FITvC/6H8ARva6qgSNcoUhQET+vKnh/Nsy02LyVJY/vvjbCwx2FmvmG2+8G0IpLzjWUFi3kGgri0&#10;uuFKwe3n9LkB4QOyxtYyKRjJw343+dhiru2TvyleQyUShH2OCuoQulxKX9Zk0M9tR5y8u3UGQ5Ku&#10;ktrhM8FNK5dZtpYGG04LNXZU1FQ+rr1RUBQVjoaPl76P0a3odywjN0rNpsPhC0SgIfyH/9pnrWC1&#10;hveX9APk7gUAAP//AwBQSwECLQAUAAYACAAAACEA2+H2y+4AAACFAQAAEwAAAAAAAAAAAAAAAAAA&#10;AAAAW0NvbnRlbnRfVHlwZXNdLnhtbFBLAQItABQABgAIAAAAIQBa9CxbvwAAABUBAAALAAAAAAAA&#10;AAAAAAAAAB8BAABfcmVscy8ucmVsc1BLAQItABQABgAIAAAAIQCJywkUvwAAANsAAAAPAAAAAAAA&#10;AAAAAAAAAAcCAABkcnMvZG93bnJldi54bWxQSwUGAAAAAAMAAwC3AAAA8wIAAAAA&#10;">
              <v:textbox style="mso-next-textbox:#AutoShape 60">
                <w:txbxContent>
                  <w:p w14:paraId="1DC51925" w14:textId="750FF469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 déconnecter</w:t>
                    </w:r>
                  </w:p>
                </w:txbxContent>
              </v:textbox>
            </v:shape>
            <v:shape id="AutoShape 61" o:spid="_x0000_s2383" type="#_x0000_t34" style="position:absolute;left:32543;top:31802;width:11157;height:99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AEwwAAANsAAAAPAAAAZHJzL2Rvd25yZXYueG1sRI9Bi8Iw&#10;FITvgv8hPMGbpqvoLl2jLCuCFwvqgtdH82zrNi9tE23990YQPA4z8w2zWHWmFDdqXGFZwcc4AkGc&#10;Wl1wpuDvuBl9gXAeWWNpmRTcycFq2e8tMNa25T3dDj4TAcIuRgW591UspUtzMujGtiIO3tk2Bn2Q&#10;TSZ1g22Am1JOomguDRYcFnKs6Den9P9wNQrs6ZLU9fS0bZP5bFfraq3L5KjUcND9fIPw1Pl3+NXe&#10;agWzT3h+CT9ALh8AAAD//wMAUEsBAi0AFAAGAAgAAAAhANvh9svuAAAAhQEAABMAAAAAAAAAAAAA&#10;AAAAAAAAAFtDb250ZW50X1R5cGVzXS54bWxQSwECLQAUAAYACAAAACEAWvQsW78AAAAVAQAACwAA&#10;AAAAAAAAAAAAAAAfAQAAX3JlbHMvLnJlbHNQSwECLQAUAAYACAAAACEAvOBgBMMAAADbAAAADwAA&#10;AAAAAAAAAAAAAAAHAgAAZHJzL2Rvd25yZXYueG1sUEsFBgAAAAADAAMAtwAAAPcCAAAAAA==&#10;" adj="11618,-96639,-95633">
              <v:stroke endarrow="block"/>
            </v:shape>
            <v:shape id="AutoShape 62" o:spid="_x0000_s2384" type="#_x0000_t34" style="position:absolute;left:37061;top:36320;width:11157;height:8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kqwAAAANsAAAAPAAAAZHJzL2Rvd25yZXYueG1sRE/LisIw&#10;FN0P+A/hCu7GVMEZrUYR8bUYkFY37q7NtS02N6WJtvP3ZjEwy8N5L1adqcSLGldaVjAaRiCIM6tL&#10;zhVczrvPKQjnkTVWlknBLzlYLXsfC4y1bTmhV+pzEULYxaig8L6OpXRZQQbd0NbEgbvbxqAPsMml&#10;brAN4aaS4yj6kgZLDg0F1rQpKHukT6Ngj9csvxxO+Jhtb9/tj0l9ck6VGvS79RyEp87/i//cR61g&#10;EsaGL+EHyOUbAAD//wMAUEsBAi0AFAAGAAgAAAAhANvh9svuAAAAhQEAABMAAAAAAAAAAAAAAAAA&#10;AAAAAFtDb250ZW50X1R5cGVzXS54bWxQSwECLQAUAAYACAAAACEAWvQsW78AAAAVAQAACwAAAAAA&#10;AAAAAAAAAAAfAQAAX3JlbHMvLnJlbHNQSwECLQAUAAYACAAAACEA8zh5KsAAAADbAAAADwAAAAAA&#10;AAAAAAAAAAAHAgAAZHJzL2Rvd25yZXYueG1sUEsFBgAAAAADAAMAtwAAAPQCAAAAAA==&#10;" adj="11618,-1107794,-95633">
              <v:stroke endarrow="block"/>
            </v:shape>
            <v:shape id="AutoShape 63" o:spid="_x0000_s2385" type="#_x0000_t34" style="position:absolute;left:41675;top:32570;width:11157;height:83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T7vxQAAANsAAAAPAAAAZHJzL2Rvd25yZXYueG1sRI9Ba8JA&#10;FITvQv/D8gq96aZCq41ZpRWKhV40Fbw+si/Z2OzbkN2a6K93C4LHYWa+YbLVYBtxos7XjhU8TxIQ&#10;xIXTNVcK9j+f4zkIH5A1No5JwZk8rJYPowxT7Xre0SkPlYgQ9ikqMCG0qZS+MGTRT1xLHL3SdRZD&#10;lF0ldYd9hNtGTpPkVVqsOS4YbGltqPjN/6yCsu6Lc37cz7bGXD767+Nm04aDUk+Pw/sCRKAh3MO3&#10;9pdW8PIG/1/iD5DLKwAAAP//AwBQSwECLQAUAAYACAAAACEA2+H2y+4AAACFAQAAEwAAAAAAAAAA&#10;AAAAAAAAAAAAW0NvbnRlbnRfVHlwZXNdLnhtbFBLAQItABQABgAIAAAAIQBa9CxbvwAAABUBAAAL&#10;AAAAAAAAAAAAAAAAAB8BAABfcmVscy8ucmVsc1BLAQItABQABgAIAAAAIQC6ST7vxQAAANsAAAAP&#10;AAAAAAAAAAAAAAAAAAcCAABkcnMvZG93bnJldi54bWxQSwUGAAAAAAMAAwC3AAAA+QIAAAAA&#10;" adj="11618,114396,-95633">
              <v:stroke endarrow="block"/>
            </v:shape>
            <v:shape id="_x0000_s2419" type="#_x0000_t98" style="position:absolute;left:2540;top:26201;width:23577;height:6794" adj="3311">
              <v:textbox style="mso-next-textbox:#_x0000_s2419">
                <w:txbxContent>
                  <w:p w14:paraId="422F1EDD" w14:textId="638E24CD" w:rsidR="009F7890" w:rsidRDefault="00F11C65" w:rsidP="009F7890">
                    <w:pPr>
                      <w:spacing w:before="240"/>
                      <w:jc w:val="center"/>
                    </w:pPr>
                    <w:r>
                      <w:t>Paramètres</w:t>
                    </w:r>
                  </w:p>
                </w:txbxContent>
              </v:textbox>
            </v:shape>
            <v:shape id="_x0000_s2420" type="#_x0000_t65" style="position:absolute;left:3073;top:34202;width:9741;height:4115">
              <v:textbox style="mso-next-textbox:#_x0000_s2420">
                <w:txbxContent>
                  <w:p w14:paraId="24BFD12A" w14:textId="095D6E0C" w:rsidR="009F7890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Cases à cocher</w:t>
                    </w:r>
                  </w:p>
                </w:txbxContent>
              </v:textbox>
            </v:shape>
            <v:rect id="_x0000_s2422" style="position:absolute;left:14618;top:36685;width:9245;height:7334">
              <v:textbox style="mso-next-textbox:#_x0000_s2422">
                <w:txbxContent>
                  <w:p w14:paraId="107314AB" w14:textId="4B06BD97" w:rsidR="00EE3FBC" w:rsidRPr="00EE3FBC" w:rsidRDefault="00EE3FBC">
                    <w:pPr>
                      <w:rPr>
                        <w:sz w:val="16"/>
                        <w:szCs w:val="16"/>
                      </w:rPr>
                    </w:pPr>
                    <w:r w:rsidRPr="00EE3FBC">
                      <w:rPr>
                        <w:sz w:val="16"/>
                        <w:szCs w:val="16"/>
                      </w:rPr>
                      <w:t>Thème sombre</w:t>
                    </w:r>
                    <w:r>
                      <w:rPr>
                        <w:sz w:val="16"/>
                        <w:szCs w:val="16"/>
                      </w:rPr>
                      <w:t>, Menu étendu, menu fixe, en-tête fixe</w:t>
                    </w:r>
                  </w:p>
                </w:txbxContent>
              </v:textbox>
            </v:rect>
            <v:shape id="_x0000_s2423" type="#_x0000_t32" style="position:absolute;left:7944;top:38317;width:6674;height:2038" o:connectortype="straight">
              <v:stroke endarrow="block"/>
            </v:shape>
            <v:shape id="_x0000_s2425" type="#_x0000_t202" style="position:absolute;left:22263;top:11932;width:9144;height:2476" strokecolor="white [3212]">
              <v:textbox>
                <w:txbxContent>
                  <w:p w14:paraId="0ADA10CA" w14:textId="1334A44D" w:rsidR="00EE3FBC" w:rsidRPr="00EE3FBC" w:rsidRDefault="00EE3FBC">
                    <w:pPr>
                      <w:rPr>
                        <w:color w:val="4472C4" w:themeColor="accent1"/>
                        <w:sz w:val="16"/>
                        <w:szCs w:val="16"/>
                      </w:rPr>
                    </w:pPr>
                    <w:r w:rsidRPr="00EE3FBC">
                      <w:rPr>
                        <w:color w:val="4472C4" w:themeColor="accent1"/>
                        <w:sz w:val="16"/>
                        <w:szCs w:val="16"/>
                      </w:rPr>
                      <w:t>Titre du menu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975DC1C" w14:textId="77777777" w:rsidR="003428B3" w:rsidRPr="00862577" w:rsidRDefault="003428B3" w:rsidP="003428B3">
      <w:pPr>
        <w:pStyle w:val="Titre1"/>
      </w:pPr>
      <w:bookmarkStart w:id="26" w:name="_Maquettes_des_écrans"/>
      <w:bookmarkStart w:id="27" w:name="_Toc89167000"/>
      <w:bookmarkStart w:id="28" w:name="_Toc104905221"/>
      <w:bookmarkEnd w:id="26"/>
      <w:r w:rsidRPr="007C63E4">
        <w:t>Maquettes des écrans</w:t>
      </w:r>
      <w:bookmarkEnd w:id="27"/>
      <w:bookmarkEnd w:id="28"/>
    </w:p>
    <w:p w14:paraId="698A1F6C" w14:textId="77777777" w:rsidR="003428B3" w:rsidRPr="00CC2BC6" w:rsidRDefault="003428B3" w:rsidP="003428B3">
      <w:pPr>
        <w:pStyle w:val="Titre2"/>
      </w:pPr>
      <w:bookmarkStart w:id="29" w:name="_Toc104905222"/>
      <w:r w:rsidRPr="00CC2BC6">
        <w:t>Page d’accueil</w:t>
      </w:r>
      <w:bookmarkEnd w:id="29"/>
    </w:p>
    <w:p w14:paraId="72E458BC" w14:textId="77777777" w:rsidR="003428B3" w:rsidRPr="002D1D5C" w:rsidRDefault="003428B3" w:rsidP="003428B3">
      <w:r w:rsidRPr="00452E2B">
        <w:t xml:space="preserve">Cette page </w:t>
      </w:r>
      <w:r w:rsidRPr="00862577">
        <w:t>est</w:t>
      </w:r>
      <w:r w:rsidRPr="00452E2B">
        <w:t xml:space="preserve"> chargée dès l’arrivée de l’utilisateur sur le portail. Elle permet de donner les informations principales à un nouvel utilisateur et de faciliter la navigation et la cherche rapide d’informations.</w:t>
      </w:r>
    </w:p>
    <w:p w14:paraId="3D2D10B8" w14:textId="42D6E4E1" w:rsidR="003428B3" w:rsidRPr="002D1D5C" w:rsidRDefault="003428B3" w:rsidP="003428B3">
      <w:r w:rsidRPr="002D1D5C">
        <w:t>Le menu de navigation</w:t>
      </w:r>
      <w:r>
        <w:t xml:space="preserve"> visible </w:t>
      </w:r>
      <w:r w:rsidR="002022D4">
        <w:t xml:space="preserve">à droite </w:t>
      </w:r>
      <w:r>
        <w:t xml:space="preserve">de </w:t>
      </w:r>
      <w:r w:rsidR="002022D4">
        <w:t xml:space="preserve">la </w:t>
      </w:r>
      <w:r>
        <w:t>page</w:t>
      </w:r>
      <w:r w:rsidRPr="002D1D5C">
        <w:t xml:space="preserve"> donne accès aux </w:t>
      </w:r>
      <w:r>
        <w:t>rubriques</w:t>
      </w:r>
      <w:r w:rsidRPr="002D1D5C">
        <w:t xml:space="preserve"> d</w:t>
      </w:r>
      <w:r>
        <w:t>u portail</w:t>
      </w:r>
      <w:r w:rsidRPr="002D1D5C">
        <w:t>.</w:t>
      </w:r>
    </w:p>
    <w:bookmarkEnd w:id="7"/>
    <w:p w14:paraId="25812FEA" w14:textId="4415441F" w:rsidR="00EB5EA2" w:rsidRPr="000E33B7" w:rsidRDefault="00EB5EA2" w:rsidP="002E0689"/>
    <w:sectPr w:rsidR="00EB5EA2" w:rsidRPr="000E33B7" w:rsidSect="003428B3">
      <w:pgSz w:w="11907" w:h="16840" w:code="9"/>
      <w:pgMar w:top="811" w:right="851" w:bottom="1418" w:left="992" w:header="72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A85B" w14:textId="77777777" w:rsidR="00EB7F9C" w:rsidRDefault="00EB7F9C" w:rsidP="000E33B7">
      <w:r>
        <w:separator/>
      </w:r>
    </w:p>
  </w:endnote>
  <w:endnote w:type="continuationSeparator" w:id="0">
    <w:p w14:paraId="170A4FDA" w14:textId="77777777" w:rsidR="00EB7F9C" w:rsidRDefault="00EB7F9C" w:rsidP="000E33B7">
      <w:r>
        <w:continuationSeparator/>
      </w:r>
    </w:p>
  </w:endnote>
  <w:endnote w:type="continuationNotice" w:id="1">
    <w:p w14:paraId="234B03A7" w14:textId="77777777" w:rsidR="00A67081" w:rsidRDefault="00A670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</w:tblBorders>
      <w:tblLayout w:type="fixed"/>
      <w:tblCellMar>
        <w:top w:w="57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81"/>
    </w:tblGrid>
    <w:tr w:rsidR="00542E74" w14:paraId="5A09BCDF" w14:textId="77777777" w:rsidTr="0081737A">
      <w:trPr>
        <w:jc w:val="center"/>
      </w:trPr>
      <w:tc>
        <w:tcPr>
          <w:tcW w:w="9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8D1EA" w14:textId="7DFD4703" w:rsidR="00542E74" w:rsidRDefault="00A67081" w:rsidP="0081737A">
          <w:pPr>
            <w:pStyle w:val="Pieddepage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8056F9">
            <w:rPr>
              <w:noProof/>
            </w:rPr>
            <w:t>Sp</w:t>
          </w:r>
          <w:r w:rsidR="00D00156">
            <w:rPr>
              <w:noProof/>
            </w:rPr>
            <w:t>é</w:t>
          </w:r>
          <w:r w:rsidR="008056F9">
            <w:rPr>
              <w:noProof/>
            </w:rPr>
            <w:t xml:space="preserve">cifications </w:t>
          </w:r>
          <w:r w:rsidR="003428B3">
            <w:rPr>
              <w:noProof/>
            </w:rPr>
            <w:t>Charte Graphique</w:t>
          </w:r>
          <w:r w:rsidR="008056F9">
            <w:rPr>
              <w:noProof/>
            </w:rPr>
            <w:t>.docx</w:t>
          </w:r>
          <w:r>
            <w:rPr>
              <w:noProof/>
            </w:rPr>
            <w:fldChar w:fldCharType="end"/>
          </w:r>
          <w:r w:rsidR="00542E74">
            <w:tab/>
          </w:r>
          <w:r w:rsidR="00542E74">
            <w:rPr>
              <w:rStyle w:val="Numrodepage"/>
            </w:rPr>
            <w:fldChar w:fldCharType="begin"/>
          </w:r>
          <w:r w:rsidR="00542E74">
            <w:rPr>
              <w:rStyle w:val="Numrodepage"/>
            </w:rPr>
            <w:instrText xml:space="preserve"> PAGE </w:instrText>
          </w:r>
          <w:r w:rsidR="00542E74">
            <w:rPr>
              <w:rStyle w:val="Numrodepage"/>
            </w:rPr>
            <w:fldChar w:fldCharType="separate"/>
          </w:r>
          <w:r w:rsidR="006D1C6E">
            <w:rPr>
              <w:rStyle w:val="Numrodepage"/>
              <w:noProof/>
            </w:rPr>
            <w:t>2</w:t>
          </w:r>
          <w:r w:rsidR="00542E74">
            <w:rPr>
              <w:rStyle w:val="Numrodepage"/>
            </w:rPr>
            <w:fldChar w:fldCharType="end"/>
          </w:r>
          <w:r w:rsidR="00542E74">
            <w:rPr>
              <w:rStyle w:val="Numrodepage"/>
            </w:rPr>
            <w:t>/</w:t>
          </w:r>
          <w:r w:rsidR="00542E74">
            <w:rPr>
              <w:rStyle w:val="Numrodepage"/>
            </w:rPr>
            <w:fldChar w:fldCharType="begin"/>
          </w:r>
          <w:r w:rsidR="00542E74">
            <w:rPr>
              <w:rStyle w:val="Numrodepage"/>
            </w:rPr>
            <w:instrText xml:space="preserve"> NUMPAGES </w:instrText>
          </w:r>
          <w:r w:rsidR="00542E74">
            <w:rPr>
              <w:rStyle w:val="Numrodepage"/>
            </w:rPr>
            <w:fldChar w:fldCharType="separate"/>
          </w:r>
          <w:r w:rsidR="006D1C6E">
            <w:rPr>
              <w:rStyle w:val="Numrodepage"/>
              <w:noProof/>
            </w:rPr>
            <w:t>24</w:t>
          </w:r>
          <w:r w:rsidR="00542E74">
            <w:rPr>
              <w:rStyle w:val="Numrodepage"/>
            </w:rPr>
            <w:fldChar w:fldCharType="end"/>
          </w:r>
        </w:p>
      </w:tc>
    </w:tr>
  </w:tbl>
  <w:p w14:paraId="429FA010" w14:textId="77777777" w:rsidR="00542E74" w:rsidRDefault="00542E74" w:rsidP="000E33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1528" w14:textId="77777777" w:rsidR="00EB7F9C" w:rsidRDefault="00EB7F9C" w:rsidP="000E33B7">
      <w:r>
        <w:separator/>
      </w:r>
    </w:p>
  </w:footnote>
  <w:footnote w:type="continuationSeparator" w:id="0">
    <w:p w14:paraId="0EF97538" w14:textId="77777777" w:rsidR="00EB7F9C" w:rsidRDefault="00EB7F9C" w:rsidP="000E33B7">
      <w:r>
        <w:continuationSeparator/>
      </w:r>
    </w:p>
  </w:footnote>
  <w:footnote w:type="continuationNotice" w:id="1">
    <w:p w14:paraId="02C39868" w14:textId="77777777" w:rsidR="00A67081" w:rsidRDefault="00A670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6D1C6E" w14:paraId="5CDE85F3" w14:textId="77777777" w:rsidTr="009F6B86">
      <w:trPr>
        <w:cantSplit/>
        <w:trHeight w:val="132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27493EBE" w14:textId="322D37E6" w:rsidR="004E09FD" w:rsidRPr="004571EE" w:rsidRDefault="004E09FD" w:rsidP="009F6B86">
          <w:pPr>
            <w:jc w:val="center"/>
            <w:rPr>
              <w:noProof/>
            </w:rPr>
          </w:pPr>
        </w:p>
      </w:tc>
      <w:tc>
        <w:tcPr>
          <w:tcW w:w="5031" w:type="dxa"/>
          <w:vAlign w:val="center"/>
        </w:tcPr>
        <w:p w14:paraId="3FF8C216" w14:textId="5C5DFBE5" w:rsidR="00BA6CF7" w:rsidRPr="00BA6CF7" w:rsidRDefault="006D1C6E" w:rsidP="003428B3">
          <w:pPr>
            <w:jc w:val="center"/>
          </w:pPr>
          <w:r>
            <w:t xml:space="preserve">Spécifications </w:t>
          </w:r>
          <w:r w:rsidR="003428B3">
            <w:t>Charge Graphique</w:t>
          </w:r>
        </w:p>
      </w:tc>
      <w:tc>
        <w:tcPr>
          <w:tcW w:w="2197" w:type="dxa"/>
          <w:vAlign w:val="center"/>
        </w:tcPr>
        <w:p w14:paraId="2EFDE247" w14:textId="123D3548" w:rsidR="006D1C6E" w:rsidRPr="00352E8E" w:rsidRDefault="006D1C6E" w:rsidP="00BA6CF7">
          <w:pPr>
            <w:jc w:val="center"/>
            <w:rPr>
              <w:lang w:val="en-GB"/>
            </w:rPr>
          </w:pPr>
          <w:r>
            <w:rPr>
              <w:lang w:val="en-GB"/>
            </w:rPr>
            <w:t>PROJET :</w:t>
          </w:r>
          <w:r w:rsidR="00C876D3">
            <w:rPr>
              <w:lang w:val="en-GB"/>
            </w:rPr>
            <w:t xml:space="preserve"> PREMAP</w:t>
          </w:r>
        </w:p>
      </w:tc>
    </w:tr>
  </w:tbl>
  <w:p w14:paraId="5FC5920B" w14:textId="14E8DCC6" w:rsidR="00542E74" w:rsidRDefault="00A67081" w:rsidP="000E33B7">
    <w:pPr>
      <w:pStyle w:val="En-tte"/>
    </w:pPr>
    <w:r>
      <w:rPr>
        <w:noProof/>
      </w:rPr>
      <w:pict w14:anchorId="129BE1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19.75pt;margin-top:-41.7pt;width:101.8pt;height:38.05pt;z-index:-251658240;mso-position-horizontal-relative:text;mso-position-vertical-relative:text" wrapcoords="-159 0 -159 21176 21600 21176 21600 0 -159 0">
          <v:imagedata r:id="rId1" o:title="logo-ecollectivites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830"/>
        </w:tabs>
        <w:ind w:left="2830" w:hanging="283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830"/>
        </w:tabs>
        <w:ind w:left="2830" w:hanging="283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10"/>
    <w:multiLevelType w:val="multilevel"/>
    <w:tmpl w:val="2716F042"/>
    <w:name w:val="WW8Num16"/>
    <w:lvl w:ilvl="0">
      <w:start w:val="1"/>
      <w:numFmt w:val="upperLetter"/>
      <w:lvlText w:val="%1)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850"/>
        </w:tabs>
        <w:ind w:left="850" w:hanging="283"/>
      </w:pPr>
      <w:rPr>
        <w:rFonts w:hint="default"/>
      </w:rPr>
    </w:lvl>
    <w:lvl w:ilvl="3">
      <w:start w:val="1"/>
      <w:numFmt w:val="upperLetter"/>
      <w:lvlText w:val="%4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)"/>
      <w:lvlJc w:val="left"/>
      <w:pPr>
        <w:tabs>
          <w:tab w:val="num" w:pos="1417"/>
        </w:tabs>
        <w:ind w:left="1417" w:hanging="283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)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upperLetter"/>
      <w:lvlText w:val="%8)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14"/>
    <w:multiLevelType w:val="multilevel"/>
    <w:tmpl w:val="00000014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0" w15:restartNumberingAfterBreak="0">
    <w:nsid w:val="012A5E0D"/>
    <w:multiLevelType w:val="hybridMultilevel"/>
    <w:tmpl w:val="E2AEE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E4C58"/>
    <w:multiLevelType w:val="hybridMultilevel"/>
    <w:tmpl w:val="0E5AEA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7D5394B"/>
    <w:multiLevelType w:val="hybridMultilevel"/>
    <w:tmpl w:val="411A0C1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87F2B"/>
    <w:multiLevelType w:val="hybridMultilevel"/>
    <w:tmpl w:val="36BC5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290D40"/>
    <w:multiLevelType w:val="hybridMultilevel"/>
    <w:tmpl w:val="023AC974"/>
    <w:lvl w:ilvl="0" w:tplc="142A12B8">
      <w:numFmt w:val="bullet"/>
      <w:lvlText w:val="-"/>
      <w:lvlJc w:val="left"/>
      <w:pPr>
        <w:tabs>
          <w:tab w:val="num" w:pos="1548"/>
        </w:tabs>
        <w:ind w:left="1548" w:hanging="840"/>
      </w:pPr>
      <w:rPr>
        <w:rFonts w:ascii="Times New Roman" w:eastAsia="Times New Roman" w:hAnsi="Times New Roman" w:cs="Times New Roman" w:hint="default"/>
        <w:i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016B1"/>
    <w:multiLevelType w:val="hybridMultilevel"/>
    <w:tmpl w:val="F110B098"/>
    <w:lvl w:ilvl="0" w:tplc="3838239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E52B8"/>
    <w:multiLevelType w:val="hybridMultilevel"/>
    <w:tmpl w:val="231C4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2ED9"/>
    <w:multiLevelType w:val="hybridMultilevel"/>
    <w:tmpl w:val="36BC57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940BB"/>
    <w:multiLevelType w:val="hybridMultilevel"/>
    <w:tmpl w:val="100AB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769CE"/>
    <w:multiLevelType w:val="hybridMultilevel"/>
    <w:tmpl w:val="C24C6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C5A3F"/>
    <w:multiLevelType w:val="hybridMultilevel"/>
    <w:tmpl w:val="87A8DCC4"/>
    <w:lvl w:ilvl="0" w:tplc="CAD86A64">
      <w:start w:val="1"/>
      <w:numFmt w:val="bullet"/>
      <w:pStyle w:val="Retrai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F21F5"/>
    <w:multiLevelType w:val="hybridMultilevel"/>
    <w:tmpl w:val="120CB418"/>
    <w:lvl w:ilvl="0" w:tplc="040C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018D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068F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A51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DBA27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F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064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0EE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E1616"/>
    <w:multiLevelType w:val="hybridMultilevel"/>
    <w:tmpl w:val="D9C29ADE"/>
    <w:lvl w:ilvl="0" w:tplc="040C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9038B"/>
    <w:multiLevelType w:val="hybridMultilevel"/>
    <w:tmpl w:val="40B27EA8"/>
    <w:lvl w:ilvl="0" w:tplc="040C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7259F"/>
    <w:multiLevelType w:val="hybridMultilevel"/>
    <w:tmpl w:val="FF946222"/>
    <w:lvl w:ilvl="0" w:tplc="40F8C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6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F46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B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40C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F4F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AF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2A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648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86B2E"/>
    <w:multiLevelType w:val="hybridMultilevel"/>
    <w:tmpl w:val="4920D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55512"/>
    <w:multiLevelType w:val="hybridMultilevel"/>
    <w:tmpl w:val="42AAD5E4"/>
    <w:lvl w:ilvl="0" w:tplc="314A5EE2">
      <w:start w:val="1"/>
      <w:numFmt w:val="bullet"/>
      <w:pStyle w:val="Listepu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28C7"/>
    <w:multiLevelType w:val="hybridMultilevel"/>
    <w:tmpl w:val="3EC8E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2034762755">
    <w:abstractNumId w:val="28"/>
  </w:num>
  <w:num w:numId="2" w16cid:durableId="1505977866">
    <w:abstractNumId w:val="12"/>
  </w:num>
  <w:num w:numId="3" w16cid:durableId="1929071200">
    <w:abstractNumId w:val="21"/>
  </w:num>
  <w:num w:numId="4" w16cid:durableId="1701277318">
    <w:abstractNumId w:val="22"/>
  </w:num>
  <w:num w:numId="5" w16cid:durableId="1958876922">
    <w:abstractNumId w:val="24"/>
  </w:num>
  <w:num w:numId="6" w16cid:durableId="1960143719">
    <w:abstractNumId w:val="0"/>
  </w:num>
  <w:num w:numId="7" w16cid:durableId="879320428">
    <w:abstractNumId w:val="1"/>
  </w:num>
  <w:num w:numId="8" w16cid:durableId="1495991313">
    <w:abstractNumId w:val="4"/>
  </w:num>
  <w:num w:numId="9" w16cid:durableId="397754027">
    <w:abstractNumId w:val="5"/>
  </w:num>
  <w:num w:numId="10" w16cid:durableId="1262376764">
    <w:abstractNumId w:val="7"/>
  </w:num>
  <w:num w:numId="11" w16cid:durableId="1014188199">
    <w:abstractNumId w:val="8"/>
  </w:num>
  <w:num w:numId="12" w16cid:durableId="1865095974">
    <w:abstractNumId w:val="9"/>
  </w:num>
  <w:num w:numId="13" w16cid:durableId="2108387163">
    <w:abstractNumId w:val="2"/>
  </w:num>
  <w:num w:numId="14" w16cid:durableId="1249339595">
    <w:abstractNumId w:val="3"/>
  </w:num>
  <w:num w:numId="15" w16cid:durableId="1512527720">
    <w:abstractNumId w:val="6"/>
  </w:num>
  <w:num w:numId="16" w16cid:durableId="22676666">
    <w:abstractNumId w:val="15"/>
  </w:num>
  <w:num w:numId="17" w16cid:durableId="144854334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17308011">
    <w:abstractNumId w:val="28"/>
  </w:num>
  <w:num w:numId="19" w16cid:durableId="1860849937">
    <w:abstractNumId w:val="28"/>
  </w:num>
  <w:num w:numId="20" w16cid:durableId="764571550">
    <w:abstractNumId w:val="27"/>
  </w:num>
  <w:num w:numId="21" w16cid:durableId="722603090">
    <w:abstractNumId w:val="20"/>
  </w:num>
  <w:num w:numId="22" w16cid:durableId="298413821">
    <w:abstractNumId w:val="26"/>
  </w:num>
  <w:num w:numId="23" w16cid:durableId="7003204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5939958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4775717">
    <w:abstractNumId w:val="17"/>
  </w:num>
  <w:num w:numId="26" w16cid:durableId="259802337">
    <w:abstractNumId w:val="19"/>
  </w:num>
  <w:num w:numId="27" w16cid:durableId="15466001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26159360">
    <w:abstractNumId w:val="11"/>
  </w:num>
  <w:num w:numId="29" w16cid:durableId="98516040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37531392">
    <w:abstractNumId w:val="23"/>
  </w:num>
  <w:num w:numId="31" w16cid:durableId="647443970">
    <w:abstractNumId w:val="25"/>
  </w:num>
  <w:num w:numId="32" w16cid:durableId="326401516">
    <w:abstractNumId w:val="13"/>
  </w:num>
  <w:num w:numId="33" w16cid:durableId="1265260868">
    <w:abstractNumId w:val="16"/>
  </w:num>
  <w:num w:numId="34" w16cid:durableId="1968391623">
    <w:abstractNumId w:val="18"/>
  </w:num>
  <w:num w:numId="35" w16cid:durableId="122039523">
    <w:abstractNumId w:val="10"/>
  </w:num>
  <w:num w:numId="36" w16cid:durableId="11303953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6061760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427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forgetLastTabAlignment/>
    <w:autoSpaceLikeWord95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1EE"/>
    <w:rsid w:val="00000666"/>
    <w:rsid w:val="00005E74"/>
    <w:rsid w:val="0001301B"/>
    <w:rsid w:val="0001304B"/>
    <w:rsid w:val="00013F93"/>
    <w:rsid w:val="00015ABA"/>
    <w:rsid w:val="000166AF"/>
    <w:rsid w:val="00016B34"/>
    <w:rsid w:val="00017476"/>
    <w:rsid w:val="00037CED"/>
    <w:rsid w:val="0004040F"/>
    <w:rsid w:val="000509BB"/>
    <w:rsid w:val="0005270F"/>
    <w:rsid w:val="0005651A"/>
    <w:rsid w:val="00057148"/>
    <w:rsid w:val="0007067D"/>
    <w:rsid w:val="0007780F"/>
    <w:rsid w:val="0009293A"/>
    <w:rsid w:val="000935D5"/>
    <w:rsid w:val="00096FBB"/>
    <w:rsid w:val="000B1E06"/>
    <w:rsid w:val="000B2BEC"/>
    <w:rsid w:val="000B3E7B"/>
    <w:rsid w:val="000B66A0"/>
    <w:rsid w:val="000D3700"/>
    <w:rsid w:val="000D658A"/>
    <w:rsid w:val="000E33B7"/>
    <w:rsid w:val="000E52AC"/>
    <w:rsid w:val="001043C0"/>
    <w:rsid w:val="00107AEE"/>
    <w:rsid w:val="0011452E"/>
    <w:rsid w:val="001167A8"/>
    <w:rsid w:val="00126B6A"/>
    <w:rsid w:val="00131F41"/>
    <w:rsid w:val="001374DA"/>
    <w:rsid w:val="00141C50"/>
    <w:rsid w:val="001451B9"/>
    <w:rsid w:val="001543CF"/>
    <w:rsid w:val="00157236"/>
    <w:rsid w:val="001619EA"/>
    <w:rsid w:val="00162A79"/>
    <w:rsid w:val="001654D0"/>
    <w:rsid w:val="0016558E"/>
    <w:rsid w:val="00166419"/>
    <w:rsid w:val="0017550A"/>
    <w:rsid w:val="001873CE"/>
    <w:rsid w:val="00187A64"/>
    <w:rsid w:val="0019513A"/>
    <w:rsid w:val="00195BE8"/>
    <w:rsid w:val="001972D4"/>
    <w:rsid w:val="001B0B81"/>
    <w:rsid w:val="001B5941"/>
    <w:rsid w:val="001B6A40"/>
    <w:rsid w:val="001D2FC7"/>
    <w:rsid w:val="001D3856"/>
    <w:rsid w:val="001E0B4C"/>
    <w:rsid w:val="001E64A1"/>
    <w:rsid w:val="001F7D09"/>
    <w:rsid w:val="002022D4"/>
    <w:rsid w:val="00210442"/>
    <w:rsid w:val="00210571"/>
    <w:rsid w:val="00210B36"/>
    <w:rsid w:val="00214D35"/>
    <w:rsid w:val="002234D5"/>
    <w:rsid w:val="002351BD"/>
    <w:rsid w:val="00240848"/>
    <w:rsid w:val="0024524B"/>
    <w:rsid w:val="00245BF9"/>
    <w:rsid w:val="00251952"/>
    <w:rsid w:val="0025449A"/>
    <w:rsid w:val="0025748A"/>
    <w:rsid w:val="00257E35"/>
    <w:rsid w:val="002618C1"/>
    <w:rsid w:val="0026198A"/>
    <w:rsid w:val="00261B2D"/>
    <w:rsid w:val="00265664"/>
    <w:rsid w:val="00280478"/>
    <w:rsid w:val="00282B38"/>
    <w:rsid w:val="0029050F"/>
    <w:rsid w:val="0029508D"/>
    <w:rsid w:val="002959E4"/>
    <w:rsid w:val="002A16DC"/>
    <w:rsid w:val="002A228A"/>
    <w:rsid w:val="002A2B2E"/>
    <w:rsid w:val="002A77A7"/>
    <w:rsid w:val="002B39B9"/>
    <w:rsid w:val="002B458F"/>
    <w:rsid w:val="002C6FC2"/>
    <w:rsid w:val="002C7671"/>
    <w:rsid w:val="002D0F42"/>
    <w:rsid w:val="002D1D5C"/>
    <w:rsid w:val="002D444E"/>
    <w:rsid w:val="002D72F1"/>
    <w:rsid w:val="002D74D5"/>
    <w:rsid w:val="002E0689"/>
    <w:rsid w:val="002E1791"/>
    <w:rsid w:val="002E57AE"/>
    <w:rsid w:val="002E692C"/>
    <w:rsid w:val="00300060"/>
    <w:rsid w:val="00300509"/>
    <w:rsid w:val="00302FDA"/>
    <w:rsid w:val="00305917"/>
    <w:rsid w:val="00320D9E"/>
    <w:rsid w:val="00321FE2"/>
    <w:rsid w:val="00323819"/>
    <w:rsid w:val="00330B11"/>
    <w:rsid w:val="00330C10"/>
    <w:rsid w:val="0033287B"/>
    <w:rsid w:val="003428B3"/>
    <w:rsid w:val="003455C4"/>
    <w:rsid w:val="00352E8E"/>
    <w:rsid w:val="00353F53"/>
    <w:rsid w:val="00363548"/>
    <w:rsid w:val="00365F9C"/>
    <w:rsid w:val="003729B6"/>
    <w:rsid w:val="00373115"/>
    <w:rsid w:val="003774AC"/>
    <w:rsid w:val="00380966"/>
    <w:rsid w:val="003855CC"/>
    <w:rsid w:val="0038566E"/>
    <w:rsid w:val="00392557"/>
    <w:rsid w:val="003975DD"/>
    <w:rsid w:val="003A7F33"/>
    <w:rsid w:val="003B16E9"/>
    <w:rsid w:val="003B3DCE"/>
    <w:rsid w:val="003B6EB9"/>
    <w:rsid w:val="003B7843"/>
    <w:rsid w:val="003C19AA"/>
    <w:rsid w:val="003C4728"/>
    <w:rsid w:val="003C6102"/>
    <w:rsid w:val="003E0CC8"/>
    <w:rsid w:val="003E3D3B"/>
    <w:rsid w:val="003E7812"/>
    <w:rsid w:val="003F2D25"/>
    <w:rsid w:val="00401C5E"/>
    <w:rsid w:val="0040520B"/>
    <w:rsid w:val="004056AD"/>
    <w:rsid w:val="004104E6"/>
    <w:rsid w:val="00411A70"/>
    <w:rsid w:val="00417243"/>
    <w:rsid w:val="004173FE"/>
    <w:rsid w:val="00424A44"/>
    <w:rsid w:val="004251E1"/>
    <w:rsid w:val="00425779"/>
    <w:rsid w:val="00427B8F"/>
    <w:rsid w:val="0043158A"/>
    <w:rsid w:val="00434B2B"/>
    <w:rsid w:val="00437FEC"/>
    <w:rsid w:val="00440C33"/>
    <w:rsid w:val="00450EAE"/>
    <w:rsid w:val="00452E2B"/>
    <w:rsid w:val="00456144"/>
    <w:rsid w:val="0045716A"/>
    <w:rsid w:val="004571EE"/>
    <w:rsid w:val="00460438"/>
    <w:rsid w:val="00460ED0"/>
    <w:rsid w:val="00466BA0"/>
    <w:rsid w:val="00483606"/>
    <w:rsid w:val="0048565D"/>
    <w:rsid w:val="00486897"/>
    <w:rsid w:val="00491FF3"/>
    <w:rsid w:val="004920E0"/>
    <w:rsid w:val="004A0238"/>
    <w:rsid w:val="004A149C"/>
    <w:rsid w:val="004A6570"/>
    <w:rsid w:val="004C1F55"/>
    <w:rsid w:val="004C3375"/>
    <w:rsid w:val="004D4AE4"/>
    <w:rsid w:val="004D4F66"/>
    <w:rsid w:val="004D7D4C"/>
    <w:rsid w:val="004E09FD"/>
    <w:rsid w:val="004E1836"/>
    <w:rsid w:val="004E246D"/>
    <w:rsid w:val="004E2A0C"/>
    <w:rsid w:val="004E36ED"/>
    <w:rsid w:val="004E561E"/>
    <w:rsid w:val="004F0526"/>
    <w:rsid w:val="00511D1F"/>
    <w:rsid w:val="005249CA"/>
    <w:rsid w:val="00527664"/>
    <w:rsid w:val="005305B5"/>
    <w:rsid w:val="0053324F"/>
    <w:rsid w:val="005367CE"/>
    <w:rsid w:val="00542E74"/>
    <w:rsid w:val="00543FC1"/>
    <w:rsid w:val="00547D37"/>
    <w:rsid w:val="0055479D"/>
    <w:rsid w:val="00580C44"/>
    <w:rsid w:val="00581FE5"/>
    <w:rsid w:val="005822C2"/>
    <w:rsid w:val="00595CCE"/>
    <w:rsid w:val="00595EEA"/>
    <w:rsid w:val="005A4007"/>
    <w:rsid w:val="005A7387"/>
    <w:rsid w:val="005B1B4D"/>
    <w:rsid w:val="005B2460"/>
    <w:rsid w:val="005C50E0"/>
    <w:rsid w:val="005D46FC"/>
    <w:rsid w:val="005E05DC"/>
    <w:rsid w:val="005E13B5"/>
    <w:rsid w:val="005E28E8"/>
    <w:rsid w:val="005E3D07"/>
    <w:rsid w:val="005F3E6F"/>
    <w:rsid w:val="00611659"/>
    <w:rsid w:val="00611731"/>
    <w:rsid w:val="006313E2"/>
    <w:rsid w:val="0063485C"/>
    <w:rsid w:val="0064004D"/>
    <w:rsid w:val="00641134"/>
    <w:rsid w:val="006413CD"/>
    <w:rsid w:val="00643BCA"/>
    <w:rsid w:val="0064539A"/>
    <w:rsid w:val="0064550D"/>
    <w:rsid w:val="00646AED"/>
    <w:rsid w:val="00647FC6"/>
    <w:rsid w:val="00650E66"/>
    <w:rsid w:val="00653A46"/>
    <w:rsid w:val="00653FFC"/>
    <w:rsid w:val="00654409"/>
    <w:rsid w:val="0066158F"/>
    <w:rsid w:val="0067163C"/>
    <w:rsid w:val="0067430B"/>
    <w:rsid w:val="00676319"/>
    <w:rsid w:val="00680FC3"/>
    <w:rsid w:val="0068249E"/>
    <w:rsid w:val="006922A4"/>
    <w:rsid w:val="00693AFF"/>
    <w:rsid w:val="006A57B2"/>
    <w:rsid w:val="006A5A00"/>
    <w:rsid w:val="006B4432"/>
    <w:rsid w:val="006B4D9F"/>
    <w:rsid w:val="006B5424"/>
    <w:rsid w:val="006D1C6E"/>
    <w:rsid w:val="006D6D77"/>
    <w:rsid w:val="006E14D7"/>
    <w:rsid w:val="006F0C1D"/>
    <w:rsid w:val="006F19B9"/>
    <w:rsid w:val="006F210C"/>
    <w:rsid w:val="00700D42"/>
    <w:rsid w:val="00705940"/>
    <w:rsid w:val="00707E7E"/>
    <w:rsid w:val="00710A48"/>
    <w:rsid w:val="00711EDB"/>
    <w:rsid w:val="00713E7A"/>
    <w:rsid w:val="0072736A"/>
    <w:rsid w:val="00732F30"/>
    <w:rsid w:val="007336F8"/>
    <w:rsid w:val="00746F2A"/>
    <w:rsid w:val="00747F61"/>
    <w:rsid w:val="00750C29"/>
    <w:rsid w:val="00756E7A"/>
    <w:rsid w:val="007608BC"/>
    <w:rsid w:val="00763519"/>
    <w:rsid w:val="0076527C"/>
    <w:rsid w:val="00767F95"/>
    <w:rsid w:val="00771ACE"/>
    <w:rsid w:val="00776ACE"/>
    <w:rsid w:val="007813E5"/>
    <w:rsid w:val="00781C68"/>
    <w:rsid w:val="00782008"/>
    <w:rsid w:val="00783EE5"/>
    <w:rsid w:val="00793585"/>
    <w:rsid w:val="007A27A4"/>
    <w:rsid w:val="007A33F5"/>
    <w:rsid w:val="007B70A3"/>
    <w:rsid w:val="007C10B7"/>
    <w:rsid w:val="007C63E4"/>
    <w:rsid w:val="007D0837"/>
    <w:rsid w:val="007E2AD6"/>
    <w:rsid w:val="007F1248"/>
    <w:rsid w:val="007F5AAE"/>
    <w:rsid w:val="008004A1"/>
    <w:rsid w:val="008056F9"/>
    <w:rsid w:val="00812DB4"/>
    <w:rsid w:val="008138E7"/>
    <w:rsid w:val="0081737A"/>
    <w:rsid w:val="0082240A"/>
    <w:rsid w:val="00822E30"/>
    <w:rsid w:val="008329BE"/>
    <w:rsid w:val="008434EB"/>
    <w:rsid w:val="00873CC9"/>
    <w:rsid w:val="00881226"/>
    <w:rsid w:val="008832C5"/>
    <w:rsid w:val="00884928"/>
    <w:rsid w:val="008951A2"/>
    <w:rsid w:val="008A4265"/>
    <w:rsid w:val="008A634B"/>
    <w:rsid w:val="008B4E6B"/>
    <w:rsid w:val="008B78E0"/>
    <w:rsid w:val="008C0790"/>
    <w:rsid w:val="008C38A7"/>
    <w:rsid w:val="008C7850"/>
    <w:rsid w:val="008C792E"/>
    <w:rsid w:val="008D0C77"/>
    <w:rsid w:val="008D6DAA"/>
    <w:rsid w:val="008D7953"/>
    <w:rsid w:val="008E4DF4"/>
    <w:rsid w:val="008F30E9"/>
    <w:rsid w:val="0090301E"/>
    <w:rsid w:val="009105B8"/>
    <w:rsid w:val="00920FC4"/>
    <w:rsid w:val="00934A7F"/>
    <w:rsid w:val="00936F6F"/>
    <w:rsid w:val="00950886"/>
    <w:rsid w:val="00952410"/>
    <w:rsid w:val="00954B37"/>
    <w:rsid w:val="00956017"/>
    <w:rsid w:val="00960306"/>
    <w:rsid w:val="0096097E"/>
    <w:rsid w:val="00960F01"/>
    <w:rsid w:val="00966122"/>
    <w:rsid w:val="0098349F"/>
    <w:rsid w:val="00983A0B"/>
    <w:rsid w:val="00994590"/>
    <w:rsid w:val="00997046"/>
    <w:rsid w:val="00997088"/>
    <w:rsid w:val="009A1DF2"/>
    <w:rsid w:val="009B2BF1"/>
    <w:rsid w:val="009B6011"/>
    <w:rsid w:val="009B6CB3"/>
    <w:rsid w:val="009C0A24"/>
    <w:rsid w:val="009C2014"/>
    <w:rsid w:val="009D3CF2"/>
    <w:rsid w:val="009D3EE3"/>
    <w:rsid w:val="009D4432"/>
    <w:rsid w:val="009F3FD1"/>
    <w:rsid w:val="009F6B86"/>
    <w:rsid w:val="009F7440"/>
    <w:rsid w:val="009F7890"/>
    <w:rsid w:val="00A0675A"/>
    <w:rsid w:val="00A10B69"/>
    <w:rsid w:val="00A110F8"/>
    <w:rsid w:val="00A177C6"/>
    <w:rsid w:val="00A20C59"/>
    <w:rsid w:val="00A27D6B"/>
    <w:rsid w:val="00A375C8"/>
    <w:rsid w:val="00A37E3C"/>
    <w:rsid w:val="00A40A9B"/>
    <w:rsid w:val="00A41399"/>
    <w:rsid w:val="00A44569"/>
    <w:rsid w:val="00A51245"/>
    <w:rsid w:val="00A5699C"/>
    <w:rsid w:val="00A60DD9"/>
    <w:rsid w:val="00A67081"/>
    <w:rsid w:val="00A67D5F"/>
    <w:rsid w:val="00A83121"/>
    <w:rsid w:val="00A9079E"/>
    <w:rsid w:val="00A97F4D"/>
    <w:rsid w:val="00AA38A9"/>
    <w:rsid w:val="00AA4CB6"/>
    <w:rsid w:val="00AA627E"/>
    <w:rsid w:val="00AB3512"/>
    <w:rsid w:val="00AD46EC"/>
    <w:rsid w:val="00AE19E1"/>
    <w:rsid w:val="00AE3432"/>
    <w:rsid w:val="00AE6330"/>
    <w:rsid w:val="00AF314F"/>
    <w:rsid w:val="00AF481A"/>
    <w:rsid w:val="00AF6196"/>
    <w:rsid w:val="00B034C6"/>
    <w:rsid w:val="00B064AD"/>
    <w:rsid w:val="00B11446"/>
    <w:rsid w:val="00B14DB7"/>
    <w:rsid w:val="00B23EC2"/>
    <w:rsid w:val="00B27845"/>
    <w:rsid w:val="00B3706C"/>
    <w:rsid w:val="00B3720F"/>
    <w:rsid w:val="00B41775"/>
    <w:rsid w:val="00B43A8E"/>
    <w:rsid w:val="00B50CAE"/>
    <w:rsid w:val="00B51236"/>
    <w:rsid w:val="00B513B6"/>
    <w:rsid w:val="00B561B3"/>
    <w:rsid w:val="00B57EE7"/>
    <w:rsid w:val="00B63218"/>
    <w:rsid w:val="00B70EF4"/>
    <w:rsid w:val="00B734C7"/>
    <w:rsid w:val="00B80B8B"/>
    <w:rsid w:val="00B90888"/>
    <w:rsid w:val="00B92518"/>
    <w:rsid w:val="00B9330C"/>
    <w:rsid w:val="00B93E62"/>
    <w:rsid w:val="00B95A6C"/>
    <w:rsid w:val="00BA6CF7"/>
    <w:rsid w:val="00BB6422"/>
    <w:rsid w:val="00BD6638"/>
    <w:rsid w:val="00BD7DD0"/>
    <w:rsid w:val="00BE2F02"/>
    <w:rsid w:val="00BF5EB0"/>
    <w:rsid w:val="00BF6039"/>
    <w:rsid w:val="00C01644"/>
    <w:rsid w:val="00C0393F"/>
    <w:rsid w:val="00C0779F"/>
    <w:rsid w:val="00C1177E"/>
    <w:rsid w:val="00C2073A"/>
    <w:rsid w:val="00C20E47"/>
    <w:rsid w:val="00C23EF9"/>
    <w:rsid w:val="00C245AF"/>
    <w:rsid w:val="00C359BA"/>
    <w:rsid w:val="00C411DD"/>
    <w:rsid w:val="00C4121D"/>
    <w:rsid w:val="00C43696"/>
    <w:rsid w:val="00C50576"/>
    <w:rsid w:val="00C62937"/>
    <w:rsid w:val="00C6757D"/>
    <w:rsid w:val="00C70A50"/>
    <w:rsid w:val="00C75AE8"/>
    <w:rsid w:val="00C766F6"/>
    <w:rsid w:val="00C809E8"/>
    <w:rsid w:val="00C83D76"/>
    <w:rsid w:val="00C85672"/>
    <w:rsid w:val="00C876D3"/>
    <w:rsid w:val="00C90355"/>
    <w:rsid w:val="00C93E26"/>
    <w:rsid w:val="00C96525"/>
    <w:rsid w:val="00CB548C"/>
    <w:rsid w:val="00CB58B1"/>
    <w:rsid w:val="00CC1A9E"/>
    <w:rsid w:val="00CC2BC6"/>
    <w:rsid w:val="00CC5D68"/>
    <w:rsid w:val="00CD418B"/>
    <w:rsid w:val="00CD517B"/>
    <w:rsid w:val="00CE3CFB"/>
    <w:rsid w:val="00CE5ABC"/>
    <w:rsid w:val="00CF0060"/>
    <w:rsid w:val="00CF34F7"/>
    <w:rsid w:val="00CF3CFC"/>
    <w:rsid w:val="00D00156"/>
    <w:rsid w:val="00D039EC"/>
    <w:rsid w:val="00D05594"/>
    <w:rsid w:val="00D14ABF"/>
    <w:rsid w:val="00D16A2A"/>
    <w:rsid w:val="00D27FE2"/>
    <w:rsid w:val="00D30CE2"/>
    <w:rsid w:val="00D339B1"/>
    <w:rsid w:val="00D341CE"/>
    <w:rsid w:val="00D355C3"/>
    <w:rsid w:val="00D36448"/>
    <w:rsid w:val="00D40054"/>
    <w:rsid w:val="00D56444"/>
    <w:rsid w:val="00D57490"/>
    <w:rsid w:val="00D603B1"/>
    <w:rsid w:val="00D61441"/>
    <w:rsid w:val="00D64DD0"/>
    <w:rsid w:val="00D66D43"/>
    <w:rsid w:val="00D71301"/>
    <w:rsid w:val="00D71910"/>
    <w:rsid w:val="00D750EA"/>
    <w:rsid w:val="00D81ADF"/>
    <w:rsid w:val="00D8474F"/>
    <w:rsid w:val="00D85AC7"/>
    <w:rsid w:val="00D869BB"/>
    <w:rsid w:val="00D90536"/>
    <w:rsid w:val="00D93314"/>
    <w:rsid w:val="00D94EE9"/>
    <w:rsid w:val="00D9536E"/>
    <w:rsid w:val="00D96E4A"/>
    <w:rsid w:val="00DA7B00"/>
    <w:rsid w:val="00DB350E"/>
    <w:rsid w:val="00DB36CC"/>
    <w:rsid w:val="00DB543D"/>
    <w:rsid w:val="00DC117A"/>
    <w:rsid w:val="00DE2617"/>
    <w:rsid w:val="00DE3820"/>
    <w:rsid w:val="00DF21AC"/>
    <w:rsid w:val="00DF41C9"/>
    <w:rsid w:val="00DF4C03"/>
    <w:rsid w:val="00DF5AD0"/>
    <w:rsid w:val="00E01C0D"/>
    <w:rsid w:val="00E116C7"/>
    <w:rsid w:val="00E17FA7"/>
    <w:rsid w:val="00E32A78"/>
    <w:rsid w:val="00E40998"/>
    <w:rsid w:val="00E505A0"/>
    <w:rsid w:val="00E51B20"/>
    <w:rsid w:val="00E56A58"/>
    <w:rsid w:val="00E57508"/>
    <w:rsid w:val="00E676BB"/>
    <w:rsid w:val="00E72205"/>
    <w:rsid w:val="00E72EE7"/>
    <w:rsid w:val="00E8056A"/>
    <w:rsid w:val="00E820A9"/>
    <w:rsid w:val="00E8763A"/>
    <w:rsid w:val="00EA1129"/>
    <w:rsid w:val="00EA398A"/>
    <w:rsid w:val="00EA3F49"/>
    <w:rsid w:val="00EA455C"/>
    <w:rsid w:val="00EA4F1E"/>
    <w:rsid w:val="00EA765B"/>
    <w:rsid w:val="00EB5EA2"/>
    <w:rsid w:val="00EB6C27"/>
    <w:rsid w:val="00EB7F9C"/>
    <w:rsid w:val="00EC7789"/>
    <w:rsid w:val="00EC7D53"/>
    <w:rsid w:val="00ED366C"/>
    <w:rsid w:val="00ED509F"/>
    <w:rsid w:val="00EE127D"/>
    <w:rsid w:val="00EE3099"/>
    <w:rsid w:val="00EE37A1"/>
    <w:rsid w:val="00EE3FBC"/>
    <w:rsid w:val="00EE4508"/>
    <w:rsid w:val="00EE6658"/>
    <w:rsid w:val="00EE78DD"/>
    <w:rsid w:val="00EF07EA"/>
    <w:rsid w:val="00EF43F8"/>
    <w:rsid w:val="00EF752B"/>
    <w:rsid w:val="00F03605"/>
    <w:rsid w:val="00F071C2"/>
    <w:rsid w:val="00F11C65"/>
    <w:rsid w:val="00F124CA"/>
    <w:rsid w:val="00F20496"/>
    <w:rsid w:val="00F2131B"/>
    <w:rsid w:val="00F21915"/>
    <w:rsid w:val="00F30141"/>
    <w:rsid w:val="00F327C5"/>
    <w:rsid w:val="00F345E1"/>
    <w:rsid w:val="00F36FE0"/>
    <w:rsid w:val="00F43FE9"/>
    <w:rsid w:val="00F4597F"/>
    <w:rsid w:val="00F65F64"/>
    <w:rsid w:val="00F76B76"/>
    <w:rsid w:val="00F77498"/>
    <w:rsid w:val="00F8245D"/>
    <w:rsid w:val="00F8257D"/>
    <w:rsid w:val="00F82BFA"/>
    <w:rsid w:val="00FA0CD3"/>
    <w:rsid w:val="00FA67AD"/>
    <w:rsid w:val="00FA7C87"/>
    <w:rsid w:val="00FB1A7D"/>
    <w:rsid w:val="00FB25B4"/>
    <w:rsid w:val="00FB3CDD"/>
    <w:rsid w:val="00FB4711"/>
    <w:rsid w:val="00FB68C8"/>
    <w:rsid w:val="00FC1539"/>
    <w:rsid w:val="00FC5E09"/>
    <w:rsid w:val="00FD0736"/>
    <w:rsid w:val="00FD2799"/>
    <w:rsid w:val="00FD5482"/>
    <w:rsid w:val="00FD5BC2"/>
    <w:rsid w:val="00FE297D"/>
    <w:rsid w:val="00FE4707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7"/>
    <o:shapelayout v:ext="edit">
      <o:idmap v:ext="edit" data="2"/>
      <o:rules v:ext="edit">
        <o:r id="V:Rule8" type="connector" idref="#AutoShape 51">
          <o:proxy start="" idref="#AutoShape 39" connectloc="3"/>
          <o:proxy end="" idref="#AutoShape 36" connectloc="1"/>
        </o:r>
        <o:r id="V:Rule9" type="connector" idref="#AutoShape 62">
          <o:proxy start="" idref="#AutoShape 57" connectloc="2"/>
          <o:proxy end="" idref="#AutoShape 59" connectloc="0"/>
        </o:r>
        <o:r id="V:Rule10" type="connector" idref="#AutoShape 63">
          <o:proxy start="" idref="#AutoShape 57" connectloc="2"/>
          <o:proxy end="" idref="#AutoShape 60" connectloc="0"/>
        </o:r>
        <o:r id="V:Rule11" type="connector" idref="#AutoShape 46">
          <o:proxy start="" idref="#AutoShape 41" connectloc="3"/>
          <o:proxy end="" idref="#AutoShape 43" connectloc="0"/>
        </o:r>
        <o:r id="V:Rule12" type="connector" idref="#AutoShape 61">
          <o:proxy start="" idref="#AutoShape 57" connectloc="2"/>
          <o:proxy end="" idref="#AutoShape 58" connectloc="0"/>
        </o:r>
        <o:r id="V:Rule13" type="connector" idref="#_x0000_s2423">
          <o:proxy start="" idref="#_x0000_s2420" connectloc="2"/>
          <o:proxy end="" idref="#_x0000_s2422" connectloc="1"/>
        </o:r>
        <o:r id="V:Rule14" type="connector" idref="#AutoShape 52">
          <o:proxy start="" idref="#AutoShape 39" connectloc="1"/>
          <o:proxy end="" idref="#AutoShape 41" connectloc="1"/>
        </o:r>
      </o:rules>
    </o:shapelayout>
  </w:shapeDefaults>
  <w:decimalSymbol w:val=","/>
  <w:listSeparator w:val=";"/>
  <w14:docId w14:val="305D70BE"/>
  <w15:docId w15:val="{1F3E4726-A316-43DB-86CD-4247F923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B38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hAnsi="Arial" w:cs="Arial"/>
      <w:sz w:val="22"/>
    </w:rPr>
  </w:style>
  <w:style w:type="paragraph" w:styleId="Titre1">
    <w:name w:val="heading 1"/>
    <w:basedOn w:val="Normal"/>
    <w:next w:val="Corpsdetexte"/>
    <w:link w:val="Titre1Car"/>
    <w:qFormat/>
    <w:rsid w:val="0063485C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783EE5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qFormat/>
    <w:rsid w:val="005E3D07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qFormat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240" w:lineRule="exact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Listepuces">
    <w:name w:val="List Bullet"/>
    <w:basedOn w:val="Corpsdetexte"/>
    <w:pPr>
      <w:spacing w:before="40" w:after="40"/>
      <w:ind w:left="2608" w:hanging="340"/>
      <w:jc w:val="lef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rPr>
      <w:rFonts w:ascii="Arial" w:hAnsi="Arial"/>
      <w:sz w:val="18"/>
    </w:rPr>
  </w:style>
  <w:style w:type="paragraph" w:styleId="TM1">
    <w:name w:val="toc 1"/>
    <w:basedOn w:val="Normal"/>
    <w:next w:val="Normal"/>
    <w:uiPriority w:val="39"/>
    <w:rsid w:val="00711EDB"/>
    <w:pPr>
      <w:tabs>
        <w:tab w:val="right" w:pos="9629"/>
      </w:tabs>
      <w:spacing w:after="120"/>
    </w:pPr>
    <w:rPr>
      <w:b/>
      <w:caps/>
      <w:noProof/>
      <w:u w:val="single"/>
    </w:rPr>
  </w:style>
  <w:style w:type="paragraph" w:styleId="TM2">
    <w:name w:val="toc 2"/>
    <w:basedOn w:val="Normal"/>
    <w:next w:val="Normal"/>
    <w:uiPriority w:val="39"/>
    <w:rsid w:val="00711EDB"/>
    <w:pPr>
      <w:ind w:left="238"/>
    </w:pPr>
  </w:style>
  <w:style w:type="paragraph" w:styleId="TM3">
    <w:name w:val="toc 3"/>
    <w:basedOn w:val="Normal"/>
    <w:next w:val="Normal"/>
    <w:uiPriority w:val="39"/>
    <w:pPr>
      <w:ind w:left="480"/>
    </w:pPr>
  </w:style>
  <w:style w:type="paragraph" w:styleId="TM4">
    <w:name w:val="toc 4"/>
    <w:basedOn w:val="Normal"/>
    <w:next w:val="Normal"/>
    <w:semiHidden/>
    <w:pPr>
      <w:ind w:left="720"/>
    </w:pPr>
  </w:style>
  <w:style w:type="paragraph" w:styleId="TM5">
    <w:name w:val="toc 5"/>
    <w:basedOn w:val="Normal"/>
    <w:next w:val="Normal"/>
    <w:semiHidden/>
    <w:pPr>
      <w:ind w:left="960"/>
    </w:pPr>
  </w:style>
  <w:style w:type="paragraph" w:styleId="TM6">
    <w:name w:val="toc 6"/>
    <w:basedOn w:val="Normal"/>
    <w:next w:val="Normal"/>
    <w:semiHidden/>
    <w:pPr>
      <w:ind w:left="1200"/>
    </w:pPr>
  </w:style>
  <w:style w:type="paragraph" w:styleId="TM7">
    <w:name w:val="toc 7"/>
    <w:basedOn w:val="Normal"/>
    <w:next w:val="Normal"/>
    <w:semiHidden/>
    <w:pPr>
      <w:ind w:left="1440"/>
    </w:pPr>
  </w:style>
  <w:style w:type="paragraph" w:styleId="TM8">
    <w:name w:val="toc 8"/>
    <w:basedOn w:val="Normal"/>
    <w:next w:val="Normal"/>
    <w:semiHidden/>
    <w:pPr>
      <w:ind w:left="1680"/>
    </w:pPr>
  </w:style>
  <w:style w:type="paragraph" w:styleId="TM9">
    <w:name w:val="toc 9"/>
    <w:basedOn w:val="Normal"/>
    <w:next w:val="Normal"/>
    <w:semiHidden/>
    <w:pPr>
      <w:ind w:left="1920"/>
    </w:pPr>
  </w:style>
  <w:style w:type="paragraph" w:styleId="Commentaire">
    <w:name w:val="annotation text"/>
    <w:basedOn w:val="Normal"/>
    <w:semiHidden/>
    <w:rPr>
      <w:sz w:val="20"/>
    </w:rPr>
  </w:style>
  <w:style w:type="paragraph" w:customStyle="1" w:styleId="P2paragraphe2">
    <w:name w:val="P2 paragraphe 2"/>
    <w:pPr>
      <w:widowControl w:val="0"/>
      <w:tabs>
        <w:tab w:val="left" w:pos="1437"/>
      </w:tabs>
      <w:overflowPunct w:val="0"/>
      <w:autoSpaceDE w:val="0"/>
      <w:autoSpaceDN w:val="0"/>
      <w:adjustRightInd w:val="0"/>
      <w:spacing w:before="193" w:line="273" w:lineRule="auto"/>
      <w:ind w:left="1775" w:right="567" w:hanging="357"/>
      <w:jc w:val="both"/>
      <w:textAlignment w:val="baseline"/>
    </w:pPr>
    <w:rPr>
      <w:rFonts w:ascii="Arial" w:hAnsi="Arial"/>
    </w:rPr>
  </w:style>
  <w:style w:type="paragraph" w:customStyle="1" w:styleId="P3paragraphe3">
    <w:name w:val="P3 paragraphe 3"/>
    <w:pPr>
      <w:widowControl w:val="0"/>
      <w:overflowPunct w:val="0"/>
      <w:autoSpaceDE w:val="0"/>
      <w:autoSpaceDN w:val="0"/>
      <w:adjustRightInd w:val="0"/>
      <w:spacing w:before="120" w:line="273" w:lineRule="auto"/>
      <w:ind w:left="2409" w:right="567" w:hanging="283"/>
      <w:jc w:val="both"/>
      <w:textAlignment w:val="baseline"/>
    </w:pPr>
    <w:rPr>
      <w:rFonts w:ascii="Arial" w:hAnsi="Arial"/>
    </w:rPr>
  </w:style>
  <w:style w:type="paragraph" w:styleId="Titre">
    <w:name w:val="Title"/>
    <w:basedOn w:val="Normal"/>
    <w:link w:val="TitreCar"/>
    <w:uiPriority w:val="10"/>
    <w:qFormat/>
    <w:rsid w:val="000E33B7"/>
    <w:pPr>
      <w:spacing w:after="120"/>
      <w:jc w:val="center"/>
    </w:pPr>
    <w:rPr>
      <w:b/>
      <w:sz w:val="36"/>
    </w:rPr>
  </w:style>
  <w:style w:type="paragraph" w:styleId="Index1">
    <w:name w:val="index 1"/>
    <w:basedOn w:val="Normal"/>
    <w:next w:val="Normal"/>
    <w:semiHidden/>
    <w:pPr>
      <w:ind w:left="240" w:hanging="240"/>
    </w:pPr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semiHidden/>
    <w:pPr>
      <w:ind w:left="960" w:hanging="240"/>
    </w:pPr>
  </w:style>
  <w:style w:type="paragraph" w:styleId="Index5">
    <w:name w:val="index 5"/>
    <w:basedOn w:val="Normal"/>
    <w:next w:val="Normal"/>
    <w:semiHidden/>
    <w:pPr>
      <w:ind w:left="1200" w:hanging="240"/>
    </w:pPr>
  </w:style>
  <w:style w:type="paragraph" w:styleId="Index6">
    <w:name w:val="index 6"/>
    <w:basedOn w:val="Normal"/>
    <w:next w:val="Normal"/>
    <w:semiHidden/>
    <w:pPr>
      <w:ind w:left="1440" w:hanging="240"/>
    </w:pPr>
  </w:style>
  <w:style w:type="paragraph" w:styleId="Index7">
    <w:name w:val="index 7"/>
    <w:basedOn w:val="Normal"/>
    <w:next w:val="Normal"/>
    <w:semiHidden/>
    <w:pPr>
      <w:ind w:left="1680" w:hanging="240"/>
    </w:pPr>
  </w:style>
  <w:style w:type="paragraph" w:styleId="Index8">
    <w:name w:val="index 8"/>
    <w:basedOn w:val="Normal"/>
    <w:next w:val="Normal"/>
    <w:semiHidden/>
    <w:pPr>
      <w:ind w:left="1920" w:hanging="240"/>
    </w:pPr>
  </w:style>
  <w:style w:type="paragraph" w:styleId="Index9">
    <w:name w:val="index 9"/>
    <w:basedOn w:val="Normal"/>
    <w:next w:val="Normal"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abledesillustrations">
    <w:name w:val="table of figures"/>
    <w:basedOn w:val="Normal"/>
    <w:next w:val="Normal"/>
    <w:semiHidden/>
    <w:rPr>
      <w:sz w:val="20"/>
    </w:rPr>
  </w:style>
  <w:style w:type="paragraph" w:styleId="Lgende">
    <w:name w:val="caption"/>
    <w:basedOn w:val="Normal"/>
    <w:next w:val="Normal"/>
    <w:qFormat/>
    <w:rPr>
      <w:b/>
      <w:i/>
      <w:color w:val="FF0000"/>
    </w:rPr>
  </w:style>
  <w:style w:type="paragraph" w:customStyle="1" w:styleId="En-tte1">
    <w:name w:val="En-tête1"/>
    <w:basedOn w:val="Normal"/>
    <w:next w:val="Normal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customStyle="1" w:styleId="Corpsdetexte-Tableau">
    <w:name w:val="Corps de texte - Tableau"/>
    <w:rPr>
      <w:sz w:val="18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Notedefin">
    <w:name w:val="endnote text"/>
    <w:basedOn w:val="Normal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StyleTitre1Verdana10pt">
    <w:name w:val="Style Titre 1 + Verdana 10 pt"/>
    <w:basedOn w:val="Titre1"/>
    <w:rPr>
      <w:b w:val="0"/>
      <w:bCs/>
    </w:rPr>
  </w:style>
  <w:style w:type="paragraph" w:customStyle="1" w:styleId="Style1">
    <w:name w:val="Style1"/>
    <w:basedOn w:val="Titre2"/>
  </w:style>
  <w:style w:type="paragraph" w:customStyle="1" w:styleId="StyleTitre2Verdana10pt">
    <w:name w:val="Style Titre 2 + Verdana 10 pt"/>
    <w:basedOn w:val="Titre2"/>
    <w:pPr>
      <w:spacing w:before="360"/>
    </w:pPr>
    <w:rPr>
      <w:bCs/>
    </w:rPr>
  </w:style>
  <w:style w:type="paragraph" w:customStyle="1" w:styleId="Style2">
    <w:name w:val="Style2"/>
    <w:basedOn w:val="StyleTitre2Verdana10pt"/>
    <w:rPr>
      <w:b w:val="0"/>
    </w:rPr>
  </w:style>
  <w:style w:type="character" w:styleId="Lienhypertextesuivivisit">
    <w:name w:val="FollowedHyperlink"/>
    <w:rPr>
      <w:color w:val="800080"/>
      <w:u w:val="single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Titre4Verdana10pt">
    <w:name w:val="Style Titre 4 + Verdana 10 pt"/>
    <w:basedOn w:val="Titre4"/>
    <w:pPr>
      <w:ind w:left="1418"/>
    </w:pPr>
    <w:rPr>
      <w:rFonts w:ascii="Verdana" w:hAnsi="Verdana"/>
      <w:sz w:val="20"/>
    </w:rPr>
  </w:style>
  <w:style w:type="paragraph" w:customStyle="1" w:styleId="StyleTitre4Verdana10pt1">
    <w:name w:val="Style Titre 4 + Verdana 10 pt1"/>
    <w:basedOn w:val="Titre4"/>
    <w:pPr>
      <w:ind w:left="1026"/>
    </w:pPr>
    <w:rPr>
      <w:rFonts w:ascii="Verdana" w:hAnsi="Verdana"/>
      <w:sz w:val="20"/>
    </w:rPr>
  </w:style>
  <w:style w:type="paragraph" w:customStyle="1" w:styleId="question">
    <w:name w:val="question"/>
    <w:basedOn w:val="Normal"/>
    <w:pPr>
      <w:overflowPunct/>
      <w:autoSpaceDE/>
      <w:autoSpaceDN/>
      <w:adjustRightInd/>
      <w:ind w:left="644"/>
      <w:textAlignment w:val="auto"/>
    </w:pPr>
    <w:rPr>
      <w:b/>
      <w:bCs/>
      <w:color w:val="FF0000"/>
      <w:szCs w:val="22"/>
    </w:rPr>
  </w:style>
  <w:style w:type="character" w:customStyle="1" w:styleId="CorpsdetexteCar">
    <w:name w:val="Corps de texte Car"/>
    <w:link w:val="Corpsdetexte"/>
    <w:rsid w:val="00746F2A"/>
    <w:rPr>
      <w:sz w:val="22"/>
    </w:rPr>
  </w:style>
  <w:style w:type="table" w:styleId="Grilledutableau">
    <w:name w:val="Table Grid"/>
    <w:basedOn w:val="TableauNormal"/>
    <w:rsid w:val="000E3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0E33B7"/>
    <w:pPr>
      <w:overflowPunct/>
      <w:spacing w:before="120" w:line="260" w:lineRule="atLeast"/>
      <w:textAlignment w:val="auto"/>
    </w:pPr>
    <w:rPr>
      <w:rFonts w:ascii="Futura Lt BT" w:eastAsia="Calibri" w:hAnsi="Futura Lt BT" w:cs="Futura Lt BT"/>
      <w:color w:val="000000"/>
      <w:szCs w:val="22"/>
      <w:lang w:eastAsia="en-US"/>
    </w:rPr>
  </w:style>
  <w:style w:type="character" w:styleId="Mentionnonrsolue">
    <w:name w:val="Unresolved Mention"/>
    <w:uiPriority w:val="99"/>
    <w:semiHidden/>
    <w:unhideWhenUsed/>
    <w:rsid w:val="00F20496"/>
    <w:rPr>
      <w:color w:val="605E5C"/>
      <w:shd w:val="clear" w:color="auto" w:fill="E1DFDD"/>
    </w:rPr>
  </w:style>
  <w:style w:type="paragraph" w:customStyle="1" w:styleId="Retrait1">
    <w:name w:val="Retrait 1"/>
    <w:basedOn w:val="Normal"/>
    <w:rsid w:val="002A228A"/>
    <w:pPr>
      <w:keepNext/>
      <w:numPr>
        <w:numId w:val="21"/>
      </w:numPr>
      <w:overflowPunct/>
      <w:autoSpaceDE/>
      <w:autoSpaceDN/>
      <w:adjustRightInd/>
      <w:spacing w:before="120" w:line="300" w:lineRule="auto"/>
      <w:textAlignment w:val="auto"/>
    </w:pPr>
    <w:rPr>
      <w:rFonts w:ascii="Futura Lt BT" w:hAnsi="Futura Lt BT" w:cs="Times New Roman"/>
      <w:iCs/>
      <w:szCs w:val="28"/>
    </w:rPr>
  </w:style>
  <w:style w:type="paragraph" w:styleId="Paragraphedeliste">
    <w:name w:val="List Paragraph"/>
    <w:basedOn w:val="Normal"/>
    <w:uiPriority w:val="34"/>
    <w:qFormat/>
    <w:rsid w:val="002A228A"/>
    <w:pPr>
      <w:keepNext/>
      <w:overflowPunct/>
      <w:autoSpaceDE/>
      <w:autoSpaceDN/>
      <w:adjustRightInd/>
      <w:spacing w:line="300" w:lineRule="auto"/>
      <w:ind w:left="720"/>
      <w:contextualSpacing/>
      <w:textAlignment w:val="auto"/>
    </w:pPr>
    <w:rPr>
      <w:rFonts w:ascii="Futura Lt BT" w:hAnsi="Futura Lt BT" w:cs="Times New Roman"/>
      <w:szCs w:val="28"/>
    </w:rPr>
  </w:style>
  <w:style w:type="paragraph" w:customStyle="1" w:styleId="Listepuce">
    <w:name w:val="Liste à puce"/>
    <w:basedOn w:val="Paragraphedeliste"/>
    <w:link w:val="ListepuceCar"/>
    <w:qFormat/>
    <w:rsid w:val="006D6D77"/>
    <w:pPr>
      <w:keepNext w:val="0"/>
      <w:numPr>
        <w:numId w:val="22"/>
      </w:numPr>
      <w:spacing w:after="120"/>
      <w:ind w:left="714" w:hanging="357"/>
    </w:pPr>
    <w:rPr>
      <w:rFonts w:ascii="Arial" w:hAnsi="Arial"/>
    </w:rPr>
  </w:style>
  <w:style w:type="character" w:customStyle="1" w:styleId="ListepuceCar">
    <w:name w:val="Liste à puce Car"/>
    <w:link w:val="Listepuce"/>
    <w:rsid w:val="006D6D77"/>
    <w:rPr>
      <w:rFonts w:ascii="Arial" w:hAnsi="Arial"/>
      <w:sz w:val="22"/>
      <w:szCs w:val="28"/>
    </w:rPr>
  </w:style>
  <w:style w:type="character" w:customStyle="1" w:styleId="Titre1Car">
    <w:name w:val="Titre 1 Car"/>
    <w:link w:val="Titre1"/>
    <w:rsid w:val="0063485C"/>
    <w:rPr>
      <w:rFonts w:ascii="Verdana" w:hAnsi="Verdana" w:cs="Arial"/>
      <w:b/>
      <w:kern w:val="28"/>
      <w:sz w:val="28"/>
      <w:shd w:val="clear" w:color="auto" w:fill="D9D9D9"/>
    </w:rPr>
  </w:style>
  <w:style w:type="character" w:customStyle="1" w:styleId="Titre2Car">
    <w:name w:val="Titre 2 Car"/>
    <w:link w:val="Titre2"/>
    <w:rsid w:val="00783EE5"/>
    <w:rPr>
      <w:rFonts w:ascii="Verdana" w:hAnsi="Verdana" w:cs="Arial"/>
      <w:b/>
      <w:sz w:val="22"/>
      <w:u w:val="single"/>
    </w:rPr>
  </w:style>
  <w:style w:type="paragraph" w:customStyle="1" w:styleId="UseCase">
    <w:name w:val="Use Case"/>
    <w:basedOn w:val="Corpsdetexte"/>
    <w:link w:val="UseCaseCar"/>
    <w:qFormat/>
    <w:rsid w:val="00466BA0"/>
    <w:pPr>
      <w:spacing w:before="120" w:after="120"/>
    </w:pPr>
    <w:rPr>
      <w:u w:val="single"/>
    </w:rPr>
  </w:style>
  <w:style w:type="character" w:customStyle="1" w:styleId="UseCaseCar">
    <w:name w:val="Use Case Car"/>
    <w:basedOn w:val="CorpsdetexteCar"/>
    <w:link w:val="UseCase"/>
    <w:rsid w:val="00466BA0"/>
    <w:rPr>
      <w:rFonts w:ascii="Arial" w:hAnsi="Arial" w:cs="Arial"/>
      <w:sz w:val="2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428B3"/>
    <w:rPr>
      <w:rFonts w:ascii="Arial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  <w:divsChild>
                        <w:div w:id="15176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  <w:divsChild>
                        <w:div w:id="8848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4OyjJgi44Sq2JL8aSQNQ1D/SITIV---Copie?node-id=0%3A1&amp;t=Rs7s5YX739ScYVZs-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0AE-7230-4CE9-9218-CFA36B29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SFG</vt:lpstr>
    </vt:vector>
  </TitlesOfParts>
  <Company>Logica</Company>
  <LinksUpToDate>false</LinksUpToDate>
  <CharactersWithSpaces>6712</CharactersWithSpaces>
  <SharedDoc>false</SharedDoc>
  <HLinks>
    <vt:vector size="300" baseType="variant">
      <vt:variant>
        <vt:i4>1638448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_Toc105924630</vt:lpwstr>
      </vt:variant>
      <vt:variant>
        <vt:i4>1572912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_Toc105924629</vt:lpwstr>
      </vt:variant>
      <vt:variant>
        <vt:i4>1572912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_Toc105924628</vt:lpwstr>
      </vt:variant>
      <vt:variant>
        <vt:i4>1572912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_Toc105924627</vt:lpwstr>
      </vt:variant>
      <vt:variant>
        <vt:i4>1572912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_Toc105924626</vt:lpwstr>
      </vt:variant>
      <vt:variant>
        <vt:i4>1572912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_Toc105924625</vt:lpwstr>
      </vt:variant>
      <vt:variant>
        <vt:i4>1572912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_Toc105924624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_Toc105924623</vt:lpwstr>
      </vt:variant>
      <vt:variant>
        <vt:i4>1572912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_Toc105924622</vt:lpwstr>
      </vt:variant>
      <vt:variant>
        <vt:i4>1572912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_Toc105924621</vt:lpwstr>
      </vt:variant>
      <vt:variant>
        <vt:i4>1572912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_Toc105924620</vt:lpwstr>
      </vt:variant>
      <vt:variant>
        <vt:i4>1769520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_Toc105924619</vt:lpwstr>
      </vt:variant>
      <vt:variant>
        <vt:i4>1769520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_Toc105924618</vt:lpwstr>
      </vt:variant>
      <vt:variant>
        <vt:i4>1769520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_Toc105924617</vt:lpwstr>
      </vt:variant>
      <vt:variant>
        <vt:i4>1769520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_Toc105924616</vt:lpwstr>
      </vt:variant>
      <vt:variant>
        <vt:i4>1769520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_Toc105924615</vt:lpwstr>
      </vt:variant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_Toc105924614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_Toc105924613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_Toc105924612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_Toc105924611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_Toc105924610</vt:lpwstr>
      </vt:variant>
      <vt:variant>
        <vt:i4>1703984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_Toc105924609</vt:lpwstr>
      </vt:variant>
      <vt:variant>
        <vt:i4>1703984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_Toc105924608</vt:lpwstr>
      </vt:variant>
      <vt:variant>
        <vt:i4>1703984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_Toc105924607</vt:lpwstr>
      </vt:variant>
      <vt:variant>
        <vt:i4>1703984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_Toc105924606</vt:lpwstr>
      </vt:variant>
      <vt:variant>
        <vt:i4>1703984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_Toc105924605</vt:lpwstr>
      </vt:variant>
      <vt:variant>
        <vt:i4>1703984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_Toc105924604</vt:lpwstr>
      </vt:variant>
      <vt:variant>
        <vt:i4>1703984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_Toc105924603</vt:lpwstr>
      </vt:variant>
      <vt:variant>
        <vt:i4>1703984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_Toc105924602</vt:lpwstr>
      </vt:variant>
      <vt:variant>
        <vt:i4>1703984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_Toc105924601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_Toc105924600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_Toc105924599</vt:lpwstr>
      </vt:variant>
      <vt:variant>
        <vt:i4>1245235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_Toc105924598</vt:lpwstr>
      </vt:variant>
      <vt:variant>
        <vt:i4>1245235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_Toc105924597</vt:lpwstr>
      </vt:variant>
      <vt:variant>
        <vt:i4>1245235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_Toc105924596</vt:lpwstr>
      </vt:variant>
      <vt:variant>
        <vt:i4>1245235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_Toc105924595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_Toc105924594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_Toc105924593</vt:lpwstr>
      </vt:variant>
      <vt:variant>
        <vt:i4>1245235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_Toc105924592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_Toc105924591</vt:lpwstr>
      </vt:variant>
      <vt:variant>
        <vt:i4>1245235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_Toc105924590</vt:lpwstr>
      </vt:variant>
      <vt:variant>
        <vt:i4>1179699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_Toc105924589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_Toc105924588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_Toc105924587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_Toc105924586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_Toc105924585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_Toc105924584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_Toc105924583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_Toc105924582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_Toc105924581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</dc:title>
  <dc:subject/>
  <dc:creator>Cédric MACAUD - e-Collectivités</dc:creator>
  <cp:keywords/>
  <dc:description/>
  <cp:lastModifiedBy>Quentin MARCHAND  - e-Collectivités</cp:lastModifiedBy>
  <cp:revision>7</cp:revision>
  <cp:lastPrinted>2005-06-06T13:05:00Z</cp:lastPrinted>
  <dcterms:created xsi:type="dcterms:W3CDTF">2022-12-27T12:11:00Z</dcterms:created>
  <dcterms:modified xsi:type="dcterms:W3CDTF">2023-02-21T13:42:00Z</dcterms:modified>
  <cp:category>PETITPROJET ERP DEV TMA NTI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V1_0c</vt:lpwstr>
  </property>
</Properties>
</file>