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2F44" w14:textId="77777777" w:rsidR="00E309DF" w:rsidRDefault="00B17A93" w:rsidP="0073406E">
      <w:pPr>
        <w:pStyle w:val="Titre"/>
      </w:pPr>
      <w:r>
        <w:t xml:space="preserve">Projet Cisco </w:t>
      </w:r>
    </w:p>
    <w:p w14:paraId="0B75F302" w14:textId="7D77B7FD" w:rsidR="00E309DF" w:rsidRDefault="00B17A93" w:rsidP="007E1486">
      <w:pPr>
        <w:pStyle w:val="Titre"/>
      </w:pPr>
      <w:r>
        <w:t xml:space="preserve">Documentation infrastructure </w:t>
      </w:r>
      <w:r w:rsidRPr="007E1486">
        <w:t>réseau</w:t>
      </w:r>
      <w:r>
        <w:t xml:space="preserve">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0"/>
          <w:szCs w:val="20"/>
          <w:lang w:val="fr-FR"/>
        </w:rPr>
        <w:id w:val="842288409"/>
        <w:docPartObj>
          <w:docPartGallery w:val="Table of Contents"/>
          <w:docPartUnique/>
        </w:docPartObj>
      </w:sdtPr>
      <w:sdtEndPr>
        <w:rPr>
          <w:lang w:val="fr"/>
        </w:rPr>
      </w:sdtEndPr>
      <w:sdtContent>
        <w:p w14:paraId="6BCE420C" w14:textId="600774D8" w:rsidR="00F80D22" w:rsidRPr="000934FC" w:rsidRDefault="00F80D22">
          <w:pPr>
            <w:pStyle w:val="En-ttedetabledesmatires"/>
            <w:rPr>
              <w:sz w:val="32"/>
              <w:szCs w:val="32"/>
            </w:rPr>
          </w:pPr>
          <w:r w:rsidRPr="000934FC">
            <w:rPr>
              <w:sz w:val="32"/>
              <w:szCs w:val="32"/>
              <w:lang w:val="fr-FR"/>
            </w:rPr>
            <w:t>Table des matières</w:t>
          </w:r>
        </w:p>
        <w:p w14:paraId="7A9C7271" w14:textId="1EDB008E" w:rsidR="000934FC" w:rsidRPr="000934FC" w:rsidRDefault="00F80D22">
          <w:pPr>
            <w:pStyle w:val="TM1"/>
            <w:tabs>
              <w:tab w:val="left" w:pos="440"/>
              <w:tab w:val="right" w:leader="dot" w:pos="9019"/>
            </w:tabs>
            <w:rPr>
              <w:noProof/>
              <w:sz w:val="20"/>
              <w:szCs w:val="20"/>
              <w:lang w:val="fr-FR"/>
            </w:rPr>
          </w:pPr>
          <w:r w:rsidRPr="000934FC">
            <w:rPr>
              <w:sz w:val="20"/>
              <w:szCs w:val="20"/>
            </w:rPr>
            <w:fldChar w:fldCharType="begin"/>
          </w:r>
          <w:r w:rsidRPr="000934FC">
            <w:rPr>
              <w:sz w:val="20"/>
              <w:szCs w:val="20"/>
            </w:rPr>
            <w:instrText xml:space="preserve"> TOC \o "1-3" \h \z \u </w:instrText>
          </w:r>
          <w:r w:rsidRPr="000934FC">
            <w:rPr>
              <w:sz w:val="20"/>
              <w:szCs w:val="20"/>
            </w:rPr>
            <w:fldChar w:fldCharType="separate"/>
          </w:r>
          <w:hyperlink w:anchor="_Toc120053563" w:history="1">
            <w:r w:rsidR="000934FC" w:rsidRPr="000934FC">
              <w:rPr>
                <w:rStyle w:val="Lienhypertexte"/>
                <w:noProof/>
                <w:sz w:val="20"/>
                <w:szCs w:val="20"/>
              </w:rPr>
              <w:t>2</w:t>
            </w:r>
            <w:r w:rsidR="000934FC" w:rsidRPr="000934FC">
              <w:rPr>
                <w:noProof/>
                <w:sz w:val="20"/>
                <w:szCs w:val="20"/>
                <w:lang w:val="fr-FR"/>
              </w:rPr>
              <w:tab/>
            </w:r>
            <w:r w:rsidR="000934FC" w:rsidRPr="000934FC">
              <w:rPr>
                <w:rStyle w:val="Lienhypertexte"/>
                <w:noProof/>
                <w:sz w:val="20"/>
                <w:szCs w:val="20"/>
              </w:rPr>
              <w:t>Introduction</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5EDF5C40" w14:textId="776E0117" w:rsidR="000934FC" w:rsidRPr="000934FC" w:rsidRDefault="00000000">
          <w:pPr>
            <w:pStyle w:val="TM2"/>
            <w:tabs>
              <w:tab w:val="left" w:pos="880"/>
              <w:tab w:val="right" w:leader="dot" w:pos="9019"/>
            </w:tabs>
            <w:rPr>
              <w:noProof/>
              <w:sz w:val="20"/>
              <w:szCs w:val="20"/>
              <w:lang w:val="fr-FR"/>
            </w:rPr>
          </w:pPr>
          <w:hyperlink w:anchor="_Toc120053564" w:history="1">
            <w:r w:rsidR="000934FC" w:rsidRPr="000934FC">
              <w:rPr>
                <w:rStyle w:val="Lienhypertexte"/>
                <w:noProof/>
                <w:sz w:val="20"/>
                <w:szCs w:val="20"/>
              </w:rPr>
              <w:t>2.1</w:t>
            </w:r>
            <w:r w:rsidR="000934FC" w:rsidRPr="000934FC">
              <w:rPr>
                <w:noProof/>
                <w:sz w:val="20"/>
                <w:szCs w:val="20"/>
                <w:lang w:val="fr-FR"/>
              </w:rPr>
              <w:tab/>
            </w:r>
            <w:r w:rsidR="000934FC" w:rsidRPr="000934FC">
              <w:rPr>
                <w:rStyle w:val="Lienhypertexte"/>
                <w:noProof/>
                <w:sz w:val="20"/>
                <w:szCs w:val="20"/>
              </w:rPr>
              <w:t>Contexte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39E2DF30" w14:textId="6614511E" w:rsidR="000934FC" w:rsidRPr="000934FC" w:rsidRDefault="00000000">
          <w:pPr>
            <w:pStyle w:val="TM2"/>
            <w:tabs>
              <w:tab w:val="left" w:pos="880"/>
              <w:tab w:val="right" w:leader="dot" w:pos="9019"/>
            </w:tabs>
            <w:rPr>
              <w:noProof/>
              <w:sz w:val="20"/>
              <w:szCs w:val="20"/>
              <w:lang w:val="fr-FR"/>
            </w:rPr>
          </w:pPr>
          <w:hyperlink w:anchor="_Toc120053565" w:history="1">
            <w:r w:rsidR="000934FC" w:rsidRPr="000934FC">
              <w:rPr>
                <w:rStyle w:val="Lienhypertexte"/>
                <w:noProof/>
                <w:sz w:val="20"/>
                <w:szCs w:val="20"/>
              </w:rPr>
              <w:t>2.2</w:t>
            </w:r>
            <w:r w:rsidR="000934FC" w:rsidRPr="000934FC">
              <w:rPr>
                <w:noProof/>
                <w:sz w:val="20"/>
                <w:szCs w:val="20"/>
                <w:lang w:val="fr-FR"/>
              </w:rPr>
              <w:tab/>
            </w:r>
            <w:r w:rsidR="000934FC" w:rsidRPr="000934FC">
              <w:rPr>
                <w:rStyle w:val="Lienhypertexte"/>
                <w:noProof/>
                <w:sz w:val="20"/>
                <w:szCs w:val="20"/>
              </w:rPr>
              <w:t>Contraintes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4F990968" w14:textId="76D2756F" w:rsidR="000934FC" w:rsidRPr="000934FC" w:rsidRDefault="00000000">
          <w:pPr>
            <w:pStyle w:val="TM2"/>
            <w:tabs>
              <w:tab w:val="left" w:pos="880"/>
              <w:tab w:val="right" w:leader="dot" w:pos="9019"/>
            </w:tabs>
            <w:rPr>
              <w:noProof/>
              <w:sz w:val="20"/>
              <w:szCs w:val="20"/>
              <w:lang w:val="fr-FR"/>
            </w:rPr>
          </w:pPr>
          <w:hyperlink w:anchor="_Toc120053566" w:history="1">
            <w:r w:rsidR="000934FC" w:rsidRPr="000934FC">
              <w:rPr>
                <w:rStyle w:val="Lienhypertexte"/>
                <w:noProof/>
                <w:sz w:val="20"/>
                <w:szCs w:val="20"/>
              </w:rPr>
              <w:t>2.3</w:t>
            </w:r>
            <w:r w:rsidR="000934FC" w:rsidRPr="000934FC">
              <w:rPr>
                <w:noProof/>
                <w:sz w:val="20"/>
                <w:szCs w:val="20"/>
                <w:lang w:val="fr-FR"/>
              </w:rPr>
              <w:tab/>
            </w:r>
            <w:r w:rsidR="000934FC" w:rsidRPr="000934FC">
              <w:rPr>
                <w:rStyle w:val="Lienhypertexte"/>
                <w:noProof/>
                <w:sz w:val="20"/>
                <w:szCs w:val="20"/>
              </w:rPr>
              <w:t>Objectif document</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3D0AB3DF" w14:textId="6013FE59" w:rsidR="000934FC" w:rsidRPr="000934FC" w:rsidRDefault="00000000">
          <w:pPr>
            <w:pStyle w:val="TM1"/>
            <w:tabs>
              <w:tab w:val="left" w:pos="440"/>
              <w:tab w:val="right" w:leader="dot" w:pos="9019"/>
            </w:tabs>
            <w:rPr>
              <w:noProof/>
              <w:sz w:val="20"/>
              <w:szCs w:val="20"/>
              <w:lang w:val="fr-FR"/>
            </w:rPr>
          </w:pPr>
          <w:hyperlink w:anchor="_Toc120053567" w:history="1">
            <w:r w:rsidR="000934FC" w:rsidRPr="000934FC">
              <w:rPr>
                <w:rStyle w:val="Lienhypertexte"/>
                <w:noProof/>
                <w:sz w:val="20"/>
                <w:szCs w:val="20"/>
              </w:rPr>
              <w:t>3</w:t>
            </w:r>
            <w:r w:rsidR="000934FC" w:rsidRPr="000934FC">
              <w:rPr>
                <w:noProof/>
                <w:sz w:val="20"/>
                <w:szCs w:val="20"/>
                <w:lang w:val="fr-FR"/>
              </w:rPr>
              <w:tab/>
            </w:r>
            <w:r w:rsidR="000934FC" w:rsidRPr="000934FC">
              <w:rPr>
                <w:rStyle w:val="Lienhypertexte"/>
                <w:noProof/>
                <w:sz w:val="20"/>
                <w:szCs w:val="20"/>
              </w:rPr>
              <w:t>Matériel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5EA34ABA" w14:textId="2FCCD996" w:rsidR="000934FC" w:rsidRPr="000934FC" w:rsidRDefault="00000000">
          <w:pPr>
            <w:pStyle w:val="TM2"/>
            <w:tabs>
              <w:tab w:val="left" w:pos="880"/>
              <w:tab w:val="right" w:leader="dot" w:pos="9019"/>
            </w:tabs>
            <w:rPr>
              <w:noProof/>
              <w:sz w:val="20"/>
              <w:szCs w:val="20"/>
              <w:lang w:val="fr-FR"/>
            </w:rPr>
          </w:pPr>
          <w:hyperlink w:anchor="_Toc120053568" w:history="1">
            <w:r w:rsidR="000934FC" w:rsidRPr="000934FC">
              <w:rPr>
                <w:rStyle w:val="Lienhypertexte"/>
                <w:noProof/>
                <w:sz w:val="20"/>
                <w:szCs w:val="20"/>
              </w:rPr>
              <w:t>3.1</w:t>
            </w:r>
            <w:r w:rsidR="000934FC" w:rsidRPr="000934FC">
              <w:rPr>
                <w:noProof/>
                <w:sz w:val="20"/>
                <w:szCs w:val="20"/>
                <w:lang w:val="fr-FR"/>
              </w:rPr>
              <w:tab/>
            </w:r>
            <w:r w:rsidR="000934FC" w:rsidRPr="000934FC">
              <w:rPr>
                <w:rStyle w:val="Lienhypertexte"/>
                <w:noProof/>
                <w:sz w:val="20"/>
                <w:szCs w:val="20"/>
              </w:rPr>
              <w:t>Présentation des composants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39769DCF" w14:textId="3A2EECC5" w:rsidR="000934FC" w:rsidRPr="000934FC" w:rsidRDefault="00000000">
          <w:pPr>
            <w:pStyle w:val="TM2"/>
            <w:tabs>
              <w:tab w:val="left" w:pos="880"/>
              <w:tab w:val="right" w:leader="dot" w:pos="9019"/>
            </w:tabs>
            <w:rPr>
              <w:noProof/>
              <w:sz w:val="20"/>
              <w:szCs w:val="20"/>
              <w:lang w:val="fr-FR"/>
            </w:rPr>
          </w:pPr>
          <w:hyperlink w:anchor="_Toc120053569" w:history="1">
            <w:r w:rsidR="000934FC" w:rsidRPr="000934FC">
              <w:rPr>
                <w:rStyle w:val="Lienhypertexte"/>
                <w:noProof/>
                <w:sz w:val="20"/>
                <w:szCs w:val="20"/>
              </w:rPr>
              <w:t>3.2</w:t>
            </w:r>
            <w:r w:rsidR="000934FC" w:rsidRPr="000934FC">
              <w:rPr>
                <w:noProof/>
                <w:sz w:val="20"/>
                <w:szCs w:val="20"/>
                <w:lang w:val="fr-FR"/>
              </w:rPr>
              <w:tab/>
            </w:r>
            <w:r w:rsidR="000934FC" w:rsidRPr="000934FC">
              <w:rPr>
                <w:rStyle w:val="Lienhypertexte"/>
                <w:noProof/>
                <w:sz w:val="20"/>
                <w:szCs w:val="20"/>
              </w:rPr>
              <w:t>Modifications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1690D8AE" w14:textId="611CB456" w:rsidR="000934FC" w:rsidRPr="000934FC" w:rsidRDefault="00000000">
          <w:pPr>
            <w:pStyle w:val="TM2"/>
            <w:tabs>
              <w:tab w:val="left" w:pos="880"/>
              <w:tab w:val="right" w:leader="dot" w:pos="9019"/>
            </w:tabs>
            <w:rPr>
              <w:noProof/>
              <w:sz w:val="20"/>
              <w:szCs w:val="20"/>
              <w:lang w:val="fr-FR"/>
            </w:rPr>
          </w:pPr>
          <w:hyperlink w:anchor="_Toc120053570" w:history="1">
            <w:r w:rsidR="000934FC" w:rsidRPr="000934FC">
              <w:rPr>
                <w:rStyle w:val="Lienhypertexte"/>
                <w:noProof/>
                <w:sz w:val="20"/>
                <w:szCs w:val="20"/>
              </w:rPr>
              <w:t>3.3</w:t>
            </w:r>
            <w:r w:rsidR="000934FC" w:rsidRPr="000934FC">
              <w:rPr>
                <w:noProof/>
                <w:sz w:val="20"/>
                <w:szCs w:val="20"/>
                <w:lang w:val="fr-FR"/>
              </w:rPr>
              <w:tab/>
            </w:r>
            <w:r w:rsidR="000934FC" w:rsidRPr="000934FC">
              <w:rPr>
                <w:rStyle w:val="Lienhypertexte"/>
                <w:noProof/>
                <w:sz w:val="20"/>
                <w:szCs w:val="20"/>
              </w:rPr>
              <w:t>Câbles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4</w:t>
            </w:r>
            <w:r w:rsidR="000934FC" w:rsidRPr="000934FC">
              <w:rPr>
                <w:noProof/>
                <w:webHidden/>
                <w:sz w:val="20"/>
                <w:szCs w:val="20"/>
              </w:rPr>
              <w:fldChar w:fldCharType="end"/>
            </w:r>
          </w:hyperlink>
        </w:p>
        <w:p w14:paraId="4DD553D1" w14:textId="27F6C061" w:rsidR="000934FC" w:rsidRPr="000934FC" w:rsidRDefault="00000000">
          <w:pPr>
            <w:pStyle w:val="TM2"/>
            <w:tabs>
              <w:tab w:val="left" w:pos="880"/>
              <w:tab w:val="right" w:leader="dot" w:pos="9019"/>
            </w:tabs>
            <w:rPr>
              <w:noProof/>
              <w:sz w:val="20"/>
              <w:szCs w:val="20"/>
              <w:lang w:val="fr-FR"/>
            </w:rPr>
          </w:pPr>
          <w:hyperlink w:anchor="_Toc120053571" w:history="1">
            <w:r w:rsidR="000934FC" w:rsidRPr="000934FC">
              <w:rPr>
                <w:rStyle w:val="Lienhypertexte"/>
                <w:noProof/>
                <w:sz w:val="20"/>
                <w:szCs w:val="20"/>
              </w:rPr>
              <w:t>3.4</w:t>
            </w:r>
            <w:r w:rsidR="000934FC" w:rsidRPr="000934FC">
              <w:rPr>
                <w:noProof/>
                <w:sz w:val="20"/>
                <w:szCs w:val="20"/>
                <w:lang w:val="fr-FR"/>
              </w:rPr>
              <w:tab/>
            </w:r>
            <w:r w:rsidR="000934FC" w:rsidRPr="000934FC">
              <w:rPr>
                <w:rStyle w:val="Lienhypertexte"/>
                <w:noProof/>
                <w:sz w:val="20"/>
                <w:szCs w:val="20"/>
              </w:rPr>
              <w:t>Configurations initiales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0BFD5325" w14:textId="1569D3E7" w:rsidR="000934FC" w:rsidRPr="000934FC" w:rsidRDefault="00000000">
          <w:pPr>
            <w:pStyle w:val="TM3"/>
            <w:tabs>
              <w:tab w:val="left" w:pos="1320"/>
              <w:tab w:val="right" w:leader="dot" w:pos="9019"/>
            </w:tabs>
            <w:rPr>
              <w:noProof/>
              <w:sz w:val="20"/>
              <w:szCs w:val="20"/>
              <w:lang w:val="fr-FR"/>
            </w:rPr>
          </w:pPr>
          <w:hyperlink w:anchor="_Toc120053572" w:history="1">
            <w:r w:rsidR="000934FC" w:rsidRPr="000934FC">
              <w:rPr>
                <w:rStyle w:val="Lienhypertexte"/>
                <w:noProof/>
                <w:sz w:val="20"/>
                <w:szCs w:val="20"/>
              </w:rPr>
              <w:t>3.4.1</w:t>
            </w:r>
            <w:r w:rsidR="000934FC" w:rsidRPr="000934FC">
              <w:rPr>
                <w:noProof/>
                <w:sz w:val="20"/>
                <w:szCs w:val="20"/>
                <w:lang w:val="fr-FR"/>
              </w:rPr>
              <w:tab/>
            </w:r>
            <w:r w:rsidR="000934FC" w:rsidRPr="000934FC">
              <w:rPr>
                <w:rStyle w:val="Lienhypertexte"/>
                <w:noProof/>
                <w:sz w:val="20"/>
                <w:szCs w:val="20"/>
              </w:rPr>
              <w:t>Configuration initiale des switches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_Toc120053572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106B5A3B" w14:textId="781BA517" w:rsidR="000934FC" w:rsidRPr="000934FC" w:rsidRDefault="00000000">
          <w:pPr>
            <w:pStyle w:val="TM3"/>
            <w:tabs>
              <w:tab w:val="left" w:pos="1320"/>
              <w:tab w:val="right" w:leader="dot" w:pos="9019"/>
            </w:tabs>
            <w:rPr>
              <w:noProof/>
              <w:sz w:val="20"/>
              <w:szCs w:val="20"/>
              <w:lang w:val="fr-FR"/>
            </w:rPr>
          </w:pPr>
          <w:hyperlink w:anchor="_Toc120053573" w:history="1">
            <w:r w:rsidR="000934FC" w:rsidRPr="000934FC">
              <w:rPr>
                <w:rStyle w:val="Lienhypertexte"/>
                <w:noProof/>
                <w:sz w:val="20"/>
                <w:szCs w:val="20"/>
              </w:rPr>
              <w:t>3.4.2</w:t>
            </w:r>
            <w:r w:rsidR="000934FC" w:rsidRPr="000934FC">
              <w:rPr>
                <w:noProof/>
                <w:sz w:val="20"/>
                <w:szCs w:val="20"/>
                <w:lang w:val="fr-FR"/>
              </w:rPr>
              <w:tab/>
            </w:r>
            <w:r w:rsidR="000934FC" w:rsidRPr="000934FC">
              <w:rPr>
                <w:rStyle w:val="Lienhypertexte"/>
                <w:noProof/>
                <w:sz w:val="20"/>
                <w:szCs w:val="20"/>
              </w:rPr>
              <w:t>Configuration initiale des routeurs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5</w:t>
            </w:r>
            <w:r w:rsidR="000934FC" w:rsidRPr="000934FC">
              <w:rPr>
                <w:noProof/>
                <w:webHidden/>
                <w:sz w:val="20"/>
                <w:szCs w:val="20"/>
              </w:rPr>
              <w:fldChar w:fldCharType="end"/>
            </w:r>
          </w:hyperlink>
        </w:p>
        <w:p w14:paraId="01714E39" w14:textId="45341560" w:rsidR="000934FC" w:rsidRPr="000934FC" w:rsidRDefault="00000000">
          <w:pPr>
            <w:pStyle w:val="TM1"/>
            <w:tabs>
              <w:tab w:val="left" w:pos="440"/>
              <w:tab w:val="right" w:leader="dot" w:pos="9019"/>
            </w:tabs>
            <w:rPr>
              <w:noProof/>
              <w:sz w:val="20"/>
              <w:szCs w:val="20"/>
              <w:lang w:val="fr-FR"/>
            </w:rPr>
          </w:pPr>
          <w:hyperlink w:anchor="_Toc120053574" w:history="1">
            <w:r w:rsidR="000934FC" w:rsidRPr="000934FC">
              <w:rPr>
                <w:rStyle w:val="Lienhypertexte"/>
                <w:noProof/>
                <w:sz w:val="20"/>
                <w:szCs w:val="20"/>
              </w:rPr>
              <w:t>4</w:t>
            </w:r>
            <w:r w:rsidR="000934FC" w:rsidRPr="000934FC">
              <w:rPr>
                <w:noProof/>
                <w:sz w:val="20"/>
                <w:szCs w:val="20"/>
                <w:lang w:val="fr-FR"/>
              </w:rPr>
              <w:tab/>
            </w:r>
            <w:r w:rsidR="000934FC" w:rsidRPr="000934FC">
              <w:rPr>
                <w:rStyle w:val="Lienhypertexte"/>
                <w:noProof/>
                <w:sz w:val="20"/>
                <w:szCs w:val="20"/>
              </w:rPr>
              <w:t>Architecture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6</w:t>
            </w:r>
            <w:r w:rsidR="000934FC" w:rsidRPr="000934FC">
              <w:rPr>
                <w:noProof/>
                <w:webHidden/>
                <w:sz w:val="20"/>
                <w:szCs w:val="20"/>
              </w:rPr>
              <w:fldChar w:fldCharType="end"/>
            </w:r>
          </w:hyperlink>
        </w:p>
        <w:p w14:paraId="72D28A70" w14:textId="0A8D1BF8" w:rsidR="000934FC" w:rsidRPr="000934FC" w:rsidRDefault="00000000">
          <w:pPr>
            <w:pStyle w:val="TM2"/>
            <w:tabs>
              <w:tab w:val="left" w:pos="880"/>
              <w:tab w:val="right" w:leader="dot" w:pos="9019"/>
            </w:tabs>
            <w:rPr>
              <w:noProof/>
              <w:sz w:val="20"/>
              <w:szCs w:val="20"/>
              <w:lang w:val="fr-FR"/>
            </w:rPr>
          </w:pPr>
          <w:hyperlink w:anchor="_Toc120053575" w:history="1">
            <w:r w:rsidR="000934FC" w:rsidRPr="000934FC">
              <w:rPr>
                <w:rStyle w:val="Lienhypertexte"/>
                <w:noProof/>
                <w:sz w:val="20"/>
                <w:szCs w:val="20"/>
              </w:rPr>
              <w:t>4.1</w:t>
            </w:r>
            <w:r w:rsidR="000934FC" w:rsidRPr="000934FC">
              <w:rPr>
                <w:noProof/>
                <w:sz w:val="20"/>
                <w:szCs w:val="20"/>
                <w:lang w:val="fr-FR"/>
              </w:rPr>
              <w:tab/>
            </w:r>
            <w:r w:rsidR="000934FC" w:rsidRPr="000934FC">
              <w:rPr>
                <w:rStyle w:val="Lienhypertexte"/>
                <w:noProof/>
                <w:sz w:val="20"/>
                <w:szCs w:val="20"/>
              </w:rPr>
              <w:t>Agence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6</w:t>
            </w:r>
            <w:r w:rsidR="000934FC" w:rsidRPr="000934FC">
              <w:rPr>
                <w:noProof/>
                <w:webHidden/>
                <w:sz w:val="20"/>
                <w:szCs w:val="20"/>
              </w:rPr>
              <w:fldChar w:fldCharType="end"/>
            </w:r>
          </w:hyperlink>
        </w:p>
        <w:p w14:paraId="1215F190" w14:textId="7CBEFF61" w:rsidR="000934FC" w:rsidRPr="000934FC" w:rsidRDefault="00000000">
          <w:pPr>
            <w:pStyle w:val="TM2"/>
            <w:tabs>
              <w:tab w:val="left" w:pos="880"/>
              <w:tab w:val="right" w:leader="dot" w:pos="9019"/>
            </w:tabs>
            <w:rPr>
              <w:noProof/>
              <w:sz w:val="20"/>
              <w:szCs w:val="20"/>
              <w:lang w:val="fr-FR"/>
            </w:rPr>
          </w:pPr>
          <w:hyperlink w:anchor="_Toc120053576" w:history="1">
            <w:r w:rsidR="000934FC" w:rsidRPr="000934FC">
              <w:rPr>
                <w:rStyle w:val="Lienhypertexte"/>
                <w:noProof/>
                <w:sz w:val="20"/>
                <w:szCs w:val="20"/>
              </w:rPr>
              <w:t>4.2</w:t>
            </w:r>
            <w:r w:rsidR="000934FC" w:rsidRPr="000934FC">
              <w:rPr>
                <w:noProof/>
                <w:sz w:val="20"/>
                <w:szCs w:val="20"/>
                <w:lang w:val="fr-FR"/>
              </w:rPr>
              <w:tab/>
            </w:r>
            <w:r w:rsidR="000934FC" w:rsidRPr="000934FC">
              <w:rPr>
                <w:rStyle w:val="Lienhypertexte"/>
                <w:noProof/>
                <w:sz w:val="20"/>
                <w:szCs w:val="20"/>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7</w:t>
            </w:r>
            <w:r w:rsidR="000934FC" w:rsidRPr="000934FC">
              <w:rPr>
                <w:noProof/>
                <w:webHidden/>
                <w:sz w:val="20"/>
                <w:szCs w:val="20"/>
              </w:rPr>
              <w:fldChar w:fldCharType="end"/>
            </w:r>
          </w:hyperlink>
        </w:p>
        <w:p w14:paraId="6EE0DE87" w14:textId="4DD8DCB1" w:rsidR="000934FC" w:rsidRPr="000934FC" w:rsidRDefault="00000000">
          <w:pPr>
            <w:pStyle w:val="TM2"/>
            <w:tabs>
              <w:tab w:val="left" w:pos="880"/>
              <w:tab w:val="right" w:leader="dot" w:pos="9019"/>
            </w:tabs>
            <w:rPr>
              <w:noProof/>
              <w:sz w:val="20"/>
              <w:szCs w:val="20"/>
              <w:lang w:val="fr-FR"/>
            </w:rPr>
          </w:pPr>
          <w:hyperlink w:anchor="_Toc120053577" w:history="1">
            <w:r w:rsidR="000934FC" w:rsidRPr="000934FC">
              <w:rPr>
                <w:rStyle w:val="Lienhypertexte"/>
                <w:noProof/>
                <w:sz w:val="20"/>
                <w:szCs w:val="20"/>
              </w:rPr>
              <w:t>4.3</w:t>
            </w:r>
            <w:r w:rsidR="000934FC" w:rsidRPr="000934FC">
              <w:rPr>
                <w:noProof/>
                <w:sz w:val="20"/>
                <w:szCs w:val="20"/>
                <w:lang w:val="fr-FR"/>
              </w:rPr>
              <w:tab/>
            </w:r>
            <w:r w:rsidR="000934FC" w:rsidRPr="000934FC">
              <w:rPr>
                <w:rStyle w:val="Lienhypertexte"/>
                <w:noProof/>
                <w:sz w:val="20"/>
                <w:szCs w:val="20"/>
              </w:rPr>
              <w:t>Siège social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7</w:t>
            </w:r>
            <w:r w:rsidR="000934FC" w:rsidRPr="000934FC">
              <w:rPr>
                <w:noProof/>
                <w:webHidden/>
                <w:sz w:val="20"/>
                <w:szCs w:val="20"/>
              </w:rPr>
              <w:fldChar w:fldCharType="end"/>
            </w:r>
          </w:hyperlink>
        </w:p>
        <w:p w14:paraId="43C5CA3E" w14:textId="4C63DB33" w:rsidR="000934FC" w:rsidRPr="000934FC" w:rsidRDefault="00000000">
          <w:pPr>
            <w:pStyle w:val="TM1"/>
            <w:tabs>
              <w:tab w:val="left" w:pos="440"/>
              <w:tab w:val="right" w:leader="dot" w:pos="9019"/>
            </w:tabs>
            <w:rPr>
              <w:noProof/>
              <w:sz w:val="20"/>
              <w:szCs w:val="20"/>
              <w:lang w:val="fr-FR"/>
            </w:rPr>
          </w:pPr>
          <w:hyperlink w:anchor="_Toc120053578" w:history="1">
            <w:r w:rsidR="000934FC" w:rsidRPr="000934FC">
              <w:rPr>
                <w:rStyle w:val="Lienhypertexte"/>
                <w:noProof/>
                <w:sz w:val="20"/>
                <w:szCs w:val="20"/>
              </w:rPr>
              <w:t>5</w:t>
            </w:r>
            <w:r w:rsidR="000934FC" w:rsidRPr="000934FC">
              <w:rPr>
                <w:noProof/>
                <w:sz w:val="20"/>
                <w:szCs w:val="20"/>
                <w:lang w:val="fr-FR"/>
              </w:rPr>
              <w:tab/>
            </w:r>
            <w:r w:rsidR="000934FC" w:rsidRPr="000934FC">
              <w:rPr>
                <w:rStyle w:val="Lienhypertexte"/>
                <w:noProof/>
                <w:sz w:val="20"/>
                <w:szCs w:val="20"/>
              </w:rPr>
              <w:t>Adressage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15EC8744" w14:textId="7C0FD6F0" w:rsidR="000934FC" w:rsidRPr="000934FC" w:rsidRDefault="00000000">
          <w:pPr>
            <w:pStyle w:val="TM2"/>
            <w:tabs>
              <w:tab w:val="left" w:pos="880"/>
              <w:tab w:val="right" w:leader="dot" w:pos="9019"/>
            </w:tabs>
            <w:rPr>
              <w:noProof/>
              <w:sz w:val="20"/>
              <w:szCs w:val="20"/>
              <w:lang w:val="fr-FR"/>
            </w:rPr>
          </w:pPr>
          <w:hyperlink w:anchor="_Toc120053579" w:history="1">
            <w:r w:rsidR="000934FC" w:rsidRPr="000934FC">
              <w:rPr>
                <w:rStyle w:val="Lienhypertexte"/>
                <w:noProof/>
                <w:sz w:val="20"/>
                <w:szCs w:val="20"/>
              </w:rPr>
              <w:t>5.1</w:t>
            </w:r>
            <w:r w:rsidR="000934FC" w:rsidRPr="000934FC">
              <w:rPr>
                <w:noProof/>
                <w:sz w:val="20"/>
                <w:szCs w:val="20"/>
                <w:lang w:val="fr-FR"/>
              </w:rPr>
              <w:tab/>
            </w:r>
            <w:r w:rsidR="000934FC" w:rsidRPr="000934FC">
              <w:rPr>
                <w:rStyle w:val="Lienhypertexte"/>
                <w:noProof/>
                <w:sz w:val="20"/>
                <w:szCs w:val="20"/>
              </w:rPr>
              <w:t>Tableau</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_Toc120053579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2E0DEDE8" w14:textId="7B945188" w:rsidR="000934FC" w:rsidRPr="000934FC" w:rsidRDefault="00000000">
          <w:pPr>
            <w:pStyle w:val="TM2"/>
            <w:tabs>
              <w:tab w:val="left" w:pos="880"/>
              <w:tab w:val="right" w:leader="dot" w:pos="9019"/>
            </w:tabs>
            <w:rPr>
              <w:noProof/>
              <w:sz w:val="20"/>
              <w:szCs w:val="20"/>
              <w:lang w:val="fr-FR"/>
            </w:rPr>
          </w:pPr>
          <w:hyperlink w:anchor="_Toc120053580" w:history="1">
            <w:r w:rsidR="000934FC" w:rsidRPr="000934FC">
              <w:rPr>
                <w:rStyle w:val="Lienhypertexte"/>
                <w:noProof/>
                <w:sz w:val="20"/>
                <w:szCs w:val="20"/>
              </w:rPr>
              <w:t>5.2</w:t>
            </w:r>
            <w:r w:rsidR="000934FC" w:rsidRPr="000934FC">
              <w:rPr>
                <w:noProof/>
                <w:sz w:val="20"/>
                <w:szCs w:val="20"/>
                <w:lang w:val="fr-FR"/>
              </w:rPr>
              <w:tab/>
            </w:r>
            <w:r w:rsidR="000934FC" w:rsidRPr="000934FC">
              <w:rPr>
                <w:rStyle w:val="Lienhypertexte"/>
                <w:noProof/>
                <w:sz w:val="20"/>
                <w:szCs w:val="20"/>
              </w:rPr>
              <w:t>Règle d’adressage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8</w:t>
            </w:r>
            <w:r w:rsidR="000934FC" w:rsidRPr="000934FC">
              <w:rPr>
                <w:noProof/>
                <w:webHidden/>
                <w:sz w:val="20"/>
                <w:szCs w:val="20"/>
              </w:rPr>
              <w:fldChar w:fldCharType="end"/>
            </w:r>
          </w:hyperlink>
        </w:p>
        <w:p w14:paraId="676CAB94" w14:textId="0DB85709" w:rsidR="000934FC" w:rsidRPr="000934FC" w:rsidRDefault="00000000">
          <w:pPr>
            <w:pStyle w:val="TM1"/>
            <w:tabs>
              <w:tab w:val="left" w:pos="440"/>
              <w:tab w:val="right" w:leader="dot" w:pos="9019"/>
            </w:tabs>
            <w:rPr>
              <w:noProof/>
              <w:sz w:val="20"/>
              <w:szCs w:val="20"/>
              <w:lang w:val="fr-FR"/>
            </w:rPr>
          </w:pPr>
          <w:hyperlink w:anchor="_Toc120053581" w:history="1">
            <w:r w:rsidR="000934FC" w:rsidRPr="000934FC">
              <w:rPr>
                <w:rStyle w:val="Lienhypertexte"/>
                <w:noProof/>
                <w:sz w:val="20"/>
                <w:szCs w:val="20"/>
              </w:rPr>
              <w:t>6</w:t>
            </w:r>
            <w:r w:rsidR="000934FC" w:rsidRPr="000934FC">
              <w:rPr>
                <w:noProof/>
                <w:sz w:val="20"/>
                <w:szCs w:val="20"/>
                <w:lang w:val="fr-FR"/>
              </w:rPr>
              <w:tab/>
            </w:r>
            <w:r w:rsidR="000934FC" w:rsidRPr="000934FC">
              <w:rPr>
                <w:rStyle w:val="Lienhypertexte"/>
                <w:noProof/>
                <w:sz w:val="20"/>
                <w:szCs w:val="20"/>
              </w:rPr>
              <w:t>Routage OSPF</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4EFF45D9" w14:textId="57BE579D" w:rsidR="000934FC" w:rsidRPr="000934FC" w:rsidRDefault="00000000">
          <w:pPr>
            <w:pStyle w:val="TM2"/>
            <w:tabs>
              <w:tab w:val="left" w:pos="880"/>
              <w:tab w:val="right" w:leader="dot" w:pos="9019"/>
            </w:tabs>
            <w:rPr>
              <w:noProof/>
              <w:sz w:val="20"/>
              <w:szCs w:val="20"/>
              <w:lang w:val="fr-FR"/>
            </w:rPr>
          </w:pPr>
          <w:hyperlink w:anchor="_Toc120053582" w:history="1">
            <w:r w:rsidR="000934FC" w:rsidRPr="000934FC">
              <w:rPr>
                <w:rStyle w:val="Lienhypertexte"/>
                <w:noProof/>
                <w:sz w:val="20"/>
                <w:szCs w:val="20"/>
              </w:rPr>
              <w:t>6.1</w:t>
            </w:r>
            <w:r w:rsidR="000934FC" w:rsidRPr="000934FC">
              <w:rPr>
                <w:noProof/>
                <w:sz w:val="20"/>
                <w:szCs w:val="20"/>
                <w:lang w:val="fr-FR"/>
              </w:rPr>
              <w:tab/>
            </w:r>
            <w:r w:rsidR="000934FC" w:rsidRPr="000934FC">
              <w:rPr>
                <w:rStyle w:val="Lienhypertexte"/>
                <w:noProof/>
                <w:sz w:val="20"/>
                <w:szCs w:val="20"/>
              </w:rPr>
              <w:t>Agence</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_Toc120053582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227840D" w14:textId="713EDF7A" w:rsidR="000934FC" w:rsidRPr="000934FC" w:rsidRDefault="00000000">
          <w:pPr>
            <w:pStyle w:val="TM2"/>
            <w:tabs>
              <w:tab w:val="left" w:pos="880"/>
              <w:tab w:val="right" w:leader="dot" w:pos="9019"/>
            </w:tabs>
            <w:rPr>
              <w:noProof/>
              <w:sz w:val="20"/>
              <w:szCs w:val="20"/>
              <w:lang w:val="fr-FR"/>
            </w:rPr>
          </w:pPr>
          <w:hyperlink w:anchor="_Toc120053583" w:history="1">
            <w:r w:rsidR="000934FC" w:rsidRPr="000934FC">
              <w:rPr>
                <w:rStyle w:val="Lienhypertexte"/>
                <w:noProof/>
                <w:sz w:val="20"/>
                <w:szCs w:val="20"/>
              </w:rPr>
              <w:t>6.2</w:t>
            </w:r>
            <w:r w:rsidR="000934FC" w:rsidRPr="000934FC">
              <w:rPr>
                <w:noProof/>
                <w:sz w:val="20"/>
                <w:szCs w:val="20"/>
                <w:lang w:val="fr-FR"/>
              </w:rPr>
              <w:tab/>
            </w:r>
            <w:r w:rsidR="000934FC" w:rsidRPr="000934FC">
              <w:rPr>
                <w:rStyle w:val="Lienhypertexte"/>
                <w:noProof/>
                <w:sz w:val="20"/>
                <w:szCs w:val="20"/>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101C7FB" w14:textId="2D2A4094" w:rsidR="000934FC" w:rsidRPr="000934FC" w:rsidRDefault="00000000">
          <w:pPr>
            <w:pStyle w:val="TM2"/>
            <w:tabs>
              <w:tab w:val="left" w:pos="880"/>
              <w:tab w:val="right" w:leader="dot" w:pos="9019"/>
            </w:tabs>
            <w:rPr>
              <w:noProof/>
              <w:sz w:val="20"/>
              <w:szCs w:val="20"/>
              <w:lang w:val="fr-FR"/>
            </w:rPr>
          </w:pPr>
          <w:hyperlink w:anchor="_Toc120053584" w:history="1">
            <w:r w:rsidR="000934FC" w:rsidRPr="000934FC">
              <w:rPr>
                <w:rStyle w:val="Lienhypertexte"/>
                <w:noProof/>
                <w:sz w:val="20"/>
                <w:szCs w:val="20"/>
              </w:rPr>
              <w:t>6.3</w:t>
            </w:r>
            <w:r w:rsidR="000934FC" w:rsidRPr="000934FC">
              <w:rPr>
                <w:noProof/>
                <w:sz w:val="20"/>
                <w:szCs w:val="20"/>
                <w:lang w:val="fr-FR"/>
              </w:rPr>
              <w:tab/>
            </w:r>
            <w:r w:rsidR="000934FC" w:rsidRPr="000934FC">
              <w:rPr>
                <w:rStyle w:val="Lienhypertexte"/>
                <w:noProof/>
                <w:sz w:val="20"/>
                <w:szCs w:val="20"/>
              </w:rPr>
              <w:t>Siège social</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_Toc120053584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2C61B92F" w14:textId="66761FA9" w:rsidR="000934FC" w:rsidRPr="000934FC" w:rsidRDefault="00000000">
          <w:pPr>
            <w:pStyle w:val="TM1"/>
            <w:tabs>
              <w:tab w:val="left" w:pos="440"/>
              <w:tab w:val="right" w:leader="dot" w:pos="9019"/>
            </w:tabs>
            <w:rPr>
              <w:noProof/>
              <w:sz w:val="20"/>
              <w:szCs w:val="20"/>
              <w:lang w:val="fr-FR"/>
            </w:rPr>
          </w:pPr>
          <w:hyperlink w:anchor="_Toc120053585" w:history="1">
            <w:r w:rsidR="000934FC" w:rsidRPr="000934FC">
              <w:rPr>
                <w:rStyle w:val="Lienhypertexte"/>
                <w:noProof/>
                <w:sz w:val="20"/>
                <w:szCs w:val="20"/>
                <w:lang w:val="en-US"/>
              </w:rPr>
              <w:t>7</w:t>
            </w:r>
            <w:r w:rsidR="000934FC" w:rsidRPr="000934FC">
              <w:rPr>
                <w:noProof/>
                <w:sz w:val="20"/>
                <w:szCs w:val="20"/>
                <w:lang w:val="fr-FR"/>
              </w:rPr>
              <w:tab/>
            </w:r>
            <w:r w:rsidR="000934FC" w:rsidRPr="000934FC">
              <w:rPr>
                <w:rStyle w:val="Lienhypertexte"/>
                <w:noProof/>
                <w:sz w:val="20"/>
                <w:szCs w:val="20"/>
                <w:lang w:val="en-US"/>
              </w:rPr>
              <w:t>Liaison VPN IPSec</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_Toc120053585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3C0A011D" w14:textId="32BA026A" w:rsidR="000934FC" w:rsidRPr="000934FC" w:rsidRDefault="00000000">
          <w:pPr>
            <w:pStyle w:val="TM2"/>
            <w:tabs>
              <w:tab w:val="left" w:pos="880"/>
              <w:tab w:val="right" w:leader="dot" w:pos="9019"/>
            </w:tabs>
            <w:rPr>
              <w:noProof/>
              <w:sz w:val="20"/>
              <w:szCs w:val="20"/>
              <w:lang w:val="fr-FR"/>
            </w:rPr>
          </w:pPr>
          <w:hyperlink w:anchor="_Toc120053586" w:history="1">
            <w:r w:rsidR="000934FC" w:rsidRPr="000934FC">
              <w:rPr>
                <w:rStyle w:val="Lienhypertexte"/>
                <w:rFonts w:eastAsia="Times New Roman"/>
                <w:noProof/>
                <w:sz w:val="20"/>
                <w:szCs w:val="20"/>
                <w:bdr w:val="none" w:sz="0" w:space="0" w:color="auto" w:frame="1"/>
                <w:lang w:val="en-US"/>
              </w:rPr>
              <w:t>7.1</w:t>
            </w:r>
            <w:r w:rsidR="000934FC" w:rsidRPr="000934FC">
              <w:rPr>
                <w:noProof/>
                <w:sz w:val="20"/>
                <w:szCs w:val="20"/>
                <w:lang w:val="fr-FR"/>
              </w:rPr>
              <w:tab/>
            </w:r>
            <w:r w:rsidR="000934FC" w:rsidRPr="000934FC">
              <w:rPr>
                <w:rStyle w:val="Lienhypertexte"/>
                <w:rFonts w:eastAsia="Times New Roman"/>
                <w:noProof/>
                <w:sz w:val="20"/>
                <w:szCs w:val="20"/>
                <w:bdr w:val="none" w:sz="0" w:space="0" w:color="auto" w:frame="1"/>
                <w:lang w:val="en-US"/>
              </w:rPr>
              <w:t>RSS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_Toc120053586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9</w:t>
            </w:r>
            <w:r w:rsidR="000934FC" w:rsidRPr="000934FC">
              <w:rPr>
                <w:noProof/>
                <w:webHidden/>
                <w:sz w:val="20"/>
                <w:szCs w:val="20"/>
              </w:rPr>
              <w:fldChar w:fldCharType="end"/>
            </w:r>
          </w:hyperlink>
        </w:p>
        <w:p w14:paraId="66D9827C" w14:textId="38EDB4CE" w:rsidR="000934FC" w:rsidRPr="000934FC" w:rsidRDefault="00000000">
          <w:pPr>
            <w:pStyle w:val="TM2"/>
            <w:tabs>
              <w:tab w:val="left" w:pos="880"/>
              <w:tab w:val="right" w:leader="dot" w:pos="9019"/>
            </w:tabs>
            <w:rPr>
              <w:noProof/>
              <w:sz w:val="20"/>
              <w:szCs w:val="20"/>
              <w:lang w:val="fr-FR"/>
            </w:rPr>
          </w:pPr>
          <w:hyperlink w:anchor="_Toc120053587" w:history="1">
            <w:r w:rsidR="000934FC" w:rsidRPr="000934FC">
              <w:rPr>
                <w:rStyle w:val="Lienhypertexte"/>
                <w:rFonts w:eastAsia="Times New Roman" w:cs="Times New Roman"/>
                <w:noProof/>
                <w:sz w:val="20"/>
                <w:szCs w:val="20"/>
                <w:lang w:val="en-US"/>
              </w:rPr>
              <w:t>7.2</w:t>
            </w:r>
            <w:r w:rsidR="000934FC" w:rsidRPr="000934FC">
              <w:rPr>
                <w:noProof/>
                <w:sz w:val="20"/>
                <w:szCs w:val="20"/>
                <w:lang w:val="fr-FR"/>
              </w:rPr>
              <w:tab/>
            </w:r>
            <w:r w:rsidR="000934FC" w:rsidRPr="000934FC">
              <w:rPr>
                <w:rStyle w:val="Lienhypertexte"/>
                <w:rFonts w:eastAsia="Times New Roman"/>
                <w:noProof/>
                <w:sz w:val="20"/>
                <w:szCs w:val="20"/>
                <w:bdr w:val="none" w:sz="0" w:space="0" w:color="auto" w:frame="1"/>
                <w:lang w:val="en-US"/>
              </w:rPr>
              <w:t>FAI</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_Toc120053587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10</w:t>
            </w:r>
            <w:r w:rsidR="000934FC" w:rsidRPr="000934FC">
              <w:rPr>
                <w:noProof/>
                <w:webHidden/>
                <w:sz w:val="20"/>
                <w:szCs w:val="20"/>
              </w:rPr>
              <w:fldChar w:fldCharType="end"/>
            </w:r>
          </w:hyperlink>
        </w:p>
        <w:p w14:paraId="416FBDCB" w14:textId="7D1DA7F7" w:rsidR="000934FC" w:rsidRPr="000934FC" w:rsidRDefault="00000000">
          <w:pPr>
            <w:pStyle w:val="TM1"/>
            <w:tabs>
              <w:tab w:val="left" w:pos="440"/>
              <w:tab w:val="right" w:leader="dot" w:pos="9019"/>
            </w:tabs>
            <w:rPr>
              <w:noProof/>
              <w:sz w:val="20"/>
              <w:szCs w:val="20"/>
              <w:lang w:val="fr-FR"/>
            </w:rPr>
          </w:pPr>
          <w:hyperlink w:anchor="_Toc120053588" w:history="1">
            <w:r w:rsidR="000934FC" w:rsidRPr="000934FC">
              <w:rPr>
                <w:rStyle w:val="Lienhypertexte"/>
                <w:noProof/>
                <w:sz w:val="20"/>
                <w:szCs w:val="20"/>
              </w:rPr>
              <w:t>8</w:t>
            </w:r>
            <w:r w:rsidR="000934FC" w:rsidRPr="000934FC">
              <w:rPr>
                <w:noProof/>
                <w:sz w:val="20"/>
                <w:szCs w:val="20"/>
                <w:lang w:val="fr-FR"/>
              </w:rPr>
              <w:tab/>
            </w:r>
            <w:r w:rsidR="000934FC" w:rsidRPr="000934FC">
              <w:rPr>
                <w:rStyle w:val="Lienhypertexte"/>
                <w:noProof/>
                <w:sz w:val="20"/>
                <w:szCs w:val="20"/>
              </w:rPr>
              <w:t>Plan de sécurité</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_Toc120053588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76D0DA0D" w14:textId="1D7D0F8B" w:rsidR="000934FC" w:rsidRPr="000934FC" w:rsidRDefault="00000000">
          <w:pPr>
            <w:pStyle w:val="TM2"/>
            <w:tabs>
              <w:tab w:val="left" w:pos="880"/>
              <w:tab w:val="right" w:leader="dot" w:pos="9019"/>
            </w:tabs>
            <w:rPr>
              <w:noProof/>
              <w:sz w:val="20"/>
              <w:szCs w:val="20"/>
              <w:lang w:val="fr-FR"/>
            </w:rPr>
          </w:pPr>
          <w:hyperlink w:anchor="_Toc120053589" w:history="1">
            <w:r w:rsidR="000934FC" w:rsidRPr="000934FC">
              <w:rPr>
                <w:rStyle w:val="Lienhypertexte"/>
                <w:noProof/>
                <w:sz w:val="20"/>
                <w:szCs w:val="20"/>
              </w:rPr>
              <w:t>8.1</w:t>
            </w:r>
            <w:r w:rsidR="000934FC" w:rsidRPr="000934FC">
              <w:rPr>
                <w:noProof/>
                <w:sz w:val="20"/>
                <w:szCs w:val="20"/>
                <w:lang w:val="fr-FR"/>
              </w:rPr>
              <w:tab/>
            </w:r>
            <w:r w:rsidR="000934FC" w:rsidRPr="000934FC">
              <w:rPr>
                <w:rStyle w:val="Lienhypertexte"/>
                <w:noProof/>
                <w:sz w:val="20"/>
                <w:szCs w:val="20"/>
              </w:rPr>
              <w:t>Switch</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_Toc120053589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454A2599" w14:textId="1F04707F" w:rsidR="000934FC" w:rsidRPr="000934FC" w:rsidRDefault="00000000">
          <w:pPr>
            <w:pStyle w:val="TM2"/>
            <w:tabs>
              <w:tab w:val="left" w:pos="880"/>
              <w:tab w:val="right" w:leader="dot" w:pos="9019"/>
            </w:tabs>
            <w:rPr>
              <w:noProof/>
              <w:sz w:val="20"/>
              <w:szCs w:val="20"/>
              <w:lang w:val="fr-FR"/>
            </w:rPr>
          </w:pPr>
          <w:hyperlink w:anchor="_Toc120053590" w:history="1">
            <w:r w:rsidR="000934FC" w:rsidRPr="000934FC">
              <w:rPr>
                <w:rStyle w:val="Lienhypertexte"/>
                <w:noProof/>
                <w:sz w:val="20"/>
                <w:szCs w:val="20"/>
              </w:rPr>
              <w:t>8.2</w:t>
            </w:r>
            <w:r w:rsidR="000934FC" w:rsidRPr="000934FC">
              <w:rPr>
                <w:noProof/>
                <w:sz w:val="20"/>
                <w:szCs w:val="20"/>
                <w:lang w:val="fr-FR"/>
              </w:rPr>
              <w:tab/>
            </w:r>
            <w:r w:rsidR="000934FC" w:rsidRPr="000934FC">
              <w:rPr>
                <w:rStyle w:val="Lienhypertexte"/>
                <w:noProof/>
                <w:sz w:val="20"/>
                <w:szCs w:val="20"/>
              </w:rPr>
              <w:t>Router</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_Toc120053590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4891489B" w14:textId="0C3214A8" w:rsidR="000934FC" w:rsidRPr="000934FC" w:rsidRDefault="00000000">
          <w:pPr>
            <w:pStyle w:val="TM2"/>
            <w:tabs>
              <w:tab w:val="left" w:pos="880"/>
              <w:tab w:val="right" w:leader="dot" w:pos="9019"/>
            </w:tabs>
            <w:rPr>
              <w:noProof/>
              <w:sz w:val="20"/>
              <w:szCs w:val="20"/>
              <w:lang w:val="fr-FR"/>
            </w:rPr>
          </w:pPr>
          <w:hyperlink w:anchor="_Toc120053591" w:history="1">
            <w:r w:rsidR="000934FC" w:rsidRPr="000934FC">
              <w:rPr>
                <w:rStyle w:val="Lienhypertexte"/>
                <w:noProof/>
                <w:sz w:val="20"/>
                <w:szCs w:val="20"/>
              </w:rPr>
              <w:t>8.3</w:t>
            </w:r>
            <w:r w:rsidR="000934FC" w:rsidRPr="000934FC">
              <w:rPr>
                <w:noProof/>
                <w:sz w:val="20"/>
                <w:szCs w:val="20"/>
                <w:lang w:val="fr-FR"/>
              </w:rPr>
              <w:tab/>
            </w:r>
            <w:r w:rsidR="000934FC" w:rsidRPr="000934FC">
              <w:rPr>
                <w:rStyle w:val="Lienhypertexte"/>
                <w:noProof/>
                <w:sz w:val="20"/>
                <w:szCs w:val="20"/>
              </w:rPr>
              <w:t>Commandes</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_Toc120053591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11</w:t>
            </w:r>
            <w:r w:rsidR="000934FC" w:rsidRPr="000934FC">
              <w:rPr>
                <w:noProof/>
                <w:webHidden/>
                <w:sz w:val="20"/>
                <w:szCs w:val="20"/>
              </w:rPr>
              <w:fldChar w:fldCharType="end"/>
            </w:r>
          </w:hyperlink>
        </w:p>
        <w:p w14:paraId="62C8AA3D" w14:textId="736C5A16" w:rsidR="00F80D22" w:rsidRDefault="00F80D22">
          <w:r w:rsidRPr="000934FC">
            <w:rPr>
              <w:b/>
              <w:bCs/>
              <w:sz w:val="20"/>
              <w:szCs w:val="20"/>
            </w:rPr>
            <w:fldChar w:fldCharType="end"/>
          </w:r>
        </w:p>
      </w:sdtContent>
    </w:sdt>
    <w:p w14:paraId="1EC998A6" w14:textId="6DE4704A" w:rsidR="007F413A" w:rsidRDefault="007F413A" w:rsidP="007F413A">
      <w:pPr>
        <w:pStyle w:val="Titre1"/>
      </w:pPr>
      <w:bookmarkStart w:id="0" w:name="_Toc120053563"/>
      <w:r>
        <w:lastRenderedPageBreak/>
        <w:t>Introduction</w:t>
      </w:r>
      <w:bookmarkEnd w:id="0"/>
    </w:p>
    <w:p w14:paraId="3370683B" w14:textId="77777777" w:rsidR="00E309DF" w:rsidRDefault="00B17A93" w:rsidP="007F413A">
      <w:pPr>
        <w:pStyle w:val="Titre2"/>
      </w:pPr>
      <w:bookmarkStart w:id="1" w:name="_Toc120053564"/>
      <w:r>
        <w:t>Contexte</w:t>
      </w:r>
      <w:bookmarkEnd w:id="1"/>
    </w:p>
    <w:p w14:paraId="7A5B7D17" w14:textId="77777777" w:rsidR="00E309DF" w:rsidRDefault="00E309DF"/>
    <w:p w14:paraId="41708B55" w14:textId="720DE954" w:rsidR="00E309DF" w:rsidRDefault="00B17A93">
      <w:r>
        <w:t>Vous participez dans une équipe réseau/sécurité à la mise en place d’un réseau pour DevOpsSecurity. Vous devez concevoir ce réseau en IPv4 pour configuration des machines/hôtes et du routage OSPF avec proposition d’un plan de sécurité.</w:t>
      </w:r>
    </w:p>
    <w:p w14:paraId="6EDECC8E" w14:textId="1ABD3F8B" w:rsidR="00E309DF" w:rsidRDefault="00B17A93">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B17A93">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B17A93" w:rsidP="007F413A">
      <w:pPr>
        <w:pStyle w:val="Titre2"/>
      </w:pPr>
      <w:bookmarkStart w:id="2" w:name="_Toc120053565"/>
      <w:r>
        <w:t>Contraintes</w:t>
      </w:r>
      <w:bookmarkEnd w:id="2"/>
    </w:p>
    <w:p w14:paraId="62048F52" w14:textId="77777777" w:rsidR="00E309DF" w:rsidRDefault="00E309DF"/>
    <w:p w14:paraId="63FB1A99" w14:textId="77777777" w:rsidR="00E309DF" w:rsidRDefault="00B17A93">
      <w:pPr>
        <w:numPr>
          <w:ilvl w:val="0"/>
          <w:numId w:val="3"/>
        </w:numPr>
      </w:pPr>
      <w:r>
        <w:t>Réseau en IPv4</w:t>
      </w:r>
    </w:p>
    <w:p w14:paraId="3338494F" w14:textId="77777777" w:rsidR="00E309DF" w:rsidRDefault="00B17A93">
      <w:pPr>
        <w:numPr>
          <w:ilvl w:val="0"/>
          <w:numId w:val="3"/>
        </w:numPr>
      </w:pPr>
      <w:r>
        <w:t>Routage OSPF avec plan de sécurité</w:t>
      </w:r>
    </w:p>
    <w:p w14:paraId="11611A7E" w14:textId="77777777" w:rsidR="00E309DF" w:rsidRDefault="00B17A93">
      <w:pPr>
        <w:numPr>
          <w:ilvl w:val="0"/>
          <w:numId w:val="3"/>
        </w:numPr>
      </w:pPr>
      <w:r>
        <w:t>4 agences connectées via un routeur au siège de la société</w:t>
      </w:r>
    </w:p>
    <w:p w14:paraId="55420F7E" w14:textId="77777777" w:rsidR="00E309DF" w:rsidRDefault="00B17A93">
      <w:pPr>
        <w:numPr>
          <w:ilvl w:val="0"/>
          <w:numId w:val="3"/>
        </w:numPr>
      </w:pPr>
      <w:r>
        <w:t>Une connexion du routeur du siège au routeur de FAI</w:t>
      </w:r>
    </w:p>
    <w:p w14:paraId="7AABD627" w14:textId="77777777" w:rsidR="00E309DF" w:rsidRDefault="00E309DF"/>
    <w:p w14:paraId="2D43848A" w14:textId="012F1F04" w:rsidR="00E309DF" w:rsidRDefault="00B17A93" w:rsidP="007F413A">
      <w:pPr>
        <w:pStyle w:val="Titre2"/>
      </w:pPr>
      <w:bookmarkStart w:id="3" w:name="_Toc120053566"/>
      <w:r>
        <w:t>Objectif document</w:t>
      </w:r>
      <w:bookmarkEnd w:id="3"/>
    </w:p>
    <w:p w14:paraId="07C57DCD" w14:textId="77777777" w:rsidR="001C48F6" w:rsidRPr="001C48F6" w:rsidRDefault="001C48F6" w:rsidP="001C48F6"/>
    <w:p w14:paraId="12406B0B" w14:textId="6E29EED8" w:rsidR="00E309DF" w:rsidRDefault="00B17A93">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B17A93">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B17A93">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20053567"/>
      <w:r>
        <w:lastRenderedPageBreak/>
        <w:t>Matériel</w:t>
      </w:r>
      <w:bookmarkEnd w:id="4"/>
      <w:r>
        <w:t xml:space="preserve"> </w:t>
      </w:r>
    </w:p>
    <w:p w14:paraId="2315B370" w14:textId="4C52FBDA" w:rsidR="007F413A" w:rsidRDefault="007F413A" w:rsidP="007F413A">
      <w:pPr>
        <w:pStyle w:val="Titre2"/>
      </w:pPr>
      <w:bookmarkStart w:id="5" w:name="_Toc120053568"/>
      <w:r>
        <w:t>Présentation des composants</w:t>
      </w:r>
      <w:bookmarkEnd w:id="5"/>
    </w:p>
    <w:p w14:paraId="04E4E7BD" w14:textId="77777777" w:rsidR="00E309DF" w:rsidRDefault="00E309DF"/>
    <w:p w14:paraId="5C9ADF60" w14:textId="77777777" w:rsidR="00E309DF" w:rsidRDefault="00B17A93">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B17A93">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B17A93">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2403D574" w14:textId="50609180" w:rsidR="00E309DF" w:rsidRDefault="00B17A93">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42208A19" w14:textId="42885D97" w:rsidR="00E309DF" w:rsidRDefault="007F413A" w:rsidP="007F413A">
      <w:pPr>
        <w:pStyle w:val="Titre2"/>
      </w:pPr>
      <w:bookmarkStart w:id="6" w:name="_Toc120053569"/>
      <w:r>
        <w:t>Modifications</w:t>
      </w:r>
      <w:bookmarkEnd w:id="6"/>
      <w:r>
        <w:t xml:space="preserve"> </w:t>
      </w:r>
    </w:p>
    <w:p w14:paraId="755EBB71" w14:textId="77777777" w:rsidR="00E309DF" w:rsidRDefault="00E309DF"/>
    <w:p w14:paraId="4E49E080" w14:textId="77777777" w:rsidR="00E309DF" w:rsidRDefault="00B17A93">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Default="00B17A93">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0DD48D0B" w14:textId="7AAABB1F" w:rsidR="00E309DF" w:rsidRDefault="00B17A93" w:rsidP="007F413A">
      <w:pPr>
        <w:pStyle w:val="Titre2"/>
      </w:pPr>
      <w:bookmarkStart w:id="7" w:name="_Toc120053570"/>
      <w:r>
        <w:t>Câbles</w:t>
      </w:r>
      <w:bookmarkEnd w:id="7"/>
    </w:p>
    <w:p w14:paraId="2E339A0A" w14:textId="77777777" w:rsidR="00E309DF" w:rsidRDefault="00E309DF"/>
    <w:p w14:paraId="0CA95092" w14:textId="692A1882" w:rsidR="00E309DF" w:rsidRDefault="00B17A93">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B17A93">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1A0FB6EB" w:rsidR="000A1F56" w:rsidRDefault="000A1F56">
      <w:r>
        <w:t xml:space="preserve">Ces câbles serviront à connecter le reste des composant de l’infrastructure entre eux, exemple : PC - Switch </w:t>
      </w:r>
      <w:r w:rsidR="00834C7B">
        <w:t>–</w:t>
      </w:r>
      <w:r>
        <w:t xml:space="preserve"> Router</w:t>
      </w:r>
    </w:p>
    <w:p w14:paraId="4D48E8B9" w14:textId="56204F29" w:rsidR="00834C7B" w:rsidRDefault="00834C7B">
      <w:r w:rsidRPr="00834C7B">
        <w:rPr>
          <w:noProof/>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t xml:space="preserve"> Croisé </w:t>
      </w:r>
    </w:p>
    <w:p w14:paraId="3089ADD7" w14:textId="728D78EB" w:rsidR="007E17DC" w:rsidRDefault="007E17DC">
      <w:r>
        <w:t xml:space="preserve">Ces câbles seront utilisés pour </w:t>
      </w:r>
      <w:r w:rsidR="000132DE">
        <w:t>les connexions</w:t>
      </w:r>
      <w:r>
        <w:t xml:space="preserve"> switch à switch</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B17A93" w:rsidP="006E16C7">
      <w:pPr>
        <w:pStyle w:val="Titre2"/>
      </w:pPr>
      <w:bookmarkStart w:id="8" w:name="_Toc120053571"/>
      <w:r>
        <w:t>Configurations initiales</w:t>
      </w:r>
      <w:bookmarkEnd w:id="8"/>
    </w:p>
    <w:p w14:paraId="29EB75AA" w14:textId="77777777" w:rsidR="00E309DF" w:rsidRDefault="00E309DF"/>
    <w:p w14:paraId="490DC191" w14:textId="767E5008" w:rsidR="00E309DF" w:rsidRDefault="00B17A93" w:rsidP="006E16C7">
      <w:pPr>
        <w:pStyle w:val="Titre3"/>
      </w:pPr>
      <w:bookmarkStart w:id="9" w:name="_Toc120053572"/>
      <w:r>
        <w:t xml:space="preserve">Configuration initiale </w:t>
      </w:r>
      <w:r w:rsidR="006E16C7">
        <w:t>des switches</w:t>
      </w:r>
      <w:bookmarkEnd w:id="9"/>
    </w:p>
    <w:p w14:paraId="2FC7A41B" w14:textId="77777777" w:rsidR="00E309DF" w:rsidRDefault="00E309DF"/>
    <w:p w14:paraId="166D39B0" w14:textId="77777777"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774AD406" w14:textId="0108DB60"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shutdown</w:t>
      </w:r>
    </w:p>
    <w:p w14:paraId="0CB4E823" w14:textId="19649A71" w:rsidR="00BA24BB" w:rsidRPr="00CD3687"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exit</w:t>
      </w:r>
      <w:r w:rsidR="00862D8E" w:rsidRPr="00CD3687">
        <w:rPr>
          <w:rFonts w:ascii="Consolas" w:hAnsi="Consolas" w:cs="Courier New"/>
          <w:color w:val="000088"/>
          <w:sz w:val="22"/>
          <w:szCs w:val="22"/>
          <w:lang w:val="en-US"/>
        </w:rPr>
        <w:tab/>
      </w:r>
      <w:r w:rsidR="00862D8E" w:rsidRPr="00CD3687">
        <w:rPr>
          <w:rFonts w:ascii="Consolas" w:hAnsi="Consolas" w:cs="Courier New"/>
          <w:color w:val="000088"/>
          <w:sz w:val="22"/>
          <w:szCs w:val="22"/>
          <w:lang w:val="en-US"/>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B17A93" w:rsidP="006E16C7">
      <w:pPr>
        <w:pStyle w:val="Titre3"/>
      </w:pPr>
      <w:bookmarkStart w:id="10" w:name="_Toc120053573"/>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gigabitEthernet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lang w:val="en-US"/>
        </w:rPr>
      </w:pPr>
      <w:r w:rsidRPr="00CD3687">
        <w:rPr>
          <w:rFonts w:ascii="Consolas" w:hAnsi="Consolas" w:cs="Courier New"/>
          <w:color w:val="660066"/>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001D7342" w:rsidRPr="00CD3687">
        <w:rPr>
          <w:rFonts w:ascii="Consolas" w:hAnsi="Consolas" w:cs="Courier New"/>
          <w:sz w:val="22"/>
          <w:szCs w:val="22"/>
          <w:lang w:val="en-US"/>
        </w:rPr>
        <w:t>no</w:t>
      </w:r>
      <w:r w:rsidR="001D7342" w:rsidRPr="00CD3687">
        <w:rPr>
          <w:rFonts w:ascii="Consolas" w:hAnsi="Consolas" w:cs="Courier New"/>
          <w:color w:val="666600"/>
          <w:sz w:val="22"/>
          <w:szCs w:val="22"/>
          <w:lang w:val="en-US"/>
        </w:rPr>
        <w:t xml:space="preserve"> </w:t>
      </w:r>
      <w:r w:rsidRPr="00CD3687">
        <w:rPr>
          <w:rFonts w:ascii="Consolas" w:hAnsi="Consolas" w:cs="Courier New"/>
          <w:color w:val="000000"/>
          <w:sz w:val="22"/>
          <w:szCs w:val="22"/>
          <w:lang w:val="en-US"/>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shutdown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B17A93" w:rsidP="006E16C7">
      <w:pPr>
        <w:pStyle w:val="Titre1"/>
      </w:pPr>
      <w:bookmarkStart w:id="11" w:name="_Toc120053574"/>
      <w:r>
        <w:lastRenderedPageBreak/>
        <w:t>Architecture</w:t>
      </w:r>
      <w:bookmarkEnd w:id="11"/>
      <w:r>
        <w:t xml:space="preserve"> </w:t>
      </w:r>
    </w:p>
    <w:p w14:paraId="1D4BC16F" w14:textId="60D705E4" w:rsidR="00E309DF" w:rsidRDefault="006E16C7" w:rsidP="006E16C7">
      <w:pPr>
        <w:pStyle w:val="Titre2"/>
      </w:pPr>
      <w:bookmarkStart w:id="12" w:name="_Toc120053575"/>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lans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B17A93" w:rsidP="006E16C7">
      <w:pPr>
        <w:pStyle w:val="Titre2"/>
      </w:pPr>
      <w:bookmarkStart w:id="13" w:name="_Toc120053576"/>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16739A9A" w:rsidR="00E309DF" w:rsidRDefault="002B5788" w:rsidP="0018440D">
      <w:pPr>
        <w:jc w:val="center"/>
      </w:pPr>
      <w:r w:rsidRPr="002B5788">
        <w:rPr>
          <w:noProof/>
        </w:rPr>
        <w:drawing>
          <wp:inline distT="0" distB="0" distL="0" distR="0" wp14:anchorId="03B995C3" wp14:editId="0D14BB3A">
            <wp:extent cx="4297759" cy="398360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447" cy="3993510"/>
                    </a:xfrm>
                    <a:prstGeom prst="rect">
                      <a:avLst/>
                    </a:prstGeom>
                  </pic:spPr>
                </pic:pic>
              </a:graphicData>
            </a:graphic>
          </wp:inline>
        </w:drawing>
      </w:r>
    </w:p>
    <w:p w14:paraId="5E24FC85" w14:textId="77777777" w:rsidR="00E309DF" w:rsidRDefault="00E309DF"/>
    <w:p w14:paraId="4BF87307" w14:textId="1F1E1E7C" w:rsidR="00E309DF" w:rsidRDefault="00B17A93" w:rsidP="006E16C7">
      <w:pPr>
        <w:pStyle w:val="Titre2"/>
      </w:pPr>
      <w:bookmarkStart w:id="14" w:name="_Toc120053577"/>
      <w:r>
        <w:t>Siège social</w:t>
      </w:r>
      <w:bookmarkEnd w:id="14"/>
    </w:p>
    <w:p w14:paraId="1561AA63" w14:textId="77777777" w:rsidR="00E309DF" w:rsidRDefault="00E309DF"/>
    <w:p w14:paraId="341BC3F8" w14:textId="2E20A441" w:rsidR="0051788C" w:rsidRDefault="00EF2DB4" w:rsidP="0018440D">
      <w:pPr>
        <w:jc w:val="center"/>
      </w:pPr>
      <w:r w:rsidRPr="00EF2DB4">
        <w:rPr>
          <w:noProof/>
        </w:rPr>
        <w:drawing>
          <wp:inline distT="0" distB="0" distL="0" distR="0" wp14:anchorId="69FB743F" wp14:editId="54706028">
            <wp:extent cx="3543300" cy="2794903"/>
            <wp:effectExtent l="0" t="0" r="0" b="571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3656" cy="2803072"/>
                    </a:xfrm>
                    <a:prstGeom prst="rect">
                      <a:avLst/>
                    </a:prstGeom>
                  </pic:spPr>
                </pic:pic>
              </a:graphicData>
            </a:graphic>
          </wp:inline>
        </w:drawing>
      </w:r>
    </w:p>
    <w:p w14:paraId="68019F85" w14:textId="5E8E67C5" w:rsidR="00E309DF" w:rsidRDefault="00B17A93" w:rsidP="006E16C7">
      <w:pPr>
        <w:pStyle w:val="Titre1"/>
      </w:pPr>
      <w:bookmarkStart w:id="15" w:name="_Toc120053578"/>
      <w:r>
        <w:lastRenderedPageBreak/>
        <w:t>Adressage</w:t>
      </w:r>
      <w:bookmarkEnd w:id="15"/>
    </w:p>
    <w:p w14:paraId="21519725" w14:textId="77777777" w:rsidR="00E309DF" w:rsidRDefault="00E309DF"/>
    <w:p w14:paraId="397185C9" w14:textId="656B1729" w:rsidR="00E309DF" w:rsidRDefault="00B17A93" w:rsidP="004A1713">
      <w:pPr>
        <w:pStyle w:val="Titre2"/>
      </w:pPr>
      <w:bookmarkStart w:id="16" w:name="_Toc120053579"/>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B17A93" w:rsidP="006E16C7">
      <w:pPr>
        <w:pStyle w:val="Titre2"/>
      </w:pPr>
      <w:bookmarkStart w:id="17" w:name="_Toc120053580"/>
      <w:r>
        <w:t>Règle d’adressage</w:t>
      </w:r>
      <w:bookmarkEnd w:id="17"/>
    </w:p>
    <w:p w14:paraId="70E03B7A" w14:textId="77777777" w:rsidR="00E309DF" w:rsidRDefault="00E309DF"/>
    <w:p w14:paraId="6556B63F" w14:textId="77777777" w:rsidR="00E309DF" w:rsidRDefault="00B17A93">
      <w:r>
        <w:t>Afin de faciliter la compréhension et l’utilisation de l'infrastructure, certaines règles d’adressage ont été appliquées.</w:t>
      </w:r>
    </w:p>
    <w:p w14:paraId="4A9A83B3" w14:textId="77777777" w:rsidR="00E309DF" w:rsidRDefault="00B17A93">
      <w:r>
        <w:t xml:space="preserve">Côté LAN agence, chaque ip d’interface finie en .254. </w:t>
      </w:r>
    </w:p>
    <w:p w14:paraId="24BB4AB0" w14:textId="5E59AC73" w:rsidR="00E309DF" w:rsidRDefault="00B17A93">
      <w:r>
        <w:t xml:space="preserve">Cette règle sera également </w:t>
      </w:r>
      <w:r w:rsidR="006E16C7">
        <w:t>appliquée</w:t>
      </w:r>
      <w:r>
        <w:t xml:space="preserve"> pour réseaux connectant les agences</w:t>
      </w:r>
      <w:r w:rsidR="00DD4B4B">
        <w:t>.</w:t>
      </w:r>
    </w:p>
    <w:p w14:paraId="402D018D" w14:textId="6CC15EB4" w:rsidR="00E309DF" w:rsidRDefault="00B17A93">
      <w:r>
        <w:t xml:space="preserve">Les PC quant à eux sont tous </w:t>
      </w:r>
      <w:r w:rsidR="00DD4B4B">
        <w:t>configurer via leur DHCP respectif configurer à partir de leur routeur.</w:t>
      </w:r>
    </w:p>
    <w:p w14:paraId="19A1603B" w14:textId="00A188FC" w:rsidR="00E309DF" w:rsidRDefault="00B17A93">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2BE5BA6B" w:rsidR="00E309DF" w:rsidRDefault="00B17A93" w:rsidP="006E16C7">
      <w:pPr>
        <w:pStyle w:val="Titre1"/>
      </w:pPr>
      <w:bookmarkStart w:id="18" w:name="_Toc120053581"/>
      <w:r>
        <w:lastRenderedPageBreak/>
        <w:t>Routage</w:t>
      </w:r>
      <w:r w:rsidR="009B3878">
        <w:t xml:space="preserve"> OSPF</w:t>
      </w:r>
      <w:bookmarkEnd w:id="18"/>
    </w:p>
    <w:p w14:paraId="52D0B89E" w14:textId="77777777" w:rsidR="00E309DF" w:rsidRDefault="00E309DF"/>
    <w:p w14:paraId="2C4772A5" w14:textId="6294CDEF" w:rsidR="00E309DF" w:rsidRDefault="006E16C7" w:rsidP="006E16C7">
      <w:pPr>
        <w:pStyle w:val="Titre2"/>
      </w:pPr>
      <w:bookmarkStart w:id="19" w:name="_Toc120053582"/>
      <w:r>
        <w:t>Agence</w:t>
      </w:r>
      <w:bookmarkEnd w:id="19"/>
    </w:p>
    <w:p w14:paraId="193AA8AD"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7A65B37C"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AA3968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60D39ED3"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1BEE7E74" w14:textId="77777777" w:rsidR="00E309DF" w:rsidRPr="00737416" w:rsidRDefault="00E309DF">
      <w:pPr>
        <w:rPr>
          <w:lang w:val="en-US"/>
        </w:rPr>
      </w:pPr>
    </w:p>
    <w:p w14:paraId="2775E44F" w14:textId="40B0DCD3" w:rsidR="00E309DF" w:rsidRDefault="00B17A93" w:rsidP="006E16C7">
      <w:pPr>
        <w:pStyle w:val="Titre2"/>
      </w:pPr>
      <w:bookmarkStart w:id="20" w:name="_Toc120053583"/>
      <w:r>
        <w:t>FAI</w:t>
      </w:r>
      <w:bookmarkEnd w:id="20"/>
    </w:p>
    <w:p w14:paraId="05B404F4"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662EB305"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896B15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3D4B9D3F" w14:textId="77777777" w:rsidR="00E309DF" w:rsidRPr="00737416" w:rsidRDefault="00E309DF">
      <w:pPr>
        <w:rPr>
          <w:lang w:val="en-US"/>
        </w:rPr>
      </w:pPr>
    </w:p>
    <w:p w14:paraId="18DC4D49" w14:textId="3636B810" w:rsidR="00E309DF" w:rsidRDefault="006E16C7" w:rsidP="006E16C7">
      <w:pPr>
        <w:pStyle w:val="Titre2"/>
      </w:pPr>
      <w:bookmarkStart w:id="21" w:name="_Toc120053584"/>
      <w:r>
        <w:t>Siège social</w:t>
      </w:r>
      <w:bookmarkEnd w:id="21"/>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5D2A057F"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router ospf </w:t>
      </w:r>
      <w:r w:rsidRPr="00CD3687">
        <w:rPr>
          <w:rFonts w:ascii="Consolas" w:hAnsi="Consolas" w:cs="Courier New"/>
          <w:color w:val="006666"/>
          <w:sz w:val="22"/>
          <w:szCs w:val="22"/>
          <w:lang w:val="en-US"/>
        </w:rPr>
        <w:t>10</w:t>
      </w:r>
    </w:p>
    <w:p w14:paraId="3021AEDB"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10.10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173DD99C"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3AD1E52D"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10.30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2151CF55"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10.40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A8BBD81"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10.254</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1955A5A" w14:textId="77777777" w:rsidR="00E309DF" w:rsidRPr="00CD3687" w:rsidRDefault="00E309DF">
      <w:pPr>
        <w:rPr>
          <w:lang w:val="en-US"/>
        </w:rPr>
      </w:pPr>
    </w:p>
    <w:p w14:paraId="44A23820" w14:textId="6171A1BB" w:rsidR="00CD3687" w:rsidRPr="000934FC" w:rsidRDefault="00CD3687" w:rsidP="000934FC">
      <w:pPr>
        <w:pStyle w:val="Titre1"/>
        <w:rPr>
          <w:lang w:val="en-US"/>
        </w:rPr>
      </w:pPr>
      <w:bookmarkStart w:id="22" w:name="_Toc120053585"/>
      <w:r>
        <w:rPr>
          <w:lang w:val="en-US"/>
        </w:rPr>
        <w:t>Liaison VPN IPSec</w:t>
      </w:r>
      <w:bookmarkEnd w:id="22"/>
    </w:p>
    <w:p w14:paraId="7B294D84" w14:textId="331C766D" w:rsidR="00CD3687" w:rsidRDefault="00CD3687" w:rsidP="000934FC">
      <w:pPr>
        <w:pStyle w:val="Titre2"/>
        <w:rPr>
          <w:rFonts w:eastAsia="Times New Roman"/>
          <w:bdr w:val="none" w:sz="0" w:space="0" w:color="auto" w:frame="1"/>
          <w:lang w:val="en-US"/>
        </w:rPr>
      </w:pPr>
      <w:bookmarkStart w:id="23" w:name="_Toc120053586"/>
      <w:r>
        <w:rPr>
          <w:rFonts w:eastAsia="Times New Roman"/>
          <w:bdr w:val="none" w:sz="0" w:space="0" w:color="auto" w:frame="1"/>
          <w:lang w:val="en-US"/>
        </w:rPr>
        <w:t>RSS</w:t>
      </w:r>
      <w:bookmarkEnd w:id="23"/>
    </w:p>
    <w:p w14:paraId="356C5528"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policy </w:t>
      </w:r>
      <w:r w:rsidRPr="00126375">
        <w:rPr>
          <w:rFonts w:ascii="Consolas" w:hAnsi="Consolas" w:cs="Courier New"/>
          <w:color w:val="006666"/>
          <w:sz w:val="22"/>
          <w:szCs w:val="22"/>
          <w:lang w:val="en-US"/>
        </w:rPr>
        <w:t>10</w:t>
      </w:r>
    </w:p>
    <w:p w14:paraId="180BAB83"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encryption aes </w:t>
      </w:r>
      <w:r w:rsidRPr="00126375">
        <w:rPr>
          <w:rFonts w:ascii="Consolas" w:hAnsi="Consolas" w:cs="Courier New"/>
          <w:color w:val="006666"/>
          <w:sz w:val="22"/>
          <w:szCs w:val="22"/>
          <w:lang w:val="en-US"/>
        </w:rPr>
        <w:t>256</w:t>
      </w:r>
    </w:p>
    <w:p w14:paraId="12BF7B1D"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authentication pre</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share</w:t>
      </w:r>
    </w:p>
    <w:p w14:paraId="56E2B5B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group</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5</w:t>
      </w:r>
    </w:p>
    <w:p w14:paraId="52611CF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key ESGI address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254.254</w:t>
      </w:r>
    </w:p>
    <w:p w14:paraId="72A03AFD"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ipsec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FAI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aes </w:t>
      </w:r>
      <w:r w:rsidRPr="00126375">
        <w:rPr>
          <w:rFonts w:ascii="Consolas" w:hAnsi="Consolas" w:cs="Courier New"/>
          <w:color w:val="006666"/>
          <w:sz w:val="22"/>
          <w:szCs w:val="22"/>
          <w:lang w:val="en-US"/>
        </w:rPr>
        <w:t>256</w:t>
      </w:r>
      <w:r w:rsidRPr="00126375">
        <w:rPr>
          <w:rFonts w:ascii="Consolas" w:hAnsi="Consolas" w:cs="Courier New"/>
          <w:color w:val="000000"/>
          <w:sz w:val="22"/>
          <w:szCs w:val="22"/>
          <w:lang w:val="en-US"/>
        </w:rPr>
        <w:t xml:space="preserve">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hmac</w:t>
      </w:r>
    </w:p>
    <w:p w14:paraId="0803FC44"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CRYPTOMAP </w:t>
      </w:r>
      <w:r w:rsidRPr="00126375">
        <w:rPr>
          <w:rFonts w:ascii="Consolas" w:hAnsi="Consolas" w:cs="Courier New"/>
          <w:color w:val="006666"/>
          <w:sz w:val="22"/>
          <w:szCs w:val="22"/>
          <w:lang w:val="en-US"/>
        </w:rPr>
        <w:t>100</w:t>
      </w:r>
      <w:r w:rsidRPr="00126375">
        <w:rPr>
          <w:rFonts w:ascii="Consolas" w:hAnsi="Consolas" w:cs="Courier New"/>
          <w:color w:val="000000"/>
          <w:sz w:val="22"/>
          <w:szCs w:val="22"/>
          <w:lang w:val="en-US"/>
        </w:rPr>
        <w:t xml:space="preserve">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isakmp </w:t>
      </w:r>
    </w:p>
    <w:p w14:paraId="1BF17607"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peer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1.1</w:t>
      </w:r>
    </w:p>
    <w:p w14:paraId="19499C4C"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pfs group5</w:t>
      </w:r>
    </w:p>
    <w:p w14:paraId="37FDDA77"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security</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association lifetime seconds </w:t>
      </w:r>
      <w:r w:rsidRPr="00126375">
        <w:rPr>
          <w:rFonts w:ascii="Consolas" w:hAnsi="Consolas" w:cs="Courier New"/>
          <w:color w:val="006666"/>
          <w:sz w:val="22"/>
          <w:szCs w:val="22"/>
          <w:lang w:val="en-US"/>
        </w:rPr>
        <w:t>86400</w:t>
      </w:r>
    </w:p>
    <w:p w14:paraId="20B2CC5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FAI</w:t>
      </w:r>
    </w:p>
    <w:p w14:paraId="0655050A"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match address </w:t>
      </w:r>
      <w:r w:rsidRPr="00126375">
        <w:rPr>
          <w:rFonts w:ascii="Consolas" w:hAnsi="Consolas" w:cs="Courier New"/>
          <w:color w:val="006666"/>
          <w:sz w:val="22"/>
          <w:szCs w:val="22"/>
          <w:lang w:val="en-US"/>
        </w:rPr>
        <w:t>100</w:t>
      </w:r>
    </w:p>
    <w:p w14:paraId="06AEFA4C"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interface</w:t>
      </w:r>
      <w:r w:rsidRPr="00126375">
        <w:rPr>
          <w:rFonts w:ascii="Consolas" w:hAnsi="Consolas" w:cs="Courier New"/>
          <w:color w:val="000000"/>
          <w:sz w:val="22"/>
          <w:szCs w:val="22"/>
          <w:lang w:val="en-US"/>
        </w:rPr>
        <w:t xml:space="preserve"> </w:t>
      </w:r>
      <w:r w:rsidRPr="00126375">
        <w:rPr>
          <w:rFonts w:ascii="Consolas" w:hAnsi="Consolas" w:cs="Courier New"/>
          <w:color w:val="660066"/>
          <w:sz w:val="22"/>
          <w:szCs w:val="22"/>
          <w:lang w:val="en-US"/>
        </w:rPr>
        <w:t>Serial</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0</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3</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0</w:t>
      </w:r>
    </w:p>
    <w:p w14:paraId="202E6E73" w14:textId="5F567832" w:rsidR="00126375" w:rsidRPr="00CD3687" w:rsidRDefault="00126375" w:rsidP="000934F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if</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CRYPTOMAP</w:t>
      </w:r>
    </w:p>
    <w:p w14:paraId="48E050B0" w14:textId="1EF6EF04" w:rsidR="00CD3687" w:rsidRPr="00CD3687" w:rsidRDefault="00CD3687" w:rsidP="000934FC">
      <w:pPr>
        <w:pStyle w:val="Titre2"/>
        <w:rPr>
          <w:rFonts w:eastAsia="Times New Roman" w:cs="Times New Roman"/>
          <w:color w:val="383838"/>
          <w:lang w:val="en-US"/>
        </w:rPr>
      </w:pPr>
      <w:bookmarkStart w:id="24" w:name="_Toc120053587"/>
      <w:r>
        <w:rPr>
          <w:rFonts w:eastAsia="Times New Roman"/>
          <w:bdr w:val="none" w:sz="0" w:space="0" w:color="auto" w:frame="1"/>
          <w:lang w:val="en-US"/>
        </w:rPr>
        <w:lastRenderedPageBreak/>
        <w:t>FAI</w:t>
      </w:r>
      <w:bookmarkEnd w:id="24"/>
    </w:p>
    <w:p w14:paraId="59818EEF" w14:textId="06CCA140"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encryption aes </w:t>
      </w:r>
      <w:r w:rsidRPr="00126375">
        <w:rPr>
          <w:rFonts w:ascii="Consolas" w:hAnsi="Consolas" w:cs="Courier New"/>
          <w:color w:val="006666"/>
          <w:sz w:val="22"/>
          <w:szCs w:val="22"/>
          <w:lang w:val="en-US"/>
        </w:rPr>
        <w:t>256</w:t>
      </w:r>
    </w:p>
    <w:p w14:paraId="5A55472E" w14:textId="7352CFAA"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authentication pre</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share</w:t>
      </w:r>
    </w:p>
    <w:p w14:paraId="1498A02E" w14:textId="4AF5AE89"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group</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5</w:t>
      </w:r>
    </w:p>
    <w:p w14:paraId="3E45D0D7" w14:textId="4E358853"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key ESGI address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1.1</w:t>
      </w:r>
    </w:p>
    <w:p w14:paraId="17699090" w14:textId="76BBA7B9"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ipsec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RSS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aes </w:t>
      </w:r>
      <w:r w:rsidRPr="00126375">
        <w:rPr>
          <w:rFonts w:ascii="Consolas" w:hAnsi="Consolas" w:cs="Courier New"/>
          <w:color w:val="006666"/>
          <w:sz w:val="22"/>
          <w:szCs w:val="22"/>
          <w:lang w:val="en-US"/>
        </w:rPr>
        <w:t>256</w:t>
      </w:r>
      <w:r w:rsidRPr="00126375">
        <w:rPr>
          <w:rFonts w:ascii="Consolas" w:hAnsi="Consolas" w:cs="Courier New"/>
          <w:color w:val="000000"/>
          <w:sz w:val="22"/>
          <w:szCs w:val="22"/>
          <w:lang w:val="en-US"/>
        </w:rPr>
        <w:t xml:space="preserve">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hmac</w:t>
      </w:r>
    </w:p>
    <w:p w14:paraId="47DBB097" w14:textId="181E60AA"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CRYPTOMAP </w:t>
      </w:r>
      <w:r w:rsidRPr="00126375">
        <w:rPr>
          <w:rFonts w:ascii="Consolas" w:hAnsi="Consolas" w:cs="Courier New"/>
          <w:color w:val="006666"/>
          <w:sz w:val="22"/>
          <w:szCs w:val="22"/>
          <w:lang w:val="en-US"/>
        </w:rPr>
        <w:t>100</w:t>
      </w:r>
      <w:r w:rsidRPr="00126375">
        <w:rPr>
          <w:rFonts w:ascii="Consolas" w:hAnsi="Consolas" w:cs="Courier New"/>
          <w:color w:val="000000"/>
          <w:sz w:val="22"/>
          <w:szCs w:val="22"/>
          <w:lang w:val="en-US"/>
        </w:rPr>
        <w:t xml:space="preserve">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isakmp </w:t>
      </w:r>
    </w:p>
    <w:p w14:paraId="5212673F" w14:textId="606F285B"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peer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254.254</w:t>
      </w:r>
    </w:p>
    <w:p w14:paraId="270FC649" w14:textId="236C19A8"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pfs group5</w:t>
      </w:r>
    </w:p>
    <w:p w14:paraId="2336B5AA" w14:textId="0520F968"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security</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association lifetime seconds </w:t>
      </w:r>
      <w:r w:rsidRPr="00126375">
        <w:rPr>
          <w:rFonts w:ascii="Consolas" w:hAnsi="Consolas" w:cs="Courier New"/>
          <w:color w:val="006666"/>
          <w:sz w:val="22"/>
          <w:szCs w:val="22"/>
          <w:lang w:val="en-US"/>
        </w:rPr>
        <w:t>86400</w:t>
      </w:r>
    </w:p>
    <w:p w14:paraId="04E3F7C1" w14:textId="5D0CC72C"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RSS</w:t>
      </w:r>
    </w:p>
    <w:p w14:paraId="38A4550C" w14:textId="4E41CC42"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match address </w:t>
      </w:r>
      <w:r w:rsidRPr="00126375">
        <w:rPr>
          <w:rFonts w:ascii="Consolas" w:hAnsi="Consolas" w:cs="Courier New"/>
          <w:color w:val="006666"/>
          <w:sz w:val="22"/>
          <w:szCs w:val="22"/>
          <w:lang w:val="en-US"/>
        </w:rPr>
        <w:t>100</w:t>
      </w:r>
    </w:p>
    <w:p w14:paraId="135F6E1A" w14:textId="4D45E1AF"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interface</w:t>
      </w:r>
      <w:r w:rsidRPr="00126375">
        <w:rPr>
          <w:rFonts w:ascii="Consolas" w:hAnsi="Consolas" w:cs="Courier New"/>
          <w:color w:val="000000"/>
          <w:sz w:val="22"/>
          <w:szCs w:val="22"/>
          <w:lang w:val="en-US"/>
        </w:rPr>
        <w:t xml:space="preserve"> </w:t>
      </w:r>
      <w:r w:rsidRPr="00126375">
        <w:rPr>
          <w:rFonts w:ascii="Consolas" w:hAnsi="Consolas" w:cs="Courier New"/>
          <w:color w:val="660066"/>
          <w:sz w:val="22"/>
          <w:szCs w:val="22"/>
          <w:lang w:val="en-US"/>
        </w:rPr>
        <w:t>Serial</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0</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0</w:t>
      </w:r>
    </w:p>
    <w:p w14:paraId="4F0F8C86" w14:textId="0CEFCB06"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if</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CRYPTOMAP</w:t>
      </w:r>
    </w:p>
    <w:p w14:paraId="5384B7BD" w14:textId="272B32A9" w:rsidR="00CD3687" w:rsidRDefault="00CD3687">
      <w:pPr>
        <w:rPr>
          <w:lang w:val="en-US"/>
        </w:rPr>
      </w:pPr>
    </w:p>
    <w:p w14:paraId="3F43378A" w14:textId="77777777" w:rsidR="00CD3687" w:rsidRPr="00CD3687" w:rsidRDefault="00CD3687">
      <w:pPr>
        <w:rPr>
          <w:lang w:val="en-US"/>
        </w:rPr>
      </w:pPr>
    </w:p>
    <w:p w14:paraId="230635AE" w14:textId="77777777" w:rsidR="004A1713" w:rsidRPr="00CD3687" w:rsidRDefault="004A1713">
      <w:pPr>
        <w:rPr>
          <w:rFonts w:asciiTheme="majorHAnsi" w:eastAsiaTheme="majorEastAsia" w:hAnsiTheme="majorHAnsi" w:cstheme="majorBidi"/>
          <w:b/>
          <w:bCs/>
          <w:color w:val="365F91" w:themeColor="accent1" w:themeShade="BF"/>
          <w:sz w:val="28"/>
          <w:szCs w:val="28"/>
          <w:lang w:val="en-US"/>
        </w:rPr>
      </w:pPr>
      <w:r w:rsidRPr="00CD3687">
        <w:rPr>
          <w:lang w:val="en-US"/>
        </w:rPr>
        <w:br w:type="page"/>
      </w:r>
    </w:p>
    <w:p w14:paraId="545A3F5F" w14:textId="5BC155D2" w:rsidR="00E309DF" w:rsidRDefault="00B17A93" w:rsidP="006E16C7">
      <w:pPr>
        <w:pStyle w:val="Titre1"/>
      </w:pPr>
      <w:bookmarkStart w:id="25" w:name="_Toc120053588"/>
      <w:r>
        <w:lastRenderedPageBreak/>
        <w:t>Plan de sécurité</w:t>
      </w:r>
      <w:bookmarkEnd w:id="25"/>
    </w:p>
    <w:p w14:paraId="253E03B1" w14:textId="77777777" w:rsidR="00E309DF" w:rsidRDefault="00E309DF"/>
    <w:p w14:paraId="57207185" w14:textId="03AFD51C" w:rsidR="00E309DF" w:rsidRDefault="00B17A93" w:rsidP="00A8450F">
      <w:pPr>
        <w:pStyle w:val="Titre2"/>
      </w:pPr>
      <w:bookmarkStart w:id="26" w:name="_Toc120053589"/>
      <w:r>
        <w:t>Switch</w:t>
      </w:r>
      <w:bookmarkEnd w:id="26"/>
      <w:r>
        <w:t xml:space="preserve"> </w:t>
      </w:r>
    </w:p>
    <w:p w14:paraId="12AFDB74" w14:textId="77777777" w:rsidR="00E309DF" w:rsidRDefault="00B17A93">
      <w:pPr>
        <w:numPr>
          <w:ilvl w:val="0"/>
          <w:numId w:val="4"/>
        </w:numPr>
      </w:pPr>
      <w:r>
        <w:t>Interface non utiliser shutdown</w:t>
      </w:r>
    </w:p>
    <w:p w14:paraId="7F82A656" w14:textId="37192F1B" w:rsidR="00E309DF" w:rsidRDefault="00B17A93">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DHCP snooping</w:t>
      </w:r>
    </w:p>
    <w:p w14:paraId="3725F67D" w14:textId="0B8F4826" w:rsidR="00E309DF" w:rsidRDefault="00B17A93" w:rsidP="00A8450F">
      <w:pPr>
        <w:pStyle w:val="Titre2"/>
      </w:pPr>
      <w:bookmarkStart w:id="27" w:name="_Toc120053590"/>
      <w:r>
        <w:t>Router</w:t>
      </w:r>
      <w:bookmarkEnd w:id="27"/>
    </w:p>
    <w:p w14:paraId="466DF738" w14:textId="77777777" w:rsidR="00E309DF" w:rsidRDefault="00B17A93">
      <w:pPr>
        <w:numPr>
          <w:ilvl w:val="0"/>
          <w:numId w:val="2"/>
        </w:numPr>
      </w:pPr>
      <w:r>
        <w:t>Interface non utiliser shutdown</w:t>
      </w:r>
    </w:p>
    <w:p w14:paraId="03B20912" w14:textId="1A03106C" w:rsidR="00E309DF" w:rsidRDefault="00B17A93">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8" w:name="_Toc120053591"/>
      <w:r>
        <w:t>Commandes</w:t>
      </w:r>
      <w:bookmarkEnd w:id="28"/>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service password-encryption</w:t>
      </w:r>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banner motd </w:t>
      </w:r>
      <w:r w:rsidRPr="00CD3687">
        <w:rPr>
          <w:rFonts w:ascii="Consolas" w:hAnsi="Consolas" w:cs="Courier New"/>
          <w:color w:val="880000"/>
          <w:sz w:val="22"/>
          <w:szCs w:val="22"/>
          <w:lang w:val="en-US"/>
        </w:rPr>
        <w:t>#</w:t>
      </w:r>
    </w:p>
    <w:p w14:paraId="5296524C"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6600"/>
          <w:sz w:val="22"/>
          <w:szCs w:val="22"/>
          <w:lang w:val="en-US"/>
        </w:rPr>
        <w:t>****************************************************************************</w:t>
      </w:r>
    </w:p>
    <w:p w14:paraId="6BE008A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 xml:space="preserve">PROPERTY OF </w:t>
      </w:r>
      <w:r w:rsidRPr="00CD3687">
        <w:rPr>
          <w:rFonts w:ascii="Consolas" w:hAnsi="Consolas" w:cs="Courier New"/>
          <w:color w:val="660066"/>
          <w:sz w:val="22"/>
          <w:szCs w:val="22"/>
          <w:lang w:val="en-US"/>
        </w:rPr>
        <w:t>Quentin</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Hlion</w:t>
      </w:r>
    </w:p>
    <w:p w14:paraId="0CB896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0066"/>
          <w:sz w:val="22"/>
          <w:szCs w:val="22"/>
          <w:lang w:val="en-US"/>
        </w:rPr>
        <w:t>Paris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France</w:t>
      </w:r>
    </w:p>
    <w:p w14:paraId="206DEB9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USE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AUTHORIZED OR UNAUTHORIZED</w:t>
      </w:r>
      <w:r w:rsidRPr="00CD3687">
        <w:rPr>
          <w:rFonts w:ascii="Consolas" w:hAnsi="Consolas" w:cs="Courier New"/>
          <w:color w:val="666600"/>
          <w:sz w:val="22"/>
          <w:szCs w:val="22"/>
          <w:lang w:val="en-US"/>
        </w:rPr>
        <w:t>,</w:t>
      </w:r>
    </w:p>
    <w:p w14:paraId="33F2FBD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CONSTITUTES CONSENT TO MONITORING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UNAUTHORIZED USE</w:t>
      </w:r>
    </w:p>
    <w:p w14:paraId="0BB3F246"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MAY SUBJECT YOU TO CRIMINAL PROSECUTION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EVIDENCE OF UNAUTHORIZED USE</w:t>
      </w:r>
    </w:p>
    <w:p w14:paraId="11621D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COLLECTED DURING MONITORING MAY BE USED FOR ADMINISTRATIVE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CRIMINAL</w:t>
      </w:r>
    </w:p>
    <w:p w14:paraId="7C0DE3AF"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OR OTHER ADVERSE ACTION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64B8058"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mode access</w:t>
      </w:r>
    </w:p>
    <w:p w14:paraId="4987B232"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w:t>
      </w:r>
    </w:p>
    <w:p w14:paraId="75CBF65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security mac</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address XXXX</w:t>
      </w:r>
    </w:p>
    <w:p w14:paraId="2CB54636"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violation shutdown </w:t>
      </w:r>
    </w:p>
    <w:p w14:paraId="415355DE"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do</w:t>
      </w:r>
      <w:r w:rsidRPr="00CD3687">
        <w:rPr>
          <w:rFonts w:ascii="Consolas" w:hAnsi="Consolas" w:cs="Courier New"/>
          <w:color w:val="000000"/>
          <w:sz w:val="22"/>
          <w:szCs w:val="22"/>
          <w:lang w:val="en-US"/>
        </w:rPr>
        <w:t xml:space="preserve"> wr</w:t>
      </w:r>
    </w:p>
    <w:p w14:paraId="1E7DC5C7" w14:textId="77777777" w:rsidR="00231110" w:rsidRPr="00CD3687" w:rsidRDefault="00231110">
      <w:pPr>
        <w:rPr>
          <w:lang w:val="en-US"/>
        </w:rPr>
      </w:pPr>
    </w:p>
    <w:p w14:paraId="2178BF9F" w14:textId="71A38430" w:rsidR="004C62AF" w:rsidRPr="00CD3687" w:rsidRDefault="00862D8E">
      <w:pPr>
        <w:rPr>
          <w:lang w:val="en-US"/>
        </w:rPr>
      </w:pPr>
      <w:r w:rsidRPr="00CD3687">
        <w:rPr>
          <w:lang w:val="en-US"/>
        </w:rPr>
        <w:t xml:space="preserve">DHP Snooping </w:t>
      </w:r>
      <w:r w:rsidR="00461F04" w:rsidRPr="00CD3687">
        <w:rPr>
          <w:lang w:val="en-US"/>
        </w:rPr>
        <w:t>–</w:t>
      </w:r>
      <w:r w:rsidRPr="00CD3687">
        <w:rPr>
          <w:lang w:val="en-US"/>
        </w:rPr>
        <w:t xml:space="preserve"> switch</w:t>
      </w:r>
    </w:p>
    <w:p w14:paraId="42043296" w14:textId="055A6607" w:rsidR="00461F04" w:rsidRDefault="00461F04">
      <w:r>
        <w:t>Mise en place du DHCP snooping pour l’ensemble des switch</w:t>
      </w:r>
      <w:r w:rsidR="007357FC">
        <w:t>s</w:t>
      </w:r>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vlan </w:t>
      </w:r>
      <w:r w:rsidRPr="00CD3687">
        <w:rPr>
          <w:rFonts w:ascii="Consolas" w:hAnsi="Consolas" w:cs="Courier New"/>
          <w:color w:val="006666"/>
          <w:sz w:val="22"/>
          <w:szCs w:val="22"/>
          <w:lang w:val="en-US"/>
        </w:rPr>
        <w:t>XXX</w:t>
      </w:r>
    </w:p>
    <w:p w14:paraId="7A7EF0C5"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2E7BB76"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ip dhcp snooping trust</w:t>
      </w:r>
    </w:p>
    <w:p w14:paraId="3F0F8E7C"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52DA052F"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limit rate </w:t>
      </w:r>
      <w:r w:rsidRPr="00CD3687">
        <w:rPr>
          <w:rFonts w:ascii="Consolas" w:hAnsi="Consolas" w:cs="Courier New"/>
          <w:color w:val="006666"/>
          <w:sz w:val="22"/>
          <w:szCs w:val="22"/>
          <w:lang w:val="en-US"/>
        </w:rPr>
        <w:t>10</w:t>
      </w:r>
    </w:p>
    <w:p w14:paraId="561E1F51" w14:textId="77777777" w:rsidR="004C62AF" w:rsidRPr="00CD3687" w:rsidRDefault="004C62AF">
      <w:pPr>
        <w:rPr>
          <w:lang w:val="en-US"/>
        </w:rPr>
      </w:pPr>
    </w:p>
    <w:sectPr w:rsidR="004C62AF" w:rsidRPr="00CD3687"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721CF" w14:textId="77777777" w:rsidR="00AC4543" w:rsidRDefault="00AC4543" w:rsidP="0073406E">
      <w:pPr>
        <w:spacing w:after="0" w:line="240" w:lineRule="auto"/>
      </w:pPr>
      <w:r>
        <w:separator/>
      </w:r>
    </w:p>
  </w:endnote>
  <w:endnote w:type="continuationSeparator" w:id="0">
    <w:p w14:paraId="37C3FD0C" w14:textId="77777777" w:rsidR="00AC4543" w:rsidRDefault="00AC4543"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E878DA" w14:textId="77777777" w:rsidR="00AC4543" w:rsidRDefault="00AC4543" w:rsidP="0073406E">
      <w:pPr>
        <w:spacing w:after="0" w:line="240" w:lineRule="auto"/>
      </w:pPr>
      <w:r>
        <w:separator/>
      </w:r>
    </w:p>
  </w:footnote>
  <w:footnote w:type="continuationSeparator" w:id="0">
    <w:p w14:paraId="5CD4ED03" w14:textId="77777777" w:rsidR="00AC4543" w:rsidRDefault="00AC4543"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374">
    <w:abstractNumId w:val="9"/>
  </w:num>
  <w:num w:numId="2" w16cid:durableId="1387947965">
    <w:abstractNumId w:val="5"/>
  </w:num>
  <w:num w:numId="3" w16cid:durableId="1645157211">
    <w:abstractNumId w:val="2"/>
  </w:num>
  <w:num w:numId="4" w16cid:durableId="115682328">
    <w:abstractNumId w:val="8"/>
  </w:num>
  <w:num w:numId="5" w16cid:durableId="2073428709">
    <w:abstractNumId w:val="1"/>
  </w:num>
  <w:num w:numId="6" w16cid:durableId="234440961">
    <w:abstractNumId w:val="1"/>
  </w:num>
  <w:num w:numId="7" w16cid:durableId="1137380218">
    <w:abstractNumId w:val="1"/>
  </w:num>
  <w:num w:numId="8" w16cid:durableId="938412812">
    <w:abstractNumId w:val="1"/>
  </w:num>
  <w:num w:numId="9" w16cid:durableId="426508880">
    <w:abstractNumId w:val="1"/>
  </w:num>
  <w:num w:numId="10" w16cid:durableId="1902253208">
    <w:abstractNumId w:val="1"/>
  </w:num>
  <w:num w:numId="11" w16cid:durableId="292173199">
    <w:abstractNumId w:val="1"/>
  </w:num>
  <w:num w:numId="12" w16cid:durableId="562764857">
    <w:abstractNumId w:val="1"/>
  </w:num>
  <w:num w:numId="13" w16cid:durableId="1660885031">
    <w:abstractNumId w:val="1"/>
  </w:num>
  <w:num w:numId="14" w16cid:durableId="1329869149">
    <w:abstractNumId w:val="1"/>
  </w:num>
  <w:num w:numId="15" w16cid:durableId="1047484432">
    <w:abstractNumId w:val="0"/>
  </w:num>
  <w:num w:numId="16" w16cid:durableId="142508019">
    <w:abstractNumId w:val="4"/>
  </w:num>
  <w:num w:numId="17" w16cid:durableId="1741099277">
    <w:abstractNumId w:val="6"/>
  </w:num>
  <w:num w:numId="18" w16cid:durableId="607125666">
    <w:abstractNumId w:val="3"/>
  </w:num>
  <w:num w:numId="19" w16cid:durableId="43451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934FC"/>
    <w:rsid w:val="000A1F56"/>
    <w:rsid w:val="000F1EE9"/>
    <w:rsid w:val="000F7456"/>
    <w:rsid w:val="00126375"/>
    <w:rsid w:val="00153DED"/>
    <w:rsid w:val="0018440D"/>
    <w:rsid w:val="001C48F6"/>
    <w:rsid w:val="001D7342"/>
    <w:rsid w:val="00231110"/>
    <w:rsid w:val="002724ED"/>
    <w:rsid w:val="002B5781"/>
    <w:rsid w:val="002B5788"/>
    <w:rsid w:val="003422DA"/>
    <w:rsid w:val="003B30A8"/>
    <w:rsid w:val="003C64AA"/>
    <w:rsid w:val="003D114E"/>
    <w:rsid w:val="003D1BEF"/>
    <w:rsid w:val="003F637F"/>
    <w:rsid w:val="00423B48"/>
    <w:rsid w:val="0043570C"/>
    <w:rsid w:val="00442062"/>
    <w:rsid w:val="00452731"/>
    <w:rsid w:val="00461F04"/>
    <w:rsid w:val="004A1713"/>
    <w:rsid w:val="004C62AF"/>
    <w:rsid w:val="004E1969"/>
    <w:rsid w:val="0051788C"/>
    <w:rsid w:val="006D4D35"/>
    <w:rsid w:val="006E16C7"/>
    <w:rsid w:val="006E650B"/>
    <w:rsid w:val="0073406E"/>
    <w:rsid w:val="007357FC"/>
    <w:rsid w:val="00737416"/>
    <w:rsid w:val="00786290"/>
    <w:rsid w:val="007E1486"/>
    <w:rsid w:val="007E17DC"/>
    <w:rsid w:val="007E2F06"/>
    <w:rsid w:val="007E7CD5"/>
    <w:rsid w:val="007F413A"/>
    <w:rsid w:val="00834C7B"/>
    <w:rsid w:val="00862D8E"/>
    <w:rsid w:val="009115BA"/>
    <w:rsid w:val="00982B1A"/>
    <w:rsid w:val="0098605B"/>
    <w:rsid w:val="009B3878"/>
    <w:rsid w:val="009D05F3"/>
    <w:rsid w:val="00A06CF8"/>
    <w:rsid w:val="00A2485D"/>
    <w:rsid w:val="00A8450F"/>
    <w:rsid w:val="00A929E7"/>
    <w:rsid w:val="00A9646E"/>
    <w:rsid w:val="00AC4543"/>
    <w:rsid w:val="00AC65F9"/>
    <w:rsid w:val="00AC6E9B"/>
    <w:rsid w:val="00AD299D"/>
    <w:rsid w:val="00B17A93"/>
    <w:rsid w:val="00B438D2"/>
    <w:rsid w:val="00BA24BB"/>
    <w:rsid w:val="00C14A05"/>
    <w:rsid w:val="00C63CBF"/>
    <w:rsid w:val="00C66824"/>
    <w:rsid w:val="00C72C88"/>
    <w:rsid w:val="00CD3687"/>
    <w:rsid w:val="00CF043F"/>
    <w:rsid w:val="00D86A95"/>
    <w:rsid w:val="00DB5147"/>
    <w:rsid w:val="00DD4B4B"/>
    <w:rsid w:val="00DD771E"/>
    <w:rsid w:val="00E309DF"/>
    <w:rsid w:val="00E5610C"/>
    <w:rsid w:val="00EB101D"/>
    <w:rsid w:val="00EF2DB4"/>
    <w:rsid w:val="00F046BE"/>
    <w:rsid w:val="00F80D22"/>
    <w:rsid w:val="00F865CC"/>
    <w:rsid w:val="00FE3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 w:type="character" w:styleId="CodeHTML">
    <w:name w:val="HTML Code"/>
    <w:basedOn w:val="Policepardfaut"/>
    <w:uiPriority w:val="99"/>
    <w:semiHidden/>
    <w:unhideWhenUsed/>
    <w:rsid w:val="00CD3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030">
      <w:bodyDiv w:val="1"/>
      <w:marLeft w:val="0"/>
      <w:marRight w:val="0"/>
      <w:marTop w:val="0"/>
      <w:marBottom w:val="0"/>
      <w:divBdr>
        <w:top w:val="none" w:sz="0" w:space="0" w:color="auto"/>
        <w:left w:val="none" w:sz="0" w:space="0" w:color="auto"/>
        <w:bottom w:val="none" w:sz="0" w:space="0" w:color="auto"/>
        <w:right w:val="none" w:sz="0" w:space="0" w:color="auto"/>
      </w:divBdr>
      <w:divsChild>
        <w:div w:id="32074389">
          <w:marLeft w:val="0"/>
          <w:marRight w:val="0"/>
          <w:marTop w:val="0"/>
          <w:marBottom w:val="0"/>
          <w:divBdr>
            <w:top w:val="none" w:sz="0" w:space="0" w:color="auto"/>
            <w:left w:val="none" w:sz="0" w:space="0" w:color="auto"/>
            <w:bottom w:val="none" w:sz="0" w:space="0" w:color="auto"/>
            <w:right w:val="none" w:sz="0" w:space="0" w:color="auto"/>
          </w:divBdr>
        </w:div>
      </w:divsChild>
    </w:div>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482624104">
      <w:bodyDiv w:val="1"/>
      <w:marLeft w:val="0"/>
      <w:marRight w:val="0"/>
      <w:marTop w:val="0"/>
      <w:marBottom w:val="0"/>
      <w:divBdr>
        <w:top w:val="none" w:sz="0" w:space="0" w:color="auto"/>
        <w:left w:val="none" w:sz="0" w:space="0" w:color="auto"/>
        <w:bottom w:val="none" w:sz="0" w:space="0" w:color="auto"/>
        <w:right w:val="none" w:sz="0" w:space="0" w:color="auto"/>
      </w:divBdr>
      <w:divsChild>
        <w:div w:id="1710716703">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683098256">
      <w:bodyDiv w:val="1"/>
      <w:marLeft w:val="0"/>
      <w:marRight w:val="0"/>
      <w:marTop w:val="0"/>
      <w:marBottom w:val="0"/>
      <w:divBdr>
        <w:top w:val="none" w:sz="0" w:space="0" w:color="auto"/>
        <w:left w:val="none" w:sz="0" w:space="0" w:color="auto"/>
        <w:bottom w:val="none" w:sz="0" w:space="0" w:color="auto"/>
        <w:right w:val="none" w:sz="0" w:space="0" w:color="auto"/>
      </w:divBdr>
      <w:divsChild>
        <w:div w:id="383331959">
          <w:marLeft w:val="0"/>
          <w:marRight w:val="0"/>
          <w:marTop w:val="0"/>
          <w:marBottom w:val="0"/>
          <w:divBdr>
            <w:top w:val="none" w:sz="0" w:space="0" w:color="auto"/>
            <w:left w:val="none" w:sz="0" w:space="0" w:color="auto"/>
            <w:bottom w:val="none" w:sz="0" w:space="0" w:color="auto"/>
            <w:right w:val="none" w:sz="0" w:space="0" w:color="auto"/>
          </w:divBdr>
        </w:div>
      </w:divsChild>
    </w:div>
    <w:div w:id="695690320">
      <w:bodyDiv w:val="1"/>
      <w:marLeft w:val="0"/>
      <w:marRight w:val="0"/>
      <w:marTop w:val="0"/>
      <w:marBottom w:val="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
      </w:divsChild>
    </w:div>
    <w:div w:id="773094285">
      <w:bodyDiv w:val="1"/>
      <w:marLeft w:val="0"/>
      <w:marRight w:val="0"/>
      <w:marTop w:val="0"/>
      <w:marBottom w:val="0"/>
      <w:divBdr>
        <w:top w:val="none" w:sz="0" w:space="0" w:color="auto"/>
        <w:left w:val="none" w:sz="0" w:space="0" w:color="auto"/>
        <w:bottom w:val="none" w:sz="0" w:space="0" w:color="auto"/>
        <w:right w:val="none" w:sz="0" w:space="0" w:color="auto"/>
      </w:divBdr>
      <w:divsChild>
        <w:div w:id="1280840837">
          <w:marLeft w:val="0"/>
          <w:marRight w:val="0"/>
          <w:marTop w:val="0"/>
          <w:marBottom w:val="0"/>
          <w:divBdr>
            <w:top w:val="none" w:sz="0" w:space="0" w:color="auto"/>
            <w:left w:val="none" w:sz="0" w:space="0" w:color="auto"/>
            <w:bottom w:val="none" w:sz="0" w:space="0" w:color="auto"/>
            <w:right w:val="none" w:sz="0" w:space="0" w:color="auto"/>
          </w:divBdr>
        </w:div>
      </w:divsChild>
    </w:div>
    <w:div w:id="863178157">
      <w:bodyDiv w:val="1"/>
      <w:marLeft w:val="0"/>
      <w:marRight w:val="0"/>
      <w:marTop w:val="0"/>
      <w:marBottom w:val="0"/>
      <w:divBdr>
        <w:top w:val="none" w:sz="0" w:space="0" w:color="auto"/>
        <w:left w:val="none" w:sz="0" w:space="0" w:color="auto"/>
        <w:bottom w:val="none" w:sz="0" w:space="0" w:color="auto"/>
        <w:right w:val="none" w:sz="0" w:space="0" w:color="auto"/>
      </w:divBdr>
      <w:divsChild>
        <w:div w:id="1804500615">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8924999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215">
          <w:marLeft w:val="0"/>
          <w:marRight w:val="0"/>
          <w:marTop w:val="0"/>
          <w:marBottom w:val="0"/>
          <w:divBdr>
            <w:top w:val="none" w:sz="0" w:space="0" w:color="auto"/>
            <w:left w:val="none" w:sz="0" w:space="0" w:color="auto"/>
            <w:bottom w:val="none" w:sz="0" w:space="0" w:color="auto"/>
            <w:right w:val="none" w:sz="0" w:space="0" w:color="auto"/>
          </w:divBdr>
        </w:div>
      </w:divsChild>
    </w:div>
    <w:div w:id="924336828">
      <w:bodyDiv w:val="1"/>
      <w:marLeft w:val="0"/>
      <w:marRight w:val="0"/>
      <w:marTop w:val="0"/>
      <w:marBottom w:val="0"/>
      <w:divBdr>
        <w:top w:val="none" w:sz="0" w:space="0" w:color="auto"/>
        <w:left w:val="none" w:sz="0" w:space="0" w:color="auto"/>
        <w:bottom w:val="none" w:sz="0" w:space="0" w:color="auto"/>
        <w:right w:val="none" w:sz="0" w:space="0" w:color="auto"/>
      </w:divBdr>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235">
      <w:bodyDiv w:val="1"/>
      <w:marLeft w:val="0"/>
      <w:marRight w:val="0"/>
      <w:marTop w:val="0"/>
      <w:marBottom w:val="0"/>
      <w:divBdr>
        <w:top w:val="none" w:sz="0" w:space="0" w:color="auto"/>
        <w:left w:val="none" w:sz="0" w:space="0" w:color="auto"/>
        <w:bottom w:val="none" w:sz="0" w:space="0" w:color="auto"/>
        <w:right w:val="none" w:sz="0" w:space="0" w:color="auto"/>
      </w:divBdr>
      <w:divsChild>
        <w:div w:id="200016667">
          <w:marLeft w:val="0"/>
          <w:marRight w:val="0"/>
          <w:marTop w:val="0"/>
          <w:marBottom w:val="0"/>
          <w:divBdr>
            <w:top w:val="none" w:sz="0" w:space="0" w:color="auto"/>
            <w:left w:val="none" w:sz="0" w:space="0" w:color="auto"/>
            <w:bottom w:val="none" w:sz="0" w:space="0" w:color="auto"/>
            <w:right w:val="none" w:sz="0" w:space="0" w:color="auto"/>
          </w:divBdr>
        </w:div>
      </w:divsChild>
    </w:div>
    <w:div w:id="1079131431">
      <w:bodyDiv w:val="1"/>
      <w:marLeft w:val="0"/>
      <w:marRight w:val="0"/>
      <w:marTop w:val="0"/>
      <w:marBottom w:val="0"/>
      <w:divBdr>
        <w:top w:val="none" w:sz="0" w:space="0" w:color="auto"/>
        <w:left w:val="none" w:sz="0" w:space="0" w:color="auto"/>
        <w:bottom w:val="none" w:sz="0" w:space="0" w:color="auto"/>
        <w:right w:val="none" w:sz="0" w:space="0" w:color="auto"/>
      </w:divBdr>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576889170">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848">
      <w:bodyDiv w:val="1"/>
      <w:marLeft w:val="0"/>
      <w:marRight w:val="0"/>
      <w:marTop w:val="0"/>
      <w:marBottom w:val="0"/>
      <w:divBdr>
        <w:top w:val="none" w:sz="0" w:space="0" w:color="auto"/>
        <w:left w:val="none" w:sz="0" w:space="0" w:color="auto"/>
        <w:bottom w:val="none" w:sz="0" w:space="0" w:color="auto"/>
        <w:right w:val="none" w:sz="0" w:space="0" w:color="auto"/>
      </w:divBdr>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021589683">
      <w:bodyDiv w:val="1"/>
      <w:marLeft w:val="0"/>
      <w:marRight w:val="0"/>
      <w:marTop w:val="0"/>
      <w:marBottom w:val="0"/>
      <w:divBdr>
        <w:top w:val="none" w:sz="0" w:space="0" w:color="auto"/>
        <w:left w:val="none" w:sz="0" w:space="0" w:color="auto"/>
        <w:bottom w:val="none" w:sz="0" w:space="0" w:color="auto"/>
        <w:right w:val="none" w:sz="0" w:space="0" w:color="auto"/>
      </w:divBdr>
    </w:div>
    <w:div w:id="2046323021">
      <w:bodyDiv w:val="1"/>
      <w:marLeft w:val="0"/>
      <w:marRight w:val="0"/>
      <w:marTop w:val="0"/>
      <w:marBottom w:val="0"/>
      <w:divBdr>
        <w:top w:val="none" w:sz="0" w:space="0" w:color="auto"/>
        <w:left w:val="none" w:sz="0" w:space="0" w:color="auto"/>
        <w:bottom w:val="none" w:sz="0" w:space="0" w:color="auto"/>
        <w:right w:val="none" w:sz="0" w:space="0" w:color="auto"/>
      </w:divBdr>
      <w:divsChild>
        <w:div w:id="989216585">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68286D"/>
    <w:rsid w:val="00716BE1"/>
    <w:rsid w:val="008D131E"/>
    <w:rsid w:val="009677E9"/>
    <w:rsid w:val="00975D85"/>
    <w:rsid w:val="00A60D9F"/>
    <w:rsid w:val="00AC3B97"/>
    <w:rsid w:val="00B3138B"/>
    <w:rsid w:val="00CE5867"/>
    <w:rsid w:val="00ED5CCC"/>
    <w:rsid w:val="00F2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1045</TotalTime>
  <Pages>11</Pages>
  <Words>1541</Words>
  <Characters>8479</Characters>
  <Application>Microsoft Office Word</Application>
  <DocSecurity>0</DocSecurity>
  <Lines>70</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57</cp:revision>
  <dcterms:created xsi:type="dcterms:W3CDTF">2022-11-12T11:29:00Z</dcterms:created>
  <dcterms:modified xsi:type="dcterms:W3CDTF">2022-11-23T15:33:00Z</dcterms:modified>
</cp:coreProperties>
</file>