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5F2" w:rsidRDefault="00F805F2">
      <w:r>
        <w:t>Sources :</w:t>
      </w:r>
    </w:p>
    <w:p w:rsidR="00F805F2" w:rsidRDefault="00F805F2"/>
    <w:p w:rsidR="006642F1" w:rsidRDefault="006642F1">
      <w:r>
        <w:t>Documents personnels</w:t>
      </w:r>
    </w:p>
    <w:p w:rsidR="00785E8A" w:rsidRDefault="001B7A25">
      <w:hyperlink r:id="rId6" w:history="1">
        <w:r w:rsidRPr="0047004B">
          <w:rPr>
            <w:rStyle w:val="Lienhypertexte"/>
          </w:rPr>
          <w:t>https://fr.wikipedia.org/wiki/Paire_torsad%C3%A9e</w:t>
        </w:r>
      </w:hyperlink>
    </w:p>
    <w:p w:rsidR="001B7A25" w:rsidRDefault="001B7A25">
      <w:hyperlink r:id="rId7" w:history="1">
        <w:r w:rsidRPr="0047004B">
          <w:rPr>
            <w:rStyle w:val="Lienhypertexte"/>
          </w:rPr>
          <w:t>https://www.dealtastique.fr/categorie-cable-ethernet/</w:t>
        </w:r>
      </w:hyperlink>
    </w:p>
    <w:p w:rsidR="001B7A25" w:rsidRDefault="001B7A25">
      <w:r w:rsidRPr="001B7A25">
        <w:t>https://fr.wikipedia.org/wiki/Ethernet</w:t>
      </w:r>
    </w:p>
    <w:p w:rsidR="00F805F2" w:rsidRDefault="00F805F2"/>
    <w:p w:rsidR="00785E8A" w:rsidRDefault="00785E8A" w:rsidP="0098045C">
      <w:pPr>
        <w:pStyle w:val="Titre1"/>
      </w:pPr>
      <w:r>
        <w:t xml:space="preserve">Les différentes catégories de câble Ethernet </w:t>
      </w:r>
    </w:p>
    <w:p w:rsidR="00F805F2" w:rsidRPr="00F805F2" w:rsidRDefault="00F805F2" w:rsidP="00F805F2"/>
    <w:p w:rsidR="00785E8A" w:rsidRDefault="00785E8A">
      <w:bookmarkStart w:id="0" w:name="_GoBack"/>
      <w:bookmarkEnd w:id="0"/>
    </w:p>
    <w:p w:rsidR="00E318EE" w:rsidRDefault="00785E8A" w:rsidP="0098045C">
      <w:pPr>
        <w:pStyle w:val="Titre2"/>
      </w:pPr>
      <w:r>
        <w:t>Cat 3.</w:t>
      </w:r>
    </w:p>
    <w:p w:rsidR="00785E8A" w:rsidRDefault="00785E8A"/>
    <w:p w:rsidR="00785E8A" w:rsidRDefault="00785E8A">
      <w:r>
        <w:t>La catégorie 3 est une catégorie de câble Ethernet</w:t>
      </w:r>
      <w:r w:rsidR="00F409E7">
        <w:t xml:space="preserve"> utilisant la norme 10Base-T. Ce </w:t>
      </w:r>
      <w:r w:rsidR="0098045C">
        <w:t>câble</w:t>
      </w:r>
      <w:r w:rsidR="00F409E7">
        <w:t xml:space="preserve"> fonctionne avec une</w:t>
      </w:r>
      <w:r>
        <w:t xml:space="preserve"> fréquence de 16MHz</w:t>
      </w:r>
      <w:r w:rsidR="00F409E7">
        <w:t xml:space="preserve"> et une vitesse de 10 Mb/s</w:t>
      </w:r>
      <w:r>
        <w:t>.</w:t>
      </w:r>
      <w:r w:rsidR="00F409E7">
        <w:t xml:space="preserve"> </w:t>
      </w:r>
    </w:p>
    <w:p w:rsidR="00F409E7" w:rsidRDefault="00785E8A">
      <w:r>
        <w:t>Ce type de câbles n’est presque plus utilisé</w:t>
      </w:r>
      <w:r w:rsidR="00F409E7">
        <w:t xml:space="preserve"> de nos jours</w:t>
      </w:r>
      <w:r>
        <w:t xml:space="preserve">. </w:t>
      </w:r>
      <w:r w:rsidR="00F409E7">
        <w:t>Il a été principalement utilisé par les opérateurs en télécommunication pour la téléphonie.</w:t>
      </w:r>
    </w:p>
    <w:p w:rsidR="00F409E7" w:rsidRDefault="00F409E7">
      <w:r>
        <w:t xml:space="preserve">La norme 100Base-T étant sortie peu de temps après l’apparition de la norme 10Base-T de la catégorie 3, celle-ci n’a pas été longtemps utilisée et a rapidement été évincée par la catégorie 5. </w:t>
      </w:r>
    </w:p>
    <w:p w:rsidR="00F409E7" w:rsidRDefault="000178A6">
      <w:r>
        <w:t>Il a donc été abandonné complétement en 2007.</w:t>
      </w:r>
    </w:p>
    <w:p w:rsidR="00F409E7" w:rsidRDefault="0098045C">
      <w:r>
        <w:t>On associe souvent cette catégorie à la première catégorie de câble Ethernet existante car les deux premières étaient des câble Ethernet uniquement destiné à la téléphonie et ne permettant pas de transmission de données numériques.</w:t>
      </w:r>
    </w:p>
    <w:p w:rsidR="001B7A25" w:rsidRDefault="001B7A25"/>
    <w:p w:rsidR="001B7A25" w:rsidRDefault="001B7A25" w:rsidP="001B7A25">
      <w:pPr>
        <w:pStyle w:val="Titre2"/>
      </w:pPr>
      <w:r>
        <w:t xml:space="preserve">Cat 5. </w:t>
      </w:r>
    </w:p>
    <w:p w:rsidR="001B7A25" w:rsidRDefault="001B7A25" w:rsidP="001B7A25"/>
    <w:p w:rsidR="001B7A25" w:rsidRDefault="00791F51" w:rsidP="001B7A2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.35pt;margin-top:49.5pt;width:417pt;height:84.75pt;z-index:251659264;mso-position-horizontal-relative:text;mso-position-vertical-relative:text;mso-width-relative:page;mso-height-relative:page">
            <v:imagedata r:id="rId8" o:title="categorie-cable-ethernet"/>
            <w10:wrap type="square"/>
          </v:shape>
        </w:pict>
      </w:r>
      <w:r w:rsidR="001B7A25">
        <w:t>La catégorie 5 de câbles Ethernet utilise la norme 100Base-T. Cette catégorie permet une bande passante</w:t>
      </w:r>
      <w:r>
        <w:t xml:space="preserve"> de 100 MHz et un débit maximum de 100 Mbit/s. Cette catégorie est maintenant obsolète et a été remplacée par la catégorie 5E qui permet une connexion à 1 Gbit/s. </w:t>
      </w:r>
    </w:p>
    <w:p w:rsidR="00791F51" w:rsidRDefault="00791F51" w:rsidP="001B7A25"/>
    <w:p w:rsidR="00791F51" w:rsidRDefault="00791F51" w:rsidP="001B7A25"/>
    <w:p w:rsidR="00791F51" w:rsidRDefault="00791F51" w:rsidP="001B7A25"/>
    <w:p w:rsidR="00791F51" w:rsidRDefault="00791F51" w:rsidP="001B7A25"/>
    <w:p w:rsidR="00791F51" w:rsidRDefault="00791F51" w:rsidP="001B7A25"/>
    <w:p w:rsidR="00791F51" w:rsidRDefault="00791F51" w:rsidP="001B7A25"/>
    <w:p w:rsidR="00791F51" w:rsidRDefault="00791F51" w:rsidP="001B7A25"/>
    <w:p w:rsidR="00791F51" w:rsidRDefault="00791F51" w:rsidP="001B7A25"/>
    <w:p w:rsidR="00791F51" w:rsidRDefault="000269F9" w:rsidP="00791F51">
      <w:pPr>
        <w:pStyle w:val="Titre2"/>
      </w:pPr>
      <w:r>
        <w:t>Cat</w:t>
      </w:r>
      <w:r w:rsidR="00791F51">
        <w:t xml:space="preserve"> 5</w:t>
      </w:r>
      <w:r w:rsidR="00791F51" w:rsidRPr="000269F9">
        <w:t>e</w:t>
      </w:r>
      <w:r w:rsidR="00791F51">
        <w:t>.</w:t>
      </w:r>
    </w:p>
    <w:p w:rsidR="00791F51" w:rsidRDefault="00791F51" w:rsidP="00791F51"/>
    <w:p w:rsidR="00791F51" w:rsidRDefault="00791F51" w:rsidP="00791F51">
      <w:r>
        <w:t>La catégorie 5</w:t>
      </w:r>
      <w:r w:rsidRPr="00791F51">
        <w:rPr>
          <w:vertAlign w:val="superscript"/>
        </w:rPr>
        <w:t>e</w:t>
      </w:r>
      <w:r>
        <w:t xml:space="preserve"> est la catégorie permettant un débit de 1 Gbit/</w:t>
      </w:r>
      <w:r w:rsidR="000269F9">
        <w:t>s la moins chère sur le marché. Ce câble utilise la norme 1000Base-T celle-ci est une amélioration de la norme 100Base-T pour permettre le Gigabit Ethernet. À noter que ce type de câble permet également une bande passante de 100 MHz.</w:t>
      </w:r>
    </w:p>
    <w:p w:rsidR="000269F9" w:rsidRDefault="000269F9" w:rsidP="00791F51">
      <w:r>
        <w:t>Ce type de câble est actuellement le plus utilisée pour l’utilisation privée.</w:t>
      </w:r>
    </w:p>
    <w:p w:rsidR="000269F9" w:rsidRDefault="000269F9" w:rsidP="00791F51"/>
    <w:p w:rsidR="000269F9" w:rsidRDefault="000269F9" w:rsidP="000269F9">
      <w:pPr>
        <w:pStyle w:val="Titre2"/>
      </w:pPr>
      <w:r>
        <w:lastRenderedPageBreak/>
        <w:t>Cat 8.</w:t>
      </w:r>
    </w:p>
    <w:p w:rsidR="000269F9" w:rsidRDefault="000269F9" w:rsidP="000269F9"/>
    <w:p w:rsidR="000269F9" w:rsidRDefault="000269F9" w:rsidP="000269F9">
      <w:r>
        <w:t xml:space="preserve">La catégorie 8 est une nouvelle catégorie des câbles Ethernet. </w:t>
      </w:r>
      <w:r w:rsidR="006642F1">
        <w:t>Cette catégorie se déploie progressivement et est pour le moment principalement utilisée dans les data center. Ce type de câble permet un débit de 40 Gbit/s avec une bande passante maximale à 2000MHz. Elle est régie par la norme 40GBase-T.</w:t>
      </w:r>
    </w:p>
    <w:p w:rsidR="006642F1" w:rsidRPr="000269F9" w:rsidRDefault="006642F1" w:rsidP="000269F9">
      <w:r>
        <w:t xml:space="preserve">À la différence des autres câbles qui permettent une longueur maximale de 100 mètres, la catégorie 8 ne permet une longueur maximale de 30 mètres.  </w:t>
      </w:r>
    </w:p>
    <w:sectPr w:rsidR="006642F1" w:rsidRPr="00026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C25" w:rsidRDefault="00B62C25" w:rsidP="00F805F2">
      <w:pPr>
        <w:spacing w:line="240" w:lineRule="auto"/>
      </w:pPr>
      <w:r>
        <w:separator/>
      </w:r>
    </w:p>
  </w:endnote>
  <w:endnote w:type="continuationSeparator" w:id="0">
    <w:p w:rsidR="00B62C25" w:rsidRDefault="00B62C25" w:rsidP="00F80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C25" w:rsidRDefault="00B62C25" w:rsidP="00F805F2">
      <w:pPr>
        <w:spacing w:line="240" w:lineRule="auto"/>
      </w:pPr>
      <w:r>
        <w:separator/>
      </w:r>
    </w:p>
  </w:footnote>
  <w:footnote w:type="continuationSeparator" w:id="0">
    <w:p w:rsidR="00B62C25" w:rsidRDefault="00B62C25" w:rsidP="00F805F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8A"/>
    <w:rsid w:val="000178A6"/>
    <w:rsid w:val="000269F9"/>
    <w:rsid w:val="001B7A25"/>
    <w:rsid w:val="00365D9D"/>
    <w:rsid w:val="006642F1"/>
    <w:rsid w:val="00785E8A"/>
    <w:rsid w:val="00791F51"/>
    <w:rsid w:val="0098045C"/>
    <w:rsid w:val="00B62C25"/>
    <w:rsid w:val="00DD73E0"/>
    <w:rsid w:val="00E318EE"/>
    <w:rsid w:val="00F409E7"/>
    <w:rsid w:val="00F805F2"/>
    <w:rsid w:val="00FA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CB96FEF"/>
  <w15:chartTrackingRefBased/>
  <w15:docId w15:val="{04AE261D-3BC6-41A4-A3A4-86BF05FD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9804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04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804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H"/>
    </w:rPr>
  </w:style>
  <w:style w:type="character" w:customStyle="1" w:styleId="Titre1Car">
    <w:name w:val="Titre 1 Car"/>
    <w:basedOn w:val="Policepardfaut"/>
    <w:link w:val="Titre1"/>
    <w:uiPriority w:val="9"/>
    <w:rsid w:val="009804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H"/>
    </w:rPr>
  </w:style>
  <w:style w:type="character" w:styleId="Lienhypertexte">
    <w:name w:val="Hyperlink"/>
    <w:basedOn w:val="Policepardfaut"/>
    <w:uiPriority w:val="99"/>
    <w:unhideWhenUsed/>
    <w:rsid w:val="001B7A2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805F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05F2"/>
    <w:rPr>
      <w:lang w:val="fr-CH"/>
    </w:rPr>
  </w:style>
  <w:style w:type="paragraph" w:styleId="Pieddepage">
    <w:name w:val="footer"/>
    <w:basedOn w:val="Normal"/>
    <w:link w:val="PieddepageCar"/>
    <w:uiPriority w:val="99"/>
    <w:unhideWhenUsed/>
    <w:rsid w:val="00F805F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05F2"/>
    <w:rPr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www.dealtastique.fr/categorie-cable-ether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Paire_torsad%C3%A9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AC. Charbonney</dc:creator>
  <cp:keywords/>
  <dc:description/>
  <cp:lastModifiedBy>Alexis AC. Charbonney</cp:lastModifiedBy>
  <cp:revision>2</cp:revision>
  <dcterms:created xsi:type="dcterms:W3CDTF">2019-03-20T13:01:00Z</dcterms:created>
  <dcterms:modified xsi:type="dcterms:W3CDTF">2019-03-20T15:18:00Z</dcterms:modified>
</cp:coreProperties>
</file>