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3u59c2y9snf" w:id="0"/>
      <w:bookmarkEnd w:id="0"/>
      <w:r w:rsidDel="00000000" w:rsidR="00000000" w:rsidRPr="00000000">
        <w:rPr>
          <w:rtl w:val="0"/>
        </w:rPr>
        <w:t xml:space="preserve">Présentation des données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g8rfjanw2se" w:id="1"/>
      <w:bookmarkEnd w:id="1"/>
      <w:r w:rsidDel="00000000" w:rsidR="00000000" w:rsidRPr="00000000">
        <w:rPr>
          <w:rtl w:val="0"/>
        </w:rPr>
        <w:t xml:space="preserve">Hackathon CaDyCo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Bienvenue au hackathon CaDyCo 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Nous vous proposons aujourd’hui de travailler sur des données d’emplois.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bf2g28nzcpi" w:id="2"/>
      <w:bookmarkEnd w:id="2"/>
      <w:r w:rsidDel="00000000" w:rsidR="00000000" w:rsidRPr="00000000">
        <w:rPr>
          <w:rtl w:val="0"/>
        </w:rPr>
        <w:t xml:space="preserve">Données d’emploi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6jyuyvr2r5po" w:id="3"/>
      <w:bookmarkEnd w:id="3"/>
      <w:r w:rsidDel="00000000" w:rsidR="00000000" w:rsidRPr="00000000">
        <w:rPr>
          <w:rtl w:val="0"/>
        </w:rPr>
        <w:t xml:space="preserve">Pôle Emploi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les données de pôle emploi comprennent 3 sets de données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Extraction_OFF_1_departement.xlsx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Extraction_OFF_1_Bassins_d'emploi.xlsx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Extraction_OFF_1_EPCI.xlsx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Chacune de ces extractions comprennent 2 onglets 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Données </w:t>
      </w:r>
      <w:r w:rsidDel="00000000" w:rsidR="00000000" w:rsidRPr="00000000">
        <w:rPr>
          <w:rtl w:val="0"/>
        </w:rPr>
        <w:t xml:space="preserve">: les données sous forme tabulaires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Réf </w:t>
      </w:r>
      <w:r w:rsidDel="00000000" w:rsidR="00000000" w:rsidRPr="00000000">
        <w:rPr>
          <w:rtl w:val="0"/>
        </w:rPr>
        <w:t xml:space="preserve">: le descriptif des variables et des données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Ces données ont été collectées au cours des 12 derniers mois.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ugdh5fbn92d" w:id="4"/>
      <w:bookmarkEnd w:id="4"/>
      <w:r w:rsidDel="00000000" w:rsidR="00000000" w:rsidRPr="00000000">
        <w:rPr>
          <w:rtl w:val="0"/>
        </w:rPr>
        <w:t xml:space="preserve">Jobup.ch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Elles comprennent 2 sets de données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SVM_data_labelledCH_04.02.2022.csv</w:t>
      </w:r>
      <w:r w:rsidDel="00000000" w:rsidR="00000000" w:rsidRPr="00000000">
        <w:rPr>
          <w:rtl w:val="0"/>
        </w:rPr>
        <w:t xml:space="preserve"> : données d’offres d’emploi suisse avec des codes ROME détectées automatiquement (2572 entrées)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data_unlabelledFCHR_04.02.2022.csv</w:t>
      </w:r>
      <w:r w:rsidDel="00000000" w:rsidR="00000000" w:rsidRPr="00000000">
        <w:rPr>
          <w:rtl w:val="0"/>
        </w:rPr>
        <w:t xml:space="preserve"> : données d’emplois suisse non labellisée par code ROME (5597 entrées)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Parmis les variables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romeCode : code ROME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romeLibelle : label du code ROME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SVM_PROB : indice de probabilité du modèle employé de détection automatique du code ROME (0 à 1)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intitule : titre de l’offre d’emploi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: contenu de l’offre d’emploi (si existant)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dateCreation : 1ère date de récupération de l’offre d’emploi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entreprise_nom : nom de l'entreprise (si existant)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lieuTravail_commune : lieu de l’offre d’emploi (si existant)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Ces données ont été téléchargées de manière irrégulière dans le temps, depuis le 21.10.2021 au 03.02.2022.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28pvu1puo29" w:id="5"/>
      <w:bookmarkEnd w:id="5"/>
      <w:r w:rsidDel="00000000" w:rsidR="00000000" w:rsidRPr="00000000">
        <w:rPr>
          <w:rtl w:val="0"/>
        </w:rPr>
        <w:t xml:space="preserve">Données cartographique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blw7vhl4ji" w:id="6"/>
      <w:bookmarkEnd w:id="6"/>
      <w:r w:rsidDel="00000000" w:rsidR="00000000" w:rsidRPr="00000000">
        <w:rPr>
          <w:rtl w:val="0"/>
        </w:rPr>
        <w:t xml:space="preserve">Départements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departements.geojson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  <w:br w:type="textWrapping"/>
        <w:t xml:space="preserve">Un ensemble de cartes des départements français au format geojson.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dbrvqigmd9s" w:id="7"/>
      <w:bookmarkEnd w:id="7"/>
      <w:r w:rsidDel="00000000" w:rsidR="00000000" w:rsidRPr="00000000">
        <w:rPr>
          <w:rtl w:val="0"/>
        </w:rPr>
        <w:t xml:space="preserve">Cantons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cantons.shp :</w:t>
        <w:br w:type="textWrapping"/>
      </w:r>
      <w:r w:rsidDel="00000000" w:rsidR="00000000" w:rsidRPr="00000000">
        <w:rPr>
          <w:rtl w:val="0"/>
        </w:rPr>
        <w:t xml:space="preserve">Un ensemble de cartes des cantons suisse au format shapefile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v5kex3nmf124" w:id="8"/>
      <w:bookmarkEnd w:id="8"/>
      <w:r w:rsidDel="00000000" w:rsidR="00000000" w:rsidRPr="00000000">
        <w:rPr>
          <w:rtl w:val="0"/>
        </w:rPr>
        <w:t xml:space="preserve">Helper.R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 simple script permettant d’afficher depuis Rstudio, la carte des départements et des cantons dans leur format respectifs.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documentation supplémentaire 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http://rstudio.github.io/leaflet/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https://cran.r-project.org/web/packages/leaflet/leaflet.pdf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https://github.com/rstudio/leaflet/tree/main/docs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lien cassé pour la doc de leaflet, utilisez ce lien internetArchive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https://web.archive.org/web/20220127103134/https://rstudio.github.io/leaflet/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220127103134/https://rstudio.github.io/leaflet/" TargetMode="External"/><Relationship Id="rId5" Type="http://schemas.openxmlformats.org/officeDocument/2006/relationships/styles" Target="styles.xml"/><Relationship Id="rId6" Type="http://schemas.openxmlformats.org/officeDocument/2006/relationships/hyperlink" Target="http://rstudio.github.io/leaflet/" TargetMode="External"/><Relationship Id="rId7" Type="http://schemas.openxmlformats.org/officeDocument/2006/relationships/hyperlink" Target="https://cran.r-project.org/web/packages/leaflet/leaflet.pdf" TargetMode="External"/><Relationship Id="rId8" Type="http://schemas.openxmlformats.org/officeDocument/2006/relationships/hyperlink" Target="https://github.com/rstudio/leaflet/tree/main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