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proofErr w:type="spellStart"/>
                    <w:r>
                      <w:rPr>
                        <w:color w:val="2E74B5" w:themeColor="accent1" w:themeShade="BF"/>
                        <w:sz w:val="24"/>
                        <w:szCs w:val="24"/>
                      </w:rPr>
                      <w:t>Heig-vd</w:t>
                    </w:r>
                    <w:proofErr w:type="spellEnd"/>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 xml:space="preserve">Travail de </w:t>
                    </w:r>
                    <w:proofErr w:type="spellStart"/>
                    <w:r>
                      <w:rPr>
                        <w:color w:val="2E74B5" w:themeColor="accent1" w:themeShade="BF"/>
                        <w:sz w:val="24"/>
                        <w:szCs w:val="24"/>
                      </w:rPr>
                      <w:t>bachelor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 xml:space="preserve">Professeur : François </w:t>
                </w:r>
                <w:proofErr w:type="spellStart"/>
                <w:r>
                  <w:rPr>
                    <w:color w:val="5B9BD5" w:themeColor="accent1"/>
                    <w:sz w:val="28"/>
                    <w:szCs w:val="28"/>
                  </w:rPr>
                  <w:t>Birling</w:t>
                </w:r>
                <w:proofErr w:type="spellEnd"/>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8B5408" w:rsidRPr="007A113D" w:rsidRDefault="008B5408" w:rsidP="007A113D">
          <w:r>
            <w:br w:type="page"/>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5A6CD9" w:rsidRDefault="008B5408">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54143194" w:history="1">
            <w:r w:rsidR="005A6CD9" w:rsidRPr="00786A8C">
              <w:rPr>
                <w:rStyle w:val="Lienhypertexte"/>
                <w:noProof/>
              </w:rPr>
              <w:t>2</w:t>
            </w:r>
            <w:r w:rsidR="005A6CD9">
              <w:rPr>
                <w:rFonts w:eastAsiaTheme="minorEastAsia"/>
                <w:noProof/>
                <w:lang w:val="en-US"/>
              </w:rPr>
              <w:tab/>
            </w:r>
            <w:r w:rsidR="005A6CD9" w:rsidRPr="00786A8C">
              <w:rPr>
                <w:rStyle w:val="Lienhypertexte"/>
                <w:noProof/>
              </w:rPr>
              <w:t>Enoncé</w:t>
            </w:r>
            <w:r w:rsidR="005A6CD9">
              <w:rPr>
                <w:noProof/>
                <w:webHidden/>
              </w:rPr>
              <w:tab/>
            </w:r>
            <w:r w:rsidR="005A6CD9">
              <w:rPr>
                <w:noProof/>
                <w:webHidden/>
              </w:rPr>
              <w:fldChar w:fldCharType="begin"/>
            </w:r>
            <w:r w:rsidR="005A6CD9">
              <w:rPr>
                <w:noProof/>
                <w:webHidden/>
              </w:rPr>
              <w:instrText xml:space="preserve"> PAGEREF _Toc454143194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195" w:history="1">
            <w:r w:rsidR="005A6CD9" w:rsidRPr="00786A8C">
              <w:rPr>
                <w:rStyle w:val="Lienhypertexte"/>
                <w:noProof/>
              </w:rPr>
              <w:t>3</w:t>
            </w:r>
            <w:r w:rsidR="005A6CD9">
              <w:rPr>
                <w:rFonts w:eastAsiaTheme="minorEastAsia"/>
                <w:noProof/>
                <w:lang w:val="en-US"/>
              </w:rPr>
              <w:tab/>
            </w:r>
            <w:r w:rsidR="005A6CD9" w:rsidRPr="00786A8C">
              <w:rPr>
                <w:rStyle w:val="Lienhypertexte"/>
                <w:noProof/>
              </w:rPr>
              <w:t>Clause de confidentialité</w:t>
            </w:r>
            <w:r w:rsidR="005A6CD9">
              <w:rPr>
                <w:noProof/>
                <w:webHidden/>
              </w:rPr>
              <w:tab/>
            </w:r>
            <w:r w:rsidR="005A6CD9">
              <w:rPr>
                <w:noProof/>
                <w:webHidden/>
              </w:rPr>
              <w:fldChar w:fldCharType="begin"/>
            </w:r>
            <w:r w:rsidR="005A6CD9">
              <w:rPr>
                <w:noProof/>
                <w:webHidden/>
              </w:rPr>
              <w:instrText xml:space="preserve"> PAGEREF _Toc454143195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196" w:history="1">
            <w:r w:rsidR="005A6CD9" w:rsidRPr="00786A8C">
              <w:rPr>
                <w:rStyle w:val="Lienhypertexte"/>
                <w:noProof/>
              </w:rPr>
              <w:t>4</w:t>
            </w:r>
            <w:r w:rsidR="005A6CD9">
              <w:rPr>
                <w:rFonts w:eastAsiaTheme="minorEastAsia"/>
                <w:noProof/>
                <w:lang w:val="en-US"/>
              </w:rPr>
              <w:tab/>
            </w:r>
            <w:r w:rsidR="005A6CD9" w:rsidRPr="00786A8C">
              <w:rPr>
                <w:rStyle w:val="Lienhypertexte"/>
                <w:noProof/>
              </w:rPr>
              <w:t>Résumé</w:t>
            </w:r>
            <w:r w:rsidR="005A6CD9">
              <w:rPr>
                <w:noProof/>
                <w:webHidden/>
              </w:rPr>
              <w:tab/>
            </w:r>
            <w:r w:rsidR="005A6CD9">
              <w:rPr>
                <w:noProof/>
                <w:webHidden/>
              </w:rPr>
              <w:fldChar w:fldCharType="begin"/>
            </w:r>
            <w:r w:rsidR="005A6CD9">
              <w:rPr>
                <w:noProof/>
                <w:webHidden/>
              </w:rPr>
              <w:instrText xml:space="preserve"> PAGEREF _Toc454143196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197" w:history="1">
            <w:r w:rsidR="005A6CD9" w:rsidRPr="00786A8C">
              <w:rPr>
                <w:rStyle w:val="Lienhypertexte"/>
                <w:noProof/>
              </w:rPr>
              <w:t>5</w:t>
            </w:r>
            <w:r w:rsidR="005A6CD9">
              <w:rPr>
                <w:rFonts w:eastAsiaTheme="minorEastAsia"/>
                <w:noProof/>
                <w:lang w:val="en-US"/>
              </w:rPr>
              <w:tab/>
            </w:r>
            <w:r w:rsidR="005A6CD9" w:rsidRPr="00786A8C">
              <w:rPr>
                <w:rStyle w:val="Lienhypertexte"/>
                <w:noProof/>
              </w:rPr>
              <w:t>Introduction</w:t>
            </w:r>
            <w:r w:rsidR="005A6CD9">
              <w:rPr>
                <w:noProof/>
                <w:webHidden/>
              </w:rPr>
              <w:tab/>
            </w:r>
            <w:r w:rsidR="005A6CD9">
              <w:rPr>
                <w:noProof/>
                <w:webHidden/>
              </w:rPr>
              <w:fldChar w:fldCharType="begin"/>
            </w:r>
            <w:r w:rsidR="005A6CD9">
              <w:rPr>
                <w:noProof/>
                <w:webHidden/>
              </w:rPr>
              <w:instrText xml:space="preserve"> PAGEREF _Toc454143197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198" w:history="1">
            <w:r w:rsidR="005A6CD9" w:rsidRPr="00786A8C">
              <w:rPr>
                <w:rStyle w:val="Lienhypertexte"/>
                <w:noProof/>
              </w:rPr>
              <w:t>6</w:t>
            </w:r>
            <w:r w:rsidR="005A6CD9">
              <w:rPr>
                <w:rFonts w:eastAsiaTheme="minorEastAsia"/>
                <w:noProof/>
                <w:lang w:val="en-US"/>
              </w:rPr>
              <w:tab/>
            </w:r>
            <w:r w:rsidR="005A6CD9" w:rsidRPr="00786A8C">
              <w:rPr>
                <w:rStyle w:val="Lienhypertexte"/>
                <w:noProof/>
              </w:rPr>
              <w:t>Pré-étude</w:t>
            </w:r>
            <w:r w:rsidR="005A6CD9">
              <w:rPr>
                <w:noProof/>
                <w:webHidden/>
              </w:rPr>
              <w:tab/>
            </w:r>
            <w:r w:rsidR="005A6CD9">
              <w:rPr>
                <w:noProof/>
                <w:webHidden/>
              </w:rPr>
              <w:fldChar w:fldCharType="begin"/>
            </w:r>
            <w:r w:rsidR="005A6CD9">
              <w:rPr>
                <w:noProof/>
                <w:webHidden/>
              </w:rPr>
              <w:instrText xml:space="preserve"> PAGEREF _Toc454143198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199" w:history="1">
            <w:r w:rsidR="005A6CD9" w:rsidRPr="00786A8C">
              <w:rPr>
                <w:rStyle w:val="Lienhypertexte"/>
                <w:noProof/>
              </w:rPr>
              <w:t>6.1</w:t>
            </w:r>
            <w:r w:rsidR="005A6CD9">
              <w:rPr>
                <w:rFonts w:eastAsiaTheme="minorEastAsia"/>
                <w:noProof/>
                <w:lang w:val="en-US"/>
              </w:rPr>
              <w:tab/>
            </w:r>
            <w:r w:rsidR="005A6CD9" w:rsidRPr="00786A8C">
              <w:rPr>
                <w:rStyle w:val="Lienhypertexte"/>
                <w:noProof/>
              </w:rPr>
              <w:t>Cahier des charges</w:t>
            </w:r>
            <w:r w:rsidR="005A6CD9">
              <w:rPr>
                <w:noProof/>
                <w:webHidden/>
              </w:rPr>
              <w:tab/>
            </w:r>
            <w:r w:rsidR="005A6CD9">
              <w:rPr>
                <w:noProof/>
                <w:webHidden/>
              </w:rPr>
              <w:fldChar w:fldCharType="begin"/>
            </w:r>
            <w:r w:rsidR="005A6CD9">
              <w:rPr>
                <w:noProof/>
                <w:webHidden/>
              </w:rPr>
              <w:instrText xml:space="preserve"> PAGEREF _Toc454143199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0" w:history="1">
            <w:r w:rsidR="005A6CD9" w:rsidRPr="00786A8C">
              <w:rPr>
                <w:rStyle w:val="Lienhypertexte"/>
                <w:noProof/>
              </w:rPr>
              <w:t>6.1.1</w:t>
            </w:r>
            <w:r w:rsidR="005A6CD9">
              <w:rPr>
                <w:rFonts w:eastAsiaTheme="minorEastAsia"/>
                <w:noProof/>
                <w:lang w:val="en-US"/>
              </w:rPr>
              <w:tab/>
            </w:r>
            <w:r w:rsidR="005A6CD9" w:rsidRPr="00786A8C">
              <w:rPr>
                <w:rStyle w:val="Lienhypertexte"/>
                <w:noProof/>
              </w:rPr>
              <w:t>Interface utilisateurs</w:t>
            </w:r>
            <w:r w:rsidR="005A6CD9">
              <w:rPr>
                <w:noProof/>
                <w:webHidden/>
              </w:rPr>
              <w:tab/>
            </w:r>
            <w:r w:rsidR="005A6CD9">
              <w:rPr>
                <w:noProof/>
                <w:webHidden/>
              </w:rPr>
              <w:fldChar w:fldCharType="begin"/>
            </w:r>
            <w:r w:rsidR="005A6CD9">
              <w:rPr>
                <w:noProof/>
                <w:webHidden/>
              </w:rPr>
              <w:instrText xml:space="preserve"> PAGEREF _Toc454143200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1" w:history="1">
            <w:r w:rsidR="005A6CD9" w:rsidRPr="00786A8C">
              <w:rPr>
                <w:rStyle w:val="Lienhypertexte"/>
                <w:noProof/>
              </w:rPr>
              <w:t>6.1.2</w:t>
            </w:r>
            <w:r w:rsidR="005A6CD9">
              <w:rPr>
                <w:rFonts w:eastAsiaTheme="minorEastAsia"/>
                <w:noProof/>
                <w:lang w:val="en-US"/>
              </w:rPr>
              <w:tab/>
            </w:r>
            <w:r w:rsidR="005A6CD9" w:rsidRPr="00786A8C">
              <w:rPr>
                <w:rStyle w:val="Lienhypertexte"/>
                <w:noProof/>
              </w:rPr>
              <w:t>Programme de traitement des fichiers midi</w:t>
            </w:r>
            <w:r w:rsidR="005A6CD9">
              <w:rPr>
                <w:noProof/>
                <w:webHidden/>
              </w:rPr>
              <w:tab/>
            </w:r>
            <w:r w:rsidR="005A6CD9">
              <w:rPr>
                <w:noProof/>
                <w:webHidden/>
              </w:rPr>
              <w:fldChar w:fldCharType="begin"/>
            </w:r>
            <w:r w:rsidR="005A6CD9">
              <w:rPr>
                <w:noProof/>
                <w:webHidden/>
              </w:rPr>
              <w:instrText xml:space="preserve"> PAGEREF _Toc454143201 \h </w:instrText>
            </w:r>
            <w:r w:rsidR="005A6CD9">
              <w:rPr>
                <w:noProof/>
                <w:webHidden/>
              </w:rPr>
            </w:r>
            <w:r w:rsidR="005A6CD9">
              <w:rPr>
                <w:noProof/>
                <w:webHidden/>
              </w:rPr>
              <w:fldChar w:fldCharType="separate"/>
            </w:r>
            <w:r w:rsidR="005A6CD9">
              <w:rPr>
                <w:noProof/>
                <w:webHidden/>
              </w:rPr>
              <w:t>5</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02" w:history="1">
            <w:r w:rsidR="005A6CD9" w:rsidRPr="00786A8C">
              <w:rPr>
                <w:rStyle w:val="Lienhypertexte"/>
                <w:noProof/>
              </w:rPr>
              <w:t>6.2</w:t>
            </w:r>
            <w:r w:rsidR="005A6CD9">
              <w:rPr>
                <w:rFonts w:eastAsiaTheme="minorEastAsia"/>
                <w:noProof/>
                <w:lang w:val="en-US"/>
              </w:rPr>
              <w:tab/>
            </w:r>
            <w:r w:rsidR="005A6CD9" w:rsidRPr="00786A8C">
              <w:rPr>
                <w:rStyle w:val="Lienhypertexte"/>
                <w:noProof/>
              </w:rPr>
              <w:t>Comparatif des plateformes</w:t>
            </w:r>
            <w:r w:rsidR="005A6CD9">
              <w:rPr>
                <w:noProof/>
                <w:webHidden/>
              </w:rPr>
              <w:tab/>
            </w:r>
            <w:r w:rsidR="005A6CD9">
              <w:rPr>
                <w:noProof/>
                <w:webHidden/>
              </w:rPr>
              <w:fldChar w:fldCharType="begin"/>
            </w:r>
            <w:r w:rsidR="005A6CD9">
              <w:rPr>
                <w:noProof/>
                <w:webHidden/>
              </w:rPr>
              <w:instrText xml:space="preserve"> PAGEREF _Toc454143202 \h </w:instrText>
            </w:r>
            <w:r w:rsidR="005A6CD9">
              <w:rPr>
                <w:noProof/>
                <w:webHidden/>
              </w:rPr>
            </w:r>
            <w:r w:rsidR="005A6CD9">
              <w:rPr>
                <w:noProof/>
                <w:webHidden/>
              </w:rPr>
              <w:fldChar w:fldCharType="separate"/>
            </w:r>
            <w:r w:rsidR="005A6CD9">
              <w:rPr>
                <w:noProof/>
                <w:webHidden/>
              </w:rPr>
              <w:t>6</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03" w:history="1">
            <w:r w:rsidR="005A6CD9" w:rsidRPr="00786A8C">
              <w:rPr>
                <w:rStyle w:val="Lienhypertexte"/>
                <w:noProof/>
              </w:rPr>
              <w:t>6.3</w:t>
            </w:r>
            <w:r w:rsidR="005A6CD9">
              <w:rPr>
                <w:rFonts w:eastAsiaTheme="minorEastAsia"/>
                <w:noProof/>
                <w:lang w:val="en-US"/>
              </w:rPr>
              <w:tab/>
            </w:r>
            <w:r w:rsidR="005A6CD9" w:rsidRPr="00786A8C">
              <w:rPr>
                <w:rStyle w:val="Lienhypertexte"/>
                <w:noProof/>
              </w:rPr>
              <w:t>Evaluation des risques</w:t>
            </w:r>
            <w:r w:rsidR="005A6CD9">
              <w:rPr>
                <w:noProof/>
                <w:webHidden/>
              </w:rPr>
              <w:tab/>
            </w:r>
            <w:r w:rsidR="005A6CD9">
              <w:rPr>
                <w:noProof/>
                <w:webHidden/>
              </w:rPr>
              <w:fldChar w:fldCharType="begin"/>
            </w:r>
            <w:r w:rsidR="005A6CD9">
              <w:rPr>
                <w:noProof/>
                <w:webHidden/>
              </w:rPr>
              <w:instrText xml:space="preserve"> PAGEREF _Toc454143203 \h </w:instrText>
            </w:r>
            <w:r w:rsidR="005A6CD9">
              <w:rPr>
                <w:noProof/>
                <w:webHidden/>
              </w:rPr>
            </w:r>
            <w:r w:rsidR="005A6CD9">
              <w:rPr>
                <w:noProof/>
                <w:webHidden/>
              </w:rPr>
              <w:fldChar w:fldCharType="separate"/>
            </w:r>
            <w:r w:rsidR="005A6CD9">
              <w:rPr>
                <w:noProof/>
                <w:webHidden/>
              </w:rPr>
              <w:t>7</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4" w:history="1">
            <w:r w:rsidR="005A6CD9" w:rsidRPr="00786A8C">
              <w:rPr>
                <w:rStyle w:val="Lienhypertexte"/>
                <w:noProof/>
              </w:rPr>
              <w:t>6.3.1</w:t>
            </w:r>
            <w:r w:rsidR="005A6CD9">
              <w:rPr>
                <w:rFonts w:eastAsiaTheme="minorEastAsia"/>
                <w:noProof/>
                <w:lang w:val="en-US"/>
              </w:rPr>
              <w:tab/>
            </w:r>
            <w:r w:rsidR="005A6CD9" w:rsidRPr="00786A8C">
              <w:rPr>
                <w:rStyle w:val="Lienhypertexte"/>
                <w:noProof/>
              </w:rPr>
              <w:t>I2C</w:t>
            </w:r>
            <w:r w:rsidR="005A6CD9">
              <w:rPr>
                <w:noProof/>
                <w:webHidden/>
              </w:rPr>
              <w:tab/>
            </w:r>
            <w:r w:rsidR="005A6CD9">
              <w:rPr>
                <w:noProof/>
                <w:webHidden/>
              </w:rPr>
              <w:fldChar w:fldCharType="begin"/>
            </w:r>
            <w:r w:rsidR="005A6CD9">
              <w:rPr>
                <w:noProof/>
                <w:webHidden/>
              </w:rPr>
              <w:instrText xml:space="preserve"> PAGEREF _Toc454143204 \h </w:instrText>
            </w:r>
            <w:r w:rsidR="005A6CD9">
              <w:rPr>
                <w:noProof/>
                <w:webHidden/>
              </w:rPr>
            </w:r>
            <w:r w:rsidR="005A6CD9">
              <w:rPr>
                <w:noProof/>
                <w:webHidden/>
              </w:rPr>
              <w:fldChar w:fldCharType="separate"/>
            </w:r>
            <w:r w:rsidR="005A6CD9">
              <w:rPr>
                <w:noProof/>
                <w:webHidden/>
              </w:rPr>
              <w:t>7</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5" w:history="1">
            <w:r w:rsidR="005A6CD9" w:rsidRPr="00786A8C">
              <w:rPr>
                <w:rStyle w:val="Lienhypertexte"/>
                <w:noProof/>
              </w:rPr>
              <w:t>6.3.2</w:t>
            </w:r>
            <w:r w:rsidR="005A6CD9">
              <w:rPr>
                <w:rFonts w:eastAsiaTheme="minorEastAsia"/>
                <w:noProof/>
                <w:lang w:val="en-US"/>
              </w:rPr>
              <w:tab/>
            </w:r>
            <w:r w:rsidR="005A6CD9" w:rsidRPr="00786A8C">
              <w:rPr>
                <w:rStyle w:val="Lienhypertexte"/>
                <w:noProof/>
              </w:rPr>
              <w:t>Midi</w:t>
            </w:r>
            <w:r w:rsidR="005A6CD9">
              <w:rPr>
                <w:noProof/>
                <w:webHidden/>
              </w:rPr>
              <w:tab/>
            </w:r>
            <w:r w:rsidR="005A6CD9">
              <w:rPr>
                <w:noProof/>
                <w:webHidden/>
              </w:rPr>
              <w:fldChar w:fldCharType="begin"/>
            </w:r>
            <w:r w:rsidR="005A6CD9">
              <w:rPr>
                <w:noProof/>
                <w:webHidden/>
              </w:rPr>
              <w:instrText xml:space="preserve"> PAGEREF _Toc454143205 \h </w:instrText>
            </w:r>
            <w:r w:rsidR="005A6CD9">
              <w:rPr>
                <w:noProof/>
                <w:webHidden/>
              </w:rPr>
            </w:r>
            <w:r w:rsidR="005A6CD9">
              <w:rPr>
                <w:noProof/>
                <w:webHidden/>
              </w:rPr>
              <w:fldChar w:fldCharType="separate"/>
            </w:r>
            <w:r w:rsidR="005A6CD9">
              <w:rPr>
                <w:noProof/>
                <w:webHidden/>
              </w:rPr>
              <w:t>7</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6" w:history="1">
            <w:r w:rsidR="005A6CD9" w:rsidRPr="00786A8C">
              <w:rPr>
                <w:rStyle w:val="Lienhypertexte"/>
                <w:noProof/>
              </w:rPr>
              <w:t>6.3.3</w:t>
            </w:r>
            <w:r w:rsidR="005A6CD9">
              <w:rPr>
                <w:rFonts w:eastAsiaTheme="minorEastAsia"/>
                <w:noProof/>
                <w:lang w:val="en-US"/>
              </w:rPr>
              <w:tab/>
            </w:r>
            <w:r w:rsidR="005A6CD9" w:rsidRPr="00786A8C">
              <w:rPr>
                <w:rStyle w:val="Lienhypertexte"/>
                <w:noProof/>
              </w:rPr>
              <w:t>Performance iot</w:t>
            </w:r>
            <w:r w:rsidR="005A6CD9">
              <w:rPr>
                <w:noProof/>
                <w:webHidden/>
              </w:rPr>
              <w:tab/>
            </w:r>
            <w:r w:rsidR="005A6CD9">
              <w:rPr>
                <w:noProof/>
                <w:webHidden/>
              </w:rPr>
              <w:fldChar w:fldCharType="begin"/>
            </w:r>
            <w:r w:rsidR="005A6CD9">
              <w:rPr>
                <w:noProof/>
                <w:webHidden/>
              </w:rPr>
              <w:instrText xml:space="preserve"> PAGEREF _Toc454143206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7" w:history="1">
            <w:r w:rsidR="005A6CD9" w:rsidRPr="00786A8C">
              <w:rPr>
                <w:rStyle w:val="Lienhypertexte"/>
                <w:noProof/>
              </w:rPr>
              <w:t>6.3.4</w:t>
            </w:r>
            <w:r w:rsidR="005A6CD9">
              <w:rPr>
                <w:rFonts w:eastAsiaTheme="minorEastAsia"/>
                <w:noProof/>
                <w:lang w:val="en-US"/>
              </w:rPr>
              <w:tab/>
            </w:r>
            <w:r w:rsidR="005A6CD9" w:rsidRPr="00786A8C">
              <w:rPr>
                <w:rStyle w:val="Lienhypertexte"/>
                <w:noProof/>
              </w:rPr>
              <w:t>Woopsa</w:t>
            </w:r>
            <w:r w:rsidR="005A6CD9">
              <w:rPr>
                <w:noProof/>
                <w:webHidden/>
              </w:rPr>
              <w:tab/>
            </w:r>
            <w:r w:rsidR="005A6CD9">
              <w:rPr>
                <w:noProof/>
                <w:webHidden/>
              </w:rPr>
              <w:fldChar w:fldCharType="begin"/>
            </w:r>
            <w:r w:rsidR="005A6CD9">
              <w:rPr>
                <w:noProof/>
                <w:webHidden/>
              </w:rPr>
              <w:instrText xml:space="preserve"> PAGEREF _Toc454143207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08" w:history="1">
            <w:r w:rsidR="005A6CD9" w:rsidRPr="00786A8C">
              <w:rPr>
                <w:rStyle w:val="Lienhypertexte"/>
                <w:noProof/>
              </w:rPr>
              <w:t>6.3.5</w:t>
            </w:r>
            <w:r w:rsidR="005A6CD9">
              <w:rPr>
                <w:rFonts w:eastAsiaTheme="minorEastAsia"/>
                <w:noProof/>
                <w:lang w:val="en-US"/>
              </w:rPr>
              <w:tab/>
            </w:r>
            <w:r w:rsidR="005A6CD9" w:rsidRPr="00786A8C">
              <w:rPr>
                <w:rStyle w:val="Lienhypertexte"/>
                <w:noProof/>
              </w:rPr>
              <w:t>Concept</w:t>
            </w:r>
            <w:r w:rsidR="005A6CD9">
              <w:rPr>
                <w:noProof/>
                <w:webHidden/>
              </w:rPr>
              <w:tab/>
            </w:r>
            <w:r w:rsidR="005A6CD9">
              <w:rPr>
                <w:noProof/>
                <w:webHidden/>
              </w:rPr>
              <w:fldChar w:fldCharType="begin"/>
            </w:r>
            <w:r w:rsidR="005A6CD9">
              <w:rPr>
                <w:noProof/>
                <w:webHidden/>
              </w:rPr>
              <w:instrText xml:space="preserve"> PAGEREF _Toc454143208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09" w:history="1">
            <w:r w:rsidR="005A6CD9" w:rsidRPr="00786A8C">
              <w:rPr>
                <w:rStyle w:val="Lienhypertexte"/>
                <w:noProof/>
              </w:rPr>
              <w:t>6.4</w:t>
            </w:r>
            <w:r w:rsidR="005A6CD9">
              <w:rPr>
                <w:rFonts w:eastAsiaTheme="minorEastAsia"/>
                <w:noProof/>
                <w:lang w:val="en-US"/>
              </w:rPr>
              <w:tab/>
            </w:r>
            <w:r w:rsidR="005A6CD9" w:rsidRPr="00786A8C">
              <w:rPr>
                <w:rStyle w:val="Lienhypertexte"/>
                <w:noProof/>
              </w:rPr>
              <w:t>Choix du matériel</w:t>
            </w:r>
            <w:r w:rsidR="005A6CD9">
              <w:rPr>
                <w:noProof/>
                <w:webHidden/>
              </w:rPr>
              <w:tab/>
            </w:r>
            <w:r w:rsidR="005A6CD9">
              <w:rPr>
                <w:noProof/>
                <w:webHidden/>
              </w:rPr>
              <w:fldChar w:fldCharType="begin"/>
            </w:r>
            <w:r w:rsidR="005A6CD9">
              <w:rPr>
                <w:noProof/>
                <w:webHidden/>
              </w:rPr>
              <w:instrText xml:space="preserve"> PAGEREF _Toc454143209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10" w:history="1">
            <w:r w:rsidR="005A6CD9" w:rsidRPr="00786A8C">
              <w:rPr>
                <w:rStyle w:val="Lienhypertexte"/>
                <w:noProof/>
              </w:rPr>
              <w:t>6.5</w:t>
            </w:r>
            <w:r w:rsidR="005A6CD9">
              <w:rPr>
                <w:rFonts w:eastAsiaTheme="minorEastAsia"/>
                <w:noProof/>
                <w:lang w:val="en-US"/>
              </w:rPr>
              <w:tab/>
            </w:r>
            <w:r w:rsidR="005A6CD9" w:rsidRPr="00786A8C">
              <w:rPr>
                <w:rStyle w:val="Lienhypertexte"/>
                <w:noProof/>
              </w:rPr>
              <w:t>UML</w:t>
            </w:r>
            <w:r w:rsidR="005A6CD9">
              <w:rPr>
                <w:noProof/>
                <w:webHidden/>
              </w:rPr>
              <w:tab/>
            </w:r>
            <w:r w:rsidR="005A6CD9">
              <w:rPr>
                <w:noProof/>
                <w:webHidden/>
              </w:rPr>
              <w:fldChar w:fldCharType="begin"/>
            </w:r>
            <w:r w:rsidR="005A6CD9">
              <w:rPr>
                <w:noProof/>
                <w:webHidden/>
              </w:rPr>
              <w:instrText xml:space="preserve"> PAGEREF _Toc454143210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211" w:history="1">
            <w:r w:rsidR="005A6CD9" w:rsidRPr="00786A8C">
              <w:rPr>
                <w:rStyle w:val="Lienhypertexte"/>
                <w:noProof/>
              </w:rPr>
              <w:t>7</w:t>
            </w:r>
            <w:r w:rsidR="005A6CD9">
              <w:rPr>
                <w:rFonts w:eastAsiaTheme="minorEastAsia"/>
                <w:noProof/>
                <w:lang w:val="en-US"/>
              </w:rPr>
              <w:tab/>
            </w:r>
            <w:r w:rsidR="005A6CD9" w:rsidRPr="00786A8C">
              <w:rPr>
                <w:rStyle w:val="Lienhypertexte"/>
                <w:noProof/>
              </w:rPr>
              <w:t>Projet</w:t>
            </w:r>
            <w:r w:rsidR="005A6CD9">
              <w:rPr>
                <w:noProof/>
                <w:webHidden/>
              </w:rPr>
              <w:tab/>
            </w:r>
            <w:r w:rsidR="005A6CD9">
              <w:rPr>
                <w:noProof/>
                <w:webHidden/>
              </w:rPr>
              <w:fldChar w:fldCharType="begin"/>
            </w:r>
            <w:r w:rsidR="005A6CD9">
              <w:rPr>
                <w:noProof/>
                <w:webHidden/>
              </w:rPr>
              <w:instrText xml:space="preserve"> PAGEREF _Toc454143211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12" w:history="1">
            <w:r w:rsidR="005A6CD9" w:rsidRPr="00786A8C">
              <w:rPr>
                <w:rStyle w:val="Lienhypertexte"/>
                <w:noProof/>
              </w:rPr>
              <w:t>7.1</w:t>
            </w:r>
            <w:r w:rsidR="005A6CD9">
              <w:rPr>
                <w:rFonts w:eastAsiaTheme="minorEastAsia"/>
                <w:noProof/>
                <w:lang w:val="en-US"/>
              </w:rPr>
              <w:tab/>
            </w:r>
            <w:r w:rsidR="005A6CD9" w:rsidRPr="00786A8C">
              <w:rPr>
                <w:rStyle w:val="Lienhypertexte"/>
                <w:noProof/>
              </w:rPr>
              <w:t>Protocole de communication</w:t>
            </w:r>
            <w:r w:rsidR="005A6CD9">
              <w:rPr>
                <w:noProof/>
                <w:webHidden/>
              </w:rPr>
              <w:tab/>
            </w:r>
            <w:r w:rsidR="005A6CD9">
              <w:rPr>
                <w:noProof/>
                <w:webHidden/>
              </w:rPr>
              <w:fldChar w:fldCharType="begin"/>
            </w:r>
            <w:r w:rsidR="005A6CD9">
              <w:rPr>
                <w:noProof/>
                <w:webHidden/>
              </w:rPr>
              <w:instrText xml:space="preserve"> PAGEREF _Toc454143212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13" w:history="1">
            <w:r w:rsidR="005A6CD9" w:rsidRPr="00786A8C">
              <w:rPr>
                <w:rStyle w:val="Lienhypertexte"/>
                <w:noProof/>
              </w:rPr>
              <w:t>7.1.1</w:t>
            </w:r>
            <w:r w:rsidR="005A6CD9">
              <w:rPr>
                <w:rFonts w:eastAsiaTheme="minorEastAsia"/>
                <w:noProof/>
                <w:lang w:val="en-US"/>
              </w:rPr>
              <w:tab/>
            </w:r>
            <w:r w:rsidR="005A6CD9" w:rsidRPr="00786A8C">
              <w:rPr>
                <w:rStyle w:val="Lienhypertexte"/>
                <w:noProof/>
              </w:rPr>
              <w:t>Composition des messages</w:t>
            </w:r>
            <w:r w:rsidR="005A6CD9">
              <w:rPr>
                <w:noProof/>
                <w:webHidden/>
              </w:rPr>
              <w:tab/>
            </w:r>
            <w:r w:rsidR="005A6CD9">
              <w:rPr>
                <w:noProof/>
                <w:webHidden/>
              </w:rPr>
              <w:fldChar w:fldCharType="begin"/>
            </w:r>
            <w:r w:rsidR="005A6CD9">
              <w:rPr>
                <w:noProof/>
                <w:webHidden/>
              </w:rPr>
              <w:instrText xml:space="preserve"> PAGEREF _Toc454143213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14" w:history="1">
            <w:r w:rsidR="005A6CD9" w:rsidRPr="00786A8C">
              <w:rPr>
                <w:rStyle w:val="Lienhypertexte"/>
                <w:noProof/>
              </w:rPr>
              <w:t>7.1.2</w:t>
            </w:r>
            <w:r w:rsidR="005A6CD9">
              <w:rPr>
                <w:rFonts w:eastAsiaTheme="minorEastAsia"/>
                <w:noProof/>
                <w:lang w:val="en-US"/>
              </w:rPr>
              <w:tab/>
            </w:r>
            <w:r w:rsidR="005A6CD9" w:rsidRPr="00786A8C">
              <w:rPr>
                <w:rStyle w:val="Lienhypertexte"/>
                <w:noProof/>
              </w:rPr>
              <w:t>Types de messages</w:t>
            </w:r>
            <w:r w:rsidR="005A6CD9">
              <w:rPr>
                <w:noProof/>
                <w:webHidden/>
              </w:rPr>
              <w:tab/>
            </w:r>
            <w:r w:rsidR="005A6CD9">
              <w:rPr>
                <w:noProof/>
                <w:webHidden/>
              </w:rPr>
              <w:fldChar w:fldCharType="begin"/>
            </w:r>
            <w:r w:rsidR="005A6CD9">
              <w:rPr>
                <w:noProof/>
                <w:webHidden/>
              </w:rPr>
              <w:instrText xml:space="preserve"> PAGEREF _Toc454143214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15" w:history="1">
            <w:r w:rsidR="005A6CD9" w:rsidRPr="00786A8C">
              <w:rPr>
                <w:rStyle w:val="Lienhypertexte"/>
                <w:noProof/>
              </w:rPr>
              <w:t>7.2</w:t>
            </w:r>
            <w:r w:rsidR="005A6CD9">
              <w:rPr>
                <w:rFonts w:eastAsiaTheme="minorEastAsia"/>
                <w:noProof/>
                <w:lang w:val="en-US"/>
              </w:rPr>
              <w:tab/>
            </w:r>
            <w:r w:rsidR="005A6CD9" w:rsidRPr="00786A8C">
              <w:rPr>
                <w:rStyle w:val="Lienhypertexte"/>
                <w:noProof/>
              </w:rPr>
              <w:t>Serial</w:t>
            </w:r>
            <w:r w:rsidR="005A6CD9">
              <w:rPr>
                <w:noProof/>
                <w:webHidden/>
              </w:rPr>
              <w:tab/>
            </w:r>
            <w:r w:rsidR="005A6CD9">
              <w:rPr>
                <w:noProof/>
                <w:webHidden/>
              </w:rPr>
              <w:fldChar w:fldCharType="begin"/>
            </w:r>
            <w:r w:rsidR="005A6CD9">
              <w:rPr>
                <w:noProof/>
                <w:webHidden/>
              </w:rPr>
              <w:instrText xml:space="preserve"> PAGEREF _Toc454143215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16" w:history="1">
            <w:r w:rsidR="005A6CD9" w:rsidRPr="00786A8C">
              <w:rPr>
                <w:rStyle w:val="Lienhypertexte"/>
                <w:noProof/>
              </w:rPr>
              <w:t>7.3</w:t>
            </w:r>
            <w:r w:rsidR="005A6CD9">
              <w:rPr>
                <w:rFonts w:eastAsiaTheme="minorEastAsia"/>
                <w:noProof/>
                <w:lang w:val="en-US"/>
              </w:rPr>
              <w:tab/>
            </w:r>
            <w:r w:rsidR="005A6CD9" w:rsidRPr="00786A8C">
              <w:rPr>
                <w:rStyle w:val="Lienhypertexte"/>
                <w:noProof/>
              </w:rPr>
              <w:t>I2C</w:t>
            </w:r>
            <w:r w:rsidR="005A6CD9">
              <w:rPr>
                <w:noProof/>
                <w:webHidden/>
              </w:rPr>
              <w:tab/>
            </w:r>
            <w:r w:rsidR="005A6CD9">
              <w:rPr>
                <w:noProof/>
                <w:webHidden/>
              </w:rPr>
              <w:fldChar w:fldCharType="begin"/>
            </w:r>
            <w:r w:rsidR="005A6CD9">
              <w:rPr>
                <w:noProof/>
                <w:webHidden/>
              </w:rPr>
              <w:instrText xml:space="preserve"> PAGEREF _Toc454143216 \h </w:instrText>
            </w:r>
            <w:r w:rsidR="005A6CD9">
              <w:rPr>
                <w:noProof/>
                <w:webHidden/>
              </w:rPr>
            </w:r>
            <w:r w:rsidR="005A6CD9">
              <w:rPr>
                <w:noProof/>
                <w:webHidden/>
              </w:rPr>
              <w:fldChar w:fldCharType="separate"/>
            </w:r>
            <w:r w:rsidR="005A6CD9">
              <w:rPr>
                <w:noProof/>
                <w:webHidden/>
              </w:rPr>
              <w:t>10</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17" w:history="1">
            <w:r w:rsidR="005A6CD9" w:rsidRPr="00786A8C">
              <w:rPr>
                <w:rStyle w:val="Lienhypertexte"/>
                <w:noProof/>
              </w:rPr>
              <w:t>7.4</w:t>
            </w:r>
            <w:r w:rsidR="005A6CD9">
              <w:rPr>
                <w:rFonts w:eastAsiaTheme="minorEastAsia"/>
                <w:noProof/>
                <w:lang w:val="en-US"/>
              </w:rPr>
              <w:tab/>
            </w:r>
            <w:r w:rsidR="005A6CD9" w:rsidRPr="00786A8C">
              <w:rPr>
                <w:rStyle w:val="Lienhypertexte"/>
                <w:noProof/>
              </w:rPr>
              <w:t>Programme de conversion</w:t>
            </w:r>
            <w:r w:rsidR="005A6CD9">
              <w:rPr>
                <w:noProof/>
                <w:webHidden/>
              </w:rPr>
              <w:tab/>
            </w:r>
            <w:r w:rsidR="005A6CD9">
              <w:rPr>
                <w:noProof/>
                <w:webHidden/>
              </w:rPr>
              <w:fldChar w:fldCharType="begin"/>
            </w:r>
            <w:r w:rsidR="005A6CD9">
              <w:rPr>
                <w:noProof/>
                <w:webHidden/>
              </w:rPr>
              <w:instrText xml:space="preserve"> PAGEREF _Toc454143217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18" w:history="1">
            <w:r w:rsidR="005A6CD9" w:rsidRPr="00786A8C">
              <w:rPr>
                <w:rStyle w:val="Lienhypertexte"/>
                <w:noProof/>
              </w:rPr>
              <w:t>7.4.1</w:t>
            </w:r>
            <w:r w:rsidR="005A6CD9">
              <w:rPr>
                <w:rFonts w:eastAsiaTheme="minorEastAsia"/>
                <w:noProof/>
                <w:lang w:val="en-US"/>
              </w:rPr>
              <w:tab/>
            </w:r>
            <w:r w:rsidR="005A6CD9" w:rsidRPr="00786A8C">
              <w:rPr>
                <w:rStyle w:val="Lienhypertexte"/>
                <w:noProof/>
              </w:rPr>
              <w:t xml:space="preserve">Conversion midi </w:t>
            </w:r>
            <w:r w:rsidR="005A6CD9" w:rsidRPr="00786A8C">
              <w:rPr>
                <w:rStyle w:val="Lienhypertexte"/>
                <w:noProof/>
              </w:rPr>
              <w:sym w:font="Wingdings" w:char="F0E8"/>
            </w:r>
            <w:r w:rsidR="005A6CD9" w:rsidRPr="00786A8C">
              <w:rPr>
                <w:rStyle w:val="Lienhypertexte"/>
                <w:noProof/>
              </w:rPr>
              <w:t xml:space="preserve"> XML</w:t>
            </w:r>
            <w:r w:rsidR="005A6CD9">
              <w:rPr>
                <w:noProof/>
                <w:webHidden/>
              </w:rPr>
              <w:tab/>
            </w:r>
            <w:r w:rsidR="005A6CD9">
              <w:rPr>
                <w:noProof/>
                <w:webHidden/>
              </w:rPr>
              <w:fldChar w:fldCharType="begin"/>
            </w:r>
            <w:r w:rsidR="005A6CD9">
              <w:rPr>
                <w:noProof/>
                <w:webHidden/>
              </w:rPr>
              <w:instrText xml:space="preserve"> PAGEREF _Toc454143218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19" w:history="1">
            <w:r w:rsidR="005A6CD9" w:rsidRPr="00786A8C">
              <w:rPr>
                <w:rStyle w:val="Lienhypertexte"/>
                <w:noProof/>
              </w:rPr>
              <w:t>7.4.2</w:t>
            </w:r>
            <w:r w:rsidR="005A6CD9">
              <w:rPr>
                <w:rFonts w:eastAsiaTheme="minorEastAsia"/>
                <w:noProof/>
                <w:lang w:val="en-US"/>
              </w:rPr>
              <w:tab/>
            </w:r>
            <w:r w:rsidR="005A6CD9" w:rsidRPr="00786A8C">
              <w:rPr>
                <w:rStyle w:val="Lienhypertexte"/>
                <w:noProof/>
              </w:rPr>
              <w:t>Intensité des notes</w:t>
            </w:r>
            <w:r w:rsidR="005A6CD9">
              <w:rPr>
                <w:noProof/>
                <w:webHidden/>
              </w:rPr>
              <w:tab/>
            </w:r>
            <w:r w:rsidR="005A6CD9">
              <w:rPr>
                <w:noProof/>
                <w:webHidden/>
              </w:rPr>
              <w:fldChar w:fldCharType="begin"/>
            </w:r>
            <w:r w:rsidR="005A6CD9">
              <w:rPr>
                <w:noProof/>
                <w:webHidden/>
              </w:rPr>
              <w:instrText xml:space="preserve"> PAGEREF _Toc454143219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20" w:history="1">
            <w:r w:rsidR="005A6CD9" w:rsidRPr="00786A8C">
              <w:rPr>
                <w:rStyle w:val="Lienhypertexte"/>
                <w:noProof/>
              </w:rPr>
              <w:t>7.4.3</w:t>
            </w:r>
            <w:r w:rsidR="005A6CD9">
              <w:rPr>
                <w:rFonts w:eastAsiaTheme="minorEastAsia"/>
                <w:noProof/>
                <w:lang w:val="en-US"/>
              </w:rPr>
              <w:tab/>
            </w:r>
            <w:r w:rsidR="005A6CD9" w:rsidRPr="00786A8C">
              <w:rPr>
                <w:rStyle w:val="Lienhypertexte"/>
                <w:noProof/>
              </w:rPr>
              <w:t>Tempos de la partition</w:t>
            </w:r>
            <w:r w:rsidR="005A6CD9">
              <w:rPr>
                <w:noProof/>
                <w:webHidden/>
              </w:rPr>
              <w:tab/>
            </w:r>
            <w:r w:rsidR="005A6CD9">
              <w:rPr>
                <w:noProof/>
                <w:webHidden/>
              </w:rPr>
              <w:fldChar w:fldCharType="begin"/>
            </w:r>
            <w:r w:rsidR="005A6CD9">
              <w:rPr>
                <w:noProof/>
                <w:webHidden/>
              </w:rPr>
              <w:instrText xml:space="preserve"> PAGEREF _Toc454143220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21" w:history="1">
            <w:r w:rsidR="005A6CD9" w:rsidRPr="00786A8C">
              <w:rPr>
                <w:rStyle w:val="Lienhypertexte"/>
                <w:noProof/>
              </w:rPr>
              <w:t>7.5</w:t>
            </w:r>
            <w:r w:rsidR="005A6CD9">
              <w:rPr>
                <w:rFonts w:eastAsiaTheme="minorEastAsia"/>
                <w:noProof/>
                <w:lang w:val="en-US"/>
              </w:rPr>
              <w:tab/>
            </w:r>
            <w:r w:rsidR="005A6CD9" w:rsidRPr="00786A8C">
              <w:rPr>
                <w:rStyle w:val="Lienhypertexte"/>
                <w:noProof/>
              </w:rPr>
              <w:t>Programme Xylophone</w:t>
            </w:r>
            <w:r w:rsidR="005A6CD9">
              <w:rPr>
                <w:noProof/>
                <w:webHidden/>
              </w:rPr>
              <w:tab/>
            </w:r>
            <w:r w:rsidR="005A6CD9">
              <w:rPr>
                <w:noProof/>
                <w:webHidden/>
              </w:rPr>
              <w:fldChar w:fldCharType="begin"/>
            </w:r>
            <w:r w:rsidR="005A6CD9">
              <w:rPr>
                <w:noProof/>
                <w:webHidden/>
              </w:rPr>
              <w:instrText xml:space="preserve"> PAGEREF _Toc454143221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22" w:history="1">
            <w:r w:rsidR="005A6CD9" w:rsidRPr="00786A8C">
              <w:rPr>
                <w:rStyle w:val="Lienhypertexte"/>
                <w:noProof/>
              </w:rPr>
              <w:t>7.6</w:t>
            </w:r>
            <w:r w:rsidR="005A6CD9">
              <w:rPr>
                <w:rFonts w:eastAsiaTheme="minorEastAsia"/>
                <w:noProof/>
                <w:lang w:val="en-US"/>
              </w:rPr>
              <w:tab/>
            </w:r>
            <w:r w:rsidR="005A6CD9" w:rsidRPr="00786A8C">
              <w:rPr>
                <w:rStyle w:val="Lienhypertexte"/>
                <w:noProof/>
              </w:rPr>
              <w:t>Visuel interface</w:t>
            </w:r>
            <w:r w:rsidR="005A6CD9">
              <w:rPr>
                <w:noProof/>
                <w:webHidden/>
              </w:rPr>
              <w:tab/>
            </w:r>
            <w:r w:rsidR="005A6CD9">
              <w:rPr>
                <w:noProof/>
                <w:webHidden/>
              </w:rPr>
              <w:fldChar w:fldCharType="begin"/>
            </w:r>
            <w:r w:rsidR="005A6CD9">
              <w:rPr>
                <w:noProof/>
                <w:webHidden/>
              </w:rPr>
              <w:instrText xml:space="preserve"> PAGEREF _Toc454143222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23" w:history="1">
            <w:r w:rsidR="005A6CD9" w:rsidRPr="00786A8C">
              <w:rPr>
                <w:rStyle w:val="Lienhypertexte"/>
                <w:noProof/>
              </w:rPr>
              <w:t>7.6.1</w:t>
            </w:r>
            <w:r w:rsidR="005A6CD9">
              <w:rPr>
                <w:rFonts w:eastAsiaTheme="minorEastAsia"/>
                <w:noProof/>
                <w:lang w:val="en-US"/>
              </w:rPr>
              <w:tab/>
            </w:r>
            <w:r w:rsidR="005A6CD9" w:rsidRPr="00786A8C">
              <w:rPr>
                <w:rStyle w:val="Lienhypertexte"/>
                <w:noProof/>
              </w:rPr>
              <w:t>Prototype</w:t>
            </w:r>
            <w:r w:rsidR="005A6CD9">
              <w:rPr>
                <w:noProof/>
                <w:webHidden/>
              </w:rPr>
              <w:tab/>
            </w:r>
            <w:r w:rsidR="005A6CD9">
              <w:rPr>
                <w:noProof/>
                <w:webHidden/>
              </w:rPr>
              <w:fldChar w:fldCharType="begin"/>
            </w:r>
            <w:r w:rsidR="005A6CD9">
              <w:rPr>
                <w:noProof/>
                <w:webHidden/>
              </w:rPr>
              <w:instrText xml:space="preserve"> PAGEREF _Toc454143223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24" w:history="1">
            <w:r w:rsidR="005A6CD9" w:rsidRPr="00786A8C">
              <w:rPr>
                <w:rStyle w:val="Lienhypertexte"/>
                <w:noProof/>
              </w:rPr>
              <w:t>7.6.2</w:t>
            </w:r>
            <w:r w:rsidR="005A6CD9">
              <w:rPr>
                <w:rFonts w:eastAsiaTheme="minorEastAsia"/>
                <w:noProof/>
                <w:lang w:val="en-US"/>
              </w:rPr>
              <w:tab/>
            </w:r>
            <w:r w:rsidR="005A6CD9" w:rsidRPr="00786A8C">
              <w:rPr>
                <w:rStyle w:val="Lienhypertexte"/>
                <w:noProof/>
              </w:rPr>
              <w:t>Possibilités offertes par concept</w:t>
            </w:r>
            <w:r w:rsidR="005A6CD9">
              <w:rPr>
                <w:noProof/>
                <w:webHidden/>
              </w:rPr>
              <w:tab/>
            </w:r>
            <w:r w:rsidR="005A6CD9">
              <w:rPr>
                <w:noProof/>
                <w:webHidden/>
              </w:rPr>
              <w:fldChar w:fldCharType="begin"/>
            </w:r>
            <w:r w:rsidR="005A6CD9">
              <w:rPr>
                <w:noProof/>
                <w:webHidden/>
              </w:rPr>
              <w:instrText xml:space="preserve"> PAGEREF _Toc454143224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3"/>
            <w:tabs>
              <w:tab w:val="left" w:pos="1320"/>
            </w:tabs>
            <w:rPr>
              <w:rFonts w:eastAsiaTheme="minorEastAsia"/>
              <w:noProof/>
              <w:lang w:val="en-US"/>
            </w:rPr>
          </w:pPr>
          <w:hyperlink w:anchor="_Toc454143225" w:history="1">
            <w:r w:rsidR="005A6CD9" w:rsidRPr="00786A8C">
              <w:rPr>
                <w:rStyle w:val="Lienhypertexte"/>
                <w:noProof/>
              </w:rPr>
              <w:t>7.6.3</w:t>
            </w:r>
            <w:r w:rsidR="005A6CD9">
              <w:rPr>
                <w:rFonts w:eastAsiaTheme="minorEastAsia"/>
                <w:noProof/>
                <w:lang w:val="en-US"/>
              </w:rPr>
              <w:tab/>
            </w:r>
            <w:r w:rsidR="005A6CD9" w:rsidRPr="00786A8C">
              <w:rPr>
                <w:rStyle w:val="Lienhypertexte"/>
                <w:noProof/>
              </w:rPr>
              <w:t>Visuel final</w:t>
            </w:r>
            <w:r w:rsidR="005A6CD9">
              <w:rPr>
                <w:noProof/>
                <w:webHidden/>
              </w:rPr>
              <w:tab/>
            </w:r>
            <w:r w:rsidR="005A6CD9">
              <w:rPr>
                <w:noProof/>
                <w:webHidden/>
              </w:rPr>
              <w:fldChar w:fldCharType="begin"/>
            </w:r>
            <w:r w:rsidR="005A6CD9">
              <w:rPr>
                <w:noProof/>
                <w:webHidden/>
              </w:rPr>
              <w:instrText xml:space="preserve"> PAGEREF _Toc454143225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2"/>
            <w:tabs>
              <w:tab w:val="left" w:pos="880"/>
              <w:tab w:val="right" w:leader="dot" w:pos="9062"/>
            </w:tabs>
            <w:rPr>
              <w:rFonts w:eastAsiaTheme="minorEastAsia"/>
              <w:noProof/>
              <w:lang w:val="en-US"/>
            </w:rPr>
          </w:pPr>
          <w:hyperlink w:anchor="_Toc454143226" w:history="1">
            <w:r w:rsidR="005A6CD9" w:rsidRPr="00786A8C">
              <w:rPr>
                <w:rStyle w:val="Lienhypertexte"/>
                <w:noProof/>
              </w:rPr>
              <w:t>7.7</w:t>
            </w:r>
            <w:r w:rsidR="005A6CD9">
              <w:rPr>
                <w:rFonts w:eastAsiaTheme="minorEastAsia"/>
                <w:noProof/>
                <w:lang w:val="en-US"/>
              </w:rPr>
              <w:tab/>
            </w:r>
            <w:r w:rsidR="005A6CD9" w:rsidRPr="00786A8C">
              <w:rPr>
                <w:rStyle w:val="Lienhypertexte"/>
                <w:noProof/>
              </w:rPr>
              <w:t>Serveur WEB</w:t>
            </w:r>
            <w:r w:rsidR="005A6CD9">
              <w:rPr>
                <w:noProof/>
                <w:webHidden/>
              </w:rPr>
              <w:tab/>
            </w:r>
            <w:r w:rsidR="005A6CD9">
              <w:rPr>
                <w:noProof/>
                <w:webHidden/>
              </w:rPr>
              <w:fldChar w:fldCharType="begin"/>
            </w:r>
            <w:r w:rsidR="005A6CD9">
              <w:rPr>
                <w:noProof/>
                <w:webHidden/>
              </w:rPr>
              <w:instrText xml:space="preserve"> PAGEREF _Toc454143226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227" w:history="1">
            <w:r w:rsidR="005A6CD9" w:rsidRPr="00786A8C">
              <w:rPr>
                <w:rStyle w:val="Lienhypertexte"/>
                <w:noProof/>
              </w:rPr>
              <w:t>8</w:t>
            </w:r>
            <w:r w:rsidR="005A6CD9">
              <w:rPr>
                <w:rFonts w:eastAsiaTheme="minorEastAsia"/>
                <w:noProof/>
                <w:lang w:val="en-US"/>
              </w:rPr>
              <w:tab/>
            </w:r>
            <w:r w:rsidR="005A6CD9" w:rsidRPr="00786A8C">
              <w:rPr>
                <w:rStyle w:val="Lienhypertexte"/>
                <w:noProof/>
              </w:rPr>
              <w:t>Conclusion</w:t>
            </w:r>
            <w:r w:rsidR="005A6CD9">
              <w:rPr>
                <w:noProof/>
                <w:webHidden/>
              </w:rPr>
              <w:tab/>
            </w:r>
            <w:r w:rsidR="005A6CD9">
              <w:rPr>
                <w:noProof/>
                <w:webHidden/>
              </w:rPr>
              <w:fldChar w:fldCharType="begin"/>
            </w:r>
            <w:r w:rsidR="005A6CD9">
              <w:rPr>
                <w:noProof/>
                <w:webHidden/>
              </w:rPr>
              <w:instrText xml:space="preserve"> PAGEREF _Toc454143227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1"/>
            <w:tabs>
              <w:tab w:val="left" w:pos="440"/>
              <w:tab w:val="right" w:leader="dot" w:pos="9062"/>
            </w:tabs>
            <w:rPr>
              <w:rFonts w:eastAsiaTheme="minorEastAsia"/>
              <w:noProof/>
              <w:lang w:val="en-US"/>
            </w:rPr>
          </w:pPr>
          <w:hyperlink w:anchor="_Toc454143228" w:history="1">
            <w:r w:rsidR="005A6CD9" w:rsidRPr="00786A8C">
              <w:rPr>
                <w:rStyle w:val="Lienhypertexte"/>
                <w:noProof/>
              </w:rPr>
              <w:t>9</w:t>
            </w:r>
            <w:r w:rsidR="005A6CD9">
              <w:rPr>
                <w:rFonts w:eastAsiaTheme="minorEastAsia"/>
                <w:noProof/>
                <w:lang w:val="en-US"/>
              </w:rPr>
              <w:tab/>
            </w:r>
            <w:r w:rsidR="005A6CD9" w:rsidRPr="00786A8C">
              <w:rPr>
                <w:rStyle w:val="Lienhypertexte"/>
                <w:noProof/>
              </w:rPr>
              <w:t>Liste des références</w:t>
            </w:r>
            <w:r w:rsidR="005A6CD9">
              <w:rPr>
                <w:noProof/>
                <w:webHidden/>
              </w:rPr>
              <w:tab/>
            </w:r>
            <w:r w:rsidR="005A6CD9">
              <w:rPr>
                <w:noProof/>
                <w:webHidden/>
              </w:rPr>
              <w:fldChar w:fldCharType="begin"/>
            </w:r>
            <w:r w:rsidR="005A6CD9">
              <w:rPr>
                <w:noProof/>
                <w:webHidden/>
              </w:rPr>
              <w:instrText xml:space="preserve"> PAGEREF _Toc454143228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740B36">
          <w:pPr>
            <w:pStyle w:val="TM1"/>
            <w:tabs>
              <w:tab w:val="left" w:pos="660"/>
              <w:tab w:val="right" w:leader="dot" w:pos="9062"/>
            </w:tabs>
            <w:rPr>
              <w:rFonts w:eastAsiaTheme="minorEastAsia"/>
              <w:noProof/>
              <w:lang w:val="en-US"/>
            </w:rPr>
          </w:pPr>
          <w:hyperlink w:anchor="_Toc454143229" w:history="1">
            <w:r w:rsidR="005A6CD9" w:rsidRPr="00786A8C">
              <w:rPr>
                <w:rStyle w:val="Lienhypertexte"/>
                <w:noProof/>
              </w:rPr>
              <w:t>10</w:t>
            </w:r>
            <w:r w:rsidR="005A6CD9">
              <w:rPr>
                <w:rFonts w:eastAsiaTheme="minorEastAsia"/>
                <w:noProof/>
                <w:lang w:val="en-US"/>
              </w:rPr>
              <w:tab/>
            </w:r>
            <w:r w:rsidR="005A6CD9" w:rsidRPr="00786A8C">
              <w:rPr>
                <w:rStyle w:val="Lienhypertexte"/>
                <w:noProof/>
              </w:rPr>
              <w:t>Dictionnaire de symboles et abréviations</w:t>
            </w:r>
            <w:r w:rsidR="005A6CD9">
              <w:rPr>
                <w:noProof/>
                <w:webHidden/>
              </w:rPr>
              <w:tab/>
            </w:r>
            <w:r w:rsidR="005A6CD9">
              <w:rPr>
                <w:noProof/>
                <w:webHidden/>
              </w:rPr>
              <w:fldChar w:fldCharType="begin"/>
            </w:r>
            <w:r w:rsidR="005A6CD9">
              <w:rPr>
                <w:noProof/>
                <w:webHidden/>
              </w:rPr>
              <w:instrText xml:space="preserve"> PAGEREF _Toc454143229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5A6CD9" w:rsidRDefault="00740B36">
          <w:pPr>
            <w:pStyle w:val="TM1"/>
            <w:tabs>
              <w:tab w:val="left" w:pos="660"/>
              <w:tab w:val="right" w:leader="dot" w:pos="9062"/>
            </w:tabs>
            <w:rPr>
              <w:rFonts w:eastAsiaTheme="minorEastAsia"/>
              <w:noProof/>
              <w:lang w:val="en-US"/>
            </w:rPr>
          </w:pPr>
          <w:hyperlink w:anchor="_Toc454143230" w:history="1">
            <w:r w:rsidR="005A6CD9" w:rsidRPr="00786A8C">
              <w:rPr>
                <w:rStyle w:val="Lienhypertexte"/>
                <w:noProof/>
              </w:rPr>
              <w:t>11</w:t>
            </w:r>
            <w:r w:rsidR="005A6CD9">
              <w:rPr>
                <w:rFonts w:eastAsiaTheme="minorEastAsia"/>
                <w:noProof/>
                <w:lang w:val="en-US"/>
              </w:rPr>
              <w:tab/>
            </w:r>
            <w:r w:rsidR="005A6CD9" w:rsidRPr="00786A8C">
              <w:rPr>
                <w:rStyle w:val="Lienhypertexte"/>
                <w:noProof/>
              </w:rPr>
              <w:t>Figures</w:t>
            </w:r>
            <w:r w:rsidR="005A6CD9">
              <w:rPr>
                <w:noProof/>
                <w:webHidden/>
              </w:rPr>
              <w:tab/>
            </w:r>
            <w:r w:rsidR="005A6CD9">
              <w:rPr>
                <w:noProof/>
                <w:webHidden/>
              </w:rPr>
              <w:fldChar w:fldCharType="begin"/>
            </w:r>
            <w:r w:rsidR="005A6CD9">
              <w:rPr>
                <w:noProof/>
                <w:webHidden/>
              </w:rPr>
              <w:instrText xml:space="preserve"> PAGEREF _Toc454143230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5A6CD9" w:rsidRDefault="00740B36">
          <w:pPr>
            <w:pStyle w:val="TM1"/>
            <w:tabs>
              <w:tab w:val="left" w:pos="660"/>
              <w:tab w:val="right" w:leader="dot" w:pos="9062"/>
            </w:tabs>
            <w:rPr>
              <w:rFonts w:eastAsiaTheme="minorEastAsia"/>
              <w:noProof/>
              <w:lang w:val="en-US"/>
            </w:rPr>
          </w:pPr>
          <w:hyperlink w:anchor="_Toc454143231" w:history="1">
            <w:r w:rsidR="005A6CD9" w:rsidRPr="00786A8C">
              <w:rPr>
                <w:rStyle w:val="Lienhypertexte"/>
                <w:noProof/>
              </w:rPr>
              <w:t>12</w:t>
            </w:r>
            <w:r w:rsidR="005A6CD9">
              <w:rPr>
                <w:rFonts w:eastAsiaTheme="minorEastAsia"/>
                <w:noProof/>
                <w:lang w:val="en-US"/>
              </w:rPr>
              <w:tab/>
            </w:r>
            <w:r w:rsidR="005A6CD9" w:rsidRPr="00786A8C">
              <w:rPr>
                <w:rStyle w:val="Lienhypertexte"/>
                <w:noProof/>
              </w:rPr>
              <w:t>Journal de travail</w:t>
            </w:r>
            <w:r w:rsidR="005A6CD9">
              <w:rPr>
                <w:noProof/>
                <w:webHidden/>
              </w:rPr>
              <w:tab/>
            </w:r>
            <w:r w:rsidR="005A6CD9">
              <w:rPr>
                <w:noProof/>
                <w:webHidden/>
              </w:rPr>
              <w:fldChar w:fldCharType="begin"/>
            </w:r>
            <w:r w:rsidR="005A6CD9">
              <w:rPr>
                <w:noProof/>
                <w:webHidden/>
              </w:rPr>
              <w:instrText xml:space="preserve"> PAGEREF _Toc454143231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5A6CD9" w:rsidRDefault="00740B36">
          <w:pPr>
            <w:pStyle w:val="TM1"/>
            <w:tabs>
              <w:tab w:val="left" w:pos="660"/>
              <w:tab w:val="right" w:leader="dot" w:pos="9062"/>
            </w:tabs>
            <w:rPr>
              <w:rFonts w:eastAsiaTheme="minorEastAsia"/>
              <w:noProof/>
              <w:lang w:val="en-US"/>
            </w:rPr>
          </w:pPr>
          <w:hyperlink w:anchor="_Toc454143232" w:history="1">
            <w:r w:rsidR="005A6CD9" w:rsidRPr="00786A8C">
              <w:rPr>
                <w:rStyle w:val="Lienhypertexte"/>
                <w:noProof/>
              </w:rPr>
              <w:t>13</w:t>
            </w:r>
            <w:r w:rsidR="005A6CD9">
              <w:rPr>
                <w:rFonts w:eastAsiaTheme="minorEastAsia"/>
                <w:noProof/>
                <w:lang w:val="en-US"/>
              </w:rPr>
              <w:tab/>
            </w:r>
            <w:r w:rsidR="005A6CD9" w:rsidRPr="00786A8C">
              <w:rPr>
                <w:rStyle w:val="Lienhypertexte"/>
                <w:noProof/>
              </w:rPr>
              <w:t>Annexes</w:t>
            </w:r>
            <w:r w:rsidR="005A6CD9">
              <w:rPr>
                <w:noProof/>
                <w:webHidden/>
              </w:rPr>
              <w:tab/>
            </w:r>
            <w:r w:rsidR="005A6CD9">
              <w:rPr>
                <w:noProof/>
                <w:webHidden/>
              </w:rPr>
              <w:fldChar w:fldCharType="begin"/>
            </w:r>
            <w:r w:rsidR="005A6CD9">
              <w:rPr>
                <w:noProof/>
                <w:webHidden/>
              </w:rPr>
              <w:instrText xml:space="preserve"> PAGEREF _Toc454143232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8B5408" w:rsidRDefault="008B5408">
          <w:r>
            <w:rPr>
              <w:b/>
              <w:bCs/>
              <w:lang w:val="fr-FR"/>
            </w:rPr>
            <w:fldChar w:fldCharType="end"/>
          </w:r>
        </w:p>
      </w:sdtContent>
    </w:sdt>
    <w:p w:rsidR="00DC2BFF" w:rsidRDefault="00DC2BFF" w:rsidP="00DC2BFF">
      <w:pPr>
        <w:pStyle w:val="Titre1"/>
      </w:pPr>
      <w:bookmarkStart w:id="0" w:name="_Toc454143194"/>
      <w:r>
        <w:t>Enoncé</w:t>
      </w:r>
      <w:bookmarkEnd w:id="0"/>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 xml:space="preserve">La HEIG-VD a déjà réalisé un robot Xylophoniste anthropomorphe, appelé </w:t>
      </w:r>
      <w:proofErr w:type="spellStart"/>
      <w:r>
        <w:rPr>
          <w:rFonts w:ascii="Arial" w:hAnsi="Arial" w:cs="Arial"/>
          <w:color w:val="000000"/>
          <w:sz w:val="20"/>
          <w:szCs w:val="20"/>
        </w:rPr>
        <w:t>Xylobot</w:t>
      </w:r>
      <w:proofErr w:type="spellEnd"/>
      <w:r>
        <w:rPr>
          <w:rFonts w:ascii="Arial" w:hAnsi="Arial" w:cs="Arial"/>
          <w:color w:val="000000"/>
          <w:sz w:val="20"/>
          <w:szCs w:val="20"/>
        </w:rPr>
        <w:t>. Du fait de sa structure, il peut jouer à une vitesse proche de l'humain.</w:t>
      </w:r>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 xml:space="preserve">En complément, la réalisation d'une interface utilisateur permettant de contrôler le système depuis un smartphone et de sélectionner le morceau à jouer peut s'inscrire dans ce travail de </w:t>
      </w:r>
      <w:proofErr w:type="spellStart"/>
      <w:r>
        <w:rPr>
          <w:rFonts w:ascii="Arial" w:hAnsi="Arial" w:cs="Arial"/>
          <w:color w:val="000000"/>
          <w:sz w:val="20"/>
          <w:szCs w:val="20"/>
        </w:rPr>
        <w:t>Bachelor</w:t>
      </w:r>
      <w:proofErr w:type="spellEnd"/>
      <w:r>
        <w:rPr>
          <w:rFonts w:ascii="Arial" w:hAnsi="Arial" w:cs="Arial"/>
          <w:color w:val="000000"/>
          <w:sz w:val="20"/>
          <w:szCs w:val="20"/>
        </w:rPr>
        <w:t>.</w:t>
      </w:r>
    </w:p>
    <w:p w:rsidR="00DC2BFF" w:rsidRDefault="00DC2BFF" w:rsidP="00DC2BFF">
      <w:pPr>
        <w:pStyle w:val="Titre1"/>
      </w:pPr>
      <w:bookmarkStart w:id="1" w:name="_Toc454143195"/>
      <w:r>
        <w:t>Clause de confidentialité</w:t>
      </w:r>
      <w:bookmarkEnd w:id="1"/>
    </w:p>
    <w:p w:rsidR="00DC2BFF" w:rsidRPr="00DC2BFF" w:rsidRDefault="00DC2BFF" w:rsidP="00DC2BFF">
      <w:r>
        <w:t>-</w:t>
      </w:r>
    </w:p>
    <w:p w:rsidR="008B5408" w:rsidRDefault="00FE1FE8" w:rsidP="005D18A8">
      <w:pPr>
        <w:pStyle w:val="Titre1"/>
      </w:pPr>
      <w:bookmarkStart w:id="2" w:name="_Toc454143196"/>
      <w:r>
        <w:t>Résumé</w:t>
      </w:r>
      <w:bookmarkEnd w:id="2"/>
    </w:p>
    <w:p w:rsidR="00FE1FE8" w:rsidRPr="00FE1FE8" w:rsidRDefault="004022BC" w:rsidP="00FE1FE8">
      <w:r>
        <w:t>?</w:t>
      </w:r>
    </w:p>
    <w:p w:rsidR="005D18A8" w:rsidRDefault="005D18A8" w:rsidP="005D18A8">
      <w:pPr>
        <w:pStyle w:val="Titre1"/>
      </w:pPr>
      <w:bookmarkStart w:id="3" w:name="_Toc454143197"/>
      <w:r w:rsidRPr="008B5408">
        <w:t>Introduction</w:t>
      </w:r>
      <w:bookmarkEnd w:id="3"/>
    </w:p>
    <w:p w:rsidR="00DC2BFF" w:rsidRDefault="006F3471" w:rsidP="008B5408">
      <w:r>
        <w:t xml:space="preserve">Dans le cadre du travail de </w:t>
      </w:r>
      <w:proofErr w:type="spellStart"/>
      <w:r>
        <w:t>bac</w:t>
      </w:r>
      <w:r w:rsidR="00325989">
        <w:t>helor</w:t>
      </w:r>
      <w:proofErr w:type="spellEnd"/>
      <w:r w:rsidR="00325989">
        <w:t>, nous avons eu le choix entre plusieurs projets.</w:t>
      </w:r>
      <w:r w:rsidR="004022BC">
        <w:t xml:space="preserve"> Mon choix </w:t>
      </w:r>
      <w:r w:rsidR="005572E1">
        <w:t>s’est porté</w:t>
      </w:r>
      <w:r w:rsidR="004022BC">
        <w:t xml:space="preserve"> sur le </w:t>
      </w:r>
      <w:proofErr w:type="spellStart"/>
      <w:r w:rsidR="004022BC">
        <w:t>xylobot</w:t>
      </w:r>
      <w:proofErr w:type="spellEnd"/>
      <w:r w:rsidR="004022BC">
        <w:t xml:space="preserve"> proposé par </w:t>
      </w:r>
      <w:proofErr w:type="spellStart"/>
      <w:proofErr w:type="gramStart"/>
      <w:r w:rsidR="004022BC">
        <w:t>mr.Birling</w:t>
      </w:r>
      <w:proofErr w:type="spellEnd"/>
      <w:proofErr w:type="gramEnd"/>
      <w:r w:rsidR="004022BC">
        <w:t>.</w:t>
      </w:r>
      <w:r w:rsidR="00C018B3">
        <w:t xml:space="preserve"> Le </w:t>
      </w:r>
      <w:proofErr w:type="spellStart"/>
      <w:r w:rsidR="00C018B3">
        <w:t>xylobot</w:t>
      </w:r>
      <w:proofErr w:type="spellEnd"/>
      <w:r w:rsidR="00C018B3">
        <w:t xml:space="preserve"> a pour but de jouer des partitions qu’on lui transmet. Il dispose, pour ceci, d’un actuateur sur chacune des notes. Comme le projet terminer sera pour faire la « promotion » de la </w:t>
      </w:r>
      <w:proofErr w:type="spellStart"/>
      <w:r w:rsidR="00C018B3">
        <w:t>heig</w:t>
      </w:r>
      <w:proofErr w:type="spellEnd"/>
      <w:r w:rsidR="00C018B3">
        <w:t xml:space="preserve"> via les portes ouvertes, une interface web interactive sera implémentée pour que les personnes puissent proposer des partitions et suivre l’exécution du </w:t>
      </w:r>
      <w:proofErr w:type="spellStart"/>
      <w:r w:rsidR="00C018B3">
        <w:t>xylobot</w:t>
      </w:r>
      <w:proofErr w:type="spellEnd"/>
      <w:r w:rsidR="00C018B3">
        <w:t xml:space="preserve"> à l’aide de leur smartphone.</w:t>
      </w:r>
    </w:p>
    <w:p w:rsidR="008B5408" w:rsidRDefault="008B5408" w:rsidP="00722B3C">
      <w:pPr>
        <w:pStyle w:val="Titre1"/>
      </w:pPr>
      <w:bookmarkStart w:id="4" w:name="_Toc454143198"/>
      <w:r>
        <w:t>Pré-étude</w:t>
      </w:r>
      <w:bookmarkEnd w:id="4"/>
    </w:p>
    <w:p w:rsidR="00722B3C" w:rsidRDefault="00722B3C" w:rsidP="002E1777">
      <w:pPr>
        <w:pStyle w:val="Titre2"/>
      </w:pPr>
      <w:bookmarkStart w:id="5" w:name="_Toc454143199"/>
      <w:r>
        <w:t>Cahier des charges</w:t>
      </w:r>
      <w:bookmarkEnd w:id="5"/>
    </w:p>
    <w:p w:rsidR="00B222EC" w:rsidRDefault="00B222EC" w:rsidP="00B222EC">
      <w:pPr>
        <w:pStyle w:val="Titre3"/>
      </w:pPr>
      <w:bookmarkStart w:id="6" w:name="_Toc454143200"/>
      <w:r>
        <w:t>Interface utilisateur</w:t>
      </w:r>
      <w:r w:rsidR="00E94E57">
        <w:t>s</w:t>
      </w:r>
      <w:bookmarkEnd w:id="6"/>
    </w:p>
    <w:p w:rsidR="00B222EC" w:rsidRPr="00B222EC" w:rsidRDefault="00B222EC" w:rsidP="00B222EC"/>
    <w:p w:rsidR="001442D9" w:rsidRDefault="00614D87" w:rsidP="00722B3C">
      <w:r w:rsidRPr="00614D87">
        <w:rPr>
          <w:noProof/>
          <w:lang w:val="en-US"/>
        </w:rPr>
        <w:lastRenderedPageBreak/>
        <w:drawing>
          <wp:inline distT="0" distB="0" distL="0" distR="0" wp14:anchorId="62B8E5A3" wp14:editId="6A4E7F05">
            <wp:extent cx="5574502" cy="57131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502" cy="5713171"/>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L’interface web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proofErr w:type="gramStart"/>
            <w:r>
              <w:t>l’interface</w:t>
            </w:r>
            <w:proofErr w:type="gramEnd"/>
            <w:r>
              <w:t xml:space="preserv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L’écran tactile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w:t>
            </w:r>
            <w:proofErr w:type="spellStart"/>
            <w:r>
              <w:t>start</w:t>
            </w:r>
            <w:proofErr w:type="spellEnd"/>
            <w:r>
              <w:t xml:space="preserve">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 xml:space="preserve">Il devrait être possible de changer la vitesse de lecture du </w:t>
            </w:r>
            <w:proofErr w:type="spellStart"/>
            <w:r>
              <w:t>xylobot</w:t>
            </w:r>
            <w:proofErr w:type="spellEnd"/>
            <w:r>
              <w: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54143201"/>
      <w:r>
        <w:lastRenderedPageBreak/>
        <w:t>Programme</w:t>
      </w:r>
      <w:r w:rsidR="00B222EC">
        <w:t xml:space="preserve"> de traitement des fichiers midi</w:t>
      </w:r>
      <w:bookmarkEnd w:id="7"/>
    </w:p>
    <w:p w:rsidR="00722B3C" w:rsidRDefault="00722B3C" w:rsidP="00722B3C">
      <w:r w:rsidRPr="005A4A01">
        <w:rPr>
          <w:noProof/>
          <w:lang w:val="en-US"/>
        </w:rPr>
        <w:drawing>
          <wp:anchor distT="0" distB="0" distL="114300" distR="114300" simplePos="0" relativeHeight="251658752" behindDoc="0" locked="0" layoutInCell="1" allowOverlap="1" wp14:anchorId="606BD6BB" wp14:editId="24199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w:t>
      </w:r>
      <w:proofErr w:type="spellStart"/>
      <w:r>
        <w:rPr>
          <w:rStyle w:val="lev"/>
        </w:rPr>
        <w:t>xylobot</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 xml:space="preserve">doit permettre de transmettre une partition au </w:t>
            </w:r>
            <w:proofErr w:type="spellStart"/>
            <w:r w:rsidR="00B96633">
              <w:t>xylobot</w:t>
            </w:r>
            <w:proofErr w:type="spellEnd"/>
            <w:r w:rsidR="00B96633">
              <w:t xml:space="preserve"> à l’aide de </w:t>
            </w:r>
            <w:proofErr w:type="spellStart"/>
            <w:r w:rsidR="00B96633">
              <w:t>woopsa</w:t>
            </w:r>
            <w:proofErr w:type="spellEnd"/>
            <w:r w:rsidR="00B96633">
              <w:t>.</w:t>
            </w:r>
          </w:p>
        </w:tc>
      </w:tr>
    </w:tbl>
    <w:p w:rsidR="006F1DD9" w:rsidRPr="00722B3C" w:rsidRDefault="006F1DD9" w:rsidP="006F1DD9"/>
    <w:p w:rsidR="002E1777" w:rsidRDefault="002E1777" w:rsidP="002E1777">
      <w:pPr>
        <w:pStyle w:val="Titre2"/>
      </w:pPr>
      <w:bookmarkStart w:id="8" w:name="_Toc454143202"/>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r>
              <w:rPr>
                <w:rFonts w:ascii="Calibri" w:hAnsi="Calibri"/>
                <w:b/>
                <w:bCs/>
                <w:color w:val="1F497D"/>
                <w:sz w:val="30"/>
                <w:szCs w:val="30"/>
              </w:rPr>
              <w:t xml:space="preserve"> + </w:t>
            </w:r>
            <w:proofErr w:type="spellStart"/>
            <w:r>
              <w:rPr>
                <w:rFonts w:ascii="Calibri" w:hAnsi="Calibri"/>
                <w:b/>
                <w:bCs/>
                <w:color w:val="1F497D"/>
                <w:sz w:val="30"/>
                <w:szCs w:val="30"/>
              </w:rPr>
              <w:t>arduino</w:t>
            </w:r>
            <w:proofErr w:type="spellEnd"/>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NUC + </w:t>
            </w:r>
            <w:proofErr w:type="spellStart"/>
            <w:r>
              <w:rPr>
                <w:rFonts w:ascii="Calibri" w:hAnsi="Calibri"/>
                <w:b/>
                <w:bCs/>
                <w:color w:val="1F497D"/>
                <w:sz w:val="30"/>
                <w:szCs w:val="30"/>
              </w:rPr>
              <w:t>Arduino</w:t>
            </w:r>
            <w:proofErr w:type="spellEnd"/>
          </w:p>
        </w:tc>
      </w:tr>
      <w:tr w:rsidR="00510262" w:rsidTr="00740B36">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C0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 xml:space="preserve">Test exemple de </w:t>
            </w:r>
            <w:proofErr w:type="spellStart"/>
            <w:r>
              <w:rPr>
                <w:color w:val="000000" w:themeColor="text1"/>
              </w:rPr>
              <w:t>msdn</w:t>
            </w:r>
            <w:proofErr w:type="spellEnd"/>
            <w:r>
              <w:rPr>
                <w:color w:val="000000" w:themeColor="text1"/>
              </w:rPr>
              <w:t xml:space="preserve">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 xml:space="preserve">Test exemple de </w:t>
            </w:r>
            <w:proofErr w:type="spellStart"/>
            <w:r w:rsidR="00AA212F">
              <w:rPr>
                <w:color w:val="000000" w:themeColor="text1"/>
              </w:rPr>
              <w:t>msdn</w:t>
            </w:r>
            <w:proofErr w:type="spellEnd"/>
            <w:r w:rsidR="00AA212F">
              <w:rPr>
                <w:color w:val="000000" w:themeColor="text1"/>
              </w:rPr>
              <w:t xml:space="preserve">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 xml:space="preserve">Largement suffisant pour le </w:t>
            </w:r>
            <w:proofErr w:type="spellStart"/>
            <w:r>
              <w:rPr>
                <w:color w:val="000000" w:themeColor="text1"/>
              </w:rPr>
              <w:t>xylobot</w:t>
            </w:r>
            <w:proofErr w:type="spellEnd"/>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 xml:space="preserve">Implémenter directement du </w:t>
            </w:r>
            <w:proofErr w:type="spellStart"/>
            <w:r>
              <w:rPr>
                <w:color w:val="000000" w:themeColor="text1"/>
              </w:rPr>
              <w:t>raspberry</w:t>
            </w:r>
            <w:proofErr w:type="spellEnd"/>
            <w:r>
              <w:rPr>
                <w:color w:val="000000" w:themeColor="text1"/>
              </w:rPr>
              <w:t xml:space="preserve">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Woopsa</w:t>
            </w:r>
            <w:proofErr w:type="spellEnd"/>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bookmarkStart w:id="9" w:name="_GoBack"/>
        <w:bookmarkEnd w:id="9"/>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Inconnu sur la partie </w:t>
            </w:r>
            <w:proofErr w:type="spellStart"/>
            <w:r>
              <w:rPr>
                <w:color w:val="000000" w:themeColor="text1"/>
              </w:rPr>
              <w:t>arduino</w:t>
            </w:r>
            <w:proofErr w:type="spellEnd"/>
          </w:p>
        </w:tc>
        <w:tc>
          <w:tcPr>
            <w:tcW w:w="1809" w:type="dxa"/>
            <w:shd w:val="clear" w:color="auto" w:fill="92D050"/>
          </w:tcPr>
          <w:p w:rsidR="00796258" w:rsidRPr="004C6C27" w:rsidRDefault="00796258" w:rsidP="00796258">
            <w:pPr>
              <w:rPr>
                <w:color w:val="FF0000"/>
              </w:rPr>
            </w:pPr>
          </w:p>
        </w:tc>
      </w:tr>
      <w:tr w:rsidR="00796258" w:rsidTr="00740B36">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Debugging</w:t>
            </w:r>
            <w:proofErr w:type="spellEnd"/>
          </w:p>
        </w:tc>
        <w:tc>
          <w:tcPr>
            <w:tcW w:w="1737" w:type="dxa"/>
            <w:shd w:val="clear" w:color="auto" w:fill="FF0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 xml:space="preserve">Revoir certain point déjà connu sur </w:t>
            </w:r>
            <w:proofErr w:type="spellStart"/>
            <w:r>
              <w:rPr>
                <w:color w:val="000000" w:themeColor="text1"/>
              </w:rPr>
              <w:t>iot</w:t>
            </w:r>
            <w:proofErr w:type="spellEnd"/>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 xml:space="preserve">Suite au tableau ci-dessus, le choix du NUC de Intel avec un </w:t>
      </w:r>
      <w:proofErr w:type="spellStart"/>
      <w:r>
        <w:t>arduino</w:t>
      </w:r>
      <w:proofErr w:type="spellEnd"/>
      <w:r>
        <w:t xml:space="preserve"> est le choix optimal. L’autre choix qui pourrait être pris</w:t>
      </w:r>
      <w:r w:rsidR="00A33AF2">
        <w:t>,</w:t>
      </w:r>
      <w:r>
        <w:t xml:space="preserve"> serait le </w:t>
      </w:r>
      <w:proofErr w:type="spellStart"/>
      <w:r>
        <w:t>raspberry</w:t>
      </w:r>
      <w:proofErr w:type="spellEnd"/>
      <w:r>
        <w:t xml:space="preserve"> avec mono</w:t>
      </w:r>
      <w:r w:rsidR="00A33AF2">
        <w:t xml:space="preserve"> mais celui-ci n’offre pas la fonctionnalité </w:t>
      </w:r>
      <w:r w:rsidR="00A33AF2">
        <w:lastRenderedPageBreak/>
        <w:t xml:space="preserve">importante du </w:t>
      </w:r>
      <w:proofErr w:type="spellStart"/>
      <w:r w:rsidR="00A33AF2">
        <w:t>debugging</w:t>
      </w:r>
      <w:proofErr w:type="spellEnd"/>
      <w:r w:rsidR="00A33AF2">
        <w:t>.</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w:t>
      </w:r>
      <w:proofErr w:type="spellStart"/>
      <w:r w:rsidR="00ED5BB2">
        <w:t>xylobot</w:t>
      </w:r>
      <w:proofErr w:type="spellEnd"/>
      <w:r>
        <w:t>.</w:t>
      </w:r>
    </w:p>
    <w:p w:rsidR="004159F8" w:rsidRDefault="004159F8" w:rsidP="004159F8">
      <w:pPr>
        <w:pStyle w:val="Titre2"/>
      </w:pPr>
      <w:bookmarkStart w:id="10" w:name="_Toc454143203"/>
      <w:r>
        <w:t>Evaluation des risques</w:t>
      </w:r>
      <w:bookmarkEnd w:id="10"/>
    </w:p>
    <w:p w:rsidR="004159F8" w:rsidRDefault="008F4603" w:rsidP="008F4603">
      <w:pPr>
        <w:pStyle w:val="Titre3"/>
      </w:pPr>
      <w:bookmarkStart w:id="11" w:name="_Toc454143204"/>
      <w:r>
        <w:t>I2C</w:t>
      </w:r>
      <w:bookmarkEnd w:id="11"/>
    </w:p>
    <w:p w:rsidR="008F4603" w:rsidRDefault="009F7F20" w:rsidP="008F4603">
      <w:r>
        <w:t xml:space="preserve">L’adressage pour le MCP23017 est sur 7 bits. Les 4 </w:t>
      </w:r>
      <w:proofErr w:type="spellStart"/>
      <w:r>
        <w:t>msb</w:t>
      </w:r>
      <w:proofErr w:type="spellEnd"/>
      <w:r>
        <w:t xml:space="preserve"> sont fixés et les 3 derniers peuvent être choisis. Dans notre cas, les 3 </w:t>
      </w:r>
      <w:proofErr w:type="spellStart"/>
      <w:r>
        <w:t>lsb</w:t>
      </w:r>
      <w:proofErr w:type="spellEnd"/>
      <w:r>
        <w:t xml:space="preserve">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val="en-US"/>
        </w:rPr>
        <w:drawing>
          <wp:inline distT="0" distB="0" distL="0" distR="0" wp14:anchorId="05C3A6BC" wp14:editId="3DE03172">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2" w:name="_Toc454143205"/>
      <w:r>
        <w:t>Midi</w:t>
      </w:r>
      <w:bookmarkEnd w:id="12"/>
    </w:p>
    <w:p w:rsidR="00016E56" w:rsidRPr="00016E56" w:rsidRDefault="00016E56" w:rsidP="00016E56">
      <w:r>
        <w:t xml:space="preserve">Pour les fichiers son, le midi allait parfaitement étant donné qu’il permet d’obtenir </w:t>
      </w:r>
      <w:r w:rsidR="0090724B">
        <w:t>chaque note</w:t>
      </w:r>
      <w:r>
        <w:t xml:space="preserve"> joué</w:t>
      </w:r>
      <w:r w:rsidR="0090724B">
        <w:t>e</w:t>
      </w:r>
      <w:r>
        <w:t xml:space="preserve"> et de les séparé</w:t>
      </w:r>
      <w:r w:rsidR="0090724B">
        <w:t>es</w:t>
      </w:r>
      <w:r>
        <w:t xml:space="preserve"> par instrument (les </w:t>
      </w:r>
      <w:proofErr w:type="spellStart"/>
      <w:r>
        <w:t>channels</w:t>
      </w:r>
      <w:proofErr w:type="spellEnd"/>
      <w:r>
        <w:t>). De plus, il y a énormément de fichier midi à télécharger sur internet, de quoi couvrir tous les goûts.</w:t>
      </w:r>
    </w:p>
    <w:p w:rsidR="00456635" w:rsidRDefault="008D7D49" w:rsidP="00456635">
      <w:r>
        <w:t xml:space="preserve">La lecture des fichiers midi est faîte à l’aide d’une librairie, libre d’utilisation, qui est </w:t>
      </w:r>
      <w:proofErr w:type="spellStart"/>
      <w:r>
        <w:t>miditoolkit</w:t>
      </w:r>
      <w:proofErr w:type="spellEnd"/>
      <w:r>
        <w:t>. Celle-ci permet de récupérer les notes de la partition avec le temps auquel elles sont jouées ainsi que leur canal.</w:t>
      </w:r>
    </w:p>
    <w:p w:rsidR="00D877F8" w:rsidRDefault="00D877F8" w:rsidP="00456635">
      <w:r>
        <w:t>Remarque : cette librairie a été choisie car il n’y en avait pas d’autres disponible en C#.</w:t>
      </w:r>
    </w:p>
    <w:p w:rsidR="00D877F8" w:rsidRDefault="00D877F8" w:rsidP="00456635">
      <w:r>
        <w:lastRenderedPageBreak/>
        <w:t>En plus de cela, cette librairie est gratuite (Bien sûr, les inconvénients des choses gratuites sont avec comme par exemple l’assistance).</w:t>
      </w:r>
    </w:p>
    <w:p w:rsidR="00143889" w:rsidRDefault="00D877F8" w:rsidP="00456635">
      <w:r>
        <w:t>Malheureusement, il n’y avait que très peu d’exemples disponible</w:t>
      </w:r>
      <w:r w:rsidR="00143889">
        <w:t xml:space="preserve"> pour son utilisation. Par conséquent, il m’a fallu investir plus d’effort pour trouver son fonctionnement.</w:t>
      </w:r>
    </w:p>
    <w:p w:rsidR="00D877F8" w:rsidRPr="00D877F8" w:rsidRDefault="00143889" w:rsidP="00456635">
      <w:r>
        <w:t>Après avoir trouvé cette librairie en voyant le peu d’exemple disponible et testant rapidement, j’ai regardé s’il était possible de faire une librairie maison rapidement et j’en suis venu à la conclusion qu’il serait plus simple de rester sur la librairie existante.</w:t>
      </w:r>
    </w:p>
    <w:p w:rsidR="008D7D49" w:rsidRDefault="008D7D49" w:rsidP="008D7D49">
      <w:pPr>
        <w:pStyle w:val="Titre3"/>
      </w:pPr>
      <w:bookmarkStart w:id="13" w:name="_Toc454143206"/>
      <w:r>
        <w:t xml:space="preserve">Performance </w:t>
      </w:r>
      <w:proofErr w:type="spellStart"/>
      <w:r>
        <w:t>iot</w:t>
      </w:r>
      <w:bookmarkEnd w:id="13"/>
      <w:proofErr w:type="spellEnd"/>
    </w:p>
    <w:p w:rsidR="008D7D49" w:rsidRDefault="008D7D49" w:rsidP="008D7D49">
      <w:r>
        <w:t xml:space="preserve">En attente active, Windows </w:t>
      </w:r>
      <w:proofErr w:type="spellStart"/>
      <w:r>
        <w:t>iot</w:t>
      </w:r>
      <w:proofErr w:type="spellEnd"/>
      <w:r>
        <w:t xml:space="preserve"> permettrais de piloter le </w:t>
      </w:r>
      <w:proofErr w:type="spellStart"/>
      <w:r>
        <w:t>xylobot</w:t>
      </w:r>
      <w:proofErr w:type="spellEnd"/>
      <w:r>
        <w:t xml:space="preserve"> avec des temps de l’ordre de la milliseconde. Malheureusement l’attente active n’est l’objectif souhaité car il fait tourner un thread à 100%.</w:t>
      </w:r>
    </w:p>
    <w:p w:rsidR="008D7D49" w:rsidRDefault="008D7D49" w:rsidP="008D7D49">
      <w:r>
        <w:t xml:space="preserve">Pour ce qui est de l’attente passive, </w:t>
      </w:r>
      <w:proofErr w:type="spellStart"/>
      <w:r>
        <w:t>windows</w:t>
      </w:r>
      <w:proofErr w:type="spellEnd"/>
      <w:r>
        <w:t xml:space="preserve"> </w:t>
      </w:r>
      <w:proofErr w:type="spellStart"/>
      <w:r>
        <w:t>iot</w:t>
      </w:r>
      <w:proofErr w:type="spellEnd"/>
      <w:r>
        <w:t xml:space="preserve"> ne tient pas la route car il offre une précision de l’ordre des 15ms. </w:t>
      </w:r>
    </w:p>
    <w:p w:rsidR="008D7D49" w:rsidRDefault="008D7D49" w:rsidP="008D7D49">
      <w:r>
        <w:t xml:space="preserve">Ce problème est du à plusieurs choses, premièrement l’absence de la fonction </w:t>
      </w:r>
      <w:proofErr w:type="spellStart"/>
      <w:proofErr w:type="gramStart"/>
      <w:r>
        <w:t>Sleep</w:t>
      </w:r>
      <w:proofErr w:type="spellEnd"/>
      <w:r>
        <w:t>(</w:t>
      </w:r>
      <w:proofErr w:type="gramEnd"/>
      <w:r>
        <w:t xml:space="preserve">) pour les threads. </w:t>
      </w:r>
      <w:r w:rsidR="00DC2BFF">
        <w:t>Deuxièmement la</w:t>
      </w:r>
      <w:r>
        <w:t xml:space="preserve"> fonction </w:t>
      </w:r>
      <w:proofErr w:type="spellStart"/>
      <w:r>
        <w:t>Task.Delay</w:t>
      </w:r>
      <w:proofErr w:type="spellEnd"/>
      <w:r>
        <w:t>() est utilisable mais s’applique seulement à la tâche principale. Or la tâche principale n’arrive pas à faire des pauses stables avec Windows qui tournent derrière.</w:t>
      </w:r>
    </w:p>
    <w:p w:rsidR="008D7D49" w:rsidRDefault="00EB0D99" w:rsidP="00EB0D99">
      <w:pPr>
        <w:pStyle w:val="Titre3"/>
      </w:pPr>
      <w:bookmarkStart w:id="14" w:name="_Toc454143207"/>
      <w:proofErr w:type="spellStart"/>
      <w:r>
        <w:t>Woopsa</w:t>
      </w:r>
      <w:bookmarkEnd w:id="14"/>
      <w:proofErr w:type="spellEnd"/>
    </w:p>
    <w:p w:rsidR="00E534CC" w:rsidRDefault="00EB0D99" w:rsidP="00EB0D99">
      <w:r>
        <w:t xml:space="preserve">Après avoir effectué un petit programme de test, il s’est avéré que </w:t>
      </w:r>
      <w:proofErr w:type="spellStart"/>
      <w:r>
        <w:t>Woopsa</w:t>
      </w:r>
      <w:proofErr w:type="spellEnd"/>
      <w:r>
        <w:t xml:space="preserve"> est </w:t>
      </w:r>
      <w:r w:rsidR="00924CC8">
        <w:t>très</w:t>
      </w:r>
      <w:r>
        <w:t xml:space="preserve"> simple à utiliser. Notamment grâce à son côté orienté objet.</w:t>
      </w:r>
      <w:r w:rsidR="005561A6">
        <w:t xml:space="preserve"> Mis à part pour les listes dynamiques.</w:t>
      </w:r>
      <w:r>
        <w:t xml:space="preserve">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proofErr w:type="spellStart"/>
      <w:r w:rsidR="00FE2365">
        <w:t>W</w:t>
      </w:r>
      <w:r w:rsidR="00344024">
        <w:t>oopsa</w:t>
      </w:r>
      <w:proofErr w:type="spellEnd"/>
      <w:r w:rsidR="00344024">
        <w:t xml:space="preserve"> gère quasiment tout mais par contre le JavaScript est surement un peu fouillis </w:t>
      </w:r>
      <w:proofErr w:type="gramStart"/>
      <w:r w:rsidR="00344024">
        <w:t>d</w:t>
      </w:r>
      <w:r w:rsidR="005561A6">
        <w:t>u</w:t>
      </w:r>
      <w:r w:rsidR="00344024">
        <w:t xml:space="preserve"> faite</w:t>
      </w:r>
      <w:proofErr w:type="gramEnd"/>
      <w:r w:rsidR="00344024">
        <w:t xml:space="preserve"> qu’il n’est pas encore maîtrisé suffisamment pour obtenir un code propre et efficace.</w:t>
      </w:r>
    </w:p>
    <w:p w:rsidR="00745BD2" w:rsidRDefault="00745BD2" w:rsidP="00745BD2">
      <w:pPr>
        <w:pStyle w:val="Titre3"/>
      </w:pPr>
      <w:bookmarkStart w:id="15" w:name="_Toc454143208"/>
      <w:r>
        <w:t>Concept</w:t>
      </w:r>
      <w:bookmarkEnd w:id="15"/>
    </w:p>
    <w:p w:rsidR="0039353C" w:rsidRDefault="0039353C" w:rsidP="00745BD2">
      <w:r>
        <w:t xml:space="preserve">Dans le cadre de mon travail de </w:t>
      </w:r>
      <w:proofErr w:type="spellStart"/>
      <w:r>
        <w:t>bachelor</w:t>
      </w:r>
      <w:proofErr w:type="spellEnd"/>
      <w:r>
        <w:t>, concept est très intéressant car il permet de facilement enregistrer/charger des donnée</w:t>
      </w:r>
      <w:r w:rsidR="005561A6">
        <w:t xml:space="preserve">s au format XML. Grâce à cela, il est facile d’enregistrer une instance d’une classe (héritant de </w:t>
      </w:r>
      <w:proofErr w:type="spellStart"/>
      <w:r w:rsidR="005561A6">
        <w:t>ConceptComponent</w:t>
      </w:r>
      <w:proofErr w:type="spellEnd"/>
      <w:r w:rsidR="005561A6">
        <w:t>) depuis un programme et de la reprendre dans un autre programme.</w:t>
      </w:r>
      <w:r w:rsidR="002C31AE">
        <w:t xml:space="preserve"> De plus l’enregistrement en </w:t>
      </w:r>
      <w:proofErr w:type="spellStart"/>
      <w:r w:rsidR="002C31AE">
        <w:t>xml</w:t>
      </w:r>
      <w:proofErr w:type="spellEnd"/>
      <w:r w:rsidR="002C31AE">
        <w:t xml:space="preserve"> gère bien les listes, ce qui peut s’avérer très utile notamment pour enregistrer des playlists.</w:t>
      </w:r>
    </w:p>
    <w:p w:rsidR="00415014" w:rsidRPr="00745BD2" w:rsidRDefault="00415014" w:rsidP="00745BD2">
      <w:r>
        <w:t>Pour la suite du projet, il reste à voir comment changer les styles de concept pour correspondre aux attentes de l’application.</w:t>
      </w:r>
    </w:p>
    <w:p w:rsidR="00E534CC" w:rsidRDefault="00E534CC" w:rsidP="00745BD2">
      <w:pPr>
        <w:pStyle w:val="Titre2"/>
      </w:pPr>
      <w:bookmarkStart w:id="16" w:name="_Toc454143209"/>
      <w:r>
        <w:t>Choix du matériel</w:t>
      </w:r>
      <w:bookmarkEnd w:id="16"/>
    </w:p>
    <w:p w:rsidR="0014517E" w:rsidRDefault="0014517E" w:rsidP="00E534CC">
      <w:r>
        <w:t>Après avoir fait le comparatif, il a fallu choisir le matériel. Pour ce qui est de l’</w:t>
      </w:r>
      <w:proofErr w:type="spellStart"/>
      <w:r>
        <w:t>arduino</w:t>
      </w:r>
      <w:proofErr w:type="spellEnd"/>
      <w:r>
        <w:t>,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 xml:space="preserve">Un disque dur </w:t>
      </w:r>
      <w:proofErr w:type="spellStart"/>
      <w:r>
        <w:t>ssd</w:t>
      </w:r>
      <w:proofErr w:type="spellEnd"/>
      <w:r>
        <w:t xml:space="preserve">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lastRenderedPageBreak/>
        <w:t>Un prix pas trop élevé (260.-)</w:t>
      </w:r>
    </w:p>
    <w:p w:rsidR="0041486E" w:rsidRDefault="0041486E" w:rsidP="0014517E">
      <w:pPr>
        <w:pStyle w:val="Paragraphedeliste"/>
        <w:numPr>
          <w:ilvl w:val="0"/>
          <w:numId w:val="2"/>
        </w:numPr>
      </w:pPr>
      <w:r>
        <w:t>Disponible et en stock sur digitec.ch</w:t>
      </w:r>
    </w:p>
    <w:p w:rsidR="00D8619E" w:rsidRDefault="0090724B" w:rsidP="0090724B">
      <w:pPr>
        <w:pStyle w:val="Titre2"/>
      </w:pPr>
      <w:bookmarkStart w:id="17" w:name="_Toc454143210"/>
      <w:r>
        <w:t>UML</w:t>
      </w:r>
      <w:bookmarkEnd w:id="17"/>
    </w:p>
    <w:p w:rsidR="0090724B" w:rsidRDefault="0053346F" w:rsidP="0090724B">
      <w:r>
        <w:t>Le diagramme UML décrit ici, est le diagramme obtenu à la fin de la pré-étude. Ce diagramme m’a servi, d’une part, comme base pour le planning du projet, car il décrit dans les grosses lignes qu’est-ce que devras implémenter le projet. Et d’autre part, pour structurer le code des applications dès le début.</w:t>
      </w:r>
    </w:p>
    <w:p w:rsidR="00A9608D" w:rsidRDefault="00A9608D" w:rsidP="0090724B">
      <w:r>
        <w:t xml:space="preserve">L’UML complet contient les </w:t>
      </w:r>
      <w:proofErr w:type="spellStart"/>
      <w:r>
        <w:t>UserControls</w:t>
      </w:r>
      <w:proofErr w:type="spellEnd"/>
      <w:r>
        <w:t xml:space="preserve"> ainsi que toutes les classes « prédites » pour les codes du projet. Il en découle donc plusieurs diagrammes.</w:t>
      </w:r>
    </w:p>
    <w:p w:rsidR="00A96362" w:rsidRDefault="00A96362" w:rsidP="00A96362">
      <w:pPr>
        <w:pStyle w:val="Titre3"/>
      </w:pPr>
      <w:r>
        <w:t xml:space="preserve">Programme </w:t>
      </w:r>
      <w:proofErr w:type="spellStart"/>
      <w:r>
        <w:t>Virtuoso</w:t>
      </w:r>
      <w:proofErr w:type="spellEnd"/>
    </w:p>
    <w:p w:rsidR="00A9608D" w:rsidRPr="00B42123" w:rsidRDefault="00A9608D" w:rsidP="0090724B">
      <w:r>
        <w:t>Pour la partie « Xylophone » : le diagramme HMI donne :</w:t>
      </w:r>
    </w:p>
    <w:p w:rsidR="00A9608D" w:rsidRDefault="00A9608D" w:rsidP="00A9608D">
      <w:pPr>
        <w:jc w:val="center"/>
      </w:pPr>
      <w:r w:rsidRPr="00A9608D">
        <w:rPr>
          <w:noProof/>
          <w:lang w:val="en-US"/>
        </w:rPr>
        <w:drawing>
          <wp:inline distT="0" distB="0" distL="0" distR="0">
            <wp:extent cx="2718637" cy="41404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135" cy="4174668"/>
                    </a:xfrm>
                    <a:prstGeom prst="rect">
                      <a:avLst/>
                    </a:prstGeom>
                    <a:noFill/>
                    <a:ln>
                      <a:noFill/>
                    </a:ln>
                  </pic:spPr>
                </pic:pic>
              </a:graphicData>
            </a:graphic>
          </wp:inline>
        </w:drawing>
      </w:r>
    </w:p>
    <w:p w:rsidR="00B42123" w:rsidRDefault="00B42123" w:rsidP="00B42123">
      <w:r>
        <w:t xml:space="preserve">Ces différent </w:t>
      </w:r>
      <w:proofErr w:type="spellStart"/>
      <w:r>
        <w:t>UserControls</w:t>
      </w:r>
      <w:proofErr w:type="spellEnd"/>
      <w:r>
        <w:t xml:space="preserve"> Sont les vues offertes par l’application. Les vues « Home » et « About » n’utilise aucune autre classe. </w:t>
      </w:r>
    </w:p>
    <w:p w:rsidR="00B42123" w:rsidRDefault="00B42123" w:rsidP="00B42123">
      <w:r>
        <w:t>Par contre, les vues « </w:t>
      </w:r>
      <w:proofErr w:type="spellStart"/>
      <w:r>
        <w:t>EditPlaylist</w:t>
      </w:r>
      <w:proofErr w:type="spellEnd"/>
      <w:r>
        <w:t> », « Supervision » et « Settings » utilisent d’autres classes comme montrer ci-dessous.</w:t>
      </w:r>
    </w:p>
    <w:p w:rsidR="00B42123" w:rsidRDefault="00B42123" w:rsidP="00B42123">
      <w:r w:rsidRPr="00B42123">
        <w:rPr>
          <w:noProof/>
          <w:lang w:val="en-US"/>
        </w:rPr>
        <w:lastRenderedPageBreak/>
        <w:drawing>
          <wp:inline distT="0" distB="0" distL="0" distR="0">
            <wp:extent cx="5760720" cy="17379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37905"/>
                    </a:xfrm>
                    <a:prstGeom prst="rect">
                      <a:avLst/>
                    </a:prstGeom>
                    <a:noFill/>
                    <a:ln>
                      <a:noFill/>
                    </a:ln>
                  </pic:spPr>
                </pic:pic>
              </a:graphicData>
            </a:graphic>
          </wp:inline>
        </w:drawing>
      </w:r>
      <w:r w:rsidRPr="00B42123">
        <w:rPr>
          <w:noProof/>
          <w:lang w:val="en-US"/>
        </w:rPr>
        <w:drawing>
          <wp:inline distT="0" distB="0" distL="0" distR="0">
            <wp:extent cx="5760720" cy="167069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70696"/>
                    </a:xfrm>
                    <a:prstGeom prst="rect">
                      <a:avLst/>
                    </a:prstGeom>
                    <a:noFill/>
                    <a:ln>
                      <a:noFill/>
                    </a:ln>
                  </pic:spPr>
                </pic:pic>
              </a:graphicData>
            </a:graphic>
          </wp:inline>
        </w:drawing>
      </w:r>
      <w:r w:rsidRPr="00B42123">
        <w:rPr>
          <w:noProof/>
          <w:lang w:val="en-US"/>
        </w:rPr>
        <w:drawing>
          <wp:inline distT="0" distB="0" distL="0" distR="0">
            <wp:extent cx="5760720" cy="18544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54432"/>
                    </a:xfrm>
                    <a:prstGeom prst="rect">
                      <a:avLst/>
                    </a:prstGeom>
                    <a:noFill/>
                    <a:ln>
                      <a:noFill/>
                    </a:ln>
                  </pic:spPr>
                </pic:pic>
              </a:graphicData>
            </a:graphic>
          </wp:inline>
        </w:drawing>
      </w:r>
    </w:p>
    <w:p w:rsidR="00B42123" w:rsidRDefault="00B42123" w:rsidP="00B42123">
      <w:r>
        <w:t>La partie « </w:t>
      </w:r>
      <w:proofErr w:type="spellStart"/>
      <w:r>
        <w:t>EditPlaylist</w:t>
      </w:r>
      <w:proofErr w:type="spellEnd"/>
      <w:r>
        <w:t> » utilise la playlist pour accéder à ces propriétés et les modifiées.</w:t>
      </w:r>
      <w:r w:rsidR="00855BEB">
        <w:t xml:space="preserve"> Pouvant ainsi permettre à l’utilisateur de modifié la playlist du xylophone par le bief du </w:t>
      </w:r>
      <w:proofErr w:type="spellStart"/>
      <w:r w:rsidR="00855BEB">
        <w:t>UserControl</w:t>
      </w:r>
      <w:proofErr w:type="spellEnd"/>
      <w:r w:rsidR="00855BEB">
        <w:t>.</w:t>
      </w:r>
    </w:p>
    <w:p w:rsidR="00855BEB" w:rsidRDefault="00855BEB" w:rsidP="00855BEB">
      <w:r>
        <w:t xml:space="preserve">La partie « Supervision » utilise le séquencer offrant à l’utilisateur les fonctions </w:t>
      </w:r>
      <w:proofErr w:type="spellStart"/>
      <w:r>
        <w:t>play</w:t>
      </w:r>
      <w:proofErr w:type="spellEnd"/>
      <w:r>
        <w:t xml:space="preserve">/pause, stop, partition précédente ou suivante. </w:t>
      </w:r>
    </w:p>
    <w:p w:rsidR="00855BEB" w:rsidRDefault="00855BEB" w:rsidP="00855BEB">
      <w:r>
        <w:t xml:space="preserve">Et enfin, la partie « Settings » est là pour les réglages du </w:t>
      </w:r>
      <w:proofErr w:type="spellStart"/>
      <w:r>
        <w:t>Xylobot</w:t>
      </w:r>
      <w:proofErr w:type="spellEnd"/>
      <w:r>
        <w:t xml:space="preserve"> comme par exemple le temps frappe de chaque note. Permettant ainsi l’ajustement de l’intensité.</w:t>
      </w:r>
    </w:p>
    <w:p w:rsidR="00855BEB" w:rsidRDefault="003C6CFE" w:rsidP="00855BEB">
      <w:r>
        <w:t xml:space="preserve">Après cela, nous avons les classes que composera le programme </w:t>
      </w:r>
      <w:proofErr w:type="spellStart"/>
      <w:r>
        <w:t>Virtuoso</w:t>
      </w:r>
      <w:proofErr w:type="spellEnd"/>
      <w:r>
        <w:t> :</w:t>
      </w:r>
    </w:p>
    <w:p w:rsidR="003C6CFE" w:rsidRDefault="003C6CFE" w:rsidP="00855BEB">
      <w:r w:rsidRPr="003C6CFE">
        <w:rPr>
          <w:noProof/>
          <w:lang w:val="en-US"/>
        </w:rPr>
        <w:lastRenderedPageBreak/>
        <w:drawing>
          <wp:inline distT="0" distB="0" distL="0" distR="0">
            <wp:extent cx="5760720" cy="372431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24319"/>
                    </a:xfrm>
                    <a:prstGeom prst="rect">
                      <a:avLst/>
                    </a:prstGeom>
                    <a:noFill/>
                    <a:ln>
                      <a:noFill/>
                    </a:ln>
                  </pic:spPr>
                </pic:pic>
              </a:graphicData>
            </a:graphic>
          </wp:inline>
        </w:drawing>
      </w:r>
    </w:p>
    <w:p w:rsidR="003C6CFE" w:rsidRDefault="003C6CFE" w:rsidP="00855BEB">
      <w:r>
        <w:t xml:space="preserve">Je ne vais pas décrire toutes les classes, mais en bref nous avons le </w:t>
      </w:r>
      <w:proofErr w:type="spellStart"/>
      <w:r>
        <w:t>Xylobot</w:t>
      </w:r>
      <w:proofErr w:type="spellEnd"/>
      <w:r>
        <w:t xml:space="preserve">, qui représente le xylophone avec ces 37 notes, qui contient une gestion de la communication avec le </w:t>
      </w:r>
      <w:proofErr w:type="spellStart"/>
      <w:r>
        <w:t>XyloCommunication</w:t>
      </w:r>
      <w:proofErr w:type="spellEnd"/>
      <w:r>
        <w:t xml:space="preserve">. Le </w:t>
      </w:r>
      <w:proofErr w:type="spellStart"/>
      <w:r>
        <w:t>Xylobot</w:t>
      </w:r>
      <w:proofErr w:type="spellEnd"/>
      <w:r>
        <w:t xml:space="preserve"> offre la possibilité de test toutes les notes pour vérifier qu’il n’y ait rien de cassé.</w:t>
      </w:r>
    </w:p>
    <w:p w:rsidR="003C6CFE" w:rsidRDefault="003C6CFE" w:rsidP="00855BEB">
      <w:r>
        <w:t>Ensuite vient la Playlist, qui naturellement contient plusieurs Partitions (partition faîte pour le xylophone) et chaque une de ces partitions ont des Notes.</w:t>
      </w:r>
    </w:p>
    <w:p w:rsidR="003C6CFE" w:rsidRDefault="003C6CFE" w:rsidP="00855BEB">
      <w:r>
        <w:t xml:space="preserve">Et pour finir, le </w:t>
      </w:r>
      <w:proofErr w:type="spellStart"/>
      <w:r>
        <w:t>Sequencer</w:t>
      </w:r>
      <w:proofErr w:type="spellEnd"/>
      <w:r>
        <w:t>, qui gère un peu tout derrière pour la lecture des partitions.</w:t>
      </w:r>
    </w:p>
    <w:p w:rsidR="00DC33ED" w:rsidRDefault="00DC33ED" w:rsidP="00855BEB">
      <w:r>
        <w:t>Le catalogue est là pour la gestion de la recherche. Il liste toutes les partitions disponibles.</w:t>
      </w:r>
    </w:p>
    <w:p w:rsidR="00A96362" w:rsidRDefault="00A96362" w:rsidP="00855BEB"/>
    <w:p w:rsidR="00A96362" w:rsidRDefault="00A96362" w:rsidP="00855BEB">
      <w:r>
        <w:t xml:space="preserve">Il reste le </w:t>
      </w:r>
      <w:r w:rsidR="00D56DE2">
        <w:t>diagramme</w:t>
      </w:r>
      <w:r>
        <w:t xml:space="preserve"> pour le serveur web :</w:t>
      </w:r>
    </w:p>
    <w:p w:rsidR="00A96362" w:rsidRDefault="00A96362" w:rsidP="00855BEB">
      <w:r w:rsidRPr="00A96362">
        <w:rPr>
          <w:noProof/>
          <w:lang w:val="en-US"/>
        </w:rPr>
        <w:lastRenderedPageBreak/>
        <w:drawing>
          <wp:inline distT="0" distB="0" distL="0" distR="0">
            <wp:extent cx="5760720" cy="338956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89561"/>
                    </a:xfrm>
                    <a:prstGeom prst="rect">
                      <a:avLst/>
                    </a:prstGeom>
                    <a:noFill/>
                    <a:ln>
                      <a:noFill/>
                    </a:ln>
                  </pic:spPr>
                </pic:pic>
              </a:graphicData>
            </a:graphic>
          </wp:inline>
        </w:drawing>
      </w:r>
    </w:p>
    <w:p w:rsidR="00A96362" w:rsidRDefault="00A96362" w:rsidP="00855BEB">
      <w:r>
        <w:t xml:space="preserve">Avec le Server qui utilisent la Playlist, car les clients se connectant dessus pourront seulement faire des propositions de partitions à jouer et voir la playlist en cours. Il inclut aussi le </w:t>
      </w:r>
      <w:proofErr w:type="spellStart"/>
      <w:r>
        <w:t>Sequencer</w:t>
      </w:r>
      <w:proofErr w:type="spellEnd"/>
      <w:r>
        <w:t>, car il offrira la possibilité de voir l’avan</w:t>
      </w:r>
      <w:r w:rsidR="00BB1A26">
        <w:t>cement de la partition courante (comme décrit dans le cahier des charges).</w:t>
      </w:r>
    </w:p>
    <w:p w:rsidR="00DC33ED" w:rsidRDefault="00A96362" w:rsidP="00A96362">
      <w:pPr>
        <w:pStyle w:val="Titre3"/>
      </w:pPr>
      <w:r>
        <w:t>Programme midi</w:t>
      </w:r>
      <w:r>
        <w:sym w:font="Wingdings" w:char="F0E8"/>
      </w:r>
      <w:r>
        <w:t>XML</w:t>
      </w:r>
    </w:p>
    <w:p w:rsidR="00A96362" w:rsidRDefault="00BB1A26" w:rsidP="00A96362">
      <w:r>
        <w:t xml:space="preserve">Comme pour la partie Xylophone, nous avons le diagramme avec les </w:t>
      </w:r>
      <w:proofErr w:type="spellStart"/>
      <w:r>
        <w:t>UserControls</w:t>
      </w:r>
      <w:proofErr w:type="spellEnd"/>
      <w:r>
        <w:t> :</w:t>
      </w:r>
    </w:p>
    <w:p w:rsidR="00BB1A26" w:rsidRDefault="00BB1A26" w:rsidP="00A96362">
      <w:r w:rsidRPr="00BB1A26">
        <w:rPr>
          <w:noProof/>
          <w:lang w:val="en-US"/>
        </w:rPr>
        <w:drawing>
          <wp:inline distT="0" distB="0" distL="0" distR="0">
            <wp:extent cx="5760720" cy="38218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21845"/>
                    </a:xfrm>
                    <a:prstGeom prst="rect">
                      <a:avLst/>
                    </a:prstGeom>
                    <a:noFill/>
                    <a:ln>
                      <a:noFill/>
                    </a:ln>
                  </pic:spPr>
                </pic:pic>
              </a:graphicData>
            </a:graphic>
          </wp:inline>
        </w:drawing>
      </w:r>
    </w:p>
    <w:p w:rsidR="00BB1A26" w:rsidRDefault="00BB1A26" w:rsidP="00A96362">
      <w:r>
        <w:lastRenderedPageBreak/>
        <w:t xml:space="preserve">La partie principale du programme est l’édition de partitions. Elle permet de modifier une partition midi pour ensuite l’enregistrer et l’envoyer au xylophone à l’aide du </w:t>
      </w:r>
      <w:proofErr w:type="spellStart"/>
      <w:r>
        <w:t>FileManagement</w:t>
      </w:r>
      <w:proofErr w:type="spellEnd"/>
      <w:r>
        <w:t>.</w:t>
      </w:r>
    </w:p>
    <w:p w:rsidR="00BB1A26" w:rsidRDefault="00BB1A26" w:rsidP="00A96362">
      <w:r>
        <w:t>On obtient les deux diagrammes suivant :</w:t>
      </w:r>
    </w:p>
    <w:p w:rsidR="00BB1A26" w:rsidRDefault="00BB1A26" w:rsidP="00A96362">
      <w:r w:rsidRPr="00BB1A26">
        <w:rPr>
          <w:noProof/>
          <w:lang w:val="en-US"/>
        </w:rPr>
        <w:drawing>
          <wp:inline distT="0" distB="0" distL="0" distR="0">
            <wp:extent cx="5760720" cy="13819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81919"/>
                    </a:xfrm>
                    <a:prstGeom prst="rect">
                      <a:avLst/>
                    </a:prstGeom>
                    <a:noFill/>
                    <a:ln>
                      <a:noFill/>
                    </a:ln>
                  </pic:spPr>
                </pic:pic>
              </a:graphicData>
            </a:graphic>
          </wp:inline>
        </w:drawing>
      </w:r>
      <w:r w:rsidRPr="00BB1A26">
        <w:rPr>
          <w:noProof/>
          <w:lang w:val="en-US"/>
        </w:rPr>
        <w:drawing>
          <wp:inline distT="0" distB="0" distL="0" distR="0">
            <wp:extent cx="5760720" cy="20621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62102"/>
                    </a:xfrm>
                    <a:prstGeom prst="rect">
                      <a:avLst/>
                    </a:prstGeom>
                    <a:noFill/>
                    <a:ln>
                      <a:noFill/>
                    </a:ln>
                  </pic:spPr>
                </pic:pic>
              </a:graphicData>
            </a:graphic>
          </wp:inline>
        </w:drawing>
      </w:r>
    </w:p>
    <w:p w:rsidR="00BB1A26" w:rsidRDefault="00BB1A26" w:rsidP="00A96362">
      <w:r>
        <w:t xml:space="preserve">Comme le </w:t>
      </w:r>
      <w:proofErr w:type="spellStart"/>
      <w:r>
        <w:t>Virtuoso</w:t>
      </w:r>
      <w:proofErr w:type="spellEnd"/>
      <w:r>
        <w:t xml:space="preserve"> utilise des </w:t>
      </w:r>
      <w:proofErr w:type="spellStart"/>
      <w:r>
        <w:t>PartitionXylo</w:t>
      </w:r>
      <w:proofErr w:type="spellEnd"/>
      <w:r>
        <w:t xml:space="preserve">, le </w:t>
      </w:r>
      <w:proofErr w:type="spellStart"/>
      <w:r>
        <w:t>FileManagement</w:t>
      </w:r>
      <w:proofErr w:type="spellEnd"/>
      <w:r>
        <w:t xml:space="preserve"> utilise aussi une </w:t>
      </w:r>
      <w:proofErr w:type="spellStart"/>
      <w:r>
        <w:t>PartitionXylo</w:t>
      </w:r>
      <w:proofErr w:type="spellEnd"/>
      <w:r>
        <w:t xml:space="preserve">, car c’est lui qui les envoie au </w:t>
      </w:r>
      <w:proofErr w:type="spellStart"/>
      <w:r>
        <w:t>Virtuoso</w:t>
      </w:r>
      <w:proofErr w:type="spellEnd"/>
      <w:r>
        <w:t>.</w:t>
      </w:r>
    </w:p>
    <w:p w:rsidR="00BB1A26" w:rsidRDefault="00BB1A26" w:rsidP="00A96362">
      <w:r>
        <w:t>L’édition de parti</w:t>
      </w:r>
      <w:r w:rsidR="00AF7F61">
        <w:t xml:space="preserve">tion se fait avec une </w:t>
      </w:r>
      <w:proofErr w:type="spellStart"/>
      <w:r w:rsidR="00AF7F61">
        <w:t>PartitionM</w:t>
      </w:r>
      <w:r>
        <w:t>idi</w:t>
      </w:r>
      <w:proofErr w:type="spellEnd"/>
      <w:r>
        <w:t xml:space="preserve"> </w:t>
      </w:r>
      <w:r w:rsidR="00AF7F61">
        <w:t>obtenue</w:t>
      </w:r>
      <w:r>
        <w:t xml:space="preserve"> directement depuis un fichier midi.</w:t>
      </w:r>
    </w:p>
    <w:p w:rsidR="00AF7F61" w:rsidRPr="00D56DE2" w:rsidRDefault="00AF7F61" w:rsidP="00A96362">
      <w:pPr>
        <w:rPr>
          <w:noProof/>
        </w:rPr>
      </w:pPr>
      <w:r>
        <w:t xml:space="preserve">La différence entre les </w:t>
      </w:r>
      <w:proofErr w:type="spellStart"/>
      <w:r>
        <w:t>PartitionXylo</w:t>
      </w:r>
      <w:proofErr w:type="spellEnd"/>
      <w:r>
        <w:t xml:space="preserve"> et </w:t>
      </w:r>
      <w:proofErr w:type="spellStart"/>
      <w:r>
        <w:t>PartitionMidi</w:t>
      </w:r>
      <w:proofErr w:type="spellEnd"/>
      <w:r>
        <w:t xml:space="preserve"> sont les canaux. Une </w:t>
      </w:r>
      <w:proofErr w:type="spellStart"/>
      <w:r>
        <w:t>PartitionMidi</w:t>
      </w:r>
      <w:proofErr w:type="spellEnd"/>
      <w:r>
        <w:t xml:space="preserve"> a plusieurs canaux représentant plusieurs instruments tandis que la </w:t>
      </w:r>
      <w:proofErr w:type="spellStart"/>
      <w:r>
        <w:t>PartitionXylo</w:t>
      </w:r>
      <w:proofErr w:type="spellEnd"/>
      <w:r>
        <w:t xml:space="preserve"> n’a pas de canal étant donné qu’elle ne compose qu’un instrument.</w:t>
      </w:r>
    </w:p>
    <w:p w:rsidR="00AF7F61" w:rsidRPr="00A96362" w:rsidRDefault="00AF7F61" w:rsidP="00A96362">
      <w:r w:rsidRPr="00AF7F61">
        <w:rPr>
          <w:noProof/>
          <w:lang w:val="en-US"/>
        </w:rPr>
        <w:drawing>
          <wp:inline distT="0" distB="0" distL="0" distR="0">
            <wp:extent cx="5760720" cy="18762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76243"/>
                    </a:xfrm>
                    <a:prstGeom prst="rect">
                      <a:avLst/>
                    </a:prstGeom>
                    <a:noFill/>
                    <a:ln>
                      <a:noFill/>
                    </a:ln>
                  </pic:spPr>
                </pic:pic>
              </a:graphicData>
            </a:graphic>
          </wp:inline>
        </w:drawing>
      </w:r>
    </w:p>
    <w:p w:rsidR="008B5408" w:rsidRDefault="008B5408" w:rsidP="008B5408">
      <w:pPr>
        <w:pStyle w:val="Titre1"/>
      </w:pPr>
      <w:bookmarkStart w:id="18" w:name="_Toc454143211"/>
      <w:r>
        <w:t>Projet</w:t>
      </w:r>
      <w:bookmarkEnd w:id="18"/>
    </w:p>
    <w:p w:rsidR="008B5408" w:rsidRDefault="00751204" w:rsidP="00751204">
      <w:pPr>
        <w:pStyle w:val="Titre2"/>
      </w:pPr>
      <w:bookmarkStart w:id="19" w:name="_Toc454143212"/>
      <w:r>
        <w:t>Protocole de communication</w:t>
      </w:r>
      <w:bookmarkEnd w:id="19"/>
    </w:p>
    <w:p w:rsidR="00751204" w:rsidRDefault="00751204" w:rsidP="00751204">
      <w:pPr>
        <w:pStyle w:val="Titre3"/>
      </w:pPr>
      <w:bookmarkStart w:id="20" w:name="_Toc454143213"/>
      <w:r>
        <w:t>Composition des messages</w:t>
      </w:r>
      <w:bookmarkEnd w:id="20"/>
    </w:p>
    <w:tbl>
      <w:tblPr>
        <w:tblStyle w:val="Grilledutableau"/>
        <w:tblW w:w="0" w:type="auto"/>
        <w:tblLook w:val="04A0" w:firstRow="1" w:lastRow="0" w:firstColumn="1" w:lastColumn="0" w:noHBand="0" w:noVBand="1"/>
      </w:tblPr>
      <w:tblGrid>
        <w:gridCol w:w="2264"/>
        <w:gridCol w:w="2149"/>
        <w:gridCol w:w="2264"/>
        <w:gridCol w:w="2385"/>
      </w:tblGrid>
      <w:tr w:rsidR="00751204" w:rsidTr="0053346F">
        <w:tc>
          <w:tcPr>
            <w:tcW w:w="4413" w:type="dxa"/>
            <w:gridSpan w:val="2"/>
          </w:tcPr>
          <w:p w:rsidR="00751204" w:rsidRPr="002D5FD6" w:rsidRDefault="00751204" w:rsidP="0053346F">
            <w:pPr>
              <w:rPr>
                <w:b/>
              </w:rPr>
            </w:pPr>
            <w:r w:rsidRPr="002D5FD6">
              <w:rPr>
                <w:b/>
              </w:rPr>
              <w:t>NUC</w:t>
            </w:r>
          </w:p>
        </w:tc>
        <w:tc>
          <w:tcPr>
            <w:tcW w:w="4649" w:type="dxa"/>
            <w:gridSpan w:val="2"/>
          </w:tcPr>
          <w:p w:rsidR="00751204" w:rsidRPr="002D5FD6" w:rsidRDefault="00751204" w:rsidP="0053346F">
            <w:pPr>
              <w:rPr>
                <w:b/>
              </w:rPr>
            </w:pPr>
            <w:proofErr w:type="spellStart"/>
            <w:r w:rsidRPr="002D5FD6">
              <w:rPr>
                <w:b/>
              </w:rPr>
              <w:t>Arduino</w:t>
            </w:r>
            <w:proofErr w:type="spellEnd"/>
          </w:p>
        </w:tc>
      </w:tr>
      <w:tr w:rsidR="00751204" w:rsidTr="0053346F">
        <w:tc>
          <w:tcPr>
            <w:tcW w:w="2264" w:type="dxa"/>
            <w:tcBorders>
              <w:top w:val="nil"/>
              <w:left w:val="nil"/>
              <w:bottom w:val="nil"/>
              <w:right w:val="single" w:sz="4" w:space="0" w:color="auto"/>
            </w:tcBorders>
          </w:tcPr>
          <w:p w:rsidR="00751204" w:rsidRDefault="00751204" w:rsidP="0053346F">
            <w:r>
              <w:lastRenderedPageBreak/>
              <w:t xml:space="preserve">Byte de </w:t>
            </w:r>
            <w:proofErr w:type="spellStart"/>
            <w:r>
              <w:t>start</w:t>
            </w:r>
            <w:proofErr w:type="spellEnd"/>
          </w:p>
        </w:tc>
        <w:tc>
          <w:tcPr>
            <w:tcW w:w="2149" w:type="dxa"/>
            <w:tcBorders>
              <w:top w:val="nil"/>
              <w:left w:val="single" w:sz="4" w:space="0" w:color="auto"/>
              <w:bottom w:val="nil"/>
              <w:right w:val="single" w:sz="4" w:space="0" w:color="auto"/>
            </w:tcBorders>
          </w:tcPr>
          <w:p w:rsidR="00751204" w:rsidRDefault="00751204" w:rsidP="0053346F">
            <w:r>
              <w:t>1 Byte</w:t>
            </w:r>
          </w:p>
        </w:tc>
        <w:tc>
          <w:tcPr>
            <w:tcW w:w="2264" w:type="dxa"/>
            <w:tcBorders>
              <w:top w:val="nil"/>
              <w:left w:val="single" w:sz="4" w:space="0" w:color="auto"/>
              <w:bottom w:val="nil"/>
              <w:right w:val="single" w:sz="4" w:space="0" w:color="auto"/>
            </w:tcBorders>
          </w:tcPr>
          <w:p w:rsidR="00751204" w:rsidRDefault="00751204" w:rsidP="0053346F">
            <w:r>
              <w:t xml:space="preserve">Byte de </w:t>
            </w:r>
            <w:proofErr w:type="spellStart"/>
            <w:r>
              <w:t>start</w:t>
            </w:r>
            <w:proofErr w:type="spellEnd"/>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N°</w:t>
            </w:r>
          </w:p>
        </w:tc>
        <w:tc>
          <w:tcPr>
            <w:tcW w:w="2149" w:type="dxa"/>
            <w:tcBorders>
              <w:top w:val="nil"/>
              <w:left w:val="single" w:sz="4" w:space="0" w:color="auto"/>
              <w:bottom w:val="nil"/>
              <w:right w:val="single" w:sz="4" w:space="0" w:color="auto"/>
            </w:tcBorders>
          </w:tcPr>
          <w:p w:rsidR="00751204" w:rsidRDefault="00751204" w:rsidP="0053346F">
            <w:r>
              <w:t>1 Byte</w:t>
            </w:r>
          </w:p>
        </w:tc>
        <w:tc>
          <w:tcPr>
            <w:tcW w:w="2264" w:type="dxa"/>
            <w:tcBorders>
              <w:top w:val="nil"/>
              <w:left w:val="single" w:sz="4" w:space="0" w:color="auto"/>
              <w:bottom w:val="nil"/>
              <w:right w:val="single" w:sz="4" w:space="0" w:color="auto"/>
            </w:tcBorders>
          </w:tcPr>
          <w:p w:rsidR="00751204" w:rsidRDefault="00751204" w:rsidP="0053346F">
            <w:r>
              <w:t>N°</w:t>
            </w:r>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Type</w:t>
            </w:r>
          </w:p>
        </w:tc>
        <w:tc>
          <w:tcPr>
            <w:tcW w:w="2149" w:type="dxa"/>
            <w:tcBorders>
              <w:top w:val="nil"/>
              <w:left w:val="single" w:sz="4" w:space="0" w:color="auto"/>
              <w:bottom w:val="nil"/>
              <w:right w:val="single" w:sz="4" w:space="0" w:color="auto"/>
            </w:tcBorders>
          </w:tcPr>
          <w:p w:rsidR="00751204" w:rsidRDefault="00751204" w:rsidP="0053346F">
            <w:r>
              <w:t>1 Byte</w:t>
            </w:r>
          </w:p>
        </w:tc>
        <w:tc>
          <w:tcPr>
            <w:tcW w:w="2264" w:type="dxa"/>
            <w:tcBorders>
              <w:top w:val="nil"/>
              <w:left w:val="single" w:sz="4" w:space="0" w:color="auto"/>
              <w:bottom w:val="nil"/>
              <w:right w:val="single" w:sz="4" w:space="0" w:color="auto"/>
            </w:tcBorders>
          </w:tcPr>
          <w:p w:rsidR="00751204" w:rsidRDefault="00751204" w:rsidP="0053346F">
            <w:r>
              <w:t>Type</w:t>
            </w:r>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Data size</w:t>
            </w:r>
          </w:p>
        </w:tc>
        <w:tc>
          <w:tcPr>
            <w:tcW w:w="2149" w:type="dxa"/>
            <w:tcBorders>
              <w:top w:val="nil"/>
              <w:left w:val="single" w:sz="4" w:space="0" w:color="auto"/>
              <w:bottom w:val="nil"/>
              <w:right w:val="single" w:sz="4" w:space="0" w:color="auto"/>
            </w:tcBorders>
          </w:tcPr>
          <w:p w:rsidR="00751204" w:rsidRDefault="00890D3B" w:rsidP="0053346F">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53346F">
            <w:r>
              <w:t xml:space="preserve">Size </w:t>
            </w:r>
            <w:proofErr w:type="spellStart"/>
            <w:r>
              <w:t>available</w:t>
            </w:r>
            <w:proofErr w:type="spellEnd"/>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Data</w:t>
            </w:r>
          </w:p>
        </w:tc>
        <w:tc>
          <w:tcPr>
            <w:tcW w:w="2149" w:type="dxa"/>
            <w:tcBorders>
              <w:top w:val="nil"/>
              <w:left w:val="single" w:sz="4" w:space="0" w:color="auto"/>
              <w:bottom w:val="nil"/>
              <w:right w:val="single" w:sz="4" w:space="0" w:color="auto"/>
            </w:tcBorders>
          </w:tcPr>
          <w:p w:rsidR="00751204" w:rsidRDefault="00751204" w:rsidP="0053346F">
            <w:r>
              <w:t>x Byte</w:t>
            </w:r>
          </w:p>
        </w:tc>
        <w:tc>
          <w:tcPr>
            <w:tcW w:w="2264" w:type="dxa"/>
            <w:tcBorders>
              <w:top w:val="nil"/>
              <w:left w:val="single" w:sz="4" w:space="0" w:color="auto"/>
              <w:bottom w:val="nil"/>
              <w:right w:val="single" w:sz="4" w:space="0" w:color="auto"/>
            </w:tcBorders>
          </w:tcPr>
          <w:p w:rsidR="00751204" w:rsidRDefault="00751204" w:rsidP="0053346F"/>
        </w:tc>
        <w:tc>
          <w:tcPr>
            <w:tcW w:w="2385" w:type="dxa"/>
            <w:tcBorders>
              <w:top w:val="nil"/>
              <w:left w:val="single" w:sz="4" w:space="0" w:color="auto"/>
              <w:bottom w:val="nil"/>
              <w:right w:val="nil"/>
            </w:tcBorders>
          </w:tcPr>
          <w:p w:rsidR="00751204" w:rsidRDefault="00751204" w:rsidP="0053346F"/>
        </w:tc>
      </w:tr>
    </w:tbl>
    <w:p w:rsidR="00751204" w:rsidRDefault="00751204" w:rsidP="00751204"/>
    <w:p w:rsidR="00751204" w:rsidRDefault="00751204" w:rsidP="00751204">
      <w:pPr>
        <w:pStyle w:val="Titre3"/>
      </w:pPr>
      <w:bookmarkStart w:id="21" w:name="_Toc454143214"/>
      <w:r>
        <w:t>Types de messages</w:t>
      </w:r>
      <w:bookmarkEnd w:id="21"/>
    </w:p>
    <w:tbl>
      <w:tblPr>
        <w:tblStyle w:val="Grilledutableau"/>
        <w:tblW w:w="0" w:type="auto"/>
        <w:tblLook w:val="04A0" w:firstRow="1" w:lastRow="0" w:firstColumn="1" w:lastColumn="0" w:noHBand="0" w:noVBand="1"/>
      </w:tblPr>
      <w:tblGrid>
        <w:gridCol w:w="2264"/>
        <w:gridCol w:w="2149"/>
        <w:gridCol w:w="2264"/>
        <w:gridCol w:w="2385"/>
      </w:tblGrid>
      <w:tr w:rsidR="00751204" w:rsidTr="0053346F">
        <w:tc>
          <w:tcPr>
            <w:tcW w:w="4413" w:type="dxa"/>
            <w:gridSpan w:val="2"/>
          </w:tcPr>
          <w:p w:rsidR="00751204" w:rsidRPr="002D5FD6" w:rsidRDefault="00751204" w:rsidP="0053346F">
            <w:pPr>
              <w:rPr>
                <w:b/>
              </w:rPr>
            </w:pPr>
            <w:r w:rsidRPr="002D5FD6">
              <w:rPr>
                <w:b/>
              </w:rPr>
              <w:t>NUC</w:t>
            </w:r>
          </w:p>
        </w:tc>
        <w:tc>
          <w:tcPr>
            <w:tcW w:w="4649" w:type="dxa"/>
            <w:gridSpan w:val="2"/>
          </w:tcPr>
          <w:p w:rsidR="00751204" w:rsidRPr="002D5FD6" w:rsidRDefault="00751204" w:rsidP="0053346F">
            <w:pPr>
              <w:rPr>
                <w:b/>
              </w:rPr>
            </w:pPr>
            <w:proofErr w:type="spellStart"/>
            <w:r w:rsidRPr="002D5FD6">
              <w:rPr>
                <w:b/>
              </w:rPr>
              <w:t>Arduino</w:t>
            </w:r>
            <w:proofErr w:type="spellEnd"/>
          </w:p>
        </w:tc>
      </w:tr>
      <w:tr w:rsidR="00751204" w:rsidTr="0053346F">
        <w:tc>
          <w:tcPr>
            <w:tcW w:w="2264" w:type="dxa"/>
            <w:tcBorders>
              <w:top w:val="nil"/>
              <w:left w:val="nil"/>
              <w:bottom w:val="nil"/>
              <w:right w:val="single" w:sz="4" w:space="0" w:color="auto"/>
            </w:tcBorders>
          </w:tcPr>
          <w:p w:rsidR="00751204" w:rsidRDefault="00751204" w:rsidP="0053346F">
            <w:r>
              <w:t>Tempo</w:t>
            </w:r>
          </w:p>
        </w:tc>
        <w:tc>
          <w:tcPr>
            <w:tcW w:w="2149" w:type="dxa"/>
            <w:tcBorders>
              <w:top w:val="nil"/>
              <w:left w:val="single" w:sz="4" w:space="0" w:color="auto"/>
              <w:bottom w:val="nil"/>
              <w:right w:val="single" w:sz="4" w:space="0" w:color="auto"/>
            </w:tcBorders>
          </w:tcPr>
          <w:p w:rsidR="00751204" w:rsidRPr="002D5FD6" w:rsidRDefault="00751204" w:rsidP="0053346F">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53346F">
            <w:r>
              <w:t>Ok</w:t>
            </w:r>
          </w:p>
        </w:tc>
        <w:tc>
          <w:tcPr>
            <w:tcW w:w="2385" w:type="dxa"/>
            <w:tcBorders>
              <w:top w:val="nil"/>
              <w:left w:val="single" w:sz="4" w:space="0" w:color="auto"/>
              <w:bottom w:val="nil"/>
              <w:right w:val="nil"/>
            </w:tcBorders>
          </w:tcPr>
          <w:p w:rsidR="00751204" w:rsidRDefault="00751204" w:rsidP="0053346F">
            <w:r>
              <w:t>0000 0000</w:t>
            </w:r>
            <w:r>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Notes</w:t>
            </w:r>
          </w:p>
        </w:tc>
        <w:tc>
          <w:tcPr>
            <w:tcW w:w="2149" w:type="dxa"/>
            <w:tcBorders>
              <w:top w:val="nil"/>
              <w:left w:val="single" w:sz="4" w:space="0" w:color="auto"/>
              <w:bottom w:val="nil"/>
              <w:right w:val="single" w:sz="4" w:space="0" w:color="auto"/>
            </w:tcBorders>
          </w:tcPr>
          <w:p w:rsidR="00751204" w:rsidRDefault="00751204" w:rsidP="0053346F">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53346F">
            <w:proofErr w:type="spellStart"/>
            <w:r>
              <w:t>Too</w:t>
            </w:r>
            <w:proofErr w:type="spellEnd"/>
            <w:r>
              <w:t xml:space="preserve"> </w:t>
            </w:r>
            <w:proofErr w:type="spellStart"/>
            <w:r>
              <w:t>many</w:t>
            </w:r>
            <w:proofErr w:type="spellEnd"/>
            <w:r>
              <w:t xml:space="preserve"> data</w:t>
            </w:r>
          </w:p>
        </w:tc>
        <w:tc>
          <w:tcPr>
            <w:tcW w:w="2385" w:type="dxa"/>
            <w:tcBorders>
              <w:top w:val="nil"/>
              <w:left w:val="single" w:sz="4" w:space="0" w:color="auto"/>
              <w:bottom w:val="nil"/>
              <w:right w:val="nil"/>
            </w:tcBorders>
          </w:tcPr>
          <w:p w:rsidR="00751204" w:rsidRDefault="00984374" w:rsidP="0053346F">
            <w:r>
              <w:t>0000 0001</w:t>
            </w:r>
            <w:r w:rsidR="00751204">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Start</w:t>
            </w:r>
          </w:p>
        </w:tc>
        <w:tc>
          <w:tcPr>
            <w:tcW w:w="2149" w:type="dxa"/>
            <w:tcBorders>
              <w:top w:val="nil"/>
              <w:left w:val="single" w:sz="4" w:space="0" w:color="auto"/>
              <w:bottom w:val="nil"/>
              <w:right w:val="single" w:sz="4" w:space="0" w:color="auto"/>
            </w:tcBorders>
          </w:tcPr>
          <w:p w:rsidR="00751204" w:rsidRDefault="00E72B9F" w:rsidP="0053346F">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53346F">
            <w:r>
              <w:t xml:space="preserve">Erreur </w:t>
            </w:r>
            <w:proofErr w:type="spellStart"/>
            <w:r>
              <w:t>start</w:t>
            </w:r>
            <w:proofErr w:type="spellEnd"/>
            <w:r>
              <w:t xml:space="preserve"> byte</w:t>
            </w:r>
          </w:p>
        </w:tc>
        <w:tc>
          <w:tcPr>
            <w:tcW w:w="2385" w:type="dxa"/>
            <w:tcBorders>
              <w:top w:val="nil"/>
              <w:left w:val="single" w:sz="4" w:space="0" w:color="auto"/>
              <w:bottom w:val="nil"/>
              <w:right w:val="nil"/>
            </w:tcBorders>
          </w:tcPr>
          <w:p w:rsidR="00751204" w:rsidRDefault="00E13E44" w:rsidP="00E13E44">
            <w:r>
              <w:t>0000 0010</w:t>
            </w:r>
            <w:r>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Stop</w:t>
            </w:r>
          </w:p>
        </w:tc>
        <w:tc>
          <w:tcPr>
            <w:tcW w:w="2149" w:type="dxa"/>
            <w:tcBorders>
              <w:top w:val="nil"/>
              <w:left w:val="single" w:sz="4" w:space="0" w:color="auto"/>
              <w:bottom w:val="nil"/>
              <w:right w:val="single" w:sz="4" w:space="0" w:color="auto"/>
            </w:tcBorders>
          </w:tcPr>
          <w:p w:rsidR="00751204" w:rsidRDefault="00E72B9F" w:rsidP="0053346F">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95F7E" w:rsidP="0053346F">
            <w:r>
              <w:t>Erreu</w:t>
            </w:r>
            <w:r w:rsidRPr="00795F7E">
              <w:t>r</w:t>
            </w:r>
            <w:r>
              <w:t xml:space="preserve"> </w:t>
            </w:r>
            <w:r w:rsidRPr="00795F7E">
              <w:t>Type</w:t>
            </w:r>
          </w:p>
        </w:tc>
        <w:tc>
          <w:tcPr>
            <w:tcW w:w="2385" w:type="dxa"/>
            <w:tcBorders>
              <w:top w:val="nil"/>
              <w:left w:val="single" w:sz="4" w:space="0" w:color="auto"/>
              <w:bottom w:val="nil"/>
              <w:right w:val="nil"/>
            </w:tcBorders>
          </w:tcPr>
          <w:p w:rsidR="00751204" w:rsidRDefault="00795F7E" w:rsidP="00795F7E">
            <w:r>
              <w:t>0000 0011</w:t>
            </w:r>
            <w:r>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Pause</w:t>
            </w:r>
          </w:p>
        </w:tc>
        <w:tc>
          <w:tcPr>
            <w:tcW w:w="2149" w:type="dxa"/>
            <w:tcBorders>
              <w:top w:val="nil"/>
              <w:left w:val="single" w:sz="4" w:space="0" w:color="auto"/>
              <w:bottom w:val="nil"/>
              <w:right w:val="single" w:sz="4" w:space="0" w:color="auto"/>
            </w:tcBorders>
          </w:tcPr>
          <w:p w:rsidR="00751204" w:rsidRDefault="00E72B9F" w:rsidP="0053346F">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53346F"/>
        </w:tc>
        <w:tc>
          <w:tcPr>
            <w:tcW w:w="2385" w:type="dxa"/>
            <w:tcBorders>
              <w:top w:val="nil"/>
              <w:left w:val="single" w:sz="4" w:space="0" w:color="auto"/>
              <w:bottom w:val="nil"/>
              <w:right w:val="nil"/>
            </w:tcBorders>
          </w:tcPr>
          <w:p w:rsidR="00751204" w:rsidRDefault="00751204" w:rsidP="0053346F"/>
        </w:tc>
      </w:tr>
    </w:tbl>
    <w:p w:rsidR="00751204" w:rsidRDefault="00751204" w:rsidP="00751204"/>
    <w:p w:rsidR="00751204" w:rsidRDefault="00751204" w:rsidP="00751204">
      <w:r>
        <w:t>Le NUC envoie un paquet à l’</w:t>
      </w:r>
      <w:proofErr w:type="spellStart"/>
      <w:r>
        <w:t>arduino</w:t>
      </w:r>
      <w:proofErr w:type="spellEnd"/>
      <w:r>
        <w:t xml:space="preserve"> avec un numéro de message. L’</w:t>
      </w:r>
      <w:proofErr w:type="spellStart"/>
      <w:r>
        <w:t>arduino</w:t>
      </w:r>
      <w:proofErr w:type="spellEnd"/>
      <w:r>
        <w:t xml:space="preserve"> traite le message et renvoie au NUC un message avec le même numéro et ainsi de suite.</w:t>
      </w:r>
    </w:p>
    <w:p w:rsidR="00751204" w:rsidRDefault="00751204" w:rsidP="00751204">
      <w:r>
        <w:t xml:space="preserve">Si le NUC ne reçoit pas le message de réponse après un </w:t>
      </w:r>
      <w:proofErr w:type="spellStart"/>
      <w:r>
        <w:t>delay</w:t>
      </w:r>
      <w:proofErr w:type="spellEnd"/>
      <w:r>
        <w:t>, il renvoie une fois les données et après cela, s’il n’a toujours pas de réponse, il génère une erreur.</w:t>
      </w:r>
    </w:p>
    <w:p w:rsidR="00751204" w:rsidRDefault="00751204" w:rsidP="00751204">
      <w:r>
        <w:t xml:space="preserve"> Quand l’</w:t>
      </w:r>
      <w:proofErr w:type="spellStart"/>
      <w:r>
        <w:t>arduino</w:t>
      </w:r>
      <w:proofErr w:type="spellEnd"/>
      <w:r>
        <w:t xml:space="preserve"> reçoit un message qu’il a déjà reçu, il ne le traite pas mais renvoie quand même une réponse. Si la taille des données qu’il reçoit est trop grande, l’</w:t>
      </w:r>
      <w:proofErr w:type="spellStart"/>
      <w:r>
        <w:t>arduino</w:t>
      </w:r>
      <w:proofErr w:type="spellEnd"/>
      <w:r>
        <w:t xml:space="preserve"> renvoie « </w:t>
      </w:r>
      <w:proofErr w:type="spellStart"/>
      <w:r>
        <w:t>Too</w:t>
      </w:r>
      <w:proofErr w:type="spellEnd"/>
      <w:r>
        <w:t xml:space="preserve"> </w:t>
      </w:r>
      <w:proofErr w:type="spellStart"/>
      <w:r>
        <w:t>many</w:t>
      </w:r>
      <w:proofErr w:type="spellEnd"/>
      <w:r>
        <w:t xml:space="preserve"> data ».</w:t>
      </w:r>
    </w:p>
    <w:p w:rsidR="00751204" w:rsidRDefault="00751204" w:rsidP="00751204">
      <w:r>
        <w:t>Si le NUC ne reçoit pas de réponse avant un certain temps, il génère une erreur.</w:t>
      </w:r>
    </w:p>
    <w:p w:rsidR="00751204" w:rsidRDefault="00751204" w:rsidP="00751204">
      <w:r>
        <w:t xml:space="preserve">La vitesse de transmission des données n’est pas modifiable. Elle est </w:t>
      </w:r>
      <w:r w:rsidR="00D7318B">
        <w:t>définie</w:t>
      </w:r>
      <w:r>
        <w:t xml:space="preserve"> dans le code.</w:t>
      </w:r>
    </w:p>
    <w:p w:rsidR="00D7318B" w:rsidRPr="00644651" w:rsidRDefault="00D7318B" w:rsidP="00751204"/>
    <w:p w:rsidR="00751204" w:rsidRDefault="00751204" w:rsidP="00D7318B">
      <w:pPr>
        <w:pStyle w:val="Titre2"/>
      </w:pPr>
      <w:r>
        <w:tab/>
      </w:r>
      <w:bookmarkStart w:id="22" w:name="_Toc454143215"/>
      <w:r w:rsidR="00D7318B">
        <w:t>Serial</w:t>
      </w:r>
      <w:bookmarkEnd w:id="22"/>
    </w:p>
    <w:p w:rsidR="00D7318B" w:rsidRDefault="00D7318B" w:rsidP="00E432FC">
      <w:r>
        <w:t xml:space="preserve">Pour ce qui est de la communication serial avec le port USB, je suis partit avec le protocole décrit </w:t>
      </w:r>
      <w:r w:rsidR="00E432FC">
        <w:t>précédemment</w:t>
      </w:r>
      <w:r>
        <w:t>.</w:t>
      </w:r>
    </w:p>
    <w:p w:rsidR="00D7318B" w:rsidRPr="009057AA" w:rsidRDefault="00D7318B" w:rsidP="00E432FC">
      <w:r>
        <w:t xml:space="preserve">Un premier code </w:t>
      </w:r>
      <w:r w:rsidR="00E432FC">
        <w:t>a</w:t>
      </w:r>
      <w:r>
        <w:t xml:space="preserve"> été fait, basé sur une faute</w:t>
      </w:r>
      <w:r w:rsidR="00157C17">
        <w:t>,</w:t>
      </w:r>
      <w:r>
        <w:t xml:space="preserve"> </w:t>
      </w:r>
      <w:r w:rsidR="00157C17">
        <w:t>c</w:t>
      </w:r>
      <w:r>
        <w:t>ar j'ai testé la communication en envoyant des données à l'</w:t>
      </w:r>
      <w:proofErr w:type="spellStart"/>
      <w:r>
        <w:t>arduino</w:t>
      </w:r>
      <w:proofErr w:type="spellEnd"/>
      <w:r>
        <w:t xml:space="preserve"> et en renvoyant les mêmes données depuis l'</w:t>
      </w:r>
      <w:proofErr w:type="spellStart"/>
      <w:r>
        <w:t>arduino</w:t>
      </w:r>
      <w:proofErr w:type="spellEnd"/>
      <w:r>
        <w:t>. Les données envoyée et reçus concordat bien mais plus tard en testant le code pour le protocole j'ai remarqué que l'</w:t>
      </w:r>
      <w:proofErr w:type="spellStart"/>
      <w:r>
        <w:t>arduino</w:t>
      </w:r>
      <w:proofErr w:type="spellEnd"/>
      <w:r>
        <w:t xml:space="preserve"> traitait déjà des données sans tout avoir reçu. À cause de cela, en </w:t>
      </w:r>
      <w:proofErr w:type="spellStart"/>
      <w:r>
        <w:t>checkant</w:t>
      </w:r>
      <w:proofErr w:type="spellEnd"/>
      <w:r>
        <w:t xml:space="preserve"> s'il y avait des données dans le buffer du serial (fonction </w:t>
      </w:r>
      <w:proofErr w:type="spellStart"/>
      <w:proofErr w:type="gramStart"/>
      <w:r>
        <w:t>arduino</w:t>
      </w:r>
      <w:proofErr w:type="spellEnd"/>
      <w:r>
        <w:t>:</w:t>
      </w:r>
      <w:proofErr w:type="gramEnd"/>
      <w:r>
        <w:t xml:space="preserve"> </w:t>
      </w:r>
      <w:proofErr w:type="spellStart"/>
      <w:r w:rsidR="00007968">
        <w:t>S</w:t>
      </w:r>
      <w:r>
        <w:t>erial.available</w:t>
      </w:r>
      <w:proofErr w:type="spellEnd"/>
      <w:r>
        <w:t>()) on</w:t>
      </w:r>
      <w:r w:rsidR="001268CE">
        <w:t xml:space="preserve"> les</w:t>
      </w:r>
      <w:r>
        <w:t xml:space="preserve"> détectait </w:t>
      </w:r>
      <w:r w:rsidR="001268CE">
        <w:t>mais elles n’étaient pas encore toutes arrivée</w:t>
      </w:r>
      <w:r>
        <w:t>.</w:t>
      </w:r>
      <w:r w:rsidR="009057AA">
        <w:t xml:space="preserve"> Ainsi dans l’</w:t>
      </w:r>
      <w:r w:rsidR="005471E4">
        <w:t>exemple suivant, le programme</w:t>
      </w:r>
      <w:r w:rsidR="009057AA">
        <w:t xml:space="preserve"> recevait les bytes données et on les renvoyait un par un au lieu de paqué en un bloc d’une taille de </w:t>
      </w:r>
      <w:r w:rsidR="009057AA" w:rsidRPr="009057AA">
        <w:t>SIZE_MSG</w:t>
      </w:r>
      <w:r w:rsidR="009057AA">
        <w:t> :</w:t>
      </w:r>
    </w:p>
    <w:p w:rsidR="001268CE" w:rsidRPr="009E6A27" w:rsidRDefault="00007968" w:rsidP="001268CE">
      <w:pPr>
        <w:spacing w:after="0"/>
        <w:rPr>
          <w:lang w:val="en-US"/>
        </w:rPr>
      </w:pPr>
      <w:r w:rsidRPr="009E6A27">
        <w:rPr>
          <w:lang w:val="en-US"/>
        </w:rPr>
        <w:t xml:space="preserve">void </w:t>
      </w:r>
      <w:proofErr w:type="gramStart"/>
      <w:r w:rsidRPr="009E6A27">
        <w:rPr>
          <w:lang w:val="en-US"/>
        </w:rPr>
        <w:t>loop(</w:t>
      </w:r>
      <w:proofErr w:type="gramEnd"/>
      <w:r w:rsidRPr="009E6A27">
        <w:rPr>
          <w:lang w:val="en-US"/>
        </w:rPr>
        <w:t>) {</w:t>
      </w:r>
    </w:p>
    <w:p w:rsidR="001268CE" w:rsidRPr="009E6A27" w:rsidRDefault="001268CE" w:rsidP="001268CE">
      <w:pPr>
        <w:spacing w:after="0"/>
        <w:rPr>
          <w:lang w:val="en-US"/>
        </w:rPr>
      </w:pPr>
      <w:r w:rsidRPr="009E6A27">
        <w:rPr>
          <w:lang w:val="en-US"/>
        </w:rPr>
        <w:tab/>
      </w:r>
      <w:proofErr w:type="spellStart"/>
      <w:r w:rsidRPr="009E6A27">
        <w:rPr>
          <w:lang w:val="en-US"/>
        </w:rPr>
        <w:t>int</w:t>
      </w:r>
      <w:proofErr w:type="spellEnd"/>
      <w:r w:rsidRPr="009E6A27">
        <w:rPr>
          <w:lang w:val="en-US"/>
        </w:rPr>
        <w:t xml:space="preserve"> </w:t>
      </w:r>
      <w:proofErr w:type="spellStart"/>
      <w:r w:rsidRPr="009E6A27">
        <w:rPr>
          <w:lang w:val="en-US"/>
        </w:rPr>
        <w:t>idx</w:t>
      </w:r>
      <w:proofErr w:type="spellEnd"/>
      <w:r w:rsidRPr="009E6A27">
        <w:rPr>
          <w:lang w:val="en-US"/>
        </w:rPr>
        <w:t xml:space="preserve"> = </w:t>
      </w:r>
      <w:proofErr w:type="gramStart"/>
      <w:r w:rsidRPr="009E6A27">
        <w:rPr>
          <w:lang w:val="en-US"/>
        </w:rPr>
        <w:t>0 ;</w:t>
      </w:r>
      <w:proofErr w:type="gramEnd"/>
    </w:p>
    <w:p w:rsidR="00007968" w:rsidRPr="009E6A27" w:rsidRDefault="001268CE" w:rsidP="001268CE">
      <w:pPr>
        <w:spacing w:after="0"/>
        <w:rPr>
          <w:lang w:val="en-US"/>
        </w:rPr>
      </w:pPr>
      <w:r w:rsidRPr="009E6A27">
        <w:rPr>
          <w:lang w:val="en-US"/>
        </w:rPr>
        <w:tab/>
        <w:t xml:space="preserve">Byte </w:t>
      </w:r>
      <w:proofErr w:type="spellStart"/>
      <w:r w:rsidR="00A9569D" w:rsidRPr="009E6A27">
        <w:rPr>
          <w:lang w:val="en-US"/>
        </w:rPr>
        <w:t>msg</w:t>
      </w:r>
      <w:proofErr w:type="spellEnd"/>
      <w:r w:rsidRPr="009E6A27">
        <w:rPr>
          <w:lang w:val="en-US"/>
        </w:rPr>
        <w:t>[SIZE_MSG</w:t>
      </w:r>
      <w:proofErr w:type="gramStart"/>
      <w:r w:rsidRPr="009E6A27">
        <w:rPr>
          <w:lang w:val="en-US"/>
        </w:rPr>
        <w:t>] ;</w:t>
      </w:r>
      <w:proofErr w:type="gramEnd"/>
    </w:p>
    <w:p w:rsidR="00007968" w:rsidRPr="001268CE" w:rsidRDefault="00007968" w:rsidP="001268CE">
      <w:pPr>
        <w:spacing w:after="0"/>
        <w:rPr>
          <w:lang w:val="en-US"/>
        </w:rPr>
      </w:pPr>
      <w:r w:rsidRPr="009E6A27">
        <w:rPr>
          <w:lang w:val="en-US"/>
        </w:rPr>
        <w:tab/>
      </w:r>
      <w:proofErr w:type="gramStart"/>
      <w:r w:rsidRPr="001268CE">
        <w:rPr>
          <w:lang w:val="en-US"/>
        </w:rPr>
        <w:t>while(</w:t>
      </w:r>
      <w:proofErr w:type="spellStart"/>
      <w:proofErr w:type="gramEnd"/>
      <w:r w:rsidRPr="001268CE">
        <w:rPr>
          <w:lang w:val="en-US"/>
        </w:rPr>
        <w:t>Serial.available</w:t>
      </w:r>
      <w:proofErr w:type="spellEnd"/>
      <w:r w:rsidRPr="001268CE">
        <w:rPr>
          <w:lang w:val="en-US"/>
        </w:rPr>
        <w:t>())</w:t>
      </w:r>
    </w:p>
    <w:p w:rsidR="001268CE" w:rsidRPr="005A6CD9" w:rsidRDefault="001268CE" w:rsidP="001268CE">
      <w:pPr>
        <w:spacing w:after="0"/>
        <w:rPr>
          <w:lang w:val="en-US"/>
        </w:rPr>
      </w:pPr>
      <w:r w:rsidRPr="001268CE">
        <w:rPr>
          <w:lang w:val="en-US"/>
        </w:rPr>
        <w:tab/>
      </w:r>
      <w:r w:rsidRPr="005A6CD9">
        <w:rPr>
          <w:lang w:val="en-US"/>
        </w:rPr>
        <w:t>{</w:t>
      </w:r>
    </w:p>
    <w:p w:rsidR="001268CE" w:rsidRPr="009E6A27" w:rsidRDefault="001268CE" w:rsidP="001268CE">
      <w:pPr>
        <w:spacing w:after="0"/>
        <w:rPr>
          <w:lang w:val="en-US"/>
        </w:rPr>
      </w:pPr>
      <w:r w:rsidRPr="005A6CD9">
        <w:rPr>
          <w:lang w:val="en-US"/>
        </w:rPr>
        <w:tab/>
      </w:r>
      <w:r w:rsidRPr="005A6CD9">
        <w:rPr>
          <w:lang w:val="en-US"/>
        </w:rPr>
        <w:tab/>
      </w:r>
      <w:proofErr w:type="spellStart"/>
      <w:r w:rsidR="00A9569D" w:rsidRPr="009E6A27">
        <w:rPr>
          <w:lang w:val="en-US"/>
        </w:rPr>
        <w:t>msg</w:t>
      </w:r>
      <w:proofErr w:type="spellEnd"/>
      <w:r w:rsidRPr="009E6A27">
        <w:rPr>
          <w:lang w:val="en-US"/>
        </w:rPr>
        <w:t>[</w:t>
      </w:r>
      <w:proofErr w:type="spellStart"/>
      <w:r w:rsidRPr="009E6A27">
        <w:rPr>
          <w:lang w:val="en-US"/>
        </w:rPr>
        <w:t>idx</w:t>
      </w:r>
      <w:proofErr w:type="spellEnd"/>
      <w:r w:rsidRPr="009E6A27">
        <w:rPr>
          <w:lang w:val="en-US"/>
        </w:rPr>
        <w:t xml:space="preserve">] = </w:t>
      </w:r>
      <w:proofErr w:type="spellStart"/>
      <w:r w:rsidRPr="009E6A27">
        <w:rPr>
          <w:lang w:val="en-US"/>
        </w:rPr>
        <w:t>Serial.read</w:t>
      </w:r>
      <w:proofErr w:type="spellEnd"/>
      <w:r w:rsidRPr="009E6A27">
        <w:rPr>
          <w:lang w:val="en-US"/>
        </w:rPr>
        <w:t>();</w:t>
      </w:r>
    </w:p>
    <w:p w:rsidR="001268CE" w:rsidRPr="009E6A27" w:rsidRDefault="001268CE" w:rsidP="001268CE">
      <w:pPr>
        <w:spacing w:after="0"/>
        <w:rPr>
          <w:lang w:val="en-US"/>
        </w:rPr>
      </w:pPr>
      <w:r w:rsidRPr="009E6A27">
        <w:rPr>
          <w:lang w:val="en-US"/>
        </w:rPr>
        <w:tab/>
      </w:r>
      <w:r w:rsidRPr="009E6A27">
        <w:rPr>
          <w:lang w:val="en-US"/>
        </w:rPr>
        <w:tab/>
      </w:r>
      <w:proofErr w:type="spellStart"/>
      <w:r w:rsidRPr="009E6A27">
        <w:rPr>
          <w:lang w:val="en-US"/>
        </w:rPr>
        <w:t>idx</w:t>
      </w:r>
      <w:proofErr w:type="spellEnd"/>
      <w:r w:rsidRPr="009E6A27">
        <w:rPr>
          <w:lang w:val="en-US"/>
        </w:rPr>
        <w:t>+</w:t>
      </w:r>
      <w:proofErr w:type="gramStart"/>
      <w:r w:rsidRPr="009E6A27">
        <w:rPr>
          <w:lang w:val="en-US"/>
        </w:rPr>
        <w:t>+ ;</w:t>
      </w:r>
      <w:proofErr w:type="gramEnd"/>
    </w:p>
    <w:p w:rsidR="001268CE" w:rsidRDefault="001268CE" w:rsidP="001268CE">
      <w:pPr>
        <w:spacing w:after="0"/>
        <w:rPr>
          <w:lang w:val="en-US"/>
        </w:rPr>
      </w:pPr>
      <w:r w:rsidRPr="009E6A27">
        <w:rPr>
          <w:lang w:val="en-US"/>
        </w:rPr>
        <w:tab/>
      </w:r>
      <w:r w:rsidRPr="009E6A27">
        <w:rPr>
          <w:lang w:val="en-US"/>
        </w:rPr>
        <w:tab/>
      </w:r>
      <w:r w:rsidRPr="001268CE">
        <w:rPr>
          <w:lang w:val="en-US"/>
        </w:rPr>
        <w:t>if</w:t>
      </w:r>
      <w:r>
        <w:rPr>
          <w:lang w:val="en-US"/>
        </w:rPr>
        <w:t xml:space="preserve"> </w:t>
      </w:r>
      <w:r w:rsidRPr="001268CE">
        <w:rPr>
          <w:lang w:val="en-US"/>
        </w:rPr>
        <w:t>(</w:t>
      </w:r>
      <w:proofErr w:type="spellStart"/>
      <w:r w:rsidRPr="001268CE">
        <w:rPr>
          <w:lang w:val="en-US"/>
        </w:rPr>
        <w:t>idx</w:t>
      </w:r>
      <w:proofErr w:type="spellEnd"/>
      <w:r w:rsidRPr="001268CE">
        <w:rPr>
          <w:lang w:val="en-US"/>
        </w:rPr>
        <w:t xml:space="preserve"> &gt;= SIZE_MSG</w:t>
      </w:r>
      <w:r>
        <w:rPr>
          <w:lang w:val="en-US"/>
        </w:rPr>
        <w:t>)</w:t>
      </w:r>
    </w:p>
    <w:p w:rsidR="001268CE" w:rsidRPr="001268CE" w:rsidRDefault="001268CE" w:rsidP="001268CE">
      <w:pPr>
        <w:spacing w:after="0"/>
        <w:rPr>
          <w:lang w:val="en-US"/>
        </w:rPr>
      </w:pPr>
      <w:r>
        <w:rPr>
          <w:lang w:val="en-US"/>
        </w:rPr>
        <w:tab/>
      </w:r>
      <w:r>
        <w:rPr>
          <w:lang w:val="en-US"/>
        </w:rPr>
        <w:tab/>
      </w:r>
      <w:r>
        <w:rPr>
          <w:lang w:val="en-US"/>
        </w:rPr>
        <w:tab/>
        <w:t>break;</w:t>
      </w:r>
    </w:p>
    <w:p w:rsidR="001268CE" w:rsidRPr="001268CE" w:rsidRDefault="001268CE" w:rsidP="001268CE">
      <w:pPr>
        <w:spacing w:after="0"/>
        <w:rPr>
          <w:lang w:val="en-US"/>
        </w:rPr>
      </w:pPr>
      <w:r w:rsidRPr="001268CE">
        <w:rPr>
          <w:lang w:val="en-US"/>
        </w:rPr>
        <w:tab/>
        <w:t>}</w:t>
      </w:r>
    </w:p>
    <w:p w:rsidR="001268CE" w:rsidRPr="001268CE" w:rsidRDefault="001268CE" w:rsidP="001268CE">
      <w:pPr>
        <w:spacing w:after="0"/>
        <w:rPr>
          <w:lang w:val="en-US"/>
        </w:rPr>
      </w:pPr>
      <w:r w:rsidRPr="001268CE">
        <w:rPr>
          <w:lang w:val="en-US"/>
        </w:rPr>
        <w:lastRenderedPageBreak/>
        <w:tab/>
      </w:r>
    </w:p>
    <w:p w:rsidR="001268CE" w:rsidRPr="005A6CD9" w:rsidRDefault="001268CE" w:rsidP="001268CE">
      <w:pPr>
        <w:spacing w:after="0"/>
        <w:rPr>
          <w:lang w:val="en-US"/>
        </w:rPr>
      </w:pPr>
      <w:r w:rsidRPr="005A6CD9">
        <w:rPr>
          <w:lang w:val="en-US"/>
        </w:rPr>
        <w:t xml:space="preserve">  </w:t>
      </w:r>
      <w:proofErr w:type="spellStart"/>
      <w:r w:rsidRPr="005A6CD9">
        <w:rPr>
          <w:lang w:val="en-US"/>
        </w:rPr>
        <w:t>Serial.write</w:t>
      </w:r>
      <w:proofErr w:type="spellEnd"/>
      <w:r w:rsidRPr="005A6CD9">
        <w:rPr>
          <w:lang w:val="en-US"/>
        </w:rPr>
        <w:t>(</w:t>
      </w:r>
      <w:proofErr w:type="spellStart"/>
      <w:r w:rsidRPr="005A6CD9">
        <w:rPr>
          <w:lang w:val="en-US"/>
        </w:rPr>
        <w:t>msg</w:t>
      </w:r>
      <w:proofErr w:type="spellEnd"/>
      <w:r w:rsidRPr="005A6CD9">
        <w:rPr>
          <w:lang w:val="en-US"/>
        </w:rPr>
        <w:t xml:space="preserve">, </w:t>
      </w:r>
      <w:proofErr w:type="spellStart"/>
      <w:r w:rsidR="009057AA" w:rsidRPr="005A6CD9">
        <w:rPr>
          <w:lang w:val="en-US"/>
        </w:rPr>
        <w:t>idx</w:t>
      </w:r>
      <w:proofErr w:type="spellEnd"/>
      <w:r w:rsidRPr="005A6CD9">
        <w:rPr>
          <w:lang w:val="en-US"/>
        </w:rPr>
        <w:t xml:space="preserve">);   </w:t>
      </w:r>
    </w:p>
    <w:p w:rsidR="00007968" w:rsidRPr="009E6A27" w:rsidRDefault="00007968" w:rsidP="001268CE">
      <w:pPr>
        <w:spacing w:after="0"/>
      </w:pPr>
      <w:r w:rsidRPr="009E6A27">
        <w:t>}</w:t>
      </w:r>
    </w:p>
    <w:p w:rsidR="001268CE" w:rsidRPr="009E6A27" w:rsidRDefault="001268CE" w:rsidP="001268CE">
      <w:pPr>
        <w:spacing w:after="0"/>
      </w:pPr>
    </w:p>
    <w:p w:rsidR="00D7318B" w:rsidRDefault="00D7318B" w:rsidP="00977DB1">
      <w:r>
        <w:t>Il a fallu réadapter le code en prenant compte cette effet.</w:t>
      </w:r>
    </w:p>
    <w:p w:rsidR="00D7318B" w:rsidRDefault="00D7318B" w:rsidP="00977DB1">
      <w:r>
        <w:t>Un autre problème qui m'a pris un peu de temps à débugger est la vitess</w:t>
      </w:r>
      <w:r w:rsidR="00E432FC">
        <w:t xml:space="preserve">e de communication. J'ai </w:t>
      </w:r>
      <w:r w:rsidR="001268CE">
        <w:t>recherché</w:t>
      </w:r>
      <w:r>
        <w:t xml:space="preserve"> sur le site </w:t>
      </w:r>
      <w:proofErr w:type="spellStart"/>
      <w:r>
        <w:t>arduino</w:t>
      </w:r>
      <w:proofErr w:type="spellEnd"/>
      <w:r>
        <w:t xml:space="preserve"> les vitesses disponibles pour l'</w:t>
      </w:r>
      <w:proofErr w:type="spellStart"/>
      <w:r>
        <w:t>arduino</w:t>
      </w:r>
      <w:proofErr w:type="spellEnd"/>
      <w:r>
        <w:t xml:space="preserve"> méga et j'en ai choisi une. Or il s'est avéré que cette vitesse de communication n'était enfaite pas adapter au méga que je possède. En conséquence, quand j'exécutais le code de test (envoie des données à l'</w:t>
      </w:r>
      <w:proofErr w:type="spellStart"/>
      <w:r>
        <w:t>arduino</w:t>
      </w:r>
      <w:proofErr w:type="spellEnd"/>
      <w:r>
        <w:t xml:space="preserve"> et celui-ci renvoie les même) deux bytes en trop apparaissait au début des messages reçus dans l'ordinateur.</w:t>
      </w:r>
    </w:p>
    <w:p w:rsidR="00D7318B" w:rsidRDefault="00D7318B" w:rsidP="001268CE"/>
    <w:tbl>
      <w:tblPr>
        <w:tblStyle w:val="Grilledutableau"/>
        <w:tblpPr w:leftFromText="180" w:rightFromText="180" w:vertAnchor="text" w:horzAnchor="page" w:tblpX="4295" w:tblpY="-28"/>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c>
          <w:tcPr>
            <w:tcW w:w="863" w:type="dxa"/>
          </w:tcPr>
          <w:p w:rsidR="00874602" w:rsidRDefault="00874602" w:rsidP="00874602">
            <w:r>
              <w:t>128</w:t>
            </w:r>
          </w:p>
        </w:tc>
        <w:tc>
          <w:tcPr>
            <w:tcW w:w="863" w:type="dxa"/>
          </w:tcPr>
          <w:p w:rsidR="00874602" w:rsidRDefault="00874602" w:rsidP="00874602">
            <w:r>
              <w:t>0</w:t>
            </w:r>
          </w:p>
        </w:tc>
      </w:tr>
    </w:tbl>
    <w:p w:rsidR="00874602" w:rsidRDefault="00D7318B" w:rsidP="00D7318B">
      <w:pPr>
        <w:ind w:firstLine="708"/>
      </w:pPr>
      <w:r>
        <w:t xml:space="preserve">Message envoyé : </w:t>
      </w:r>
    </w:p>
    <w:tbl>
      <w:tblPr>
        <w:tblStyle w:val="Grilledutableau"/>
        <w:tblpPr w:leftFromText="180" w:rightFromText="180" w:vertAnchor="text" w:horzAnchor="page" w:tblpX="4308" w:tblpY="40"/>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171</w:t>
            </w:r>
          </w:p>
        </w:tc>
        <w:tc>
          <w:tcPr>
            <w:tcW w:w="863" w:type="dxa"/>
          </w:tcPr>
          <w:p w:rsidR="00874602" w:rsidRDefault="00874602" w:rsidP="00874602">
            <w:r>
              <w:t>171</w:t>
            </w:r>
          </w:p>
        </w:tc>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r>
    </w:tbl>
    <w:p w:rsidR="00D7318B" w:rsidRDefault="00874602" w:rsidP="00874602">
      <w:pPr>
        <w:ind w:firstLine="708"/>
      </w:pPr>
      <w:r>
        <w:t xml:space="preserve">Message reçu :      </w:t>
      </w:r>
    </w:p>
    <w:p w:rsidR="001268CE" w:rsidRDefault="001268CE" w:rsidP="001268CE"/>
    <w:p w:rsidR="001268CE" w:rsidRDefault="001268CE" w:rsidP="001268CE"/>
    <w:p w:rsidR="008B5408" w:rsidRDefault="00D7318B" w:rsidP="00D7318B">
      <w:pPr>
        <w:pStyle w:val="Titre2"/>
      </w:pPr>
      <w:bookmarkStart w:id="23" w:name="_Toc454143216"/>
      <w:r>
        <w:t>I2C</w:t>
      </w:r>
      <w:bookmarkEnd w:id="23"/>
    </w:p>
    <w:p w:rsidR="00D7318B" w:rsidRDefault="00D7318B" w:rsidP="00D7318B">
      <w:r>
        <w:t>La partie i2c m'a donné plus de fil à retordre que prévu. Ceci est dû à un mauvais choix de ma part car n'ayant presque jamais fait de microcontrôleurs, je suis partit sur le choix des interruptions. Et il s'est avéré qu'il n'est pas possible de communiquer en i2c à l'intérieur d'une interruption car il est bloquant et l'</w:t>
      </w:r>
      <w:proofErr w:type="spellStart"/>
      <w:r>
        <w:t>arduino</w:t>
      </w:r>
      <w:proofErr w:type="spellEnd"/>
      <w:r>
        <w:t xml:space="preserve"> reste bloqué infiniment dans l'interruption.</w:t>
      </w:r>
    </w:p>
    <w:p w:rsidR="00D7318B" w:rsidRDefault="00D7318B" w:rsidP="00D7318B">
      <w:r>
        <w:t xml:space="preserve">La principale raison pour laquelle j'étais partit sur ce choix est que pour jouer les partitions, il intervient un tempo qui donne le rythme. Et je me suis laissé dire qu'avec une interruption </w:t>
      </w:r>
      <w:proofErr w:type="spellStart"/>
      <w:r>
        <w:t>timer</w:t>
      </w:r>
      <w:proofErr w:type="spellEnd"/>
      <w:r>
        <w:t xml:space="preserve"> cela serait idéal.</w:t>
      </w:r>
    </w:p>
    <w:p w:rsidR="00D7318B" w:rsidRDefault="00D7318B" w:rsidP="00D7318B">
      <w:r>
        <w:t xml:space="preserve">Pour finir, Mr. </w:t>
      </w:r>
      <w:proofErr w:type="spellStart"/>
      <w:r>
        <w:t>Birling</w:t>
      </w:r>
      <w:proofErr w:type="spellEnd"/>
      <w:r>
        <w:t xml:space="preserve"> m'a aiguillé en m'expliquant la cause décrite précédemment.</w:t>
      </w:r>
    </w:p>
    <w:p w:rsidR="00D7318B" w:rsidRDefault="00D7318B" w:rsidP="00D7318B">
      <w:r>
        <w:t xml:space="preserve">Mon choix final fut de partir sur la fonction </w:t>
      </w:r>
      <w:proofErr w:type="spellStart"/>
      <w:proofErr w:type="gramStart"/>
      <w:r>
        <w:t>millis</w:t>
      </w:r>
      <w:proofErr w:type="spellEnd"/>
      <w:r>
        <w:t>(</w:t>
      </w:r>
      <w:proofErr w:type="gramEnd"/>
      <w:r>
        <w:t>), proposé par l'</w:t>
      </w:r>
      <w:proofErr w:type="spellStart"/>
      <w:r>
        <w:t>arduino</w:t>
      </w:r>
      <w:proofErr w:type="spellEnd"/>
      <w:r>
        <w:t xml:space="preserve">, qui donne le nombre de milliseconde depuis le début du programme. A l’aide de ce choix, un premier code a vu le jour, utilisant la fonctionnalité </w:t>
      </w:r>
      <w:proofErr w:type="spellStart"/>
      <w:r>
        <w:t>delay</w:t>
      </w:r>
      <w:proofErr w:type="spellEnd"/>
      <w:r>
        <w:t>(ms). Celui activait les notes les unes après les autres (en fonction du « </w:t>
      </w:r>
      <w:r w:rsidR="00874602">
        <w:t>tic</w:t>
      </w:r>
      <w:r>
        <w:t xml:space="preserve"> » de la note dans la partition) les activaient, puis après un </w:t>
      </w:r>
      <w:proofErr w:type="spellStart"/>
      <w:r>
        <w:t>delay</w:t>
      </w:r>
      <w:proofErr w:type="spellEnd"/>
      <w:r>
        <w:t xml:space="preserve">(ms), les </w:t>
      </w:r>
      <w:proofErr w:type="spellStart"/>
      <w:r>
        <w:t>desactivaient</w:t>
      </w:r>
      <w:proofErr w:type="spellEnd"/>
      <w:r>
        <w:t>.</w:t>
      </w:r>
    </w:p>
    <w:p w:rsidR="00B620CF" w:rsidRPr="009E6A27" w:rsidRDefault="00B620CF" w:rsidP="00D7318B">
      <w:pPr>
        <w:rPr>
          <w:lang w:val="en-US"/>
        </w:rPr>
      </w:pPr>
      <w:r w:rsidRPr="009E6A27">
        <w:rPr>
          <w:lang w:val="en-US"/>
        </w:rPr>
        <w:t>(pseudo code test I2C)</w:t>
      </w:r>
    </w:p>
    <w:p w:rsidR="00B620CF" w:rsidRPr="009E6A27" w:rsidRDefault="00B620CF" w:rsidP="00B620CF">
      <w:pPr>
        <w:ind w:firstLine="708"/>
        <w:rPr>
          <w:lang w:val="en-US"/>
        </w:rPr>
      </w:pPr>
      <w:proofErr w:type="gramStart"/>
      <w:r w:rsidRPr="009E6A27">
        <w:rPr>
          <w:lang w:val="en-US"/>
        </w:rPr>
        <w:t>While(</w:t>
      </w:r>
      <w:proofErr w:type="spellStart"/>
      <w:proofErr w:type="gramEnd"/>
      <w:r w:rsidRPr="009E6A27">
        <w:rPr>
          <w:lang w:val="en-US"/>
        </w:rPr>
        <w:t>currentNote.Tick</w:t>
      </w:r>
      <w:proofErr w:type="spellEnd"/>
      <w:r w:rsidRPr="009E6A27">
        <w:rPr>
          <w:lang w:val="en-US"/>
        </w:rPr>
        <w:t xml:space="preserve"> == </w:t>
      </w:r>
      <w:proofErr w:type="spellStart"/>
      <w:r w:rsidRPr="009E6A27">
        <w:rPr>
          <w:lang w:val="en-US"/>
        </w:rPr>
        <w:t>currentTick</w:t>
      </w:r>
      <w:proofErr w:type="spellEnd"/>
      <w:r w:rsidRPr="009E6A27">
        <w:rPr>
          <w:lang w:val="en-US"/>
        </w:rPr>
        <w:t>)</w:t>
      </w:r>
    </w:p>
    <w:p w:rsidR="00B620CF" w:rsidRPr="005A6CD9" w:rsidRDefault="00B620CF" w:rsidP="00B620CF">
      <w:pPr>
        <w:ind w:firstLine="708"/>
        <w:rPr>
          <w:lang w:val="en-US"/>
        </w:rPr>
      </w:pPr>
      <w:r w:rsidRPr="005A6CD9">
        <w:rPr>
          <w:lang w:val="en-US"/>
        </w:rPr>
        <w:t>{</w:t>
      </w:r>
    </w:p>
    <w:p w:rsidR="00B620CF" w:rsidRPr="005A6CD9" w:rsidRDefault="00B620CF" w:rsidP="00B620CF">
      <w:pPr>
        <w:ind w:firstLine="708"/>
        <w:rPr>
          <w:lang w:val="en-US"/>
        </w:rPr>
      </w:pPr>
      <w:r w:rsidRPr="005A6CD9">
        <w:rPr>
          <w:lang w:val="en-US"/>
        </w:rPr>
        <w:tab/>
      </w:r>
      <w:proofErr w:type="spellStart"/>
      <w:r w:rsidRPr="005A6CD9">
        <w:rPr>
          <w:lang w:val="en-US"/>
        </w:rPr>
        <w:t>PreparePush</w:t>
      </w:r>
      <w:proofErr w:type="spellEnd"/>
      <w:r w:rsidRPr="005A6CD9">
        <w:rPr>
          <w:lang w:val="en-US"/>
        </w:rPr>
        <w:t>(</w:t>
      </w:r>
      <w:proofErr w:type="spellStart"/>
      <w:r w:rsidRPr="005A6CD9">
        <w:rPr>
          <w:lang w:val="en-US"/>
        </w:rPr>
        <w:t>currentNote</w:t>
      </w:r>
      <w:proofErr w:type="spellEnd"/>
      <w:proofErr w:type="gramStart"/>
      <w:r w:rsidRPr="005A6CD9">
        <w:rPr>
          <w:lang w:val="en-US"/>
        </w:rPr>
        <w:t>) ;</w:t>
      </w:r>
      <w:proofErr w:type="gramEnd"/>
    </w:p>
    <w:p w:rsidR="00B620CF" w:rsidRPr="005A6CD9" w:rsidRDefault="00B620CF" w:rsidP="00B620CF">
      <w:pPr>
        <w:ind w:firstLine="708"/>
        <w:rPr>
          <w:lang w:val="en-US"/>
        </w:rPr>
      </w:pPr>
      <w:r w:rsidRPr="005A6CD9">
        <w:rPr>
          <w:lang w:val="en-US"/>
        </w:rPr>
        <w:tab/>
      </w:r>
      <w:proofErr w:type="spellStart"/>
      <w:r w:rsidRPr="005A6CD9">
        <w:rPr>
          <w:lang w:val="en-US"/>
        </w:rPr>
        <w:t>currentNote.Next</w:t>
      </w:r>
      <w:proofErr w:type="spellEnd"/>
      <w:r w:rsidRPr="005A6CD9">
        <w:rPr>
          <w:lang w:val="en-US"/>
        </w:rPr>
        <w:t> ();</w:t>
      </w:r>
    </w:p>
    <w:p w:rsidR="00B620CF" w:rsidRPr="005A6CD9" w:rsidRDefault="00B620CF" w:rsidP="00B620CF">
      <w:pPr>
        <w:ind w:firstLine="708"/>
        <w:rPr>
          <w:lang w:val="en-US"/>
        </w:rPr>
      </w:pPr>
      <w:r w:rsidRPr="005A6CD9">
        <w:rPr>
          <w:lang w:val="en-US"/>
        </w:rPr>
        <w:t>}</w:t>
      </w:r>
      <w:r w:rsidRPr="005A6CD9">
        <w:rPr>
          <w:lang w:val="en-US"/>
        </w:rPr>
        <w:tab/>
      </w:r>
    </w:p>
    <w:p w:rsidR="00B620CF" w:rsidRPr="00B620CF" w:rsidRDefault="00B620CF" w:rsidP="00B620CF">
      <w:pPr>
        <w:ind w:firstLine="708"/>
        <w:rPr>
          <w:lang w:val="en-US"/>
        </w:rPr>
      </w:pPr>
      <w:proofErr w:type="spellStart"/>
      <w:proofErr w:type="gramStart"/>
      <w:r w:rsidRPr="00B620CF">
        <w:rPr>
          <w:lang w:val="en-US"/>
        </w:rPr>
        <w:t>ApplyPush</w:t>
      </w:r>
      <w:proofErr w:type="spellEnd"/>
      <w:r w:rsidRPr="00B620CF">
        <w:rPr>
          <w:lang w:val="en-US"/>
        </w:rPr>
        <w:t>(</w:t>
      </w:r>
      <w:proofErr w:type="gramEnd"/>
      <w:r w:rsidRPr="00B620CF">
        <w:rPr>
          <w:lang w:val="en-US"/>
        </w:rPr>
        <w:t>) ;</w:t>
      </w:r>
    </w:p>
    <w:p w:rsidR="00B620CF" w:rsidRPr="00B620CF" w:rsidRDefault="00B620CF" w:rsidP="00B620CF">
      <w:pPr>
        <w:ind w:firstLine="708"/>
        <w:rPr>
          <w:lang w:val="en-US"/>
        </w:rPr>
      </w:pPr>
      <w:proofErr w:type="gramStart"/>
      <w:r w:rsidRPr="00B620CF">
        <w:rPr>
          <w:lang w:val="en-US"/>
        </w:rPr>
        <w:t>Delay(</w:t>
      </w:r>
      <w:proofErr w:type="gramEnd"/>
      <w:r w:rsidRPr="00B620CF">
        <w:rPr>
          <w:lang w:val="en-US"/>
        </w:rPr>
        <w:t>9) ; //delay de 9ms</w:t>
      </w:r>
    </w:p>
    <w:p w:rsidR="00B620CF" w:rsidRPr="00B620CF" w:rsidRDefault="00B620CF" w:rsidP="00B620CF">
      <w:pPr>
        <w:ind w:firstLine="708"/>
        <w:rPr>
          <w:lang w:val="en-US"/>
        </w:rPr>
      </w:pPr>
      <w:proofErr w:type="spellStart"/>
      <w:proofErr w:type="gramStart"/>
      <w:r w:rsidRPr="00B620CF">
        <w:rPr>
          <w:lang w:val="en-US"/>
        </w:rPr>
        <w:t>ReleasePush</w:t>
      </w:r>
      <w:proofErr w:type="spellEnd"/>
      <w:r w:rsidRPr="00B620CF">
        <w:rPr>
          <w:lang w:val="en-US"/>
        </w:rPr>
        <w:t>(</w:t>
      </w:r>
      <w:proofErr w:type="gramEnd"/>
      <w:r w:rsidRPr="00B620CF">
        <w:rPr>
          <w:lang w:val="en-US"/>
        </w:rPr>
        <w:t>) ;</w:t>
      </w:r>
    </w:p>
    <w:p w:rsidR="00D7318B" w:rsidRDefault="00D7318B" w:rsidP="00D7318B">
      <w:r>
        <w:lastRenderedPageBreak/>
        <w:t xml:space="preserve">Le gros problème de cette méthode est qu’il n’est pas possible de jouer des notes avec un écart de temps plus petit que le temps de frappe de l’actuateur. </w:t>
      </w:r>
      <w:r w:rsidR="00B620CF">
        <w:t>Le code a donc été adapté de manière à jouer chaque note indépendamment les unes des autres. Permettant</w:t>
      </w:r>
      <w:r w:rsidR="00C70453">
        <w:t xml:space="preserve"> aussi de régler le temps de frappe de chaque note pour l’accordage. (</w:t>
      </w:r>
      <w:r w:rsidR="00874602">
        <w:t>Code</w:t>
      </w:r>
      <w:r w:rsidR="00C70453">
        <w:t xml:space="preserve"> final en annexe)</w:t>
      </w:r>
    </w:p>
    <w:p w:rsidR="0091642F" w:rsidRDefault="0091642F" w:rsidP="0091642F">
      <w:pPr>
        <w:pStyle w:val="Titre2"/>
      </w:pPr>
      <w:bookmarkStart w:id="24" w:name="_Toc454143217"/>
      <w:r>
        <w:t>Programme de conversion</w:t>
      </w:r>
      <w:bookmarkEnd w:id="24"/>
    </w:p>
    <w:p w:rsidR="00C048B1" w:rsidRDefault="0091642F" w:rsidP="00C048B1">
      <w:pPr>
        <w:pStyle w:val="Titre3"/>
      </w:pPr>
      <w:bookmarkStart w:id="25" w:name="_Toc454143218"/>
      <w:r>
        <w:t xml:space="preserve">Conversion midi </w:t>
      </w:r>
      <w:r>
        <w:sym w:font="Wingdings" w:char="F0E8"/>
      </w:r>
      <w:r>
        <w:t xml:space="preserve"> </w:t>
      </w:r>
      <w:r w:rsidRPr="0091642F">
        <w:t>XML</w:t>
      </w:r>
      <w:bookmarkEnd w:id="25"/>
    </w:p>
    <w:p w:rsidR="00080016" w:rsidRDefault="00847AA3" w:rsidP="00080016">
      <w:r>
        <w:t>Pour la conversion, il faut que l’utilisateur choisissent les canaux qu’il veut garder. Il y a donc une fenêtre qui s’ouvre lors de la conversion</w:t>
      </w:r>
      <w:r w:rsidR="00DE66DC">
        <w:t>, demandant à l’utilisateur de sélectionner les canaux désirés.</w:t>
      </w:r>
    </w:p>
    <w:p w:rsidR="00DE66DC" w:rsidRDefault="00DE66DC" w:rsidP="00080016">
      <w:pPr>
        <w:rPr>
          <w:noProof/>
        </w:rPr>
      </w:pPr>
      <w:r>
        <w:t>A l’appel de la fenêtre, on envoie une liste de tous les canaux disponibles de la partition midi.</w:t>
      </w:r>
      <w:r w:rsidRPr="00DE66DC">
        <w:rPr>
          <w:noProof/>
        </w:rPr>
        <w:t xml:space="preserve"> </w:t>
      </w:r>
    </w:p>
    <w:p w:rsidR="00DE66DC" w:rsidRDefault="00DE66DC" w:rsidP="00DE66DC">
      <w:pPr>
        <w:jc w:val="center"/>
      </w:pPr>
      <w:r>
        <w:rPr>
          <w:noProof/>
          <w:lang w:val="en-US"/>
        </w:rPr>
        <w:drawing>
          <wp:inline distT="0" distB="0" distL="0" distR="0" wp14:anchorId="6DD0AC8C" wp14:editId="7B839579">
            <wp:extent cx="4371975" cy="14097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1409700"/>
                    </a:xfrm>
                    <a:prstGeom prst="rect">
                      <a:avLst/>
                    </a:prstGeom>
                  </pic:spPr>
                </pic:pic>
              </a:graphicData>
            </a:graphic>
          </wp:inline>
        </w:drawing>
      </w:r>
    </w:p>
    <w:p w:rsidR="00DE66DC" w:rsidRDefault="00DE66DC" w:rsidP="00080016">
      <w:r>
        <w:t>Puis la fenêtre génère dynamiquement des check box pour la sélection des canaux. Comme l’affectation d’un content au check box ne s’affiche pas, la fenêtre crée aussi un label pour chaque canal.</w:t>
      </w:r>
    </w:p>
    <w:p w:rsidR="00DE66DC" w:rsidRDefault="00DE66DC" w:rsidP="00DE66DC">
      <w:pPr>
        <w:jc w:val="center"/>
      </w:pPr>
      <w:r>
        <w:rPr>
          <w:noProof/>
          <w:lang w:val="en-US"/>
        </w:rPr>
        <w:drawing>
          <wp:inline distT="0" distB="0" distL="0" distR="0" wp14:anchorId="7B0C93B0" wp14:editId="551B09EA">
            <wp:extent cx="4629150" cy="35528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3552825"/>
                    </a:xfrm>
                    <a:prstGeom prst="rect">
                      <a:avLst/>
                    </a:prstGeom>
                  </pic:spPr>
                </pic:pic>
              </a:graphicData>
            </a:graphic>
          </wp:inline>
        </w:drawing>
      </w:r>
    </w:p>
    <w:p w:rsidR="00FE54A8" w:rsidRPr="00080016" w:rsidRDefault="00DE66DC" w:rsidP="00080016">
      <w:r>
        <w:lastRenderedPageBreak/>
        <w:t>Une fois les canaux validés, si l’utilisateur a confirmé son choix,</w:t>
      </w:r>
      <w:r w:rsidR="00FE54A8">
        <w:t xml:space="preserve"> on convertit la partition et</w:t>
      </w:r>
      <w:r>
        <w:t xml:space="preserve"> </w:t>
      </w:r>
      <w:r w:rsidR="00581AC2">
        <w:t>on demande le nom pour la sauvegarde du fichier</w:t>
      </w:r>
      <w:r w:rsidR="00FE54A8">
        <w:t>.</w:t>
      </w:r>
      <w:r w:rsidR="00FE54A8">
        <w:rPr>
          <w:noProof/>
          <w:lang w:val="en-US"/>
        </w:rPr>
        <w:drawing>
          <wp:inline distT="0" distB="0" distL="0" distR="0" wp14:anchorId="67B188D0" wp14:editId="45C0D180">
            <wp:extent cx="5760720" cy="172339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723390"/>
                    </a:xfrm>
                    <a:prstGeom prst="rect">
                      <a:avLst/>
                    </a:prstGeom>
                  </pic:spPr>
                </pic:pic>
              </a:graphicData>
            </a:graphic>
          </wp:inline>
        </w:drawing>
      </w:r>
    </w:p>
    <w:p w:rsidR="0091642F" w:rsidRDefault="000E5C73" w:rsidP="000E5C73">
      <w:pPr>
        <w:pStyle w:val="Titre3"/>
      </w:pPr>
      <w:bookmarkStart w:id="26" w:name="_Toc454143219"/>
      <w:r>
        <w:t>Intensité des notes</w:t>
      </w:r>
      <w:bookmarkEnd w:id="26"/>
    </w:p>
    <w:p w:rsidR="000E5C73" w:rsidRDefault="000E5C73" w:rsidP="000E5C73">
      <w:pPr>
        <w:pStyle w:val="Titre3"/>
      </w:pPr>
      <w:bookmarkStart w:id="27" w:name="_Toc454143220"/>
      <w:r>
        <w:t>Tempos de la partition</w:t>
      </w:r>
      <w:bookmarkEnd w:id="27"/>
    </w:p>
    <w:p w:rsidR="000E5C73" w:rsidRPr="000E5C73" w:rsidRDefault="000E5C73" w:rsidP="000E5C73"/>
    <w:p w:rsidR="008D7D23" w:rsidRPr="008D7D23" w:rsidRDefault="008D7D23" w:rsidP="008D7D23">
      <w:pPr>
        <w:pStyle w:val="Titre2"/>
      </w:pPr>
      <w:bookmarkStart w:id="28" w:name="_Toc454143221"/>
      <w:r>
        <w:t xml:space="preserve">Programme </w:t>
      </w:r>
      <w:bookmarkEnd w:id="28"/>
      <w:proofErr w:type="spellStart"/>
      <w:r w:rsidR="00080016">
        <w:t>Virtuoso</w:t>
      </w:r>
      <w:proofErr w:type="spellEnd"/>
    </w:p>
    <w:p w:rsidR="009E6A27" w:rsidRDefault="009E6A27" w:rsidP="009E6A27"/>
    <w:p w:rsidR="009E6A27" w:rsidRDefault="00E4141C" w:rsidP="009E6A27">
      <w:pPr>
        <w:pStyle w:val="Titre2"/>
      </w:pPr>
      <w:bookmarkStart w:id="29" w:name="_Toc454143222"/>
      <w:r>
        <w:t xml:space="preserve">Visuel </w:t>
      </w:r>
      <w:r w:rsidR="005A6CD9">
        <w:t xml:space="preserve">des </w:t>
      </w:r>
      <w:r>
        <w:t>interface</w:t>
      </w:r>
      <w:bookmarkEnd w:id="29"/>
      <w:r w:rsidR="005A6CD9">
        <w:t>s</w:t>
      </w:r>
    </w:p>
    <w:p w:rsidR="00E4141C" w:rsidRDefault="00E4141C" w:rsidP="00E4141C">
      <w:pPr>
        <w:pStyle w:val="Titre3"/>
      </w:pPr>
      <w:bookmarkStart w:id="30" w:name="_Toc454143223"/>
      <w:r>
        <w:t>Prototype</w:t>
      </w:r>
      <w:bookmarkEnd w:id="30"/>
      <w:r w:rsidR="005A6CD9">
        <w:t>s</w:t>
      </w:r>
    </w:p>
    <w:p w:rsidR="00E4141C" w:rsidRDefault="00E4141C" w:rsidP="00E4141C">
      <w:pPr>
        <w:pStyle w:val="Titre3"/>
      </w:pPr>
      <w:bookmarkStart w:id="31" w:name="_Toc454143224"/>
      <w:r>
        <w:t>Possibilités offertes par concept</w:t>
      </w:r>
      <w:bookmarkEnd w:id="31"/>
    </w:p>
    <w:p w:rsidR="008D7D23" w:rsidRPr="008D7D23" w:rsidRDefault="008D7D23" w:rsidP="008D7D23">
      <w:pPr>
        <w:pStyle w:val="Titre3"/>
      </w:pPr>
      <w:bookmarkStart w:id="32" w:name="_Toc454143225"/>
      <w:r>
        <w:t>Visuel final</w:t>
      </w:r>
      <w:bookmarkEnd w:id="32"/>
    </w:p>
    <w:p w:rsidR="009E6A27" w:rsidRDefault="009E6A27" w:rsidP="009E6A27"/>
    <w:p w:rsidR="009E6A27" w:rsidRDefault="008D7D23" w:rsidP="009E6A27">
      <w:pPr>
        <w:pStyle w:val="Titre2"/>
      </w:pPr>
      <w:bookmarkStart w:id="33" w:name="_Toc454143226"/>
      <w:r>
        <w:t>Serveur WEB</w:t>
      </w:r>
      <w:bookmarkEnd w:id="33"/>
    </w:p>
    <w:p w:rsidR="008D7D23" w:rsidRDefault="008D7D23" w:rsidP="008D7D23"/>
    <w:p w:rsidR="008D7D23" w:rsidRPr="008D7D23" w:rsidRDefault="008D7D23" w:rsidP="008D7D23"/>
    <w:p w:rsidR="008B5408" w:rsidRDefault="008B5408" w:rsidP="008B5408">
      <w:pPr>
        <w:pStyle w:val="Titre1"/>
      </w:pPr>
      <w:bookmarkStart w:id="34" w:name="_Toc454143227"/>
      <w:r>
        <w:t>Conclusion</w:t>
      </w:r>
      <w:bookmarkEnd w:id="34"/>
    </w:p>
    <w:p w:rsidR="00924CC8" w:rsidRDefault="00924CC8" w:rsidP="00924CC8"/>
    <w:p w:rsidR="00924CC8" w:rsidRDefault="00924CC8" w:rsidP="00924CC8">
      <w:pPr>
        <w:pStyle w:val="Titre1"/>
      </w:pPr>
      <w:bookmarkStart w:id="35" w:name="_Toc454143228"/>
      <w:r>
        <w:t>Liste des références</w:t>
      </w:r>
      <w:bookmarkEnd w:id="35"/>
    </w:p>
    <w:p w:rsidR="00924CC8" w:rsidRPr="00924CC8" w:rsidRDefault="00924CC8" w:rsidP="00924CC8"/>
    <w:p w:rsidR="00924CC8" w:rsidRDefault="00924CC8" w:rsidP="00924CC8">
      <w:pPr>
        <w:pStyle w:val="Titre1"/>
      </w:pPr>
      <w:bookmarkStart w:id="36" w:name="_Toc454143229"/>
      <w:r>
        <w:t>Dictionnaire de symboles et abréviations</w:t>
      </w:r>
      <w:bookmarkEnd w:id="36"/>
    </w:p>
    <w:p w:rsidR="00924CC8" w:rsidRDefault="00924CC8" w:rsidP="00924CC8">
      <w:r>
        <w:t>(Facultatif)</w:t>
      </w:r>
    </w:p>
    <w:p w:rsidR="00924CC8" w:rsidRDefault="00924CC8" w:rsidP="00924CC8">
      <w:pPr>
        <w:pStyle w:val="Titre1"/>
      </w:pPr>
      <w:bookmarkStart w:id="37" w:name="_Toc454143230"/>
      <w:r>
        <w:t>Figures</w:t>
      </w:r>
      <w:bookmarkEnd w:id="37"/>
    </w:p>
    <w:p w:rsidR="00924CC8" w:rsidRDefault="00924CC8" w:rsidP="00924CC8">
      <w:r>
        <w:t>(Facultatif)</w:t>
      </w:r>
    </w:p>
    <w:p w:rsidR="00924CC8" w:rsidRDefault="00924CC8" w:rsidP="00924CC8">
      <w:pPr>
        <w:pStyle w:val="Titre1"/>
      </w:pPr>
      <w:bookmarkStart w:id="38" w:name="_Toc454143231"/>
      <w:r>
        <w:lastRenderedPageBreak/>
        <w:t>Journal de travail</w:t>
      </w:r>
      <w:bookmarkEnd w:id="38"/>
    </w:p>
    <w:p w:rsidR="00DC2BFF" w:rsidRDefault="00DC2BFF" w:rsidP="00DC2BFF"/>
    <w:p w:rsidR="00DC2BFF" w:rsidRPr="00DC2BFF" w:rsidRDefault="00DC2BFF" w:rsidP="00DC2BFF">
      <w:pPr>
        <w:pStyle w:val="Titre1"/>
      </w:pPr>
      <w:bookmarkStart w:id="39" w:name="_Toc454143232"/>
      <w:r>
        <w:t>Annexes</w:t>
      </w:r>
      <w:bookmarkEnd w:id="39"/>
    </w:p>
    <w:sectPr w:rsidR="00DC2BFF" w:rsidRPr="00DC2BFF"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07968"/>
    <w:rsid w:val="00016E56"/>
    <w:rsid w:val="000760D9"/>
    <w:rsid w:val="00080016"/>
    <w:rsid w:val="000A3E7A"/>
    <w:rsid w:val="000E5C73"/>
    <w:rsid w:val="001268CE"/>
    <w:rsid w:val="00143889"/>
    <w:rsid w:val="001442D9"/>
    <w:rsid w:val="0014517E"/>
    <w:rsid w:val="00147EB8"/>
    <w:rsid w:val="00157C17"/>
    <w:rsid w:val="0018051E"/>
    <w:rsid w:val="00253B97"/>
    <w:rsid w:val="0026098D"/>
    <w:rsid w:val="002723CE"/>
    <w:rsid w:val="002C0198"/>
    <w:rsid w:val="002C31AE"/>
    <w:rsid w:val="002D2EDA"/>
    <w:rsid w:val="002E1777"/>
    <w:rsid w:val="002E29E8"/>
    <w:rsid w:val="0031515C"/>
    <w:rsid w:val="00325989"/>
    <w:rsid w:val="00344024"/>
    <w:rsid w:val="00380A80"/>
    <w:rsid w:val="0039353C"/>
    <w:rsid w:val="003C6CFE"/>
    <w:rsid w:val="003D61E8"/>
    <w:rsid w:val="003E5025"/>
    <w:rsid w:val="004022BC"/>
    <w:rsid w:val="0041486E"/>
    <w:rsid w:val="00415014"/>
    <w:rsid w:val="004159F8"/>
    <w:rsid w:val="00415E21"/>
    <w:rsid w:val="0042638C"/>
    <w:rsid w:val="00456635"/>
    <w:rsid w:val="00483CF7"/>
    <w:rsid w:val="004C4478"/>
    <w:rsid w:val="004C6C27"/>
    <w:rsid w:val="004D06F5"/>
    <w:rsid w:val="00510262"/>
    <w:rsid w:val="00517D94"/>
    <w:rsid w:val="0053346F"/>
    <w:rsid w:val="0053529C"/>
    <w:rsid w:val="00542F3F"/>
    <w:rsid w:val="005471E4"/>
    <w:rsid w:val="005561A6"/>
    <w:rsid w:val="005572E1"/>
    <w:rsid w:val="00565129"/>
    <w:rsid w:val="00581AC2"/>
    <w:rsid w:val="005A6CD9"/>
    <w:rsid w:val="005C1371"/>
    <w:rsid w:val="005D18A8"/>
    <w:rsid w:val="00614D87"/>
    <w:rsid w:val="006F1DD9"/>
    <w:rsid w:val="006F3471"/>
    <w:rsid w:val="007211A8"/>
    <w:rsid w:val="00722B3C"/>
    <w:rsid w:val="00740B36"/>
    <w:rsid w:val="00745BD2"/>
    <w:rsid w:val="00751204"/>
    <w:rsid w:val="007805B7"/>
    <w:rsid w:val="00783ADB"/>
    <w:rsid w:val="00787361"/>
    <w:rsid w:val="00795F7E"/>
    <w:rsid w:val="00796258"/>
    <w:rsid w:val="007A113D"/>
    <w:rsid w:val="007E7E47"/>
    <w:rsid w:val="0084390F"/>
    <w:rsid w:val="00847AA3"/>
    <w:rsid w:val="00855BEB"/>
    <w:rsid w:val="00871412"/>
    <w:rsid w:val="00874602"/>
    <w:rsid w:val="00890D3B"/>
    <w:rsid w:val="00895BAC"/>
    <w:rsid w:val="008A00D3"/>
    <w:rsid w:val="008B5408"/>
    <w:rsid w:val="008D7D23"/>
    <w:rsid w:val="008D7D49"/>
    <w:rsid w:val="008F4603"/>
    <w:rsid w:val="009057AA"/>
    <w:rsid w:val="0090724B"/>
    <w:rsid w:val="0091642F"/>
    <w:rsid w:val="00921D68"/>
    <w:rsid w:val="00923409"/>
    <w:rsid w:val="00924CC8"/>
    <w:rsid w:val="00977DB1"/>
    <w:rsid w:val="00984374"/>
    <w:rsid w:val="009E6A27"/>
    <w:rsid w:val="009F1CC5"/>
    <w:rsid w:val="009F7F20"/>
    <w:rsid w:val="00A21110"/>
    <w:rsid w:val="00A33AF2"/>
    <w:rsid w:val="00A5370E"/>
    <w:rsid w:val="00A728B2"/>
    <w:rsid w:val="00A9569D"/>
    <w:rsid w:val="00A9608D"/>
    <w:rsid w:val="00A96362"/>
    <w:rsid w:val="00AA212F"/>
    <w:rsid w:val="00AE2911"/>
    <w:rsid w:val="00AF7F61"/>
    <w:rsid w:val="00B222EC"/>
    <w:rsid w:val="00B42123"/>
    <w:rsid w:val="00B620CF"/>
    <w:rsid w:val="00B83998"/>
    <w:rsid w:val="00B96633"/>
    <w:rsid w:val="00BB1A26"/>
    <w:rsid w:val="00C018B3"/>
    <w:rsid w:val="00C048B1"/>
    <w:rsid w:val="00C70453"/>
    <w:rsid w:val="00CD2DAE"/>
    <w:rsid w:val="00CD4923"/>
    <w:rsid w:val="00D56DE2"/>
    <w:rsid w:val="00D7318B"/>
    <w:rsid w:val="00D8619E"/>
    <w:rsid w:val="00D877F8"/>
    <w:rsid w:val="00DA4E2D"/>
    <w:rsid w:val="00DC2BFF"/>
    <w:rsid w:val="00DC33ED"/>
    <w:rsid w:val="00DE66DC"/>
    <w:rsid w:val="00E13E44"/>
    <w:rsid w:val="00E36879"/>
    <w:rsid w:val="00E4141C"/>
    <w:rsid w:val="00E432FC"/>
    <w:rsid w:val="00E534CC"/>
    <w:rsid w:val="00E72B9F"/>
    <w:rsid w:val="00E94E57"/>
    <w:rsid w:val="00EA2487"/>
    <w:rsid w:val="00EA7B37"/>
    <w:rsid w:val="00EB0D99"/>
    <w:rsid w:val="00ED19AF"/>
    <w:rsid w:val="00ED5BB2"/>
    <w:rsid w:val="00EE0576"/>
    <w:rsid w:val="00F5571D"/>
    <w:rsid w:val="00FA69BF"/>
    <w:rsid w:val="00FE1FE8"/>
    <w:rsid w:val="00FE2365"/>
    <w:rsid w:val="00FE54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77B23"/>
    <w:rsid w:val="000A2430"/>
    <w:rsid w:val="00104833"/>
    <w:rsid w:val="00180DB0"/>
    <w:rsid w:val="00265ED2"/>
    <w:rsid w:val="00273F57"/>
    <w:rsid w:val="0035769F"/>
    <w:rsid w:val="003F4D93"/>
    <w:rsid w:val="00484DA2"/>
    <w:rsid w:val="004A6781"/>
    <w:rsid w:val="005C6FD6"/>
    <w:rsid w:val="005C774C"/>
    <w:rsid w:val="007215FB"/>
    <w:rsid w:val="008213E0"/>
    <w:rsid w:val="008764DC"/>
    <w:rsid w:val="009B059A"/>
    <w:rsid w:val="009E471C"/>
    <w:rsid w:val="00B30B10"/>
    <w:rsid w:val="00B31150"/>
    <w:rsid w:val="00B751A3"/>
    <w:rsid w:val="00BE24EB"/>
    <w:rsid w:val="00C060F7"/>
    <w:rsid w:val="00C32D10"/>
    <w:rsid w:val="00D133BA"/>
    <w:rsid w:val="00DF3CAA"/>
    <w:rsid w:val="00E068D1"/>
    <w:rsid w:val="00E933D6"/>
    <w:rsid w:val="00F50BBF"/>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BF62A-EF71-4A42-991D-0365E7833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19</Pages>
  <Words>3348</Words>
  <Characters>19090</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Quentin Salomon</cp:lastModifiedBy>
  <cp:revision>36</cp:revision>
  <dcterms:created xsi:type="dcterms:W3CDTF">2016-04-03T21:20:00Z</dcterms:created>
  <dcterms:modified xsi:type="dcterms:W3CDTF">2016-06-21T13:26:00Z</dcterms:modified>
</cp:coreProperties>
</file>