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4D" w:rsidRDefault="009B52A4" w:rsidP="009B52A4">
      <w:pPr>
        <w:pStyle w:val="Titre"/>
      </w:pPr>
      <w:r>
        <w:t>Rapport Projet Web</w:t>
      </w:r>
    </w:p>
    <w:p w:rsidR="00C31064" w:rsidRDefault="00C31064" w:rsidP="00C31064"/>
    <w:p w:rsidR="00C31064" w:rsidRDefault="005E07C5" w:rsidP="005E07C5">
      <w:pPr>
        <w:pStyle w:val="Titre1"/>
        <w:numPr>
          <w:ilvl w:val="0"/>
          <w:numId w:val="1"/>
        </w:numPr>
      </w:pPr>
      <w:r>
        <w:t>Analyse</w:t>
      </w:r>
    </w:p>
    <w:p w:rsidR="003906B0" w:rsidRDefault="003906B0" w:rsidP="0014563A"/>
    <w:p w:rsidR="0014563A" w:rsidRDefault="0014563A" w:rsidP="0014563A">
      <w:pPr>
        <w:pStyle w:val="Titre2"/>
        <w:numPr>
          <w:ilvl w:val="0"/>
          <w:numId w:val="3"/>
        </w:numPr>
      </w:pPr>
      <w:r>
        <w:t>Stockage des données et organisation</w:t>
      </w:r>
    </w:p>
    <w:p w:rsidR="006E611A" w:rsidRDefault="006E611A" w:rsidP="006E611A"/>
    <w:p w:rsidR="00300FFC" w:rsidRDefault="002D6FBE" w:rsidP="002D6FBE">
      <w:pPr>
        <w:jc w:val="both"/>
        <w:rPr>
          <w:sz w:val="24"/>
          <w:szCs w:val="24"/>
        </w:rPr>
      </w:pPr>
      <w:r>
        <w:rPr>
          <w:sz w:val="24"/>
          <w:szCs w:val="24"/>
        </w:rPr>
        <w:t>Pour ce projet, il nous a été fourni un dossier contenant les photos des cocktails ainsi que le fichier contenant toutes les données relatives aux différentes recettes.</w:t>
      </w:r>
      <w:r w:rsidR="009B5C9D">
        <w:rPr>
          <w:sz w:val="24"/>
          <w:szCs w:val="24"/>
        </w:rPr>
        <w:t xml:space="preserve"> Pour la gestion des données se présentait donc deux possibilités : les récupérer comme nous l’avions fait en TD et TP, c’est-à-dire par la manipulation simple de fichier</w:t>
      </w:r>
      <w:r w:rsidR="001C2155">
        <w:rPr>
          <w:sz w:val="24"/>
          <w:szCs w:val="24"/>
        </w:rPr>
        <w:t>s, ou bien réunir nos connaissances et passer par une base de données.</w:t>
      </w:r>
      <w:r w:rsidR="00F93B58">
        <w:rPr>
          <w:sz w:val="24"/>
          <w:szCs w:val="24"/>
        </w:rPr>
        <w:t xml:space="preserve"> Notre choix s’est porté vers la base de do</w:t>
      </w:r>
      <w:r w:rsidR="00A74F7B">
        <w:rPr>
          <w:sz w:val="24"/>
          <w:szCs w:val="24"/>
        </w:rPr>
        <w:t xml:space="preserve">nnées (via EasyPHP et MAMP) car </w:t>
      </w:r>
      <w:r w:rsidR="00F93B58">
        <w:rPr>
          <w:sz w:val="24"/>
          <w:szCs w:val="24"/>
        </w:rPr>
        <w:t>nous possédons des acquis à ce sujet.</w:t>
      </w:r>
      <w:r w:rsidR="00B83EBE" w:rsidRPr="00B83EBE">
        <w:rPr>
          <w:sz w:val="24"/>
          <w:szCs w:val="24"/>
        </w:rPr>
        <w:t xml:space="preserve"> </w:t>
      </w:r>
    </w:p>
    <w:p w:rsidR="00EA0F97" w:rsidRPr="002D6FBE" w:rsidRDefault="00EA0F97" w:rsidP="00EA0F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Voici le schéma Entité-Association (EA) de notre base de données : </w:t>
      </w:r>
    </w:p>
    <w:p w:rsidR="00EA0F97" w:rsidRDefault="00EA0F97" w:rsidP="002D6FBE">
      <w:pPr>
        <w:jc w:val="both"/>
        <w:rPr>
          <w:sz w:val="24"/>
          <w:szCs w:val="24"/>
        </w:rPr>
      </w:pPr>
    </w:p>
    <w:bookmarkStart w:id="0" w:name="_MON_1477221896"/>
    <w:bookmarkEnd w:id="0"/>
    <w:p w:rsidR="00B168E0" w:rsidRDefault="00B83EBE" w:rsidP="002D6FBE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22403" w:dyaOrig="18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336pt" o:ole="">
            <v:imagedata r:id="rId5" o:title=""/>
          </v:shape>
          <o:OLEObject Type="Embed" ProgID="Word.Document.12" ShapeID="_x0000_i1025" DrawAspect="Content" ObjectID="_1478504383" r:id="rId6">
            <o:FieldCodes>\s</o:FieldCodes>
          </o:OLEObject>
        </w:object>
      </w:r>
    </w:p>
    <w:p w:rsidR="006E611A" w:rsidRDefault="006E611A" w:rsidP="002D6FBE">
      <w:pPr>
        <w:jc w:val="both"/>
        <w:rPr>
          <w:sz w:val="24"/>
          <w:szCs w:val="24"/>
        </w:rPr>
      </w:pPr>
    </w:p>
    <w:p w:rsidR="00B168E0" w:rsidRDefault="00B168E0" w:rsidP="002D6FBE">
      <w:pPr>
        <w:jc w:val="both"/>
        <w:rPr>
          <w:sz w:val="24"/>
          <w:szCs w:val="24"/>
        </w:rPr>
      </w:pPr>
      <w:r>
        <w:rPr>
          <w:sz w:val="24"/>
          <w:szCs w:val="24"/>
        </w:rPr>
        <w:t>Nous avons donc mis en place le système de gestion d’utilisateurs</w:t>
      </w:r>
      <w:r w:rsidR="00A91471">
        <w:rPr>
          <w:sz w:val="24"/>
          <w:szCs w:val="24"/>
        </w:rPr>
        <w:t xml:space="preserve"> (connexion et gestion de compte)</w:t>
      </w:r>
      <w:r w:rsidR="001626C7">
        <w:rPr>
          <w:sz w:val="24"/>
          <w:szCs w:val="24"/>
        </w:rPr>
        <w:t xml:space="preserve"> et du panier de recettes favorites, </w:t>
      </w:r>
      <w:r>
        <w:rPr>
          <w:sz w:val="24"/>
          <w:szCs w:val="24"/>
        </w:rPr>
        <w:t>qui ser</w:t>
      </w:r>
      <w:r w:rsidR="009938D5">
        <w:rPr>
          <w:sz w:val="24"/>
          <w:szCs w:val="24"/>
        </w:rPr>
        <w:t>a décrit dans une partie dédiée</w:t>
      </w:r>
      <w:r w:rsidR="00C5377F">
        <w:rPr>
          <w:sz w:val="24"/>
          <w:szCs w:val="24"/>
        </w:rPr>
        <w:t>.</w:t>
      </w:r>
    </w:p>
    <w:p w:rsidR="0067541E" w:rsidRDefault="0014563A" w:rsidP="0067541E">
      <w:pPr>
        <w:pStyle w:val="Titre2"/>
        <w:numPr>
          <w:ilvl w:val="0"/>
          <w:numId w:val="3"/>
        </w:numPr>
      </w:pPr>
      <w:r>
        <w:lastRenderedPageBreak/>
        <w:t>Gestion des formulaires</w:t>
      </w:r>
    </w:p>
    <w:p w:rsidR="0067541E" w:rsidRDefault="0067541E" w:rsidP="0067541E"/>
    <w:p w:rsidR="00506C7C" w:rsidRPr="0067541E" w:rsidRDefault="0067541E" w:rsidP="0067541E">
      <w:pPr>
        <w:rPr>
          <w:sz w:val="24"/>
          <w:szCs w:val="24"/>
        </w:rPr>
      </w:pPr>
      <w:r>
        <w:rPr>
          <w:sz w:val="24"/>
          <w:szCs w:val="24"/>
        </w:rPr>
        <w:t xml:space="preserve">Les formulaires ont </w:t>
      </w:r>
      <w:r w:rsidR="00506C7C">
        <w:rPr>
          <w:sz w:val="24"/>
          <w:szCs w:val="24"/>
        </w:rPr>
        <w:t>été implémentés de façon très simpliste et avec les méthodes de mise en page vu en TD telles que des balises &lt;legend&gt; et des balises &lt;label&gt; pour chaque champs.</w:t>
      </w:r>
      <w:r w:rsidR="00DA59E3">
        <w:rPr>
          <w:sz w:val="24"/>
          <w:szCs w:val="24"/>
        </w:rPr>
        <w:t xml:space="preserve"> Chaque champ est soit vérifié directement par le navigateur via des attributs « required » ou bien par une expression régulière insérée dans l’attribut </w:t>
      </w:r>
      <w:r w:rsidR="00F06A41">
        <w:rPr>
          <w:sz w:val="24"/>
          <w:szCs w:val="24"/>
        </w:rPr>
        <w:t>« </w:t>
      </w:r>
      <w:r w:rsidR="00DA59E3">
        <w:rPr>
          <w:sz w:val="24"/>
          <w:szCs w:val="24"/>
        </w:rPr>
        <w:t>pattern</w:t>
      </w:r>
      <w:r w:rsidR="00F06A41">
        <w:rPr>
          <w:sz w:val="24"/>
          <w:szCs w:val="24"/>
        </w:rPr>
        <w:t> »</w:t>
      </w:r>
      <w:bookmarkStart w:id="1" w:name="_GoBack"/>
      <w:bookmarkEnd w:id="1"/>
      <w:r w:rsidR="00DA59E3">
        <w:rPr>
          <w:sz w:val="24"/>
          <w:szCs w:val="24"/>
        </w:rPr>
        <w:t>.</w:t>
      </w:r>
    </w:p>
    <w:p w:rsidR="0014563A" w:rsidRDefault="0014563A" w:rsidP="0014563A">
      <w:pPr>
        <w:pStyle w:val="Titre2"/>
        <w:numPr>
          <w:ilvl w:val="0"/>
          <w:numId w:val="3"/>
        </w:numPr>
      </w:pPr>
      <w:r>
        <w:t>Gestion du panier de recettes</w:t>
      </w:r>
    </w:p>
    <w:p w:rsidR="0014563A" w:rsidRDefault="00EE3B75" w:rsidP="0014563A">
      <w:pPr>
        <w:pStyle w:val="Titre2"/>
        <w:numPr>
          <w:ilvl w:val="0"/>
          <w:numId w:val="3"/>
        </w:numPr>
      </w:pPr>
      <w:r>
        <w:t>Gestion des utilisateurs</w:t>
      </w:r>
    </w:p>
    <w:p w:rsidR="001B2364" w:rsidRDefault="001B2364" w:rsidP="001B2364"/>
    <w:p w:rsidR="001B2364" w:rsidRDefault="001B2364" w:rsidP="001B2364">
      <w:pPr>
        <w:pStyle w:val="Titre1"/>
        <w:numPr>
          <w:ilvl w:val="0"/>
          <w:numId w:val="1"/>
        </w:numPr>
      </w:pPr>
      <w:r>
        <w:t>Administration de l’application</w:t>
      </w:r>
    </w:p>
    <w:p w:rsidR="001B2364" w:rsidRPr="001B2364" w:rsidRDefault="001B2364" w:rsidP="001B2364">
      <w:pPr>
        <w:pStyle w:val="Titre1"/>
        <w:numPr>
          <w:ilvl w:val="0"/>
          <w:numId w:val="1"/>
        </w:numPr>
      </w:pPr>
      <w:r>
        <w:t xml:space="preserve">Mode d’emploi </w:t>
      </w:r>
    </w:p>
    <w:sectPr w:rsidR="001B2364" w:rsidRPr="001B2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01605"/>
    <w:multiLevelType w:val="hybridMultilevel"/>
    <w:tmpl w:val="0206FE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65D9F"/>
    <w:multiLevelType w:val="hybridMultilevel"/>
    <w:tmpl w:val="CD085616"/>
    <w:lvl w:ilvl="0" w:tplc="5A26E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E15D7"/>
    <w:multiLevelType w:val="hybridMultilevel"/>
    <w:tmpl w:val="C33C7268"/>
    <w:lvl w:ilvl="0" w:tplc="3026A6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79"/>
    <w:rsid w:val="000A69A5"/>
    <w:rsid w:val="0014563A"/>
    <w:rsid w:val="001626C7"/>
    <w:rsid w:val="001B2364"/>
    <w:rsid w:val="001C2155"/>
    <w:rsid w:val="002D6FBE"/>
    <w:rsid w:val="00300FFC"/>
    <w:rsid w:val="003906B0"/>
    <w:rsid w:val="00506C7C"/>
    <w:rsid w:val="005E07C5"/>
    <w:rsid w:val="00651679"/>
    <w:rsid w:val="0067541E"/>
    <w:rsid w:val="006E611A"/>
    <w:rsid w:val="009938D5"/>
    <w:rsid w:val="009B52A4"/>
    <w:rsid w:val="009B5C9D"/>
    <w:rsid w:val="00A74F7B"/>
    <w:rsid w:val="00A91471"/>
    <w:rsid w:val="00B168E0"/>
    <w:rsid w:val="00B83EBE"/>
    <w:rsid w:val="00C31064"/>
    <w:rsid w:val="00C5377F"/>
    <w:rsid w:val="00DA59E3"/>
    <w:rsid w:val="00EA0F97"/>
    <w:rsid w:val="00ED354D"/>
    <w:rsid w:val="00EE3B75"/>
    <w:rsid w:val="00F06A41"/>
    <w:rsid w:val="00F9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DCF42-F254-4A9D-A3B4-9FC8E241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5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0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563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5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B168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_Microsoft_Word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29</cp:revision>
  <dcterms:created xsi:type="dcterms:W3CDTF">2014-11-11T13:28:00Z</dcterms:created>
  <dcterms:modified xsi:type="dcterms:W3CDTF">2014-11-26T09:53:00Z</dcterms:modified>
</cp:coreProperties>
</file>