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01" w:rsidRPr="005502A8" w:rsidRDefault="00B76F01" w:rsidP="00C125B5">
      <w:pPr>
        <w:spacing w:after="0"/>
        <w:rPr>
          <w:sz w:val="28"/>
          <w:szCs w:val="28"/>
        </w:rPr>
      </w:pPr>
      <w:r w:rsidRPr="005502A8">
        <w:rPr>
          <w:sz w:val="28"/>
          <w:szCs w:val="28"/>
        </w:rPr>
        <w:t>Clin Matthieu</w:t>
      </w:r>
      <w:r w:rsidR="00E25744"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Université de Metz</w:t>
      </w:r>
    </w:p>
    <w:p w:rsidR="00B76F01" w:rsidRPr="005502A8" w:rsidRDefault="00B76F01" w:rsidP="00B76F01">
      <w:pPr>
        <w:spacing w:after="0"/>
        <w:rPr>
          <w:sz w:val="28"/>
          <w:szCs w:val="28"/>
        </w:rPr>
      </w:pPr>
      <w:r w:rsidRPr="005502A8">
        <w:rPr>
          <w:sz w:val="28"/>
          <w:szCs w:val="28"/>
        </w:rPr>
        <w:t>Czekala Hugo</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DUT Info</w:t>
      </w:r>
    </w:p>
    <w:p w:rsidR="00B76F01" w:rsidRPr="005502A8" w:rsidRDefault="00B76F01" w:rsidP="00B76F01">
      <w:pPr>
        <w:spacing w:after="0"/>
        <w:rPr>
          <w:sz w:val="28"/>
          <w:szCs w:val="28"/>
        </w:rPr>
      </w:pPr>
      <w:r w:rsidRPr="005502A8">
        <w:rPr>
          <w:sz w:val="28"/>
          <w:szCs w:val="28"/>
        </w:rPr>
        <w:t>Koby Dylan</w:t>
      </w:r>
      <w:r w:rsidR="00C125B5" w:rsidRPr="005502A8">
        <w:rPr>
          <w:sz w:val="28"/>
          <w:szCs w:val="28"/>
        </w:rPr>
        <w:t xml:space="preserve"> </w:t>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r>
      <w:r w:rsidR="00C125B5" w:rsidRPr="005502A8">
        <w:rPr>
          <w:sz w:val="28"/>
          <w:szCs w:val="28"/>
        </w:rPr>
        <w:tab/>
        <w:t xml:space="preserve">       2</w:t>
      </w:r>
      <w:r w:rsidR="00C125B5" w:rsidRPr="005502A8">
        <w:rPr>
          <w:sz w:val="28"/>
          <w:szCs w:val="28"/>
          <w:vertAlign w:val="superscript"/>
        </w:rPr>
        <w:t>ème</w:t>
      </w:r>
      <w:r w:rsidR="00C125B5" w:rsidRPr="005502A8">
        <w:rPr>
          <w:sz w:val="28"/>
          <w:szCs w:val="28"/>
        </w:rPr>
        <w:t xml:space="preserve"> année</w:t>
      </w:r>
    </w:p>
    <w:p w:rsidR="00B76F01" w:rsidRPr="005502A8" w:rsidRDefault="00555730" w:rsidP="00B76F01">
      <w:pPr>
        <w:spacing w:after="0"/>
        <w:rPr>
          <w:sz w:val="28"/>
          <w:szCs w:val="28"/>
        </w:rPr>
      </w:pPr>
      <w:r>
        <w:rPr>
          <w:sz w:val="28"/>
          <w:szCs w:val="28"/>
        </w:rPr>
        <w:t>Tribou Romain</w:t>
      </w:r>
      <w:bookmarkStart w:id="0" w:name="_GoBack"/>
      <w:bookmarkEnd w:id="0"/>
    </w:p>
    <w:p w:rsidR="00B76F01" w:rsidRPr="005502A8" w:rsidRDefault="00B76F01" w:rsidP="00B76F01">
      <w:pPr>
        <w:spacing w:after="0"/>
        <w:rPr>
          <w:sz w:val="28"/>
          <w:szCs w:val="28"/>
        </w:rPr>
      </w:pPr>
      <w:r w:rsidRPr="005502A8">
        <w:rPr>
          <w:sz w:val="28"/>
          <w:szCs w:val="28"/>
        </w:rPr>
        <w:t>Vecchio Quentin</w:t>
      </w: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Default="00B76F01" w:rsidP="00E905C1">
      <w:pPr>
        <w:pStyle w:val="Titre"/>
      </w:pPr>
    </w:p>
    <w:p w:rsidR="00B76F01" w:rsidRPr="001F7B7A" w:rsidRDefault="00B76F01" w:rsidP="001F7B7A">
      <w:pPr>
        <w:pStyle w:val="Titre"/>
      </w:pPr>
    </w:p>
    <w:p w:rsidR="00CB272C" w:rsidRPr="001F7B7A" w:rsidRDefault="009C7076" w:rsidP="001F7B7A">
      <w:pPr>
        <w:pStyle w:val="Titre"/>
        <w:ind w:firstLine="708"/>
      </w:pPr>
      <w:r w:rsidRPr="001F7B7A">
        <w:t>Rapport de p</w:t>
      </w:r>
      <w:r w:rsidR="00B76F01" w:rsidRPr="001F7B7A">
        <w:t>rojet de synthèse</w:t>
      </w:r>
    </w:p>
    <w:p w:rsidR="008840AF" w:rsidRPr="008840AF" w:rsidRDefault="008840AF" w:rsidP="008840AF"/>
    <w:p w:rsid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Développement</w:t>
      </w:r>
    </w:p>
    <w:p w:rsidR="002525B3" w:rsidRPr="008840AF" w:rsidRDefault="002525B3" w:rsidP="002525B3">
      <w:pPr>
        <w:spacing w:after="0"/>
        <w:jc w:val="center"/>
        <w:rPr>
          <w:rFonts w:asciiTheme="majorHAnsi" w:eastAsiaTheme="majorEastAsia" w:hAnsiTheme="majorHAnsi" w:cstheme="majorBidi"/>
          <w:spacing w:val="-10"/>
          <w:kern w:val="28"/>
          <w:sz w:val="56"/>
          <w:szCs w:val="56"/>
        </w:rPr>
      </w:pPr>
    </w:p>
    <w:p w:rsidR="008840AF" w:rsidRPr="008840AF" w:rsidRDefault="008840AF" w:rsidP="002525B3">
      <w:pPr>
        <w:spacing w:after="0"/>
        <w:jc w:val="center"/>
        <w:rPr>
          <w:rFonts w:asciiTheme="majorHAnsi" w:eastAsiaTheme="majorEastAsia" w:hAnsiTheme="majorHAnsi" w:cstheme="majorBidi"/>
          <w:spacing w:val="-10"/>
          <w:kern w:val="28"/>
          <w:sz w:val="56"/>
          <w:szCs w:val="56"/>
        </w:rPr>
      </w:pPr>
      <w:r w:rsidRPr="008840AF">
        <w:rPr>
          <w:rFonts w:asciiTheme="majorHAnsi" w:eastAsiaTheme="majorEastAsia" w:hAnsiTheme="majorHAnsi" w:cstheme="majorBidi"/>
          <w:spacing w:val="-10"/>
          <w:kern w:val="28"/>
          <w:sz w:val="56"/>
          <w:szCs w:val="56"/>
        </w:rPr>
        <w:t>Logiciel de gestion d’une bourse aux livres</w:t>
      </w:r>
    </w:p>
    <w:p w:rsidR="00B76F01" w:rsidRPr="00B76F01" w:rsidRDefault="00B76F01" w:rsidP="00B76F01">
      <w:pPr>
        <w:jc w:val="center"/>
      </w:pPr>
    </w:p>
    <w:p w:rsidR="00E905C1" w:rsidRDefault="00E905C1" w:rsidP="00E905C1"/>
    <w:p w:rsidR="00D14940" w:rsidRDefault="00D14940" w:rsidP="00E905C1">
      <w:r>
        <w:br w:type="page"/>
      </w:r>
    </w:p>
    <w:p w:rsidR="00D14940" w:rsidRDefault="00D14940" w:rsidP="00E905C1">
      <w:r>
        <w:lastRenderedPageBreak/>
        <w:br w:type="page"/>
      </w:r>
    </w:p>
    <w:sdt>
      <w:sdtPr>
        <w:rPr>
          <w:rFonts w:asciiTheme="minorHAnsi" w:eastAsiaTheme="minorHAnsi" w:hAnsiTheme="minorHAnsi" w:cstheme="minorBidi"/>
          <w:color w:val="auto"/>
          <w:sz w:val="22"/>
          <w:szCs w:val="22"/>
          <w:lang w:eastAsia="en-US"/>
        </w:rPr>
        <w:id w:val="-1248256320"/>
        <w:docPartObj>
          <w:docPartGallery w:val="Table of Contents"/>
          <w:docPartUnique/>
        </w:docPartObj>
      </w:sdtPr>
      <w:sdtEndPr>
        <w:rPr>
          <w:b/>
          <w:bCs/>
        </w:rPr>
      </w:sdtEndPr>
      <w:sdtContent>
        <w:p w:rsidR="0036388E" w:rsidRDefault="0036388E">
          <w:pPr>
            <w:pStyle w:val="En-ttedetabledesmatires"/>
          </w:pPr>
          <w:r>
            <w:t>Table des matières</w:t>
          </w:r>
        </w:p>
        <w:p w:rsidR="003B13D6" w:rsidRPr="003B13D6" w:rsidRDefault="003B13D6" w:rsidP="003B13D6">
          <w:pPr>
            <w:rPr>
              <w:lang w:eastAsia="fr-FR"/>
            </w:rPr>
          </w:pPr>
        </w:p>
        <w:p w:rsidR="000342B9" w:rsidRDefault="0036388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7744572" w:history="1">
            <w:r w:rsidR="000342B9" w:rsidRPr="00256EDF">
              <w:rPr>
                <w:rStyle w:val="Lienhypertexte"/>
                <w:noProof/>
              </w:rPr>
              <w:t>Introduction</w:t>
            </w:r>
            <w:r w:rsidR="000342B9">
              <w:rPr>
                <w:noProof/>
                <w:webHidden/>
              </w:rPr>
              <w:tab/>
            </w:r>
            <w:r w:rsidR="000342B9">
              <w:rPr>
                <w:noProof/>
                <w:webHidden/>
              </w:rPr>
              <w:fldChar w:fldCharType="begin"/>
            </w:r>
            <w:r w:rsidR="000342B9">
              <w:rPr>
                <w:noProof/>
                <w:webHidden/>
              </w:rPr>
              <w:instrText xml:space="preserve"> PAGEREF _Toc377744572 \h </w:instrText>
            </w:r>
            <w:r w:rsidR="000342B9">
              <w:rPr>
                <w:noProof/>
                <w:webHidden/>
              </w:rPr>
            </w:r>
            <w:r w:rsidR="000342B9">
              <w:rPr>
                <w:noProof/>
                <w:webHidden/>
              </w:rPr>
              <w:fldChar w:fldCharType="separate"/>
            </w:r>
            <w:r w:rsidR="000342B9">
              <w:rPr>
                <w:noProof/>
                <w:webHidden/>
              </w:rPr>
              <w:t>5</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573" w:history="1">
            <w:r w:rsidR="000342B9" w:rsidRPr="00256EDF">
              <w:rPr>
                <w:rStyle w:val="Lienhypertexte"/>
                <w:noProof/>
              </w:rPr>
              <w:t>Menu de choix administrateur/opérateur</w:t>
            </w:r>
            <w:r w:rsidR="000342B9">
              <w:rPr>
                <w:noProof/>
                <w:webHidden/>
              </w:rPr>
              <w:tab/>
            </w:r>
            <w:r w:rsidR="000342B9">
              <w:rPr>
                <w:noProof/>
                <w:webHidden/>
              </w:rPr>
              <w:fldChar w:fldCharType="begin"/>
            </w:r>
            <w:r w:rsidR="000342B9">
              <w:rPr>
                <w:noProof/>
                <w:webHidden/>
              </w:rPr>
              <w:instrText xml:space="preserve"> PAGEREF _Toc377744573 \h </w:instrText>
            </w:r>
            <w:r w:rsidR="000342B9">
              <w:rPr>
                <w:noProof/>
                <w:webHidden/>
              </w:rPr>
            </w:r>
            <w:r w:rsidR="000342B9">
              <w:rPr>
                <w:noProof/>
                <w:webHidden/>
              </w:rPr>
              <w:fldChar w:fldCharType="separate"/>
            </w:r>
            <w:r w:rsidR="000342B9">
              <w:rPr>
                <w:noProof/>
                <w:webHidden/>
              </w:rPr>
              <w:t>6</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574" w:history="1">
            <w:r w:rsidR="000342B9" w:rsidRPr="00256EDF">
              <w:rPr>
                <w:rStyle w:val="Lienhypertexte"/>
                <w:noProof/>
              </w:rPr>
              <w:t>Réédition de la base de données</w:t>
            </w:r>
            <w:r w:rsidR="000342B9">
              <w:rPr>
                <w:noProof/>
                <w:webHidden/>
              </w:rPr>
              <w:tab/>
            </w:r>
            <w:r w:rsidR="000342B9">
              <w:rPr>
                <w:noProof/>
                <w:webHidden/>
              </w:rPr>
              <w:fldChar w:fldCharType="begin"/>
            </w:r>
            <w:r w:rsidR="000342B9">
              <w:rPr>
                <w:noProof/>
                <w:webHidden/>
              </w:rPr>
              <w:instrText xml:space="preserve"> PAGEREF _Toc377744574 \h </w:instrText>
            </w:r>
            <w:r w:rsidR="000342B9">
              <w:rPr>
                <w:noProof/>
                <w:webHidden/>
              </w:rPr>
            </w:r>
            <w:r w:rsidR="000342B9">
              <w:rPr>
                <w:noProof/>
                <w:webHidden/>
              </w:rPr>
              <w:fldChar w:fldCharType="separate"/>
            </w:r>
            <w:r w:rsidR="000342B9">
              <w:rPr>
                <w:noProof/>
                <w:webHidden/>
              </w:rPr>
              <w:t>7</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575" w:history="1">
            <w:r w:rsidR="000342B9" w:rsidRPr="00256EDF">
              <w:rPr>
                <w:rStyle w:val="Lienhypertexte"/>
                <w:noProof/>
              </w:rPr>
              <w:t>Partie Application</w:t>
            </w:r>
            <w:r w:rsidR="000342B9">
              <w:rPr>
                <w:noProof/>
                <w:webHidden/>
              </w:rPr>
              <w:tab/>
            </w:r>
            <w:r w:rsidR="000342B9">
              <w:rPr>
                <w:noProof/>
                <w:webHidden/>
              </w:rPr>
              <w:fldChar w:fldCharType="begin"/>
            </w:r>
            <w:r w:rsidR="000342B9">
              <w:rPr>
                <w:noProof/>
                <w:webHidden/>
              </w:rPr>
              <w:instrText xml:space="preserve"> PAGEREF _Toc377744575 \h </w:instrText>
            </w:r>
            <w:r w:rsidR="000342B9">
              <w:rPr>
                <w:noProof/>
                <w:webHidden/>
              </w:rPr>
            </w:r>
            <w:r w:rsidR="000342B9">
              <w:rPr>
                <w:noProof/>
                <w:webHidden/>
              </w:rPr>
              <w:fldChar w:fldCharType="separate"/>
            </w:r>
            <w:r w:rsidR="000342B9">
              <w:rPr>
                <w:noProof/>
                <w:webHidden/>
              </w:rPr>
              <w:t>10</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576" w:history="1">
            <w:r w:rsidR="000342B9" w:rsidRPr="00256EDF">
              <w:rPr>
                <w:rStyle w:val="Lienhypertexte"/>
                <w:noProof/>
              </w:rPr>
              <w:t>Partie Déploiement</w:t>
            </w:r>
            <w:r w:rsidR="000342B9">
              <w:rPr>
                <w:noProof/>
                <w:webHidden/>
              </w:rPr>
              <w:tab/>
            </w:r>
            <w:r w:rsidR="000342B9">
              <w:rPr>
                <w:noProof/>
                <w:webHidden/>
              </w:rPr>
              <w:fldChar w:fldCharType="begin"/>
            </w:r>
            <w:r w:rsidR="000342B9">
              <w:rPr>
                <w:noProof/>
                <w:webHidden/>
              </w:rPr>
              <w:instrText xml:space="preserve"> PAGEREF _Toc377744576 \h </w:instrText>
            </w:r>
            <w:r w:rsidR="000342B9">
              <w:rPr>
                <w:noProof/>
                <w:webHidden/>
              </w:rPr>
            </w:r>
            <w:r w:rsidR="000342B9">
              <w:rPr>
                <w:noProof/>
                <w:webHidden/>
              </w:rPr>
              <w:fldChar w:fldCharType="separate"/>
            </w:r>
            <w:r w:rsidR="000342B9">
              <w:rPr>
                <w:noProof/>
                <w:webHidden/>
              </w:rPr>
              <w:t>14</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77" w:history="1">
            <w:r w:rsidR="000342B9" w:rsidRPr="00256EDF">
              <w:rPr>
                <w:rStyle w:val="Lienhypertexte"/>
                <w:noProof/>
              </w:rPr>
              <w:t>Serveur locale</w:t>
            </w:r>
            <w:r w:rsidR="000342B9">
              <w:rPr>
                <w:noProof/>
                <w:webHidden/>
              </w:rPr>
              <w:tab/>
            </w:r>
            <w:r w:rsidR="000342B9">
              <w:rPr>
                <w:noProof/>
                <w:webHidden/>
              </w:rPr>
              <w:fldChar w:fldCharType="begin"/>
            </w:r>
            <w:r w:rsidR="000342B9">
              <w:rPr>
                <w:noProof/>
                <w:webHidden/>
              </w:rPr>
              <w:instrText xml:space="preserve"> PAGEREF _Toc377744577 \h </w:instrText>
            </w:r>
            <w:r w:rsidR="000342B9">
              <w:rPr>
                <w:noProof/>
                <w:webHidden/>
              </w:rPr>
            </w:r>
            <w:r w:rsidR="000342B9">
              <w:rPr>
                <w:noProof/>
                <w:webHidden/>
              </w:rPr>
              <w:fldChar w:fldCharType="separate"/>
            </w:r>
            <w:r w:rsidR="000342B9">
              <w:rPr>
                <w:noProof/>
                <w:webHidden/>
              </w:rPr>
              <w:t>14</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78" w:history="1">
            <w:r w:rsidR="000342B9" w:rsidRPr="00256EDF">
              <w:rPr>
                <w:rStyle w:val="Lienhypertexte"/>
                <w:noProof/>
              </w:rPr>
              <w:t>Serveur central</w:t>
            </w:r>
            <w:r w:rsidR="000342B9">
              <w:rPr>
                <w:noProof/>
                <w:webHidden/>
              </w:rPr>
              <w:tab/>
            </w:r>
            <w:r w:rsidR="000342B9">
              <w:rPr>
                <w:noProof/>
                <w:webHidden/>
              </w:rPr>
              <w:fldChar w:fldCharType="begin"/>
            </w:r>
            <w:r w:rsidR="000342B9">
              <w:rPr>
                <w:noProof/>
                <w:webHidden/>
              </w:rPr>
              <w:instrText xml:space="preserve"> PAGEREF _Toc377744578 \h </w:instrText>
            </w:r>
            <w:r w:rsidR="000342B9">
              <w:rPr>
                <w:noProof/>
                <w:webHidden/>
              </w:rPr>
            </w:r>
            <w:r w:rsidR="000342B9">
              <w:rPr>
                <w:noProof/>
                <w:webHidden/>
              </w:rPr>
              <w:fldChar w:fldCharType="separate"/>
            </w:r>
            <w:r w:rsidR="000342B9">
              <w:rPr>
                <w:noProof/>
                <w:webHidden/>
              </w:rPr>
              <w:t>15</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79" w:history="1">
            <w:r w:rsidR="000342B9" w:rsidRPr="00256EDF">
              <w:rPr>
                <w:rStyle w:val="Lienhypertexte"/>
                <w:noProof/>
              </w:rPr>
              <w:t>Serveur Partagé</w:t>
            </w:r>
            <w:r w:rsidR="000342B9">
              <w:rPr>
                <w:noProof/>
                <w:webHidden/>
              </w:rPr>
              <w:tab/>
            </w:r>
            <w:r w:rsidR="000342B9">
              <w:rPr>
                <w:noProof/>
                <w:webHidden/>
              </w:rPr>
              <w:fldChar w:fldCharType="begin"/>
            </w:r>
            <w:r w:rsidR="000342B9">
              <w:rPr>
                <w:noProof/>
                <w:webHidden/>
              </w:rPr>
              <w:instrText xml:space="preserve"> PAGEREF _Toc377744579 \h </w:instrText>
            </w:r>
            <w:r w:rsidR="000342B9">
              <w:rPr>
                <w:noProof/>
                <w:webHidden/>
              </w:rPr>
            </w:r>
            <w:r w:rsidR="000342B9">
              <w:rPr>
                <w:noProof/>
                <w:webHidden/>
              </w:rPr>
              <w:fldChar w:fldCharType="separate"/>
            </w:r>
            <w:r w:rsidR="000342B9">
              <w:rPr>
                <w:noProof/>
                <w:webHidden/>
              </w:rPr>
              <w:t>16</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580" w:history="1">
            <w:r w:rsidR="000342B9" w:rsidRPr="00256EDF">
              <w:rPr>
                <w:rStyle w:val="Lienhypertexte"/>
                <w:noProof/>
              </w:rPr>
              <w:t>Vente et Dépôt</w:t>
            </w:r>
            <w:r w:rsidR="000342B9">
              <w:rPr>
                <w:noProof/>
                <w:webHidden/>
              </w:rPr>
              <w:tab/>
            </w:r>
            <w:r w:rsidR="000342B9">
              <w:rPr>
                <w:noProof/>
                <w:webHidden/>
              </w:rPr>
              <w:fldChar w:fldCharType="begin"/>
            </w:r>
            <w:r w:rsidR="000342B9">
              <w:rPr>
                <w:noProof/>
                <w:webHidden/>
              </w:rPr>
              <w:instrText xml:space="preserve"> PAGEREF _Toc377744580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81" w:history="1">
            <w:r w:rsidR="000342B9" w:rsidRPr="00256EDF">
              <w:rPr>
                <w:rStyle w:val="Lienhypertexte"/>
                <w:noProof/>
              </w:rPr>
              <w:t>Vente</w:t>
            </w:r>
            <w:r w:rsidR="000342B9">
              <w:rPr>
                <w:noProof/>
                <w:webHidden/>
              </w:rPr>
              <w:tab/>
            </w:r>
            <w:r w:rsidR="000342B9">
              <w:rPr>
                <w:noProof/>
                <w:webHidden/>
              </w:rPr>
              <w:fldChar w:fldCharType="begin"/>
            </w:r>
            <w:r w:rsidR="000342B9">
              <w:rPr>
                <w:noProof/>
                <w:webHidden/>
              </w:rPr>
              <w:instrText xml:space="preserve"> PAGEREF _Toc377744581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2" w:history="1">
            <w:r w:rsidR="000342B9" w:rsidRPr="00256EDF">
              <w:rPr>
                <w:rStyle w:val="Lienhypertexte"/>
                <w:noProof/>
              </w:rPr>
              <w:t>Etape 1</w:t>
            </w:r>
            <w:r w:rsidR="000342B9">
              <w:rPr>
                <w:noProof/>
                <w:webHidden/>
              </w:rPr>
              <w:tab/>
            </w:r>
            <w:r w:rsidR="000342B9">
              <w:rPr>
                <w:noProof/>
                <w:webHidden/>
              </w:rPr>
              <w:fldChar w:fldCharType="begin"/>
            </w:r>
            <w:r w:rsidR="000342B9">
              <w:rPr>
                <w:noProof/>
                <w:webHidden/>
              </w:rPr>
              <w:instrText xml:space="preserve"> PAGEREF _Toc377744582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3" w:history="1">
            <w:r w:rsidR="000342B9" w:rsidRPr="00256EDF">
              <w:rPr>
                <w:rStyle w:val="Lienhypertexte"/>
                <w:noProof/>
              </w:rPr>
              <w:t>Etape 2</w:t>
            </w:r>
            <w:r w:rsidR="000342B9">
              <w:rPr>
                <w:noProof/>
                <w:webHidden/>
              </w:rPr>
              <w:tab/>
            </w:r>
            <w:r w:rsidR="000342B9">
              <w:rPr>
                <w:noProof/>
                <w:webHidden/>
              </w:rPr>
              <w:fldChar w:fldCharType="begin"/>
            </w:r>
            <w:r w:rsidR="000342B9">
              <w:rPr>
                <w:noProof/>
                <w:webHidden/>
              </w:rPr>
              <w:instrText xml:space="preserve"> PAGEREF _Toc377744583 \h </w:instrText>
            </w:r>
            <w:r w:rsidR="000342B9">
              <w:rPr>
                <w:noProof/>
                <w:webHidden/>
              </w:rPr>
            </w:r>
            <w:r w:rsidR="000342B9">
              <w:rPr>
                <w:noProof/>
                <w:webHidden/>
              </w:rPr>
              <w:fldChar w:fldCharType="separate"/>
            </w:r>
            <w:r w:rsidR="000342B9">
              <w:rPr>
                <w:noProof/>
                <w:webHidden/>
              </w:rPr>
              <w:t>17</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4" w:history="1">
            <w:r w:rsidR="000342B9" w:rsidRPr="00256EDF">
              <w:rPr>
                <w:rStyle w:val="Lienhypertexte"/>
                <w:noProof/>
              </w:rPr>
              <w:t>Etape 3</w:t>
            </w:r>
            <w:r w:rsidR="000342B9">
              <w:rPr>
                <w:noProof/>
                <w:webHidden/>
              </w:rPr>
              <w:tab/>
            </w:r>
            <w:r w:rsidR="000342B9">
              <w:rPr>
                <w:noProof/>
                <w:webHidden/>
              </w:rPr>
              <w:fldChar w:fldCharType="begin"/>
            </w:r>
            <w:r w:rsidR="000342B9">
              <w:rPr>
                <w:noProof/>
                <w:webHidden/>
              </w:rPr>
              <w:instrText xml:space="preserve"> PAGEREF _Toc377744584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5" w:history="1">
            <w:r w:rsidR="000342B9" w:rsidRPr="00256EDF">
              <w:rPr>
                <w:rStyle w:val="Lienhypertexte"/>
                <w:noProof/>
              </w:rPr>
              <w:t>Etape 4</w:t>
            </w:r>
            <w:r w:rsidR="000342B9">
              <w:rPr>
                <w:noProof/>
                <w:webHidden/>
              </w:rPr>
              <w:tab/>
            </w:r>
            <w:r w:rsidR="000342B9">
              <w:rPr>
                <w:noProof/>
                <w:webHidden/>
              </w:rPr>
              <w:fldChar w:fldCharType="begin"/>
            </w:r>
            <w:r w:rsidR="000342B9">
              <w:rPr>
                <w:noProof/>
                <w:webHidden/>
              </w:rPr>
              <w:instrText xml:space="preserve"> PAGEREF _Toc377744585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6" w:history="1">
            <w:r w:rsidR="000342B9" w:rsidRPr="00256EDF">
              <w:rPr>
                <w:rStyle w:val="Lienhypertexte"/>
                <w:noProof/>
              </w:rPr>
              <w:t>Etape 5</w:t>
            </w:r>
            <w:r w:rsidR="000342B9">
              <w:rPr>
                <w:noProof/>
                <w:webHidden/>
              </w:rPr>
              <w:tab/>
            </w:r>
            <w:r w:rsidR="000342B9">
              <w:rPr>
                <w:noProof/>
                <w:webHidden/>
              </w:rPr>
              <w:fldChar w:fldCharType="begin"/>
            </w:r>
            <w:r w:rsidR="000342B9">
              <w:rPr>
                <w:noProof/>
                <w:webHidden/>
              </w:rPr>
              <w:instrText xml:space="preserve"> PAGEREF _Toc377744586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87" w:history="1">
            <w:r w:rsidR="000342B9" w:rsidRPr="00256EDF">
              <w:rPr>
                <w:rStyle w:val="Lienhypertexte"/>
                <w:noProof/>
              </w:rPr>
              <w:t>Dépôt</w:t>
            </w:r>
            <w:r w:rsidR="000342B9">
              <w:rPr>
                <w:noProof/>
                <w:webHidden/>
              </w:rPr>
              <w:tab/>
            </w:r>
            <w:r w:rsidR="000342B9">
              <w:rPr>
                <w:noProof/>
                <w:webHidden/>
              </w:rPr>
              <w:fldChar w:fldCharType="begin"/>
            </w:r>
            <w:r w:rsidR="000342B9">
              <w:rPr>
                <w:noProof/>
                <w:webHidden/>
              </w:rPr>
              <w:instrText xml:space="preserve"> PAGEREF _Toc377744587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8" w:history="1">
            <w:r w:rsidR="000342B9" w:rsidRPr="00256EDF">
              <w:rPr>
                <w:rStyle w:val="Lienhypertexte"/>
                <w:noProof/>
              </w:rPr>
              <w:t>Etape 1</w:t>
            </w:r>
            <w:r w:rsidR="000342B9">
              <w:rPr>
                <w:noProof/>
                <w:webHidden/>
              </w:rPr>
              <w:tab/>
            </w:r>
            <w:r w:rsidR="000342B9">
              <w:rPr>
                <w:noProof/>
                <w:webHidden/>
              </w:rPr>
              <w:fldChar w:fldCharType="begin"/>
            </w:r>
            <w:r w:rsidR="000342B9">
              <w:rPr>
                <w:noProof/>
                <w:webHidden/>
              </w:rPr>
              <w:instrText xml:space="preserve"> PAGEREF _Toc377744588 \h </w:instrText>
            </w:r>
            <w:r w:rsidR="000342B9">
              <w:rPr>
                <w:noProof/>
                <w:webHidden/>
              </w:rPr>
            </w:r>
            <w:r w:rsidR="000342B9">
              <w:rPr>
                <w:noProof/>
                <w:webHidden/>
              </w:rPr>
              <w:fldChar w:fldCharType="separate"/>
            </w:r>
            <w:r w:rsidR="000342B9">
              <w:rPr>
                <w:noProof/>
                <w:webHidden/>
              </w:rPr>
              <w:t>18</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89" w:history="1">
            <w:r w:rsidR="000342B9" w:rsidRPr="00256EDF">
              <w:rPr>
                <w:rStyle w:val="Lienhypertexte"/>
                <w:noProof/>
              </w:rPr>
              <w:t>Etape 2</w:t>
            </w:r>
            <w:r w:rsidR="000342B9">
              <w:rPr>
                <w:noProof/>
                <w:webHidden/>
              </w:rPr>
              <w:tab/>
            </w:r>
            <w:r w:rsidR="000342B9">
              <w:rPr>
                <w:noProof/>
                <w:webHidden/>
              </w:rPr>
              <w:fldChar w:fldCharType="begin"/>
            </w:r>
            <w:r w:rsidR="000342B9">
              <w:rPr>
                <w:noProof/>
                <w:webHidden/>
              </w:rPr>
              <w:instrText xml:space="preserve"> PAGEREF _Toc377744589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90" w:history="1">
            <w:r w:rsidR="000342B9" w:rsidRPr="00256EDF">
              <w:rPr>
                <w:rStyle w:val="Lienhypertexte"/>
                <w:noProof/>
              </w:rPr>
              <w:t>Etape 3</w:t>
            </w:r>
            <w:r w:rsidR="000342B9">
              <w:rPr>
                <w:noProof/>
                <w:webHidden/>
              </w:rPr>
              <w:tab/>
            </w:r>
            <w:r w:rsidR="000342B9">
              <w:rPr>
                <w:noProof/>
                <w:webHidden/>
              </w:rPr>
              <w:fldChar w:fldCharType="begin"/>
            </w:r>
            <w:r w:rsidR="000342B9">
              <w:rPr>
                <w:noProof/>
                <w:webHidden/>
              </w:rPr>
              <w:instrText xml:space="preserve"> PAGEREF _Toc377744590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91" w:history="1">
            <w:r w:rsidR="000342B9" w:rsidRPr="00256EDF">
              <w:rPr>
                <w:rStyle w:val="Lienhypertexte"/>
                <w:noProof/>
              </w:rPr>
              <w:t>Etape 4</w:t>
            </w:r>
            <w:r w:rsidR="000342B9">
              <w:rPr>
                <w:noProof/>
                <w:webHidden/>
              </w:rPr>
              <w:tab/>
            </w:r>
            <w:r w:rsidR="000342B9">
              <w:rPr>
                <w:noProof/>
                <w:webHidden/>
              </w:rPr>
              <w:fldChar w:fldCharType="begin"/>
            </w:r>
            <w:r w:rsidR="000342B9">
              <w:rPr>
                <w:noProof/>
                <w:webHidden/>
              </w:rPr>
              <w:instrText xml:space="preserve"> PAGEREF _Toc377744591 \h </w:instrText>
            </w:r>
            <w:r w:rsidR="000342B9">
              <w:rPr>
                <w:noProof/>
                <w:webHidden/>
              </w:rPr>
            </w:r>
            <w:r w:rsidR="000342B9">
              <w:rPr>
                <w:noProof/>
                <w:webHidden/>
              </w:rPr>
              <w:fldChar w:fldCharType="separate"/>
            </w:r>
            <w:r w:rsidR="000342B9">
              <w:rPr>
                <w:noProof/>
                <w:webHidden/>
              </w:rPr>
              <w:t>19</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592" w:history="1">
            <w:r w:rsidR="000342B9" w:rsidRPr="00256EDF">
              <w:rPr>
                <w:rStyle w:val="Lienhypertexte"/>
                <w:noProof/>
              </w:rPr>
              <w:t>Sécurité et vérification des formulaires</w:t>
            </w:r>
            <w:r w:rsidR="000342B9">
              <w:rPr>
                <w:noProof/>
                <w:webHidden/>
              </w:rPr>
              <w:tab/>
            </w:r>
            <w:r w:rsidR="000342B9">
              <w:rPr>
                <w:noProof/>
                <w:webHidden/>
              </w:rPr>
              <w:fldChar w:fldCharType="begin"/>
            </w:r>
            <w:r w:rsidR="000342B9">
              <w:rPr>
                <w:noProof/>
                <w:webHidden/>
              </w:rPr>
              <w:instrText xml:space="preserve"> PAGEREF _Toc377744592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93" w:history="1">
            <w:r w:rsidR="000342B9" w:rsidRPr="00256EDF">
              <w:rPr>
                <w:rStyle w:val="Lienhypertexte"/>
                <w:noProof/>
              </w:rPr>
              <w:t>Gestion des opérateurs</w:t>
            </w:r>
            <w:r w:rsidR="000342B9">
              <w:rPr>
                <w:noProof/>
                <w:webHidden/>
              </w:rPr>
              <w:tab/>
            </w:r>
            <w:r w:rsidR="000342B9">
              <w:rPr>
                <w:noProof/>
                <w:webHidden/>
              </w:rPr>
              <w:fldChar w:fldCharType="begin"/>
            </w:r>
            <w:r w:rsidR="000342B9">
              <w:rPr>
                <w:noProof/>
                <w:webHidden/>
              </w:rPr>
              <w:instrText xml:space="preserve"> PAGEREF _Toc377744593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94"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_Toc377744594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95"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_Toc377744595 \h </w:instrText>
            </w:r>
            <w:r w:rsidR="000342B9">
              <w:rPr>
                <w:noProof/>
                <w:webHidden/>
              </w:rPr>
            </w:r>
            <w:r w:rsidR="000342B9">
              <w:rPr>
                <w:noProof/>
                <w:webHidden/>
              </w:rPr>
              <w:fldChar w:fldCharType="separate"/>
            </w:r>
            <w:r w:rsidR="000342B9">
              <w:rPr>
                <w:noProof/>
                <w:webHidden/>
              </w:rPr>
              <w:t>20</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96" w:history="1">
            <w:r w:rsidR="000342B9" w:rsidRPr="00256EDF">
              <w:rPr>
                <w:rStyle w:val="Lienhypertexte"/>
                <w:noProof/>
              </w:rPr>
              <w:t>Gestion des filières</w:t>
            </w:r>
            <w:r w:rsidR="000342B9">
              <w:rPr>
                <w:noProof/>
                <w:webHidden/>
              </w:rPr>
              <w:tab/>
            </w:r>
            <w:r w:rsidR="000342B9">
              <w:rPr>
                <w:noProof/>
                <w:webHidden/>
              </w:rPr>
              <w:fldChar w:fldCharType="begin"/>
            </w:r>
            <w:r w:rsidR="000342B9">
              <w:rPr>
                <w:noProof/>
                <w:webHidden/>
              </w:rPr>
              <w:instrText xml:space="preserve"> PAGEREF _Toc377744596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97"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_Toc377744597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598"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_Toc377744598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599" w:history="1">
            <w:r w:rsidR="000342B9" w:rsidRPr="00256EDF">
              <w:rPr>
                <w:rStyle w:val="Lienhypertexte"/>
                <w:noProof/>
              </w:rPr>
              <w:t>Gestion des classes</w:t>
            </w:r>
            <w:r w:rsidR="000342B9">
              <w:rPr>
                <w:noProof/>
                <w:webHidden/>
              </w:rPr>
              <w:tab/>
            </w:r>
            <w:r w:rsidR="000342B9">
              <w:rPr>
                <w:noProof/>
                <w:webHidden/>
              </w:rPr>
              <w:fldChar w:fldCharType="begin"/>
            </w:r>
            <w:r w:rsidR="000342B9">
              <w:rPr>
                <w:noProof/>
                <w:webHidden/>
              </w:rPr>
              <w:instrText xml:space="preserve"> PAGEREF _Toc377744599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0"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_Toc377744600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1"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_Toc377744601 \h </w:instrText>
            </w:r>
            <w:r w:rsidR="000342B9">
              <w:rPr>
                <w:noProof/>
                <w:webHidden/>
              </w:rPr>
            </w:r>
            <w:r w:rsidR="000342B9">
              <w:rPr>
                <w:noProof/>
                <w:webHidden/>
              </w:rPr>
              <w:fldChar w:fldCharType="separate"/>
            </w:r>
            <w:r w:rsidR="000342B9">
              <w:rPr>
                <w:noProof/>
                <w:webHidden/>
              </w:rPr>
              <w:t>21</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602" w:history="1">
            <w:r w:rsidR="000342B9" w:rsidRPr="00256EDF">
              <w:rPr>
                <w:rStyle w:val="Lienhypertexte"/>
                <w:noProof/>
              </w:rPr>
              <w:t>Gestion des matières</w:t>
            </w:r>
            <w:r w:rsidR="000342B9">
              <w:rPr>
                <w:noProof/>
                <w:webHidden/>
              </w:rPr>
              <w:tab/>
            </w:r>
            <w:r w:rsidR="000342B9">
              <w:rPr>
                <w:noProof/>
                <w:webHidden/>
              </w:rPr>
              <w:fldChar w:fldCharType="begin"/>
            </w:r>
            <w:r w:rsidR="000342B9">
              <w:rPr>
                <w:noProof/>
                <w:webHidden/>
              </w:rPr>
              <w:instrText xml:space="preserve"> PAGEREF _Toc377744602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3"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_Toc377744603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4"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_Toc377744604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605" w:history="1">
            <w:r w:rsidR="000342B9" w:rsidRPr="00256EDF">
              <w:rPr>
                <w:rStyle w:val="Lienhypertexte"/>
                <w:noProof/>
              </w:rPr>
              <w:t>Gestion des livres</w:t>
            </w:r>
            <w:r w:rsidR="000342B9">
              <w:rPr>
                <w:noProof/>
                <w:webHidden/>
              </w:rPr>
              <w:tab/>
            </w:r>
            <w:r w:rsidR="000342B9">
              <w:rPr>
                <w:noProof/>
                <w:webHidden/>
              </w:rPr>
              <w:fldChar w:fldCharType="begin"/>
            </w:r>
            <w:r w:rsidR="000342B9">
              <w:rPr>
                <w:noProof/>
                <w:webHidden/>
              </w:rPr>
              <w:instrText xml:space="preserve"> PAGEREF _Toc377744605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6"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_Toc377744606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7"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_Toc377744607 \h </w:instrText>
            </w:r>
            <w:r w:rsidR="000342B9">
              <w:rPr>
                <w:noProof/>
                <w:webHidden/>
              </w:rPr>
            </w:r>
            <w:r w:rsidR="000342B9">
              <w:rPr>
                <w:noProof/>
                <w:webHidden/>
              </w:rPr>
              <w:fldChar w:fldCharType="separate"/>
            </w:r>
            <w:r w:rsidR="000342B9">
              <w:rPr>
                <w:noProof/>
                <w:webHidden/>
              </w:rPr>
              <w:t>22</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608" w:history="1">
            <w:r w:rsidR="000342B9" w:rsidRPr="00256EDF">
              <w:rPr>
                <w:rStyle w:val="Lienhypertexte"/>
                <w:noProof/>
              </w:rPr>
              <w:t>Gestion des états</w:t>
            </w:r>
            <w:r w:rsidR="000342B9">
              <w:rPr>
                <w:noProof/>
                <w:webHidden/>
              </w:rPr>
              <w:tab/>
            </w:r>
            <w:r w:rsidR="000342B9">
              <w:rPr>
                <w:noProof/>
                <w:webHidden/>
              </w:rPr>
              <w:fldChar w:fldCharType="begin"/>
            </w:r>
            <w:r w:rsidR="000342B9">
              <w:rPr>
                <w:noProof/>
                <w:webHidden/>
              </w:rPr>
              <w:instrText xml:space="preserve"> PAGEREF _Toc377744608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09"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_Toc377744609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0"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_Toc377744610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9A77B3">
          <w:pPr>
            <w:pStyle w:val="TM2"/>
            <w:tabs>
              <w:tab w:val="right" w:leader="dot" w:pos="9062"/>
            </w:tabs>
            <w:rPr>
              <w:rFonts w:eastAsiaTheme="minorEastAsia"/>
              <w:noProof/>
              <w:lang w:eastAsia="fr-FR"/>
            </w:rPr>
          </w:pPr>
          <w:hyperlink w:anchor="_Toc377744611" w:history="1">
            <w:r w:rsidR="000342B9" w:rsidRPr="00256EDF">
              <w:rPr>
                <w:rStyle w:val="Lienhypertexte"/>
                <w:noProof/>
              </w:rPr>
              <w:t>Gestion des parents</w:t>
            </w:r>
            <w:r w:rsidR="000342B9">
              <w:rPr>
                <w:noProof/>
                <w:webHidden/>
              </w:rPr>
              <w:tab/>
            </w:r>
            <w:r w:rsidR="000342B9">
              <w:rPr>
                <w:noProof/>
                <w:webHidden/>
              </w:rPr>
              <w:fldChar w:fldCharType="begin"/>
            </w:r>
            <w:r w:rsidR="000342B9">
              <w:rPr>
                <w:noProof/>
                <w:webHidden/>
              </w:rPr>
              <w:instrText xml:space="preserve"> PAGEREF _Toc377744611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2"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_Toc377744612 \h </w:instrText>
            </w:r>
            <w:r w:rsidR="000342B9">
              <w:rPr>
                <w:noProof/>
                <w:webHidden/>
              </w:rPr>
            </w:r>
            <w:r w:rsidR="000342B9">
              <w:rPr>
                <w:noProof/>
                <w:webHidden/>
              </w:rPr>
              <w:fldChar w:fldCharType="separate"/>
            </w:r>
            <w:r w:rsidR="000342B9">
              <w:rPr>
                <w:noProof/>
                <w:webHidden/>
              </w:rPr>
              <w:t>23</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3"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_Toc377744613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614" w:history="1">
            <w:r w:rsidR="000342B9" w:rsidRPr="00256EDF">
              <w:rPr>
                <w:rStyle w:val="Lienhypertexte"/>
                <w:noProof/>
              </w:rPr>
              <w:t>Gestion des associations</w:t>
            </w:r>
            <w:r w:rsidR="000342B9">
              <w:rPr>
                <w:noProof/>
                <w:webHidden/>
              </w:rPr>
              <w:tab/>
            </w:r>
            <w:r w:rsidR="000342B9">
              <w:rPr>
                <w:noProof/>
                <w:webHidden/>
              </w:rPr>
              <w:fldChar w:fldCharType="begin"/>
            </w:r>
            <w:r w:rsidR="000342B9">
              <w:rPr>
                <w:noProof/>
                <w:webHidden/>
              </w:rPr>
              <w:instrText xml:space="preserve"> PAGEREF _Toc377744614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5"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_Toc377744615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6"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_Toc377744616 \h </w:instrText>
            </w:r>
            <w:r w:rsidR="000342B9">
              <w:rPr>
                <w:noProof/>
                <w:webHidden/>
              </w:rPr>
            </w:r>
            <w:r w:rsidR="000342B9">
              <w:rPr>
                <w:noProof/>
                <w:webHidden/>
              </w:rPr>
              <w:fldChar w:fldCharType="separate"/>
            </w:r>
            <w:r w:rsidR="000342B9">
              <w:rPr>
                <w:noProof/>
                <w:webHidden/>
              </w:rPr>
              <w:t>24</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617" w:history="1">
            <w:r w:rsidR="000342B9" w:rsidRPr="00256EDF">
              <w:rPr>
                <w:rStyle w:val="Lienhypertexte"/>
                <w:noProof/>
              </w:rPr>
              <w:t>Gestion des règlements</w:t>
            </w:r>
            <w:r w:rsidR="000342B9">
              <w:rPr>
                <w:noProof/>
                <w:webHidden/>
              </w:rPr>
              <w:tab/>
            </w:r>
            <w:r w:rsidR="000342B9">
              <w:rPr>
                <w:noProof/>
                <w:webHidden/>
              </w:rPr>
              <w:fldChar w:fldCharType="begin"/>
            </w:r>
            <w:r w:rsidR="000342B9">
              <w:rPr>
                <w:noProof/>
                <w:webHidden/>
              </w:rPr>
              <w:instrText xml:space="preserve"> PAGEREF _Toc377744617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8" w:history="1">
            <w:r w:rsidR="000342B9" w:rsidRPr="00256EDF">
              <w:rPr>
                <w:rStyle w:val="Lienhypertexte"/>
                <w:noProof/>
              </w:rPr>
              <w:t>Formulaire d’ajout</w:t>
            </w:r>
            <w:r w:rsidR="000342B9">
              <w:rPr>
                <w:noProof/>
                <w:webHidden/>
              </w:rPr>
              <w:tab/>
            </w:r>
            <w:r w:rsidR="000342B9">
              <w:rPr>
                <w:noProof/>
                <w:webHidden/>
              </w:rPr>
              <w:fldChar w:fldCharType="begin"/>
            </w:r>
            <w:r w:rsidR="000342B9">
              <w:rPr>
                <w:noProof/>
                <w:webHidden/>
              </w:rPr>
              <w:instrText xml:space="preserve"> PAGEREF _Toc377744618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9A77B3">
          <w:pPr>
            <w:pStyle w:val="TM3"/>
            <w:tabs>
              <w:tab w:val="right" w:leader="dot" w:pos="9062"/>
            </w:tabs>
            <w:rPr>
              <w:rFonts w:eastAsiaTheme="minorEastAsia"/>
              <w:noProof/>
              <w:lang w:eastAsia="fr-FR"/>
            </w:rPr>
          </w:pPr>
          <w:hyperlink w:anchor="_Toc377744619" w:history="1">
            <w:r w:rsidR="000342B9" w:rsidRPr="00256EDF">
              <w:rPr>
                <w:rStyle w:val="Lienhypertexte"/>
                <w:noProof/>
              </w:rPr>
              <w:t>Formulaire d’édition</w:t>
            </w:r>
            <w:r w:rsidR="000342B9">
              <w:rPr>
                <w:noProof/>
                <w:webHidden/>
              </w:rPr>
              <w:tab/>
            </w:r>
            <w:r w:rsidR="000342B9">
              <w:rPr>
                <w:noProof/>
                <w:webHidden/>
              </w:rPr>
              <w:fldChar w:fldCharType="begin"/>
            </w:r>
            <w:r w:rsidR="000342B9">
              <w:rPr>
                <w:noProof/>
                <w:webHidden/>
              </w:rPr>
              <w:instrText xml:space="preserve"> PAGEREF _Toc377744619 \h </w:instrText>
            </w:r>
            <w:r w:rsidR="000342B9">
              <w:rPr>
                <w:noProof/>
                <w:webHidden/>
              </w:rPr>
            </w:r>
            <w:r w:rsidR="000342B9">
              <w:rPr>
                <w:noProof/>
                <w:webHidden/>
              </w:rPr>
              <w:fldChar w:fldCharType="separate"/>
            </w:r>
            <w:r w:rsidR="000342B9">
              <w:rPr>
                <w:noProof/>
                <w:webHidden/>
              </w:rPr>
              <w:t>25</w:t>
            </w:r>
            <w:r w:rsidR="000342B9">
              <w:rPr>
                <w:noProof/>
                <w:webHidden/>
              </w:rPr>
              <w:fldChar w:fldCharType="end"/>
            </w:r>
          </w:hyperlink>
        </w:p>
        <w:p w:rsidR="000342B9" w:rsidRDefault="009A77B3">
          <w:pPr>
            <w:pStyle w:val="TM1"/>
            <w:tabs>
              <w:tab w:val="right" w:leader="dot" w:pos="9062"/>
            </w:tabs>
            <w:rPr>
              <w:rFonts w:eastAsiaTheme="minorEastAsia"/>
              <w:noProof/>
              <w:lang w:eastAsia="fr-FR"/>
            </w:rPr>
          </w:pPr>
          <w:hyperlink w:anchor="_Toc377744620" w:history="1">
            <w:r w:rsidR="000342B9" w:rsidRPr="00256EDF">
              <w:rPr>
                <w:rStyle w:val="Lienhypertexte"/>
                <w:noProof/>
              </w:rPr>
              <w:t>Conclusion</w:t>
            </w:r>
            <w:r w:rsidR="000342B9">
              <w:rPr>
                <w:noProof/>
                <w:webHidden/>
              </w:rPr>
              <w:tab/>
            </w:r>
            <w:r w:rsidR="000342B9">
              <w:rPr>
                <w:noProof/>
                <w:webHidden/>
              </w:rPr>
              <w:fldChar w:fldCharType="begin"/>
            </w:r>
            <w:r w:rsidR="000342B9">
              <w:rPr>
                <w:noProof/>
                <w:webHidden/>
              </w:rPr>
              <w:instrText xml:space="preserve"> PAGEREF _Toc377744620 \h </w:instrText>
            </w:r>
            <w:r w:rsidR="000342B9">
              <w:rPr>
                <w:noProof/>
                <w:webHidden/>
              </w:rPr>
            </w:r>
            <w:r w:rsidR="000342B9">
              <w:rPr>
                <w:noProof/>
                <w:webHidden/>
              </w:rPr>
              <w:fldChar w:fldCharType="separate"/>
            </w:r>
            <w:r w:rsidR="000342B9">
              <w:rPr>
                <w:noProof/>
                <w:webHidden/>
              </w:rPr>
              <w:t>26</w:t>
            </w:r>
            <w:r w:rsidR="000342B9">
              <w:rPr>
                <w:noProof/>
                <w:webHidden/>
              </w:rPr>
              <w:fldChar w:fldCharType="end"/>
            </w:r>
          </w:hyperlink>
        </w:p>
        <w:p w:rsidR="0036388E" w:rsidRDefault="0036388E">
          <w:r>
            <w:rPr>
              <w:b/>
              <w:bCs/>
            </w:rPr>
            <w:fldChar w:fldCharType="end"/>
          </w:r>
        </w:p>
      </w:sdtContent>
    </w:sdt>
    <w:p w:rsidR="0036388E" w:rsidRPr="0036388E" w:rsidRDefault="0036388E" w:rsidP="0036388E"/>
    <w:p w:rsidR="00D14940" w:rsidRDefault="00D14940" w:rsidP="00D14940">
      <w:r>
        <w:br w:type="page"/>
      </w:r>
    </w:p>
    <w:p w:rsidR="00D14940" w:rsidRDefault="00D14940" w:rsidP="00923EC2">
      <w:pPr>
        <w:pStyle w:val="Titre1"/>
        <w:jc w:val="both"/>
      </w:pPr>
      <w:bookmarkStart w:id="1" w:name="_Toc377744572"/>
      <w:r>
        <w:lastRenderedPageBreak/>
        <w:t>Introduction</w:t>
      </w:r>
      <w:bookmarkEnd w:id="1"/>
    </w:p>
    <w:p w:rsidR="00D14940" w:rsidRDefault="00D14940" w:rsidP="00923EC2">
      <w:pPr>
        <w:jc w:val="both"/>
      </w:pPr>
    </w:p>
    <w:p w:rsidR="00D14940" w:rsidRPr="00AA2CE4" w:rsidRDefault="00D14940" w:rsidP="00923EC2">
      <w:pPr>
        <w:jc w:val="both"/>
        <w:rPr>
          <w:sz w:val="24"/>
          <w:szCs w:val="24"/>
        </w:rPr>
      </w:pPr>
      <w:r w:rsidRPr="00AA2CE4">
        <w:rPr>
          <w:sz w:val="24"/>
          <w:szCs w:val="24"/>
        </w:rPr>
        <w:t xml:space="preserve">Après </w:t>
      </w:r>
      <w:r w:rsidR="00B44A7B" w:rsidRPr="00AA2CE4">
        <w:rPr>
          <w:sz w:val="24"/>
          <w:szCs w:val="24"/>
        </w:rPr>
        <w:t xml:space="preserve">bien des </w:t>
      </w:r>
      <w:r w:rsidRPr="00AA2CE4">
        <w:rPr>
          <w:sz w:val="24"/>
          <w:szCs w:val="24"/>
        </w:rPr>
        <w:t>jours d’analyse, nous sommes passés à la partie développement de la GBL (Gestion de Bourse aux Livres).</w:t>
      </w:r>
    </w:p>
    <w:p w:rsidR="000844A1" w:rsidRPr="00AA2CE4" w:rsidRDefault="00215713" w:rsidP="00923EC2">
      <w:pPr>
        <w:jc w:val="both"/>
        <w:rPr>
          <w:sz w:val="24"/>
          <w:szCs w:val="24"/>
        </w:rPr>
      </w:pPr>
      <w:r w:rsidRPr="00AA2CE4">
        <w:rPr>
          <w:sz w:val="24"/>
          <w:szCs w:val="24"/>
        </w:rPr>
        <w:t>Nous avons abouti à une solution opérationnelle et gérant la majorité des cas énoncés lors de notre analyse, principalement la gestion des stocks en direct (visualisation par les opérateurs), mais surtout l’informatisation de toutes les démarches administratives et autres réduisant ainsi les coûts en papie</w:t>
      </w:r>
      <w:r w:rsidR="001756D8" w:rsidRPr="00AA2CE4">
        <w:rPr>
          <w:sz w:val="24"/>
          <w:szCs w:val="24"/>
        </w:rPr>
        <w:t xml:space="preserve">rs et permettant une gestion bien plus rapide et « en live ». </w:t>
      </w:r>
    </w:p>
    <w:p w:rsidR="00215713" w:rsidRPr="00AA2CE4" w:rsidRDefault="001756D8" w:rsidP="00923EC2">
      <w:pPr>
        <w:jc w:val="both"/>
        <w:rPr>
          <w:sz w:val="24"/>
          <w:szCs w:val="24"/>
        </w:rPr>
      </w:pPr>
      <w:r w:rsidRPr="00AA2CE4">
        <w:rPr>
          <w:sz w:val="24"/>
          <w:szCs w:val="24"/>
        </w:rPr>
        <w:t>Cette gestion dite « en live » est possible de par une mise en place de plateforme multi opérateur, cela permet à un opérateur de visualiser les stocks disponibles alors qu’un autre est en train de les modifier sur un aut</w:t>
      </w:r>
      <w:r w:rsidR="000844A1" w:rsidRPr="00AA2CE4">
        <w:rPr>
          <w:sz w:val="24"/>
          <w:szCs w:val="24"/>
        </w:rPr>
        <w:t>re poste.</w:t>
      </w:r>
    </w:p>
    <w:p w:rsidR="000C498C" w:rsidRPr="00AA2CE4" w:rsidRDefault="000C498C" w:rsidP="00923EC2">
      <w:pPr>
        <w:jc w:val="both"/>
        <w:rPr>
          <w:sz w:val="24"/>
          <w:szCs w:val="24"/>
        </w:rPr>
      </w:pPr>
      <w:r w:rsidRPr="00AA2CE4">
        <w:rPr>
          <w:sz w:val="24"/>
          <w:szCs w:val="24"/>
        </w:rPr>
        <w:t xml:space="preserve">Il est également </w:t>
      </w:r>
      <w:r w:rsidR="005424DD" w:rsidRPr="00AA2CE4">
        <w:rPr>
          <w:sz w:val="24"/>
          <w:szCs w:val="24"/>
        </w:rPr>
        <w:t>disponible</w:t>
      </w:r>
      <w:r w:rsidRPr="00AA2CE4">
        <w:rPr>
          <w:sz w:val="24"/>
          <w:szCs w:val="24"/>
        </w:rPr>
        <w:t xml:space="preserve"> plusieurs fonctionnalités très utiles pour l’administrateur</w:t>
      </w:r>
      <w:r w:rsidR="000844A1" w:rsidRPr="00AA2CE4">
        <w:rPr>
          <w:sz w:val="24"/>
          <w:szCs w:val="24"/>
        </w:rPr>
        <w:t> : de la gestion des filières à celles des associations, il peut visualiser les factures éditées ainsi que les opérations du jou</w:t>
      </w:r>
      <w:r w:rsidR="00D34852" w:rsidRPr="00AA2CE4">
        <w:rPr>
          <w:sz w:val="24"/>
          <w:szCs w:val="24"/>
        </w:rPr>
        <w:t>r, c’est-à-dire les dépôts et ventes qui sont effectués quotidiennement.</w:t>
      </w:r>
    </w:p>
    <w:p w:rsidR="0017650D" w:rsidRDefault="004C0E1F" w:rsidP="00923EC2">
      <w:pPr>
        <w:jc w:val="both"/>
      </w:pPr>
      <w:r w:rsidRPr="00AA2CE4">
        <w:rPr>
          <w:sz w:val="24"/>
          <w:szCs w:val="24"/>
        </w:rPr>
        <w:t>Cette solution sera décrite de façon bien plus précise dans la suite de ce rapport, avec des descriptions détaillées des fonctionnalités et de leur utilité.</w:t>
      </w:r>
      <w:r w:rsidR="0017650D">
        <w:br w:type="page"/>
      </w:r>
    </w:p>
    <w:p w:rsidR="0017650D" w:rsidRDefault="00AA560E" w:rsidP="00405AA8">
      <w:pPr>
        <w:pStyle w:val="Titre1"/>
        <w:jc w:val="both"/>
      </w:pPr>
      <w:bookmarkStart w:id="2" w:name="_Toc377744573"/>
      <w:r>
        <w:lastRenderedPageBreak/>
        <w:t>Menu de choix administrateur</w:t>
      </w:r>
      <w:r w:rsidR="00152CA5">
        <w:t>/opérateur</w:t>
      </w:r>
      <w:bookmarkEnd w:id="2"/>
    </w:p>
    <w:p w:rsidR="00AA560E" w:rsidRDefault="00AA560E" w:rsidP="00923EC2">
      <w:pPr>
        <w:jc w:val="both"/>
      </w:pPr>
    </w:p>
    <w:p w:rsidR="00AA560E" w:rsidRPr="00AA2CE4" w:rsidRDefault="00AA560E" w:rsidP="00923EC2">
      <w:pPr>
        <w:jc w:val="both"/>
        <w:rPr>
          <w:sz w:val="24"/>
          <w:szCs w:val="24"/>
        </w:rPr>
      </w:pPr>
      <w:r w:rsidRPr="00AA2CE4">
        <w:rPr>
          <w:sz w:val="24"/>
          <w:szCs w:val="24"/>
        </w:rPr>
        <w:t>Nous avons mis en place un menu dès la connexion effectuée</w:t>
      </w:r>
      <w:r w:rsidR="00152CA5" w:rsidRPr="00AA2CE4">
        <w:rPr>
          <w:sz w:val="24"/>
          <w:szCs w:val="24"/>
        </w:rPr>
        <w:t>, il va consister à un choix de direction pour la gestion, si on est l’administrateur, on ira alors sur la partie correspondante afin d’effectuer toutes les opérations le concernant (visualisation factures, transactions,…).</w:t>
      </w:r>
    </w:p>
    <w:p w:rsidR="00152CA5" w:rsidRPr="00AA2CE4" w:rsidRDefault="00152CA5" w:rsidP="00923EC2">
      <w:pPr>
        <w:jc w:val="both"/>
        <w:rPr>
          <w:sz w:val="24"/>
          <w:szCs w:val="24"/>
        </w:rPr>
      </w:pPr>
      <w:r w:rsidRPr="00AA2CE4">
        <w:rPr>
          <w:sz w:val="24"/>
          <w:szCs w:val="24"/>
        </w:rPr>
        <w:t xml:space="preserve">Si notre choix se porte </w:t>
      </w:r>
      <w:r w:rsidR="00AC7370" w:rsidRPr="00AA2CE4">
        <w:rPr>
          <w:sz w:val="24"/>
          <w:szCs w:val="24"/>
        </w:rPr>
        <w:t>du côté opérateur, alors nous arriverons à un critère de transaction : vente ou dépôt</w:t>
      </w:r>
      <w:r w:rsidR="00BF471A" w:rsidRPr="00AA2CE4">
        <w:rPr>
          <w:sz w:val="24"/>
          <w:szCs w:val="24"/>
        </w:rPr>
        <w:t xml:space="preserve"> ; bien que les deux parties se ressemblent, la transaction est différente. </w:t>
      </w:r>
    </w:p>
    <w:p w:rsidR="00BF471A" w:rsidRPr="00AA2CE4" w:rsidRDefault="00BF471A" w:rsidP="00923EC2">
      <w:pPr>
        <w:jc w:val="both"/>
        <w:rPr>
          <w:sz w:val="24"/>
          <w:szCs w:val="24"/>
        </w:rPr>
      </w:pPr>
      <w:r w:rsidRPr="00AA2CE4">
        <w:rPr>
          <w:sz w:val="24"/>
          <w:szCs w:val="24"/>
        </w:rPr>
        <w:t>Les parties administrateur et opérateur seront décrites dans ce rapport en précisant leurs fonctionnalités.</w:t>
      </w:r>
    </w:p>
    <w:p w:rsidR="00BF471A" w:rsidRPr="00AA2CE4" w:rsidRDefault="00D26BFE" w:rsidP="00923EC2">
      <w:pPr>
        <w:jc w:val="both"/>
        <w:rPr>
          <w:sz w:val="24"/>
          <w:szCs w:val="24"/>
        </w:rPr>
      </w:pPr>
      <w:r w:rsidRPr="00AA2CE4">
        <w:rPr>
          <w:sz w:val="24"/>
          <w:szCs w:val="24"/>
        </w:rPr>
        <w:t>Bien entendu vous pourrez revenir à ce menu et passer du mode administrateur à opérateur en quelques clics, tout ceci en cliquant sur l’icône de silhouette présent dans la barre de navigation.</w:t>
      </w:r>
    </w:p>
    <w:p w:rsidR="009D3002" w:rsidRDefault="00D26BFE" w:rsidP="00923EC2">
      <w:pPr>
        <w:jc w:val="both"/>
        <w:rPr>
          <w:sz w:val="24"/>
          <w:szCs w:val="24"/>
        </w:rPr>
      </w:pPr>
      <w:r w:rsidRPr="00AA2CE4">
        <w:rPr>
          <w:sz w:val="24"/>
          <w:szCs w:val="24"/>
        </w:rPr>
        <w:t xml:space="preserve">Dans ce menu </w:t>
      </w:r>
      <w:r w:rsidR="00127BF8">
        <w:rPr>
          <w:sz w:val="24"/>
          <w:szCs w:val="24"/>
        </w:rPr>
        <w:t>on pourra</w:t>
      </w:r>
      <w:r w:rsidRPr="00AA2CE4">
        <w:rPr>
          <w:sz w:val="24"/>
          <w:szCs w:val="24"/>
        </w:rPr>
        <w:t xml:space="preserve"> également </w:t>
      </w:r>
      <w:r w:rsidR="004E3EC4">
        <w:rPr>
          <w:sz w:val="24"/>
          <w:szCs w:val="24"/>
        </w:rPr>
        <w:t>se</w:t>
      </w:r>
      <w:r w:rsidRPr="00AA2CE4">
        <w:rPr>
          <w:sz w:val="24"/>
          <w:szCs w:val="24"/>
        </w:rPr>
        <w:t xml:space="preserve"> déconnecter.</w:t>
      </w:r>
      <w:r w:rsidR="009D3002">
        <w:rPr>
          <w:sz w:val="24"/>
          <w:szCs w:val="24"/>
        </w:rPr>
        <w:br w:type="page"/>
      </w:r>
    </w:p>
    <w:p w:rsidR="00D26BFE" w:rsidRDefault="009D3002" w:rsidP="009D3002">
      <w:pPr>
        <w:pStyle w:val="Titre1"/>
      </w:pPr>
      <w:bookmarkStart w:id="3" w:name="_Toc377744574"/>
      <w:r>
        <w:lastRenderedPageBreak/>
        <w:t>Réédition de la base de données</w:t>
      </w:r>
      <w:bookmarkEnd w:id="3"/>
    </w:p>
    <w:p w:rsidR="009D3002" w:rsidRPr="009D3002" w:rsidRDefault="009D3002" w:rsidP="009D3002"/>
    <w:p w:rsidR="00CC0DC9" w:rsidRPr="00C113F0" w:rsidRDefault="009D3002" w:rsidP="005864E2">
      <w:pPr>
        <w:spacing w:after="0" w:line="240" w:lineRule="auto"/>
        <w:jc w:val="both"/>
        <w:rPr>
          <w:sz w:val="24"/>
          <w:szCs w:val="24"/>
        </w:rPr>
      </w:pPr>
      <w:r w:rsidRPr="00C113F0">
        <w:rPr>
          <w:sz w:val="24"/>
          <w:szCs w:val="24"/>
        </w:rPr>
        <w:t xml:space="preserve">Lors de la phase de développement de notre application de gestion de bourses aux livres, nous nous sommes rendu compte que nous n'avions pas pris en compte tous les cas possibles. En effet, lors de notre analyse, nous nous sommes arrêtés aux différents cas pouvant arriver lorsque tout se passe sans accroche. Mais nous n'avions pas prévu par exemple qu'un livre pouvait se détériorer lors de la phase d'entreposage (une maladresse est vite arrivée), que des modifications de l'administrateur pouvait modifier des valeurs après l'édition de la facture, ce qui aurait faussé les calculs. </w:t>
      </w:r>
    </w:p>
    <w:p w:rsidR="00CC0DC9" w:rsidRPr="00C113F0" w:rsidRDefault="00CC0DC9" w:rsidP="005864E2">
      <w:pPr>
        <w:spacing w:after="0" w:line="240" w:lineRule="auto"/>
        <w:jc w:val="both"/>
        <w:rPr>
          <w:sz w:val="24"/>
          <w:szCs w:val="24"/>
        </w:rPr>
      </w:pPr>
    </w:p>
    <w:p w:rsidR="009D3002" w:rsidRPr="00C113F0" w:rsidRDefault="009D3002" w:rsidP="005864E2">
      <w:pPr>
        <w:spacing w:after="0" w:line="240" w:lineRule="auto"/>
        <w:jc w:val="both"/>
        <w:rPr>
          <w:sz w:val="24"/>
          <w:szCs w:val="24"/>
        </w:rPr>
      </w:pPr>
      <w:r w:rsidRPr="00C113F0">
        <w:rPr>
          <w:sz w:val="24"/>
          <w:szCs w:val="24"/>
        </w:rPr>
        <w:t xml:space="preserve">Une autre chose importante que nous avions omise est le fait que la bourse aux livres pouvait avoir des livres restants des années précédentes. Ces livres n'auraient pas pu être ajoutés dans la base de </w:t>
      </w:r>
      <w:r w:rsidR="00DB7464" w:rsidRPr="00C113F0">
        <w:rPr>
          <w:sz w:val="24"/>
          <w:szCs w:val="24"/>
        </w:rPr>
        <w:t>données</w:t>
      </w:r>
      <w:r w:rsidRPr="00C113F0">
        <w:rPr>
          <w:sz w:val="24"/>
          <w:szCs w:val="24"/>
        </w:rPr>
        <w:t xml:space="preserve"> à moins d'effectuer un dépôt fictif d'une personne fictive. Ces contraintes supplémentaires n'étant pas gérées par notre représentation actuelle, nous avons dû la modifier pour répondre au mieux aux problématiques.</w:t>
      </w:r>
    </w:p>
    <w:p w:rsidR="00CC0DC9" w:rsidRPr="00C113F0" w:rsidRDefault="00CC0DC9" w:rsidP="005864E2">
      <w:pPr>
        <w:spacing w:after="0" w:line="240" w:lineRule="auto"/>
        <w:jc w:val="both"/>
        <w:rPr>
          <w:sz w:val="24"/>
          <w:szCs w:val="24"/>
        </w:rPr>
      </w:pPr>
    </w:p>
    <w:p w:rsidR="009D3002" w:rsidRPr="00C113F0" w:rsidRDefault="009D3002" w:rsidP="005864E2">
      <w:pPr>
        <w:shd w:val="clear" w:color="auto" w:fill="FFFFFF"/>
        <w:spacing w:after="0" w:line="315" w:lineRule="atLeast"/>
        <w:jc w:val="both"/>
        <w:rPr>
          <w:sz w:val="24"/>
          <w:szCs w:val="24"/>
        </w:rPr>
      </w:pPr>
      <w:r w:rsidRPr="00C113F0">
        <w:rPr>
          <w:sz w:val="24"/>
          <w:szCs w:val="24"/>
        </w:rPr>
        <w:t>Ces modifications ont retardé</w:t>
      </w:r>
      <w:r w:rsidR="007B7631" w:rsidRPr="00C113F0">
        <w:rPr>
          <w:sz w:val="24"/>
          <w:szCs w:val="24"/>
        </w:rPr>
        <w:t>es</w:t>
      </w:r>
      <w:r w:rsidRPr="00C113F0">
        <w:rPr>
          <w:sz w:val="24"/>
          <w:szCs w:val="24"/>
        </w:rPr>
        <w:t xml:space="preserve"> notre phase de développement, mais c'est un retard nécessaire qui nous </w:t>
      </w:r>
      <w:r w:rsidR="00CC04F5" w:rsidRPr="00C113F0">
        <w:rPr>
          <w:sz w:val="24"/>
          <w:szCs w:val="24"/>
        </w:rPr>
        <w:t>a</w:t>
      </w:r>
      <w:r w:rsidRPr="00C113F0">
        <w:rPr>
          <w:sz w:val="24"/>
          <w:szCs w:val="24"/>
        </w:rPr>
        <w:t xml:space="preserve"> permis d'offrir une solution plus complète et surtout cela </w:t>
      </w:r>
      <w:r w:rsidR="00F6036D" w:rsidRPr="00C113F0">
        <w:rPr>
          <w:sz w:val="24"/>
          <w:szCs w:val="24"/>
        </w:rPr>
        <w:t xml:space="preserve">à </w:t>
      </w:r>
      <w:r w:rsidR="00482C0C" w:rsidRPr="00C113F0">
        <w:rPr>
          <w:sz w:val="24"/>
          <w:szCs w:val="24"/>
        </w:rPr>
        <w:t>simplifier</w:t>
      </w:r>
      <w:r w:rsidRPr="00C113F0">
        <w:rPr>
          <w:sz w:val="24"/>
          <w:szCs w:val="24"/>
        </w:rPr>
        <w:t xml:space="preserve"> certains traitements qui au préalable étaient complexe </w:t>
      </w:r>
      <w:r w:rsidR="00F6036D" w:rsidRPr="00C113F0">
        <w:rPr>
          <w:sz w:val="24"/>
          <w:szCs w:val="24"/>
        </w:rPr>
        <w:t>à</w:t>
      </w:r>
      <w:r w:rsidRPr="00C113F0">
        <w:rPr>
          <w:sz w:val="24"/>
          <w:szCs w:val="24"/>
        </w:rPr>
        <w:t xml:space="preserve"> mettre en place. Nous sommes donc arrivés à ce nouveau schéma Entité/Association:</w:t>
      </w:r>
    </w:p>
    <w:p w:rsidR="002A2992" w:rsidRPr="00C113F0" w:rsidRDefault="00CC0DC9" w:rsidP="005864E2">
      <w:pPr>
        <w:shd w:val="clear" w:color="auto" w:fill="FFFFFF"/>
        <w:spacing w:after="0" w:line="315" w:lineRule="atLeast"/>
        <w:jc w:val="both"/>
        <w:rPr>
          <w:sz w:val="24"/>
          <w:szCs w:val="24"/>
        </w:rPr>
      </w:pPr>
      <w:r w:rsidRPr="00C113F0">
        <w:rPr>
          <w:sz w:val="24"/>
          <w:szCs w:val="24"/>
        </w:rPr>
        <w:object w:dxaOrig="17865" w:dyaOrig="25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51.75pt" o:ole="">
            <v:imagedata r:id="rId8" o:title=""/>
          </v:shape>
          <o:OLEObject Type="Embed" ProgID="AcroExch.Document.11" ShapeID="_x0000_i1025" DrawAspect="Content" ObjectID="_1451731697" r:id="rId9"/>
        </w:objec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br w:type="page"/>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Dans cette nouvelle représentation, nous voyons une nouvelle entité "TypeReglement" et une association "reglePar" qui associées à "Transaction". Cette nouvelle manière de représenter le règlement nous permet d'offrir la possibilité aux parents de régler la somme par plusieurs moyens de paiement. Ceci sera ut</w:t>
      </w:r>
      <w:r w:rsidR="006F16F1" w:rsidRPr="00C113F0">
        <w:rPr>
          <w:sz w:val="24"/>
          <w:szCs w:val="24"/>
        </w:rPr>
        <w:t>ile notamment lorsque la carte M</w:t>
      </w:r>
      <w:r w:rsidRPr="00C113F0">
        <w:rPr>
          <w:sz w:val="24"/>
          <w:szCs w:val="24"/>
        </w:rPr>
        <w:t>ultipass n'est pas suffisante pour couvrir tous les frais. Ces modes de paiement sont gérés par l'administrateur de la même manière que les états des livres. C'est pour cette raison que nous avons choisi de ne pas refaire de diagramme d'état transition pour cette partie, afin de ne pas surcharger le rapport de développement. </w:t>
      </w:r>
    </w:p>
    <w:p w:rsidR="002A2992" w:rsidRPr="00C113F0" w:rsidRDefault="002A2992" w:rsidP="005864E2">
      <w:pPr>
        <w:shd w:val="clear" w:color="auto" w:fill="FFFFFF"/>
        <w:spacing w:after="0" w:line="315" w:lineRule="atLeast"/>
        <w:jc w:val="both"/>
        <w:rPr>
          <w:sz w:val="24"/>
          <w:szCs w:val="24"/>
        </w:rPr>
      </w:pPr>
    </w:p>
    <w:p w:rsidR="002A2992" w:rsidRPr="00C113F0" w:rsidRDefault="00781CBB" w:rsidP="005864E2">
      <w:pPr>
        <w:shd w:val="clear" w:color="auto" w:fill="FFFFFF"/>
        <w:spacing w:after="0" w:line="315" w:lineRule="atLeast"/>
        <w:jc w:val="both"/>
        <w:rPr>
          <w:sz w:val="24"/>
          <w:szCs w:val="24"/>
        </w:rPr>
      </w:pPr>
      <w:r w:rsidRPr="00C113F0">
        <w:rPr>
          <w:sz w:val="24"/>
          <w:szCs w:val="24"/>
        </w:rPr>
        <w:t xml:space="preserve">Pour ce qui est des </w:t>
      </w:r>
      <w:r w:rsidR="002A2992" w:rsidRPr="00C113F0">
        <w:rPr>
          <w:sz w:val="24"/>
          <w:szCs w:val="24"/>
        </w:rPr>
        <w:t xml:space="preserve">"Association" et "Parents", nous avons décidé de décomposer l'adresse afin d'avoir plus de contrôle sur les informations. Pour cela, nous avons décomposé </w:t>
      </w:r>
      <w:r w:rsidR="00A2782A" w:rsidRPr="00C113F0">
        <w:rPr>
          <w:sz w:val="24"/>
          <w:szCs w:val="24"/>
        </w:rPr>
        <w:t>le champ</w:t>
      </w:r>
      <w:r w:rsidR="002A2992" w:rsidRPr="00C113F0">
        <w:rPr>
          <w:sz w:val="24"/>
          <w:szCs w:val="24"/>
        </w:rPr>
        <w:t xml:space="preserve"> "adresse" en numéro de rue, rue, et ville. Le choix de la ville se représente par une recherche par rapport au code postal dans l'interface finale.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L'entité "Transaction" a été remodelé</w:t>
      </w:r>
      <w:r w:rsidR="009C6BBE" w:rsidRPr="00C113F0">
        <w:rPr>
          <w:sz w:val="24"/>
          <w:szCs w:val="24"/>
        </w:rPr>
        <w:t>e</w:t>
      </w:r>
      <w:r w:rsidRPr="00C113F0">
        <w:rPr>
          <w:sz w:val="24"/>
          <w:szCs w:val="24"/>
        </w:rPr>
        <w:t xml:space="preserve"> pour répondre aux nouvelles contraintes. Nous avons ajouté un </w:t>
      </w:r>
      <w:r w:rsidR="009441CE" w:rsidRPr="00C113F0">
        <w:rPr>
          <w:sz w:val="24"/>
          <w:szCs w:val="24"/>
        </w:rPr>
        <w:t>champ</w:t>
      </w:r>
      <w:r w:rsidRPr="00C113F0">
        <w:rPr>
          <w:sz w:val="24"/>
          <w:szCs w:val="24"/>
        </w:rPr>
        <w:t xml:space="preserve"> contenant le prix tota</w:t>
      </w:r>
      <w:r w:rsidR="009C6BBE" w:rsidRPr="00C113F0">
        <w:rPr>
          <w:sz w:val="24"/>
          <w:szCs w:val="24"/>
        </w:rPr>
        <w:t>l de la vente ainsi qu'un champ</w:t>
      </w:r>
      <w:r w:rsidRPr="00C113F0">
        <w:rPr>
          <w:sz w:val="24"/>
          <w:szCs w:val="24"/>
        </w:rPr>
        <w:t xml:space="preserve"> permettant de savoir si la transaction (dépôt ou vente) a été finalisé</w:t>
      </w:r>
      <w:r w:rsidR="009C6BBE" w:rsidRPr="00C113F0">
        <w:rPr>
          <w:sz w:val="24"/>
          <w:szCs w:val="24"/>
        </w:rPr>
        <w:t>e</w:t>
      </w:r>
      <w:r w:rsidRPr="00C113F0">
        <w:rPr>
          <w:sz w:val="24"/>
          <w:szCs w:val="24"/>
        </w:rPr>
        <w:t xml:space="preserve">. En effet, pour pouvoir gérer une solution </w:t>
      </w:r>
      <w:r w:rsidR="009C6BBE" w:rsidRPr="00C113F0">
        <w:rPr>
          <w:sz w:val="24"/>
          <w:szCs w:val="24"/>
        </w:rPr>
        <w:t>multiposte</w:t>
      </w:r>
      <w:r w:rsidRPr="00C113F0">
        <w:rPr>
          <w:sz w:val="24"/>
          <w:szCs w:val="24"/>
        </w:rPr>
        <w:t>, c'est à dire avoir plusieurs opérateurs effectuant des opérations simultanément, nous avons décidés d'enregistrer en base de données les livres pris dès qu'il y a une modification. Il fallait donc pouvoir distinguer les opérations en cours des opérations terminées, d'où la nécessité de ce champs. Pour l'entité "Enregistrement", nous avons choisi d'y ajouter toutes les informations nécessaires pour la reconstitution des factures même après modification par l'administrateur des réductions ou des prix des livres.</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L'association stock permet de gérer le</w:t>
      </w:r>
      <w:r w:rsidR="006F16F1" w:rsidRPr="00C113F0">
        <w:rPr>
          <w:sz w:val="24"/>
          <w:szCs w:val="24"/>
        </w:rPr>
        <w:t>s variations manuelles du stock</w:t>
      </w:r>
      <w:r w:rsidRPr="00C113F0">
        <w:rPr>
          <w:sz w:val="24"/>
          <w:szCs w:val="24"/>
        </w:rPr>
        <w:t xml:space="preserve"> par l'administrateur. Nous pouvons donc gérer facilement le stock restant pour les cas où il existe des livres venant des années précédentes ou encore des pertes  pour une raison ou une autre. Cette association est très complexe </w:t>
      </w:r>
      <w:r w:rsidR="006F16F1" w:rsidRPr="00C113F0">
        <w:rPr>
          <w:sz w:val="24"/>
          <w:szCs w:val="24"/>
        </w:rPr>
        <w:t>à</w:t>
      </w:r>
      <w:r w:rsidRPr="00C113F0">
        <w:rPr>
          <w:sz w:val="24"/>
          <w:szCs w:val="24"/>
        </w:rPr>
        <w:t xml:space="preserve"> mettre en place pour garder à jour le stock à chaque opération. Mais elle permet au finale de simplifier d'autres traitements tels que la gestion du stock restant pour la phase de vente.</w:t>
      </w: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p>
    <w:p w:rsidR="002A2992" w:rsidRPr="00C113F0" w:rsidRDefault="002A2992" w:rsidP="005864E2">
      <w:pPr>
        <w:shd w:val="clear" w:color="auto" w:fill="FFFFFF"/>
        <w:spacing w:after="0" w:line="315" w:lineRule="atLeast"/>
        <w:jc w:val="both"/>
        <w:rPr>
          <w:sz w:val="24"/>
          <w:szCs w:val="24"/>
        </w:rPr>
      </w:pPr>
      <w:r w:rsidRPr="00C113F0">
        <w:rPr>
          <w:sz w:val="24"/>
          <w:szCs w:val="24"/>
        </w:rPr>
        <w:t>Nous venons donc de voir à travers cette partie que beaucoup de modifications ont été nécessaire</w:t>
      </w:r>
      <w:r w:rsidR="006F16F1" w:rsidRPr="00C113F0">
        <w:rPr>
          <w:sz w:val="24"/>
          <w:szCs w:val="24"/>
        </w:rPr>
        <w:t>s</w:t>
      </w:r>
      <w:r w:rsidRPr="00C113F0">
        <w:rPr>
          <w:sz w:val="24"/>
          <w:szCs w:val="24"/>
        </w:rPr>
        <w:t xml:space="preserve"> pour répondre à toutes les contraintes de la bourse aux livres. Ces modifications nous ont appris </w:t>
      </w:r>
      <w:r w:rsidR="006F16F1" w:rsidRPr="00C113F0">
        <w:rPr>
          <w:sz w:val="24"/>
          <w:szCs w:val="24"/>
        </w:rPr>
        <w:t>à</w:t>
      </w:r>
      <w:r w:rsidRPr="00C113F0">
        <w:rPr>
          <w:sz w:val="24"/>
          <w:szCs w:val="24"/>
        </w:rPr>
        <w:t xml:space="preserve"> gérer au mieux un stock ainsi qu'un système de dépôt-vente. Elles ont également permis de simplifier la plupart des traitements et de permettre une meilleure gestion du </w:t>
      </w:r>
      <w:r w:rsidR="006F16F1" w:rsidRPr="00C113F0">
        <w:rPr>
          <w:sz w:val="24"/>
          <w:szCs w:val="24"/>
        </w:rPr>
        <w:t>multiposte</w:t>
      </w:r>
      <w:r w:rsidRPr="00C113F0">
        <w:rPr>
          <w:sz w:val="24"/>
          <w:szCs w:val="24"/>
        </w:rPr>
        <w:t>.</w:t>
      </w:r>
    </w:p>
    <w:p w:rsidR="002A2992" w:rsidRPr="00C113F0" w:rsidRDefault="002A2992" w:rsidP="009D3002">
      <w:pPr>
        <w:shd w:val="clear" w:color="auto" w:fill="FFFFFF"/>
        <w:spacing w:after="0" w:line="315" w:lineRule="atLeast"/>
        <w:rPr>
          <w:sz w:val="24"/>
          <w:szCs w:val="24"/>
        </w:rPr>
      </w:pPr>
    </w:p>
    <w:p w:rsidR="009D3002" w:rsidRPr="00C113F0" w:rsidRDefault="009D3002" w:rsidP="009D3002">
      <w:pPr>
        <w:rPr>
          <w:sz w:val="24"/>
          <w:szCs w:val="24"/>
        </w:rPr>
      </w:pPr>
    </w:p>
    <w:p w:rsidR="00EE38AB" w:rsidRPr="00C113F0" w:rsidRDefault="00C016F6" w:rsidP="00EE38AB">
      <w:pPr>
        <w:rPr>
          <w:sz w:val="24"/>
          <w:szCs w:val="24"/>
        </w:rPr>
      </w:pPr>
      <w:r w:rsidRPr="00C113F0">
        <w:rPr>
          <w:sz w:val="24"/>
          <w:szCs w:val="24"/>
        </w:rPr>
        <w:br w:type="page"/>
      </w:r>
    </w:p>
    <w:p w:rsidR="000F4AD6" w:rsidRPr="00744E22" w:rsidRDefault="000F4AD6" w:rsidP="00744E22">
      <w:pPr>
        <w:pStyle w:val="Titre1"/>
      </w:pPr>
      <w:bookmarkStart w:id="4" w:name="_Toc377744575"/>
      <w:r w:rsidRPr="00C113F0">
        <w:rPr>
          <w:rFonts w:eastAsiaTheme="minorHAnsi"/>
        </w:rPr>
        <w:lastRenderedPageBreak/>
        <w:t>Partie Application</w:t>
      </w:r>
      <w:bookmarkEnd w:id="4"/>
      <w:r w:rsidRPr="00C113F0">
        <w:rPr>
          <w:rFonts w:eastAsiaTheme="minorHAnsi"/>
        </w:rPr>
        <w:t xml:space="preserve"> </w:t>
      </w:r>
    </w:p>
    <w:p w:rsidR="00920B5A" w:rsidRPr="00C113F0" w:rsidRDefault="00920B5A" w:rsidP="00920B5A">
      <w:pPr>
        <w:rPr>
          <w:sz w:val="24"/>
          <w:szCs w:val="24"/>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Nous avons choisi de développer une application MultiOS afin de permettre un déploiement et un développement plus simple mais aussi une mise en place d’une sécurité plus restreint</w:t>
      </w:r>
      <w:r w:rsidR="00BB5C8C"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w:t>
      </w: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En effet, le développement d’une application web est toujours compliqué</w:t>
      </w:r>
      <w:r w:rsidR="00290237" w:rsidRPr="00C113F0">
        <w:rPr>
          <w:rFonts w:asciiTheme="minorHAnsi" w:eastAsiaTheme="minorHAnsi" w:hAnsiTheme="minorHAnsi" w:cstheme="minorBidi"/>
          <w:color w:val="auto"/>
          <w:sz w:val="24"/>
          <w:szCs w:val="24"/>
          <w:bdr w:val="none" w:sz="0" w:space="0" w:color="auto"/>
          <w:lang w:eastAsia="en-US"/>
        </w:rPr>
        <w:t>. On s’est</w:t>
      </w:r>
      <w:r w:rsidR="00A6630A" w:rsidRPr="00C113F0">
        <w:rPr>
          <w:rFonts w:asciiTheme="minorHAnsi" w:eastAsiaTheme="minorHAnsi" w:hAnsiTheme="minorHAnsi" w:cstheme="minorBidi"/>
          <w:color w:val="auto"/>
          <w:sz w:val="24"/>
          <w:szCs w:val="24"/>
          <w:bdr w:val="none" w:sz="0" w:space="0" w:color="auto"/>
          <w:lang w:eastAsia="en-US"/>
        </w:rPr>
        <w:t xml:space="preserve"> soumis</w:t>
      </w:r>
      <w:r w:rsidRPr="00C113F0">
        <w:rPr>
          <w:rFonts w:asciiTheme="minorHAnsi" w:eastAsiaTheme="minorHAnsi" w:hAnsiTheme="minorHAnsi" w:cstheme="minorBidi"/>
          <w:color w:val="auto"/>
          <w:sz w:val="24"/>
          <w:szCs w:val="24"/>
          <w:bdr w:val="none" w:sz="0" w:space="0" w:color="auto"/>
          <w:lang w:eastAsia="en-US"/>
        </w:rPr>
        <w:t xml:space="preserve"> d’abord du style qu’aura notre application sur n’</w:t>
      </w:r>
      <w:r w:rsidR="001F35D6" w:rsidRPr="00C113F0">
        <w:rPr>
          <w:rFonts w:asciiTheme="minorHAnsi" w:eastAsiaTheme="minorHAnsi" w:hAnsiTheme="minorHAnsi" w:cstheme="minorBidi"/>
          <w:color w:val="auto"/>
          <w:sz w:val="24"/>
          <w:szCs w:val="24"/>
          <w:bdr w:val="none" w:sz="0" w:space="0" w:color="auto"/>
          <w:lang w:eastAsia="en-US"/>
        </w:rPr>
        <w:t>importe quels</w:t>
      </w:r>
      <w:r w:rsidRPr="00C113F0">
        <w:rPr>
          <w:rFonts w:asciiTheme="minorHAnsi" w:eastAsiaTheme="minorHAnsi" w:hAnsiTheme="minorHAnsi" w:cstheme="minorBidi"/>
          <w:color w:val="auto"/>
          <w:sz w:val="24"/>
          <w:szCs w:val="24"/>
          <w:bdr w:val="none" w:sz="0" w:space="0" w:color="auto"/>
          <w:lang w:eastAsia="en-US"/>
        </w:rPr>
        <w:t xml:space="preserve"> navigateurs Web, car tous les navigateurs n’ouvriront pas et n’</w:t>
      </w:r>
      <w:r w:rsidR="00232ED6" w:rsidRPr="00C113F0">
        <w:rPr>
          <w:rFonts w:asciiTheme="minorHAnsi" w:eastAsiaTheme="minorHAnsi" w:hAnsiTheme="minorHAnsi" w:cstheme="minorBidi"/>
          <w:color w:val="auto"/>
          <w:sz w:val="24"/>
          <w:szCs w:val="24"/>
          <w:bdr w:val="none" w:sz="0" w:space="0" w:color="auto"/>
          <w:lang w:eastAsia="en-US"/>
        </w:rPr>
        <w:t>afficheront</w:t>
      </w:r>
      <w:r w:rsidRPr="00C113F0">
        <w:rPr>
          <w:rFonts w:asciiTheme="minorHAnsi" w:eastAsiaTheme="minorHAnsi" w:hAnsiTheme="minorHAnsi" w:cstheme="minorBidi"/>
          <w:color w:val="auto"/>
          <w:sz w:val="24"/>
          <w:szCs w:val="24"/>
          <w:bdr w:val="none" w:sz="0" w:space="0" w:color="auto"/>
          <w:lang w:eastAsia="en-US"/>
        </w:rPr>
        <w:t xml:space="preserve"> pas de la même façon notre application. De plus il est possible que notre application soit totalement </w:t>
      </w:r>
      <w:r w:rsidR="00232ED6" w:rsidRPr="00C113F0">
        <w:rPr>
          <w:rFonts w:asciiTheme="minorHAnsi" w:eastAsiaTheme="minorHAnsi" w:hAnsiTheme="minorHAnsi" w:cstheme="minorBidi"/>
          <w:color w:val="auto"/>
          <w:sz w:val="24"/>
          <w:szCs w:val="24"/>
          <w:bdr w:val="none" w:sz="0" w:space="0" w:color="auto"/>
          <w:lang w:eastAsia="en-US"/>
        </w:rPr>
        <w:t xml:space="preserve">désordonnée sur certains </w:t>
      </w:r>
      <w:r w:rsidRPr="00C113F0">
        <w:rPr>
          <w:rFonts w:asciiTheme="minorHAnsi" w:eastAsiaTheme="minorHAnsi" w:hAnsiTheme="minorHAnsi" w:cstheme="minorBidi"/>
          <w:color w:val="auto"/>
          <w:sz w:val="24"/>
          <w:szCs w:val="24"/>
          <w:bdr w:val="none" w:sz="0" w:space="0" w:color="auto"/>
          <w:lang w:eastAsia="en-US"/>
        </w:rPr>
        <w:t xml:space="preserve">navigateurs comme Internet Explorer. </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232ED6" w:rsidRPr="00C113F0" w:rsidRDefault="00232E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Une application Web est souvent soumis</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à des attaques mené</w:t>
      </w:r>
      <w:r w:rsidR="00232ED6" w:rsidRPr="00C113F0">
        <w:rPr>
          <w:rFonts w:asciiTheme="minorHAnsi" w:eastAsiaTheme="minorHAnsi" w:hAnsiTheme="minorHAnsi" w:cstheme="minorBidi"/>
          <w:color w:val="auto"/>
          <w:sz w:val="24"/>
          <w:szCs w:val="24"/>
          <w:bdr w:val="none" w:sz="0" w:space="0" w:color="auto"/>
          <w:lang w:eastAsia="en-US"/>
        </w:rPr>
        <w:t>es</w:t>
      </w:r>
      <w:r w:rsidRPr="00C113F0">
        <w:rPr>
          <w:rFonts w:asciiTheme="minorHAnsi" w:eastAsiaTheme="minorHAnsi" w:hAnsiTheme="minorHAnsi" w:cstheme="minorBidi"/>
          <w:color w:val="auto"/>
          <w:sz w:val="24"/>
          <w:szCs w:val="24"/>
          <w:bdr w:val="none" w:sz="0" w:space="0" w:color="auto"/>
          <w:lang w:eastAsia="en-US"/>
        </w:rPr>
        <w:t xml:space="preserve"> par des Hackeurs, c’est pour cela que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réduire l’accès à notre application exclusivement aux possesseurs de l’application MultiOS.</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 xml:space="preserve">Suivant les expériences de chacun, nous avons </w:t>
      </w:r>
      <w:r w:rsidR="00232ED6" w:rsidRPr="00C113F0">
        <w:rPr>
          <w:rFonts w:asciiTheme="minorHAnsi" w:eastAsiaTheme="minorHAnsi" w:hAnsiTheme="minorHAnsi" w:cstheme="minorBidi"/>
          <w:color w:val="auto"/>
          <w:sz w:val="24"/>
          <w:szCs w:val="24"/>
          <w:bdr w:val="none" w:sz="0" w:space="0" w:color="auto"/>
          <w:lang w:eastAsia="en-US"/>
        </w:rPr>
        <w:t>choisi</w:t>
      </w:r>
      <w:r w:rsidRPr="00C113F0">
        <w:rPr>
          <w:rFonts w:asciiTheme="minorHAnsi" w:eastAsiaTheme="minorHAnsi" w:hAnsiTheme="minorHAnsi" w:cstheme="minorBidi"/>
          <w:color w:val="auto"/>
          <w:sz w:val="24"/>
          <w:szCs w:val="24"/>
          <w:bdr w:val="none" w:sz="0" w:space="0" w:color="auto"/>
          <w:lang w:eastAsia="en-US"/>
        </w:rPr>
        <w:t xml:space="preserve"> de prendre comme langage de programmation le C++, langage qui se veut rapide. Nous l’avons couplé à une grande bibliothèque connu</w:t>
      </w:r>
      <w:r w:rsidR="00232ED6" w:rsidRPr="00C113F0">
        <w:rPr>
          <w:rFonts w:asciiTheme="minorHAnsi" w:eastAsiaTheme="minorHAnsi" w:hAnsiTheme="minorHAnsi" w:cstheme="minorBidi"/>
          <w:color w:val="auto"/>
          <w:sz w:val="24"/>
          <w:szCs w:val="24"/>
          <w:bdr w:val="none" w:sz="0" w:space="0" w:color="auto"/>
          <w:lang w:eastAsia="en-US"/>
        </w:rPr>
        <w:t>e</w:t>
      </w:r>
      <w:r w:rsidRPr="00C113F0">
        <w:rPr>
          <w:rFonts w:asciiTheme="minorHAnsi" w:eastAsiaTheme="minorHAnsi" w:hAnsiTheme="minorHAnsi" w:cstheme="minorBidi"/>
          <w:color w:val="auto"/>
          <w:sz w:val="24"/>
          <w:szCs w:val="24"/>
          <w:bdr w:val="none" w:sz="0" w:space="0" w:color="auto"/>
          <w:lang w:eastAsia="en-US"/>
        </w:rPr>
        <w:t xml:space="preserve"> dans le monde de l’informatique, Qt.</w:t>
      </w:r>
    </w:p>
    <w:p w:rsidR="001502BA" w:rsidRPr="00C113F0" w:rsidRDefault="001502BA"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p>
    <w:p w:rsidR="000F4AD6" w:rsidRPr="00C113F0" w:rsidRDefault="000F4AD6" w:rsidP="00744E22">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Le principe de l’application est simple, nous avons au centre un navigateur Web où nous affi</w:t>
      </w:r>
      <w:r w:rsidR="00E654DB" w:rsidRPr="00C113F0">
        <w:rPr>
          <w:rFonts w:asciiTheme="minorHAnsi" w:eastAsiaTheme="minorHAnsi" w:hAnsiTheme="minorHAnsi" w:cstheme="minorBidi"/>
          <w:color w:val="auto"/>
          <w:sz w:val="24"/>
          <w:szCs w:val="24"/>
          <w:bdr w:val="none" w:sz="0" w:space="0" w:color="auto"/>
          <w:lang w:eastAsia="en-US"/>
        </w:rPr>
        <w:t>cherons notre application web. O</w:t>
      </w:r>
      <w:r w:rsidRPr="00C113F0">
        <w:rPr>
          <w:rFonts w:asciiTheme="minorHAnsi" w:eastAsiaTheme="minorHAnsi" w:hAnsiTheme="minorHAnsi" w:cstheme="minorBidi"/>
          <w:color w:val="auto"/>
          <w:sz w:val="24"/>
          <w:szCs w:val="24"/>
          <w:bdr w:val="none" w:sz="0" w:space="0" w:color="auto"/>
          <w:lang w:eastAsia="en-US"/>
        </w:rPr>
        <w:t xml:space="preserve">n remarquera qu’aucune barre </w:t>
      </w:r>
      <w:r w:rsidR="008349DF" w:rsidRPr="00C113F0">
        <w:rPr>
          <w:rFonts w:asciiTheme="minorHAnsi" w:eastAsiaTheme="minorHAnsi" w:hAnsiTheme="minorHAnsi" w:cstheme="minorBidi"/>
          <w:color w:val="auto"/>
          <w:sz w:val="24"/>
          <w:szCs w:val="24"/>
          <w:bdr w:val="none" w:sz="0" w:space="0" w:color="auto"/>
          <w:lang w:eastAsia="en-US"/>
        </w:rPr>
        <w:t>d’URL</w:t>
      </w:r>
      <w:r w:rsidRPr="00C113F0">
        <w:rPr>
          <w:rFonts w:asciiTheme="minorHAnsi" w:eastAsiaTheme="minorHAnsi" w:hAnsiTheme="minorHAnsi" w:cstheme="minorBidi"/>
          <w:color w:val="auto"/>
          <w:sz w:val="24"/>
          <w:szCs w:val="24"/>
          <w:bdr w:val="none" w:sz="0" w:space="0" w:color="auto"/>
          <w:lang w:eastAsia="en-US"/>
        </w:rPr>
        <w:t xml:space="preserve"> ou de recherche est disponible tout simplement afin d’éviter à l’utilisateur de détourner le logiciel et d’accéder à d’autres sites. L’utilisateur retrouvera bien entendu toutes les fonctions disponibles dans un navigateur web, comme l’impression de la page courante, le précédent-suivant, le retour à la page d’accueil, …</w:t>
      </w: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0F4AD6">
      <w:pPr>
        <w:pStyle w:val="Corps"/>
        <w:rPr>
          <w:rFonts w:asciiTheme="minorHAnsi" w:eastAsiaTheme="minorHAnsi" w:hAnsiTheme="minorHAnsi" w:cstheme="minorBidi"/>
          <w:color w:val="auto"/>
          <w:sz w:val="24"/>
          <w:szCs w:val="24"/>
          <w:bdr w:val="none" w:sz="0" w:space="0" w:color="auto"/>
          <w:lang w:eastAsia="en-US"/>
        </w:rPr>
      </w:pPr>
    </w:p>
    <w:p w:rsidR="001D5EE7" w:rsidRPr="00C113F0" w:rsidRDefault="001D5EE7" w:rsidP="000F4AD6">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FE7758" w:rsidRPr="00C113F0" w:rsidRDefault="00FE7758" w:rsidP="00B375DE">
      <w:pPr>
        <w:pStyle w:val="Corps"/>
        <w:rPr>
          <w:rFonts w:asciiTheme="minorHAnsi" w:eastAsiaTheme="minorHAnsi" w:hAnsiTheme="minorHAnsi" w:cstheme="minorBidi"/>
          <w:color w:val="auto"/>
          <w:sz w:val="24"/>
          <w:szCs w:val="24"/>
          <w:bdr w:val="none" w:sz="0" w:space="0" w:color="auto"/>
          <w:lang w:eastAsia="en-US"/>
        </w:rPr>
      </w:pPr>
    </w:p>
    <w:p w:rsidR="00B375DE" w:rsidRPr="00C113F0" w:rsidRDefault="00B375DE"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Une aide à la configuration disponible dès le lancement de l’application.</w:t>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1312" behindDoc="0" locked="0" layoutInCell="1" allowOverlap="1" wp14:anchorId="5922CFE1" wp14:editId="278DCB66">
            <wp:simplePos x="0" y="0"/>
            <wp:positionH relativeFrom="margin">
              <wp:align>center</wp:align>
            </wp:positionH>
            <wp:positionV relativeFrom="margin">
              <wp:posOffset>-385445</wp:posOffset>
            </wp:positionV>
            <wp:extent cx="6120057" cy="3182151"/>
            <wp:effectExtent l="0" t="0" r="0" b="0"/>
            <wp:wrapThrough wrapText="bothSides" distL="152400" distR="152400">
              <wp:wrapPolygon edited="1">
                <wp:start x="717" y="852"/>
                <wp:lineTo x="717" y="852"/>
                <wp:lineTo x="696" y="19716"/>
                <wp:lineTo x="20883" y="19757"/>
                <wp:lineTo x="20904" y="893"/>
                <wp:lineTo x="717" y="852"/>
                <wp:lineTo x="717" y="852"/>
                <wp:lineTo x="717" y="85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 d’écran 2014-01-17 à 13.24.15.png"/>
                    <pic:cNvPicPr/>
                  </pic:nvPicPr>
                  <pic:blipFill rotWithShape="1">
                    <a:blip r:embed="rId10">
                      <a:extLst/>
                    </a:blip>
                    <a:srcRect/>
                    <a:stretch>
                      <a:fillRect/>
                    </a:stretch>
                  </pic:blipFill>
                  <pic:spPr>
                    <a:xfrm>
                      <a:off x="0" y="0"/>
                      <a:ext cx="6120057" cy="3182151"/>
                    </a:xfrm>
                    <a:prstGeom prst="rect">
                      <a:avLst/>
                    </a:prstGeom>
                    <a:noFill/>
                    <a:ln>
                      <a:noFill/>
                    </a:ln>
                    <a:effectLst/>
                    <a:extLst/>
                  </pic:spPr>
                </pic:pic>
              </a:graphicData>
            </a:graphic>
          </wp:anchor>
        </w:drawing>
      </w:r>
    </w:p>
    <w:p w:rsidR="00D44AB0" w:rsidRPr="00C113F0" w:rsidRDefault="00FC520B" w:rsidP="001D5EE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0288" behindDoc="0" locked="0" layoutInCell="1" allowOverlap="1" wp14:anchorId="05C0C7AC" wp14:editId="4FB8CD20">
            <wp:simplePos x="0" y="0"/>
            <wp:positionH relativeFrom="margin">
              <wp:align>center</wp:align>
            </wp:positionH>
            <wp:positionV relativeFrom="margin">
              <wp:posOffset>4019550</wp:posOffset>
            </wp:positionV>
            <wp:extent cx="6120057" cy="4475936"/>
            <wp:effectExtent l="0" t="0" r="0" b="0"/>
            <wp:wrapThrough wrapText="bothSides" distL="152400" distR="152400">
              <wp:wrapPolygon edited="1">
                <wp:start x="1013" y="836"/>
                <wp:lineTo x="1013" y="836"/>
                <wp:lineTo x="991" y="19728"/>
                <wp:lineTo x="1498" y="19786"/>
                <wp:lineTo x="20145" y="19786"/>
                <wp:lineTo x="20609" y="19728"/>
                <wp:lineTo x="20609" y="865"/>
                <wp:lineTo x="1013" y="836"/>
                <wp:lineTo x="1013" y="836"/>
                <wp:lineTo x="1013" y="836"/>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e d’écran 2014-01-17 à 13.23.30.png"/>
                    <pic:cNvPicPr/>
                  </pic:nvPicPr>
                  <pic:blipFill rotWithShape="1">
                    <a:blip r:embed="rId11">
                      <a:extLst/>
                    </a:blip>
                    <a:srcRect/>
                    <a:stretch>
                      <a:fillRect/>
                    </a:stretch>
                  </pic:blipFill>
                  <pic:spPr>
                    <a:xfrm>
                      <a:off x="0" y="0"/>
                      <a:ext cx="6120057" cy="4475936"/>
                    </a:xfrm>
                    <a:prstGeom prst="rect">
                      <a:avLst/>
                    </a:prstGeom>
                    <a:noFill/>
                    <a:ln>
                      <a:noFill/>
                    </a:ln>
                    <a:effectLst/>
                    <a:extLst/>
                  </pic:spPr>
                </pic:pic>
              </a:graphicData>
            </a:graphic>
          </wp:anchor>
        </w:drawing>
      </w:r>
    </w:p>
    <w:p w:rsidR="00D44AB0" w:rsidRPr="00C113F0" w:rsidRDefault="00D44AB0" w:rsidP="001D5EE7">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p>
    <w:p w:rsidR="002A7C97" w:rsidRPr="00C113F0" w:rsidRDefault="002A7C97" w:rsidP="000F4AD6">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2230C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La configuration de ce logiciel est très simple, il faut simplement renseigner l’adresse IP du serveur contenant l’application Web.</w:t>
      </w: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1C6A37"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1C6A37"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59264" behindDoc="0" locked="0" layoutInCell="1" allowOverlap="1" wp14:anchorId="7FA234F0" wp14:editId="0CD5E61C">
            <wp:simplePos x="0" y="0"/>
            <wp:positionH relativeFrom="margin">
              <wp:align>center</wp:align>
            </wp:positionH>
            <wp:positionV relativeFrom="margin">
              <wp:posOffset>1579245</wp:posOffset>
            </wp:positionV>
            <wp:extent cx="6119495" cy="3705225"/>
            <wp:effectExtent l="0" t="0" r="0" b="9525"/>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e d’écran 2014-01-17 à 13.27.28.png"/>
                    <pic:cNvPicPr/>
                  </pic:nvPicPr>
                  <pic:blipFill rotWithShape="1">
                    <a:blip r:embed="rId12">
                      <a:extLst/>
                    </a:blip>
                    <a:srcRect/>
                    <a:stretch>
                      <a:fillRect/>
                    </a:stretch>
                  </pic:blipFill>
                  <pic:spPr>
                    <a:xfrm>
                      <a:off x="0" y="0"/>
                      <a:ext cx="6119495" cy="3705225"/>
                    </a:xfrm>
                    <a:prstGeom prst="rect">
                      <a:avLst/>
                    </a:prstGeom>
                    <a:noFill/>
                    <a:ln>
                      <a:noFill/>
                    </a:ln>
                    <a:effectLst/>
                    <a:extLst/>
                  </pic:spPr>
                </pic:pic>
              </a:graphicData>
            </a:graphic>
            <wp14:sizeRelV relativeFrom="margin">
              <wp14:pctHeight>0</wp14:pctHeight>
            </wp14:sizeRelV>
          </wp:anchor>
        </w:drawing>
      </w:r>
    </w:p>
    <w:p w:rsidR="00D90F2B" w:rsidRPr="00C113F0" w:rsidRDefault="00D90F2B" w:rsidP="00D90F2B">
      <w:pPr>
        <w:pStyle w:val="Corps"/>
        <w:rPr>
          <w:rFonts w:asciiTheme="minorHAnsi" w:eastAsiaTheme="minorHAnsi" w:hAnsiTheme="minorHAnsi" w:cstheme="minorBidi"/>
          <w:color w:val="auto"/>
          <w:sz w:val="24"/>
          <w:szCs w:val="24"/>
          <w:bdr w:val="none" w:sz="0" w:space="0" w:color="auto"/>
          <w:lang w:eastAsia="en-US"/>
        </w:rPr>
      </w:pPr>
    </w:p>
    <w:p w:rsidR="00C75D53"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br w:type="page"/>
      </w:r>
    </w:p>
    <w:p w:rsidR="000F4AD6" w:rsidRPr="00C113F0" w:rsidRDefault="000F4AD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lastRenderedPageBreak/>
        <w:t xml:space="preserve">Une aide à l’utilisation du </w:t>
      </w:r>
      <w:r w:rsidR="006968B2" w:rsidRPr="00C113F0">
        <w:rPr>
          <w:rFonts w:asciiTheme="minorHAnsi" w:eastAsiaTheme="minorHAnsi" w:hAnsiTheme="minorHAnsi" w:cstheme="minorBidi"/>
          <w:color w:val="auto"/>
          <w:sz w:val="24"/>
          <w:szCs w:val="24"/>
          <w:bdr w:val="none" w:sz="0" w:space="0" w:color="auto"/>
          <w:lang w:eastAsia="en-US"/>
        </w:rPr>
        <w:t>logiciel est aussi disponible, elle</w:t>
      </w:r>
      <w:r w:rsidRPr="00C113F0">
        <w:rPr>
          <w:rFonts w:asciiTheme="minorHAnsi" w:eastAsiaTheme="minorHAnsi" w:hAnsiTheme="minorHAnsi" w:cstheme="minorBidi"/>
          <w:color w:val="auto"/>
          <w:sz w:val="24"/>
          <w:szCs w:val="24"/>
          <w:bdr w:val="none" w:sz="0" w:space="0" w:color="auto"/>
          <w:lang w:eastAsia="en-US"/>
        </w:rPr>
        <w:t xml:space="preserve"> recense </w:t>
      </w:r>
      <w:r w:rsidR="006968B2" w:rsidRPr="00C113F0">
        <w:rPr>
          <w:rFonts w:asciiTheme="minorHAnsi" w:eastAsiaTheme="minorHAnsi" w:hAnsiTheme="minorHAnsi" w:cstheme="minorBidi"/>
          <w:color w:val="auto"/>
          <w:sz w:val="24"/>
          <w:szCs w:val="24"/>
          <w:bdr w:val="none" w:sz="0" w:space="0" w:color="auto"/>
          <w:lang w:eastAsia="en-US"/>
        </w:rPr>
        <w:t>toutes les fonctions disponibles</w:t>
      </w:r>
      <w:r w:rsidRPr="00C113F0">
        <w:rPr>
          <w:rFonts w:asciiTheme="minorHAnsi" w:eastAsiaTheme="minorHAnsi" w:hAnsiTheme="minorHAnsi" w:cstheme="minorBidi"/>
          <w:color w:val="auto"/>
          <w:sz w:val="24"/>
          <w:szCs w:val="24"/>
          <w:bdr w:val="none" w:sz="0" w:space="0" w:color="auto"/>
          <w:lang w:eastAsia="en-US"/>
        </w:rPr>
        <w:t xml:space="preserve"> dans le logiciel.</w:t>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C75D53" w:rsidP="00D90F2B">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3360" behindDoc="0" locked="0" layoutInCell="1" allowOverlap="1" wp14:anchorId="04E96AA9" wp14:editId="09AD8880">
            <wp:simplePos x="0" y="0"/>
            <wp:positionH relativeFrom="page">
              <wp:posOffset>1547495</wp:posOffset>
            </wp:positionH>
            <wp:positionV relativeFrom="page">
              <wp:posOffset>2598420</wp:posOffset>
            </wp:positionV>
            <wp:extent cx="3949700" cy="6119495"/>
            <wp:effectExtent l="0" t="0" r="0" b="0"/>
            <wp:wrapThrough wrapText="bothSides" distL="152400" distR="152400">
              <wp:wrapPolygon edited="1">
                <wp:start x="2326" y="890"/>
                <wp:lineTo x="2326" y="890"/>
                <wp:lineTo x="2247" y="19565"/>
                <wp:lineTo x="3232" y="19641"/>
                <wp:lineTo x="18171" y="19666"/>
                <wp:lineTo x="19314" y="19590"/>
                <wp:lineTo x="19353" y="941"/>
                <wp:lineTo x="2326" y="890"/>
                <wp:lineTo x="2326" y="890"/>
                <wp:lineTo x="2326" y="89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Capture d’écran 2014-01-17 à 13.23.41.png"/>
                    <pic:cNvPicPr/>
                  </pic:nvPicPr>
                  <pic:blipFill rotWithShape="1">
                    <a:blip r:embed="rId13">
                      <a:extLst/>
                    </a:blip>
                    <a:srcRect/>
                    <a:stretch>
                      <a:fillRect/>
                    </a:stretch>
                  </pic:blipFill>
                  <pic:spPr>
                    <a:xfrm>
                      <a:off x="0" y="0"/>
                      <a:ext cx="3949700" cy="6119495"/>
                    </a:xfrm>
                    <a:prstGeom prst="rect">
                      <a:avLst/>
                    </a:prstGeom>
                    <a:noFill/>
                    <a:ln>
                      <a:noFill/>
                    </a:ln>
                    <a:effectLst/>
                    <a:extLst/>
                  </pic:spPr>
                </pic:pic>
              </a:graphicData>
            </a:graphic>
          </wp:anchor>
        </w:drawing>
      </w: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D90F2B">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0F4AD6">
      <w:pPr>
        <w:pStyle w:val="Corps"/>
        <w:rPr>
          <w:rFonts w:asciiTheme="minorHAnsi" w:eastAsiaTheme="minorHAnsi" w:hAnsiTheme="minorHAnsi" w:cstheme="minorBidi"/>
          <w:color w:val="auto"/>
          <w:sz w:val="24"/>
          <w:szCs w:val="24"/>
          <w:bdr w:val="none" w:sz="0" w:space="0" w:color="auto"/>
          <w:lang w:eastAsia="en-US"/>
        </w:rPr>
      </w:pPr>
    </w:p>
    <w:p w:rsidR="000F4AD6" w:rsidRPr="00C113F0" w:rsidRDefault="000F4AD6" w:rsidP="00A3664D">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6A6757" w:rsidRPr="00C113F0" w:rsidRDefault="006A6757" w:rsidP="00CE3B51">
      <w:pPr>
        <w:pStyle w:val="Titre1"/>
        <w:rPr>
          <w:rFonts w:eastAsiaTheme="minorHAnsi"/>
        </w:rPr>
      </w:pPr>
      <w:bookmarkStart w:id="5" w:name="_Toc377744576"/>
      <w:r w:rsidRPr="00C113F0">
        <w:rPr>
          <w:rFonts w:eastAsiaTheme="minorHAnsi"/>
        </w:rPr>
        <w:lastRenderedPageBreak/>
        <w:t>Partie Déploiement</w:t>
      </w:r>
      <w:bookmarkEnd w:id="5"/>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Nous avons également portée une attention toute particulière au déploiement de l’application. En effet c’est une étape que nous ne voulions pas négliger. Nous avons donc étudié plusieurs possibilités de déploiement</w:t>
      </w:r>
      <w:r w:rsidR="00C0643F" w:rsidRPr="00C113F0">
        <w:rPr>
          <w:rFonts w:asciiTheme="minorHAnsi" w:eastAsiaTheme="minorHAnsi" w:hAnsiTheme="minorHAnsi" w:cstheme="minorBidi"/>
          <w:color w:val="auto"/>
          <w:sz w:val="24"/>
          <w:szCs w:val="24"/>
          <w:bdr w:val="none" w:sz="0" w:space="0" w:color="auto"/>
          <w:lang w:eastAsia="en-US"/>
        </w:rPr>
        <w:t>s</w:t>
      </w:r>
      <w:r w:rsidRPr="00C113F0">
        <w:rPr>
          <w:rFonts w:asciiTheme="minorHAnsi" w:eastAsiaTheme="minorHAnsi" w:hAnsiTheme="minorHAnsi" w:cstheme="minorBidi"/>
          <w:color w:val="auto"/>
          <w:sz w:val="24"/>
          <w:szCs w:val="24"/>
          <w:bdr w:val="none" w:sz="0" w:space="0" w:color="auto"/>
          <w:lang w:eastAsia="en-US"/>
        </w:rPr>
        <w:t xml:space="preserve"> pour convenir à n’importe quelles associations pouvant utiliser ce logiciel.</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C0643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b/>
        <w:t>Nous avons donc retenu</w:t>
      </w:r>
      <w:r w:rsidR="006A6757" w:rsidRPr="00C113F0">
        <w:rPr>
          <w:rFonts w:asciiTheme="minorHAnsi" w:eastAsiaTheme="minorHAnsi" w:hAnsiTheme="minorHAnsi" w:cstheme="minorBidi"/>
          <w:color w:val="auto"/>
          <w:sz w:val="24"/>
          <w:szCs w:val="24"/>
          <w:bdr w:val="none" w:sz="0" w:space="0" w:color="auto"/>
          <w:lang w:eastAsia="en-US"/>
        </w:rPr>
        <w:t xml:space="preserve"> trois solutions </w:t>
      </w:r>
      <w:r w:rsidRPr="00C113F0">
        <w:rPr>
          <w:rFonts w:asciiTheme="minorHAnsi" w:eastAsiaTheme="minorHAnsi" w:hAnsiTheme="minorHAnsi" w:cstheme="minorBidi"/>
          <w:color w:val="auto"/>
          <w:sz w:val="24"/>
          <w:szCs w:val="24"/>
          <w:bdr w:val="none" w:sz="0" w:space="0" w:color="auto"/>
          <w:lang w:eastAsia="en-US"/>
        </w:rPr>
        <w:t>possibles</w:t>
      </w:r>
      <w:r w:rsidR="006A6757" w:rsidRPr="00C113F0">
        <w:rPr>
          <w:rFonts w:asciiTheme="minorHAnsi" w:eastAsiaTheme="minorHAnsi" w:hAnsiTheme="minorHAnsi" w:cstheme="minorBidi"/>
          <w:color w:val="auto"/>
          <w:sz w:val="24"/>
          <w:szCs w:val="24"/>
          <w:bdr w:val="none" w:sz="0" w:space="0" w:color="auto"/>
          <w:lang w:eastAsia="en-US"/>
        </w:rPr>
        <w:t xml:space="preserve"> à mettre en place pour un déploiement. Chaque solution a ses avantages et est plus ou moins compliquée pour un novice à mettre en place.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6" w:name="_Toc377744577"/>
      <w:r w:rsidRPr="00C113F0">
        <w:rPr>
          <w:rFonts w:eastAsiaTheme="minorHAnsi"/>
        </w:rPr>
        <w:t>Serveur locale</w:t>
      </w:r>
      <w:bookmarkEnd w:id="6"/>
      <w:r w:rsidRPr="00C113F0">
        <w:rPr>
          <w:rFonts w:eastAsiaTheme="minorHAnsi"/>
        </w:rPr>
        <w:t xml:space="preserve"> </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Solution : Nous avons un seul ordinateur qui héberge sur son serveur local la base de données ainsi que le serveur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98656F" w:rsidRPr="00C113F0" w:rsidRDefault="00833F19"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Solution la plus simple à mettre en place, elle ne nécessite qu’</w:t>
      </w:r>
      <w:r w:rsidR="00F95487" w:rsidRPr="00C113F0">
        <w:rPr>
          <w:rFonts w:asciiTheme="minorHAnsi" w:eastAsiaTheme="minorHAnsi" w:hAnsiTheme="minorHAnsi" w:cstheme="minorBidi"/>
          <w:color w:val="auto"/>
          <w:sz w:val="24"/>
          <w:szCs w:val="24"/>
          <w:bdr w:val="none" w:sz="0" w:space="0" w:color="auto"/>
          <w:lang w:eastAsia="en-US"/>
        </w:rPr>
        <w:t>un seul o</w:t>
      </w:r>
      <w:r w:rsidR="006A6757" w:rsidRPr="00C113F0">
        <w:rPr>
          <w:rFonts w:asciiTheme="minorHAnsi" w:eastAsiaTheme="minorHAnsi" w:hAnsiTheme="minorHAnsi" w:cstheme="minorBidi"/>
          <w:color w:val="auto"/>
          <w:sz w:val="24"/>
          <w:szCs w:val="24"/>
          <w:bdr w:val="none" w:sz="0" w:space="0" w:color="auto"/>
          <w:lang w:eastAsia="en-US"/>
        </w:rPr>
        <w:t>rdinateur.</w:t>
      </w:r>
      <w:r w:rsidR="003130E3" w:rsidRPr="00C113F0">
        <w:rPr>
          <w:rFonts w:asciiTheme="minorHAnsi" w:eastAsiaTheme="minorHAnsi" w:hAnsiTheme="minorHAnsi" w:cstheme="minorBidi"/>
          <w:color w:val="auto"/>
          <w:sz w:val="24"/>
          <w:szCs w:val="24"/>
          <w:bdr w:val="none" w:sz="0" w:space="0" w:color="auto"/>
          <w:lang w:eastAsia="en-US"/>
        </w:rPr>
        <w:t xml:space="preserve"> </w:t>
      </w:r>
    </w:p>
    <w:p w:rsidR="007D7CC7" w:rsidRPr="00C113F0" w:rsidRDefault="007D7CC7" w:rsidP="006650C7">
      <w:pPr>
        <w:pStyle w:val="Corps"/>
        <w:jc w:val="both"/>
        <w:rPr>
          <w:rFonts w:asciiTheme="minorHAnsi" w:eastAsiaTheme="minorHAnsi" w:hAnsiTheme="minorHAnsi" w:cstheme="minorBidi"/>
          <w:color w:val="auto"/>
          <w:sz w:val="24"/>
          <w:szCs w:val="24"/>
          <w:bdr w:val="none" w:sz="0" w:space="0" w:color="auto"/>
          <w:lang w:eastAsia="en-US"/>
        </w:rPr>
      </w:pPr>
    </w:p>
    <w:p w:rsidR="00C13532" w:rsidRPr="00C113F0" w:rsidRDefault="003130E3"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Inconvénients : Il est impossible de faire du multi-post car nous avons un seul</w:t>
      </w:r>
      <w:r w:rsidR="00713975" w:rsidRPr="00C113F0">
        <w:rPr>
          <w:rFonts w:asciiTheme="minorHAnsi" w:eastAsiaTheme="minorHAnsi" w:hAnsiTheme="minorHAnsi" w:cstheme="minorBidi"/>
          <w:color w:val="auto"/>
          <w:sz w:val="24"/>
          <w:szCs w:val="24"/>
          <w:bdr w:val="none" w:sz="0" w:space="0" w:color="auto"/>
          <w:lang w:eastAsia="en-US"/>
        </w:rPr>
        <w:t xml:space="preserve"> </w:t>
      </w:r>
      <w:r w:rsidR="00384D0A" w:rsidRPr="00C113F0">
        <w:rPr>
          <w:rFonts w:asciiTheme="minorHAnsi" w:eastAsiaTheme="minorHAnsi" w:hAnsiTheme="minorHAnsi" w:cstheme="minorBidi"/>
          <w:color w:val="auto"/>
          <w:sz w:val="24"/>
          <w:szCs w:val="24"/>
          <w:bdr w:val="none" w:sz="0" w:space="0" w:color="auto"/>
          <w:lang w:eastAsia="en-US"/>
        </w:rPr>
        <w:t xml:space="preserve">ordinateur. </w:t>
      </w:r>
    </w:p>
    <w:p w:rsidR="00C13532" w:rsidRPr="00C113F0" w:rsidRDefault="00C13532" w:rsidP="006650C7">
      <w:pPr>
        <w:pStyle w:val="Corps"/>
        <w:jc w:val="both"/>
        <w:rPr>
          <w:rFonts w:asciiTheme="minorHAnsi" w:eastAsiaTheme="minorHAnsi" w:hAnsiTheme="minorHAnsi" w:cstheme="minorBidi"/>
          <w:color w:val="auto"/>
          <w:sz w:val="24"/>
          <w:szCs w:val="24"/>
          <w:bdr w:val="none" w:sz="0" w:space="0" w:color="auto"/>
          <w:lang w:eastAsia="en-US"/>
        </w:rPr>
      </w:pPr>
    </w:p>
    <w:p w:rsidR="00384D0A" w:rsidRPr="00C113F0" w:rsidRDefault="0098656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Remarques : Cette solution se rapproche de la Bourse aux Livres actuelle à l’exception que l’on sauvegarde toutes les données dans une base à l’aide de l’application.</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384D0A" w:rsidRPr="00C113F0" w:rsidRDefault="007D7CC7" w:rsidP="006A6757">
      <w:pPr>
        <w:pStyle w:val="Corps"/>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70528" behindDoc="0" locked="0" layoutInCell="1" allowOverlap="1" wp14:anchorId="615A4554" wp14:editId="5F229582">
            <wp:simplePos x="0" y="0"/>
            <wp:positionH relativeFrom="page">
              <wp:posOffset>2607945</wp:posOffset>
            </wp:positionH>
            <wp:positionV relativeFrom="page">
              <wp:posOffset>6638290</wp:posOffset>
            </wp:positionV>
            <wp:extent cx="1828800" cy="7747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1.png"/>
                    <pic:cNvPicPr/>
                  </pic:nvPicPr>
                  <pic:blipFill rotWithShape="1">
                    <a:blip r:embed="rId14">
                      <a:extLst/>
                    </a:blip>
                    <a:srcRect/>
                    <a:stretch>
                      <a:fillRect/>
                    </a:stretch>
                  </pic:blipFill>
                  <pic:spPr>
                    <a:xfrm>
                      <a:off x="0" y="0"/>
                      <a:ext cx="1828800" cy="774700"/>
                    </a:xfrm>
                    <a:prstGeom prst="rect">
                      <a:avLst/>
                    </a:prstGeom>
                    <a:noFill/>
                    <a:ln>
                      <a:noFill/>
                    </a:ln>
                    <a:effectLst/>
                    <a:extLst/>
                  </pic:spPr>
                </pic:pic>
              </a:graphicData>
            </a:graphic>
          </wp:anchor>
        </w:drawing>
      </w:r>
      <w:r w:rsidR="00384D0A" w:rsidRPr="00C113F0">
        <w:rPr>
          <w:rFonts w:asciiTheme="minorHAnsi" w:eastAsiaTheme="minorHAnsi" w:hAnsiTheme="minorHAnsi" w:cstheme="minorBidi"/>
          <w:color w:val="auto"/>
          <w:sz w:val="24"/>
          <w:szCs w:val="24"/>
          <w:bdr w:val="none" w:sz="0" w:space="0" w:color="auto"/>
          <w:lang w:eastAsia="en-US"/>
        </w:rPr>
        <w:br w:type="page"/>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D932BA" w:rsidP="00CE3B51">
      <w:pPr>
        <w:pStyle w:val="Titre2"/>
        <w:rPr>
          <w:rFonts w:eastAsiaTheme="minorHAnsi"/>
        </w:rPr>
      </w:pPr>
      <w:r w:rsidRPr="00C113F0">
        <w:rPr>
          <w:rFonts w:eastAsiaTheme="minorHAnsi"/>
        </w:rPr>
        <w:t xml:space="preserve"> </w:t>
      </w:r>
      <w:r w:rsidR="00CE3B51">
        <w:rPr>
          <w:rFonts w:eastAsiaTheme="minorHAnsi"/>
        </w:rPr>
        <w:tab/>
      </w:r>
      <w:bookmarkStart w:id="7" w:name="_Toc377744578"/>
      <w:r w:rsidR="007437FF" w:rsidRPr="00C113F0">
        <w:rPr>
          <w:rFonts w:eastAsiaTheme="minorHAnsi"/>
        </w:rPr>
        <w:t>Serveur central</w:t>
      </w:r>
      <w:bookmarkEnd w:id="7"/>
    </w:p>
    <w:p w:rsidR="00E77F7F" w:rsidRPr="00C113F0" w:rsidRDefault="00E77F7F" w:rsidP="00E77F7F">
      <w:pPr>
        <w:rPr>
          <w:sz w:val="24"/>
          <w:szCs w:val="24"/>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Nous avons une </w:t>
      </w:r>
      <w:r w:rsidR="00E77F7F" w:rsidRPr="00C113F0">
        <w:rPr>
          <w:rFonts w:asciiTheme="minorHAnsi" w:eastAsiaTheme="minorHAnsi" w:hAnsiTheme="minorHAnsi" w:cstheme="minorBidi"/>
          <w:color w:val="auto"/>
          <w:sz w:val="24"/>
          <w:szCs w:val="24"/>
          <w:bdr w:val="none" w:sz="0" w:space="0" w:color="auto"/>
          <w:lang w:eastAsia="en-US"/>
        </w:rPr>
        <w:t>infinité</w:t>
      </w:r>
      <w:r w:rsidRPr="00C113F0">
        <w:rPr>
          <w:rFonts w:asciiTheme="minorHAnsi" w:eastAsiaTheme="minorHAnsi" w:hAnsiTheme="minorHAnsi" w:cstheme="minorBidi"/>
          <w:color w:val="auto"/>
          <w:sz w:val="24"/>
          <w:szCs w:val="24"/>
          <w:bdr w:val="none" w:sz="0" w:space="0" w:color="auto"/>
          <w:lang w:eastAsia="en-US"/>
        </w:rPr>
        <w:t xml:space="preserve"> d’ordinateurs et un serveur central qui héberge la base de données ainsi que le serveur web. Les ordinateurs et le serveur partagent le même réseau local. Via l’application MultiOS nous pouvons donc accéder à l’application Web.</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77F7F"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Avantages : </w:t>
      </w:r>
      <w:r w:rsidR="006A6757" w:rsidRPr="00C113F0">
        <w:rPr>
          <w:rFonts w:asciiTheme="minorHAnsi" w:eastAsiaTheme="minorHAnsi" w:hAnsiTheme="minorHAnsi" w:cstheme="minorBidi"/>
          <w:color w:val="auto"/>
          <w:sz w:val="24"/>
          <w:szCs w:val="24"/>
          <w:bdr w:val="none" w:sz="0" w:space="0" w:color="auto"/>
          <w:lang w:eastAsia="en-US"/>
        </w:rPr>
        <w:t xml:space="preserve">Tout est centralisé, on peut donc disposer de plusieurs opérateurs et faire du multi-post.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w:t>
      </w:r>
      <w:r w:rsidR="00C72CB3" w:rsidRPr="00C113F0">
        <w:rPr>
          <w:rFonts w:asciiTheme="minorHAnsi" w:eastAsiaTheme="minorHAnsi" w:hAnsiTheme="minorHAnsi" w:cstheme="minorBidi"/>
          <w:color w:val="auto"/>
          <w:sz w:val="24"/>
          <w:szCs w:val="24"/>
          <w:bdr w:val="none" w:sz="0" w:space="0" w:color="auto"/>
          <w:lang w:eastAsia="en-US"/>
        </w:rPr>
        <w:t>I</w:t>
      </w:r>
      <w:r w:rsidRPr="00C113F0">
        <w:rPr>
          <w:rFonts w:asciiTheme="minorHAnsi" w:eastAsiaTheme="minorHAnsi" w:hAnsiTheme="minorHAnsi" w:cstheme="minorBidi"/>
          <w:color w:val="auto"/>
          <w:sz w:val="24"/>
          <w:szCs w:val="24"/>
          <w:bdr w:val="none" w:sz="0" w:space="0" w:color="auto"/>
          <w:lang w:eastAsia="en-US"/>
        </w:rPr>
        <w:t>l faut avoir un réseau local et en plus sécurisé correctement le serveur afin  d’éviter toutes pertes de données.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950178"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72576" behindDoc="0" locked="0" layoutInCell="1" allowOverlap="1" wp14:anchorId="4CCE8EF1" wp14:editId="2B4E90EA">
            <wp:simplePos x="0" y="0"/>
            <wp:positionH relativeFrom="margin">
              <wp:align>center</wp:align>
            </wp:positionH>
            <wp:positionV relativeFrom="margin">
              <wp:align>bottom</wp:align>
            </wp:positionV>
            <wp:extent cx="4724400" cy="4867275"/>
            <wp:effectExtent l="0" t="0" r="0" b="9525"/>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2.png"/>
                    <pic:cNvPicPr/>
                  </pic:nvPicPr>
                  <pic:blipFill rotWithShape="1">
                    <a:blip r:embed="rId15">
                      <a:extLst/>
                    </a:blip>
                    <a:srcRect/>
                    <a:stretch>
                      <a:fillRect/>
                    </a:stretch>
                  </pic:blipFill>
                  <pic:spPr>
                    <a:xfrm>
                      <a:off x="0" y="0"/>
                      <a:ext cx="4724400" cy="4867275"/>
                    </a:xfrm>
                    <a:prstGeom prst="rect">
                      <a:avLst/>
                    </a:prstGeom>
                    <a:noFill/>
                    <a:ln>
                      <a:noFill/>
                    </a:ln>
                    <a:effectLst/>
                    <a:extLst/>
                  </pic:spPr>
                </pic:pic>
              </a:graphicData>
            </a:graphic>
            <wp14:sizeRelV relativeFrom="margin">
              <wp14:pctHeight>0</wp14:pctHeight>
            </wp14:sizeRelV>
          </wp:anchor>
        </w:drawing>
      </w:r>
      <w:r w:rsidR="006A6757" w:rsidRPr="00C113F0">
        <w:rPr>
          <w:rFonts w:asciiTheme="minorHAnsi" w:eastAsiaTheme="minorHAnsi" w:hAnsiTheme="minorHAnsi" w:cstheme="minorBidi"/>
          <w:color w:val="auto"/>
          <w:sz w:val="24"/>
          <w:szCs w:val="24"/>
          <w:bdr w:val="none" w:sz="0" w:space="0" w:color="auto"/>
          <w:lang w:eastAsia="en-US"/>
        </w:rPr>
        <w:t>Remarques : Nous pensons que cette solution est la meilleur</w:t>
      </w:r>
      <w:r w:rsidR="004437B2" w:rsidRPr="00C113F0">
        <w:rPr>
          <w:rFonts w:asciiTheme="minorHAnsi" w:eastAsiaTheme="minorHAnsi" w:hAnsiTheme="minorHAnsi" w:cstheme="minorBidi"/>
          <w:color w:val="auto"/>
          <w:sz w:val="24"/>
          <w:szCs w:val="24"/>
          <w:bdr w:val="none" w:sz="0" w:space="0" w:color="auto"/>
          <w:lang w:eastAsia="en-US"/>
        </w:rPr>
        <w:t>e</w:t>
      </w:r>
      <w:r w:rsidR="006A6757" w:rsidRPr="00C113F0">
        <w:rPr>
          <w:rFonts w:asciiTheme="minorHAnsi" w:eastAsiaTheme="minorHAnsi" w:hAnsiTheme="minorHAnsi" w:cstheme="minorBidi"/>
          <w:color w:val="auto"/>
          <w:sz w:val="24"/>
          <w:szCs w:val="24"/>
          <w:bdr w:val="none" w:sz="0" w:space="0" w:color="auto"/>
          <w:lang w:eastAsia="en-US"/>
        </w:rPr>
        <w:t xml:space="preserve"> car elle s’approche réellement de la bourse aux livres numériques que nous voulions créer.</w:t>
      </w: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CE3B51">
      <w:pPr>
        <w:pStyle w:val="Titre2"/>
        <w:rPr>
          <w:rFonts w:eastAsiaTheme="minorHAnsi"/>
        </w:rPr>
      </w:pPr>
      <w:r w:rsidRPr="00C113F0">
        <w:rPr>
          <w:rFonts w:eastAsiaTheme="minorHAnsi"/>
        </w:rPr>
        <w:t xml:space="preserve"> </w:t>
      </w:r>
      <w:r w:rsidR="00CE3B51">
        <w:rPr>
          <w:rFonts w:eastAsiaTheme="minorHAnsi"/>
        </w:rPr>
        <w:tab/>
      </w:r>
      <w:bookmarkStart w:id="8" w:name="_Toc377744579"/>
      <w:r w:rsidRPr="00C113F0">
        <w:rPr>
          <w:rFonts w:eastAsiaTheme="minorHAnsi"/>
        </w:rPr>
        <w:t>Serveur Partagé</w:t>
      </w:r>
      <w:bookmarkEnd w:id="8"/>
    </w:p>
    <w:p w:rsidR="006A6757" w:rsidRPr="00C113F0" w:rsidRDefault="006A6757" w:rsidP="006A6757">
      <w:pPr>
        <w:pStyle w:val="Corps"/>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Solution : Cette solution est le mixte entres les deux dernières solutions. En effet, nous avons un ordinateur disposant d’un serveur local et d’une base de données. </w:t>
      </w:r>
      <w:r w:rsidR="00090C7F" w:rsidRPr="00C113F0">
        <w:rPr>
          <w:rFonts w:asciiTheme="minorHAnsi" w:eastAsiaTheme="minorHAnsi" w:hAnsiTheme="minorHAnsi" w:cstheme="minorBidi"/>
          <w:color w:val="auto"/>
          <w:sz w:val="24"/>
          <w:szCs w:val="24"/>
          <w:bdr w:val="none" w:sz="0" w:space="0" w:color="auto"/>
          <w:lang w:eastAsia="en-US"/>
        </w:rPr>
        <w:t>Cet</w:t>
      </w:r>
      <w:r w:rsidRPr="00C113F0">
        <w:rPr>
          <w:rFonts w:asciiTheme="minorHAnsi" w:eastAsiaTheme="minorHAnsi" w:hAnsiTheme="minorHAnsi" w:cstheme="minorBidi"/>
          <w:color w:val="auto"/>
          <w:sz w:val="24"/>
          <w:szCs w:val="24"/>
          <w:bdr w:val="none" w:sz="0" w:space="0" w:color="auto"/>
          <w:lang w:eastAsia="en-US"/>
        </w:rPr>
        <w:t xml:space="preserve"> ordinateur pourra partager son serveur avec d’autres opérateurs sur un réseau local privé et il pourra utiliser l’application.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Avantages : Le multi-post reste possible, le serveur central devient inutile nous en n’avons plus besoin.</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 </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color w:val="auto"/>
          <w:sz w:val="24"/>
          <w:szCs w:val="24"/>
          <w:bdr w:val="none" w:sz="0" w:space="0" w:color="auto"/>
          <w:lang w:eastAsia="en-US"/>
        </w:rPr>
        <w:t xml:space="preserve">Inconvénients : L’ordinateur </w:t>
      </w:r>
      <w:r w:rsidR="00090C7F" w:rsidRPr="00C113F0">
        <w:rPr>
          <w:rFonts w:asciiTheme="minorHAnsi" w:eastAsiaTheme="minorHAnsi" w:hAnsiTheme="minorHAnsi" w:cstheme="minorBidi"/>
          <w:color w:val="auto"/>
          <w:sz w:val="24"/>
          <w:szCs w:val="24"/>
          <w:bdr w:val="none" w:sz="0" w:space="0" w:color="auto"/>
          <w:lang w:eastAsia="en-US"/>
        </w:rPr>
        <w:t>hébergeant</w:t>
      </w:r>
      <w:r w:rsidRPr="00C113F0">
        <w:rPr>
          <w:rFonts w:asciiTheme="minorHAnsi" w:eastAsiaTheme="minorHAnsi" w:hAnsiTheme="minorHAnsi" w:cstheme="minorBidi"/>
          <w:color w:val="auto"/>
          <w:sz w:val="24"/>
          <w:szCs w:val="24"/>
          <w:bdr w:val="none" w:sz="0" w:space="0" w:color="auto"/>
          <w:lang w:eastAsia="en-US"/>
        </w:rPr>
        <w:t xml:space="preserve"> l’application web pourra être sujet à</w:t>
      </w:r>
      <w:r w:rsidR="00090C7F" w:rsidRPr="00C113F0">
        <w:rPr>
          <w:rFonts w:asciiTheme="minorHAnsi" w:eastAsiaTheme="minorHAnsi" w:hAnsiTheme="minorHAnsi" w:cstheme="minorBidi"/>
          <w:color w:val="auto"/>
          <w:sz w:val="24"/>
          <w:szCs w:val="24"/>
          <w:bdr w:val="none" w:sz="0" w:space="0" w:color="auto"/>
          <w:lang w:eastAsia="en-US"/>
        </w:rPr>
        <w:t xml:space="preserve"> des latences s’</w:t>
      </w:r>
      <w:r w:rsidRPr="00C113F0">
        <w:rPr>
          <w:rFonts w:asciiTheme="minorHAnsi" w:eastAsiaTheme="minorHAnsi" w:hAnsiTheme="minorHAnsi" w:cstheme="minorBidi"/>
          <w:color w:val="auto"/>
          <w:sz w:val="24"/>
          <w:szCs w:val="24"/>
          <w:bdr w:val="none" w:sz="0" w:space="0" w:color="auto"/>
          <w:lang w:eastAsia="en-US"/>
        </w:rPr>
        <w:t>il y a beaucoup d’opérateurs.</w:t>
      </w:r>
    </w:p>
    <w:p w:rsidR="006A6757" w:rsidRPr="00C113F0" w:rsidRDefault="006A6757" w:rsidP="006650C7">
      <w:pPr>
        <w:pStyle w:val="Corps"/>
        <w:jc w:val="both"/>
        <w:rPr>
          <w:rFonts w:asciiTheme="minorHAnsi" w:eastAsiaTheme="minorHAnsi" w:hAnsiTheme="minorHAnsi" w:cstheme="minorBidi"/>
          <w:color w:val="auto"/>
          <w:sz w:val="24"/>
          <w:szCs w:val="24"/>
          <w:bdr w:val="none" w:sz="0" w:space="0" w:color="auto"/>
          <w:lang w:eastAsia="en-US"/>
        </w:rPr>
      </w:pPr>
    </w:p>
    <w:p w:rsidR="006A6757" w:rsidRPr="00C113F0" w:rsidRDefault="00E06856" w:rsidP="006650C7">
      <w:pPr>
        <w:pStyle w:val="Corps"/>
        <w:jc w:val="both"/>
        <w:rPr>
          <w:rFonts w:asciiTheme="minorHAnsi" w:eastAsiaTheme="minorHAnsi" w:hAnsiTheme="minorHAnsi" w:cstheme="minorBidi"/>
          <w:color w:val="auto"/>
          <w:sz w:val="24"/>
          <w:szCs w:val="24"/>
          <w:bdr w:val="none" w:sz="0" w:space="0" w:color="auto"/>
          <w:lang w:eastAsia="en-US"/>
        </w:rPr>
      </w:pPr>
      <w:r w:rsidRPr="00C113F0">
        <w:rPr>
          <w:rFonts w:asciiTheme="minorHAnsi" w:eastAsiaTheme="minorHAnsi" w:hAnsiTheme="minorHAnsi" w:cstheme="minorBidi"/>
          <w:noProof/>
          <w:color w:val="auto"/>
          <w:sz w:val="24"/>
          <w:szCs w:val="24"/>
          <w:bdr w:val="none" w:sz="0" w:space="0" w:color="auto"/>
        </w:rPr>
        <w:drawing>
          <wp:anchor distT="152400" distB="152400" distL="152400" distR="152400" simplePos="0" relativeHeight="251668480" behindDoc="0" locked="0" layoutInCell="1" allowOverlap="1" wp14:anchorId="001A20ED" wp14:editId="056DD541">
            <wp:simplePos x="0" y="0"/>
            <wp:positionH relativeFrom="margin">
              <wp:align>center</wp:align>
            </wp:positionH>
            <wp:positionV relativeFrom="margin">
              <wp:align>bottom</wp:align>
            </wp:positionV>
            <wp:extent cx="4724400" cy="472440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d3.png"/>
                    <pic:cNvPicPr/>
                  </pic:nvPicPr>
                  <pic:blipFill rotWithShape="1">
                    <a:blip r:embed="rId16">
                      <a:extLst/>
                    </a:blip>
                    <a:srcRect/>
                    <a:stretch>
                      <a:fillRect/>
                    </a:stretch>
                  </pic:blipFill>
                  <pic:spPr>
                    <a:xfrm>
                      <a:off x="0" y="0"/>
                      <a:ext cx="4724400" cy="4724400"/>
                    </a:xfrm>
                    <a:prstGeom prst="rect">
                      <a:avLst/>
                    </a:prstGeom>
                    <a:noFill/>
                    <a:ln>
                      <a:noFill/>
                    </a:ln>
                    <a:effectLst/>
                    <a:extLst/>
                  </pic:spPr>
                </pic:pic>
              </a:graphicData>
            </a:graphic>
          </wp:anchor>
        </w:drawing>
      </w:r>
      <w:r w:rsidR="006A6757" w:rsidRPr="00C113F0">
        <w:rPr>
          <w:rFonts w:asciiTheme="minorHAnsi" w:eastAsiaTheme="minorHAnsi" w:hAnsiTheme="minorHAnsi" w:cstheme="minorBidi"/>
          <w:color w:val="auto"/>
          <w:sz w:val="24"/>
          <w:szCs w:val="24"/>
          <w:bdr w:val="none" w:sz="0" w:space="0" w:color="auto"/>
          <w:lang w:eastAsia="en-US"/>
        </w:rPr>
        <w:t xml:space="preserve">Remarques : Nous pensons que cette solution est une des meilleurs, elle est économique si nous n’avons pas de serveur à  disposition pour une </w:t>
      </w:r>
      <w:r w:rsidR="00090C7F" w:rsidRPr="00C113F0">
        <w:rPr>
          <w:rFonts w:asciiTheme="minorHAnsi" w:eastAsiaTheme="minorHAnsi" w:hAnsiTheme="minorHAnsi" w:cstheme="minorBidi"/>
          <w:color w:val="auto"/>
          <w:sz w:val="24"/>
          <w:szCs w:val="24"/>
          <w:bdr w:val="none" w:sz="0" w:space="0" w:color="auto"/>
          <w:lang w:eastAsia="en-US"/>
        </w:rPr>
        <w:t>bourse</w:t>
      </w:r>
      <w:r w:rsidR="006A6757" w:rsidRPr="00C113F0">
        <w:rPr>
          <w:rFonts w:asciiTheme="minorHAnsi" w:eastAsiaTheme="minorHAnsi" w:hAnsiTheme="minorHAnsi" w:cstheme="minorBidi"/>
          <w:color w:val="auto"/>
          <w:sz w:val="24"/>
          <w:szCs w:val="24"/>
          <w:bdr w:val="none" w:sz="0" w:space="0" w:color="auto"/>
          <w:lang w:eastAsia="en-US"/>
        </w:rPr>
        <w:t xml:space="preserve"> aux livres.</w:t>
      </w:r>
    </w:p>
    <w:p w:rsidR="00EE38AB" w:rsidRPr="00C113F0" w:rsidRDefault="006A6757" w:rsidP="006650C7">
      <w:pPr>
        <w:pStyle w:val="Titre1"/>
        <w:jc w:val="both"/>
      </w:pPr>
      <w:r w:rsidRPr="00C113F0">
        <w:rPr>
          <w:rFonts w:eastAsiaTheme="minorHAnsi"/>
        </w:rPr>
        <w:br w:type="page"/>
      </w:r>
      <w:bookmarkStart w:id="9" w:name="_Toc377744580"/>
      <w:r w:rsidR="00EE38AB" w:rsidRPr="00C113F0">
        <w:rPr>
          <w:rFonts w:eastAsiaTheme="minorHAnsi"/>
        </w:rPr>
        <w:lastRenderedPageBreak/>
        <w:t>Vente et Dépôt</w:t>
      </w:r>
      <w:bookmarkEnd w:id="9"/>
    </w:p>
    <w:p w:rsidR="00691F60" w:rsidRPr="00C113F0" w:rsidRDefault="00691F60" w:rsidP="00691F60">
      <w:pPr>
        <w:rPr>
          <w:sz w:val="24"/>
          <w:szCs w:val="24"/>
        </w:rPr>
      </w:pPr>
    </w:p>
    <w:p w:rsidR="00691F60" w:rsidRPr="00C113F0" w:rsidRDefault="00691F60" w:rsidP="00C113F0">
      <w:pPr>
        <w:pStyle w:val="Titre2"/>
        <w:ind w:firstLine="708"/>
      </w:pPr>
      <w:bookmarkStart w:id="10" w:name="_Toc377744581"/>
      <w:r w:rsidRPr="00C113F0">
        <w:rPr>
          <w:rFonts w:eastAsiaTheme="minorHAnsi"/>
        </w:rPr>
        <w:t>Vente</w:t>
      </w:r>
      <w:bookmarkEnd w:id="10"/>
      <w:r w:rsidR="00C113F0">
        <w:rPr>
          <w:rFonts w:eastAsiaTheme="minorHAnsi"/>
        </w:rPr>
        <w:tab/>
      </w:r>
    </w:p>
    <w:p w:rsidR="00691F60" w:rsidRPr="00AA2CE4" w:rsidRDefault="00691F60" w:rsidP="006650C7">
      <w:pPr>
        <w:jc w:val="both"/>
        <w:rPr>
          <w:sz w:val="24"/>
          <w:szCs w:val="24"/>
        </w:rPr>
      </w:pPr>
      <w:r w:rsidRPr="00AA2CE4">
        <w:rPr>
          <w:sz w:val="24"/>
          <w:szCs w:val="24"/>
        </w:rPr>
        <w:t>Dans cette application, la vente de livre aux parents devient alors très simpliste, elle est guidée afin que l’opérateur puisse savoir où il en est, étape par étape.</w:t>
      </w:r>
      <w:r w:rsidR="006332BF" w:rsidRPr="00AA2CE4">
        <w:rPr>
          <w:sz w:val="24"/>
          <w:szCs w:val="24"/>
        </w:rPr>
        <w:t xml:space="preserve"> Il sera possible de revenir d’une étape à l’autre et y retourner sans perte de données.</w:t>
      </w:r>
    </w:p>
    <w:p w:rsidR="00204DDE" w:rsidRPr="00C113F0" w:rsidRDefault="00204DDE" w:rsidP="006650C7">
      <w:pPr>
        <w:jc w:val="both"/>
        <w:rPr>
          <w:sz w:val="24"/>
          <w:szCs w:val="24"/>
        </w:rPr>
      </w:pPr>
    </w:p>
    <w:p w:rsidR="00C04E90" w:rsidRDefault="00C04E90" w:rsidP="006650C7">
      <w:pPr>
        <w:pStyle w:val="Titre3"/>
        <w:jc w:val="both"/>
        <w:rPr>
          <w:rFonts w:eastAsiaTheme="minorHAnsi"/>
        </w:rPr>
      </w:pPr>
      <w:bookmarkStart w:id="11" w:name="_Toc377744582"/>
      <w:r w:rsidRPr="00C113F0">
        <w:rPr>
          <w:rFonts w:eastAsiaTheme="minorHAnsi"/>
        </w:rPr>
        <w:t>Etape 1</w:t>
      </w:r>
      <w:bookmarkEnd w:id="11"/>
      <w:r w:rsidRPr="00C113F0">
        <w:rPr>
          <w:rFonts w:eastAsiaTheme="minorHAnsi"/>
        </w:rPr>
        <w:t> </w:t>
      </w:r>
    </w:p>
    <w:p w:rsidR="00C113F0" w:rsidRPr="00C113F0" w:rsidRDefault="00C113F0" w:rsidP="006650C7">
      <w:pPr>
        <w:jc w:val="both"/>
      </w:pPr>
    </w:p>
    <w:p w:rsidR="00D74897" w:rsidRPr="00AA2CE4" w:rsidRDefault="00E86148" w:rsidP="006650C7">
      <w:pPr>
        <w:jc w:val="both"/>
        <w:rPr>
          <w:sz w:val="24"/>
          <w:szCs w:val="24"/>
        </w:rPr>
      </w:pPr>
      <w:r w:rsidRPr="00AA2CE4">
        <w:rPr>
          <w:sz w:val="24"/>
          <w:szCs w:val="24"/>
        </w:rPr>
        <w:t xml:space="preserve">Lors de cette première étape, </w:t>
      </w:r>
      <w:r w:rsidR="00BB3CDB" w:rsidRPr="00AA2CE4">
        <w:rPr>
          <w:sz w:val="24"/>
          <w:szCs w:val="24"/>
        </w:rPr>
        <w:t>il suffit simplement de saisir quelques lettres pour constituer le début d’un nom afin qu’une recherche interne se fasse et affiche les noms correspondant aux quelques lettres saisies.</w:t>
      </w:r>
      <w:r w:rsidR="00CC6E69" w:rsidRPr="00AA2CE4">
        <w:rPr>
          <w:sz w:val="24"/>
          <w:szCs w:val="24"/>
        </w:rPr>
        <w:t xml:space="preserve"> </w:t>
      </w:r>
      <w:r w:rsidR="00D74897" w:rsidRPr="00AA2CE4">
        <w:rPr>
          <w:sz w:val="24"/>
          <w:szCs w:val="24"/>
        </w:rPr>
        <w:t>Lorsqu’un retour à l’étape 1 sera fait, il sera possible de désélectionner le parent et d’en choisir un autre ; bien entendu, si un parent n’est pas encore connu de notre base de données, il peut y être ajouté via le bouton Ajouter.</w:t>
      </w:r>
    </w:p>
    <w:p w:rsidR="00EE69FE" w:rsidRPr="00AA2CE4" w:rsidRDefault="00D74897" w:rsidP="006650C7">
      <w:pPr>
        <w:jc w:val="both"/>
        <w:rPr>
          <w:sz w:val="24"/>
          <w:szCs w:val="24"/>
        </w:rPr>
      </w:pPr>
      <w:r w:rsidRPr="00AA2CE4">
        <w:rPr>
          <w:sz w:val="24"/>
          <w:szCs w:val="24"/>
        </w:rPr>
        <w:t>S’il</w:t>
      </w:r>
      <w:r w:rsidR="00CC6E69" w:rsidRPr="00AA2CE4">
        <w:rPr>
          <w:sz w:val="24"/>
          <w:szCs w:val="24"/>
        </w:rPr>
        <w:t xml:space="preserve"> y a une session en cours avec un parent, il est possible de la supprimer ou bien de la reprendre via le bouton Options.</w:t>
      </w:r>
    </w:p>
    <w:p w:rsidR="00F21701" w:rsidRPr="00C113F0" w:rsidRDefault="00F21701" w:rsidP="00923EC2">
      <w:pPr>
        <w:jc w:val="both"/>
        <w:rPr>
          <w:sz w:val="24"/>
          <w:szCs w:val="24"/>
        </w:rPr>
      </w:pPr>
    </w:p>
    <w:p w:rsidR="00F21701" w:rsidRDefault="00F21701" w:rsidP="00C113F0">
      <w:pPr>
        <w:pStyle w:val="Titre3"/>
        <w:rPr>
          <w:rFonts w:eastAsiaTheme="minorHAnsi"/>
        </w:rPr>
      </w:pPr>
      <w:bookmarkStart w:id="12" w:name="_Toc377744583"/>
      <w:r w:rsidRPr="00C113F0">
        <w:rPr>
          <w:rFonts w:eastAsiaTheme="minorHAnsi"/>
        </w:rPr>
        <w:t>Etape 2</w:t>
      </w:r>
      <w:bookmarkEnd w:id="12"/>
    </w:p>
    <w:p w:rsidR="00C113F0" w:rsidRPr="00C113F0" w:rsidRDefault="00C113F0" w:rsidP="00C113F0"/>
    <w:p w:rsidR="001F508C" w:rsidRPr="00AA2CE4" w:rsidRDefault="00B27D8A" w:rsidP="00923EC2">
      <w:pPr>
        <w:jc w:val="both"/>
        <w:rPr>
          <w:sz w:val="24"/>
          <w:szCs w:val="24"/>
        </w:rPr>
      </w:pPr>
      <w:r w:rsidRPr="00AA2CE4">
        <w:rPr>
          <w:sz w:val="24"/>
          <w:szCs w:val="24"/>
        </w:rPr>
        <w:t xml:space="preserve">Cette étape est la plus importante car elle va comporter le choix des livres dont le parent aura besoin, un simple clic sur le bouton Nouveau va amener l’opérateur à la </w:t>
      </w:r>
      <w:r w:rsidR="009571FE" w:rsidRPr="00AA2CE4">
        <w:rPr>
          <w:sz w:val="24"/>
          <w:szCs w:val="24"/>
        </w:rPr>
        <w:t>sélection</w:t>
      </w:r>
      <w:r w:rsidRPr="00AA2CE4">
        <w:rPr>
          <w:sz w:val="24"/>
          <w:szCs w:val="24"/>
        </w:rPr>
        <w:t xml:space="preserve"> de la classe et de la filière de l’élève</w:t>
      </w:r>
      <w:r w:rsidR="009571FE" w:rsidRPr="00AA2CE4">
        <w:rPr>
          <w:sz w:val="24"/>
          <w:szCs w:val="24"/>
        </w:rPr>
        <w:t> ; dès lors, la liste des livres concernant la filière et la classe va apparaître.</w:t>
      </w:r>
      <w:r w:rsidR="001F508C" w:rsidRPr="00AA2CE4">
        <w:rPr>
          <w:sz w:val="24"/>
          <w:szCs w:val="24"/>
        </w:rPr>
        <w:t xml:space="preserve"> L’opérateur peut annuler l’achat ou bien valider les livres qui sont cochés selon le choix du parent, après validation l’application revient sur l’affichage initial d’un tableau récapitulatif de choix mais cette fois ci rempli par les livres sélectionnés. </w:t>
      </w:r>
    </w:p>
    <w:p w:rsidR="00831374" w:rsidRPr="00AA2CE4" w:rsidRDefault="00831374" w:rsidP="00923EC2">
      <w:pPr>
        <w:jc w:val="both"/>
        <w:rPr>
          <w:sz w:val="24"/>
          <w:szCs w:val="24"/>
        </w:rPr>
      </w:pPr>
      <w:r w:rsidRPr="00AA2CE4">
        <w:rPr>
          <w:sz w:val="24"/>
          <w:szCs w:val="24"/>
        </w:rPr>
        <w:t>De là arrive un large panel de possibilités, l’opérateur peut supprimer un livre de la liste, le dupliquer si le parent souhaite prendre ce même livre dans un état différent, en changer la quantité demandée, appliquer un nouveau taux de remise si l’état du livre s’</w:t>
      </w:r>
      <w:r w:rsidR="009176D3" w:rsidRPr="00AA2CE4">
        <w:rPr>
          <w:sz w:val="24"/>
          <w:szCs w:val="24"/>
        </w:rPr>
        <w:t xml:space="preserve">est dégradé durant le stockage, le prix unitaire s’affiche puis en appliquant la remise on </w:t>
      </w:r>
      <w:r w:rsidR="004918F9" w:rsidRPr="00AA2CE4">
        <w:rPr>
          <w:sz w:val="24"/>
          <w:szCs w:val="24"/>
        </w:rPr>
        <w:t xml:space="preserve">obtient le prix total du livre. </w:t>
      </w:r>
      <w:r w:rsidRPr="00AA2CE4">
        <w:rPr>
          <w:sz w:val="24"/>
          <w:szCs w:val="24"/>
        </w:rPr>
        <w:t>Un petit plus pour l’opérateur est la visualisation du stock en temps réel au cas où un autre opérateur effectue une vente sur ce même livre.</w:t>
      </w:r>
      <w:r w:rsidR="00E501C4" w:rsidRPr="00AA2CE4">
        <w:rPr>
          <w:sz w:val="24"/>
          <w:szCs w:val="24"/>
        </w:rPr>
        <w:t xml:space="preserve"> Enfin, en dessous de ce tableau s’affiche dynamiquement le prix total des achats </w:t>
      </w:r>
      <w:r w:rsidR="00A55F82" w:rsidRPr="00AA2CE4">
        <w:rPr>
          <w:sz w:val="24"/>
          <w:szCs w:val="24"/>
        </w:rPr>
        <w:t>effectués, affichage dynamique convenu par le biais du framework AngularJS</w:t>
      </w:r>
      <w:r w:rsidR="009E594A" w:rsidRPr="00AA2CE4">
        <w:rPr>
          <w:sz w:val="24"/>
          <w:szCs w:val="24"/>
        </w:rPr>
        <w:t xml:space="preserve"> et donc de code JavaScript</w:t>
      </w:r>
      <w:r w:rsidR="00A55F82" w:rsidRPr="00AA2CE4">
        <w:rPr>
          <w:sz w:val="24"/>
          <w:szCs w:val="24"/>
        </w:rPr>
        <w:t>.</w:t>
      </w:r>
    </w:p>
    <w:p w:rsidR="00F730BE" w:rsidRPr="00AA2CE4" w:rsidRDefault="00F730BE" w:rsidP="00923EC2">
      <w:pPr>
        <w:jc w:val="both"/>
        <w:rPr>
          <w:sz w:val="24"/>
          <w:szCs w:val="24"/>
        </w:rPr>
      </w:pPr>
      <w:r w:rsidRPr="00AA2CE4">
        <w:rPr>
          <w:sz w:val="24"/>
          <w:szCs w:val="24"/>
        </w:rPr>
        <w:t xml:space="preserve">Si le parent a oublié de demander un livre, </w:t>
      </w:r>
      <w:r w:rsidR="00CD3369" w:rsidRPr="00AA2CE4">
        <w:rPr>
          <w:sz w:val="24"/>
          <w:szCs w:val="24"/>
        </w:rPr>
        <w:t>l’opérateur</w:t>
      </w:r>
      <w:r w:rsidRPr="00AA2CE4">
        <w:rPr>
          <w:sz w:val="24"/>
          <w:szCs w:val="24"/>
        </w:rPr>
        <w:t xml:space="preserve"> </w:t>
      </w:r>
      <w:r w:rsidR="00CD3369" w:rsidRPr="00AA2CE4">
        <w:rPr>
          <w:sz w:val="24"/>
          <w:szCs w:val="24"/>
        </w:rPr>
        <w:t>peut</w:t>
      </w:r>
      <w:r w:rsidRPr="00AA2CE4">
        <w:rPr>
          <w:sz w:val="24"/>
          <w:szCs w:val="24"/>
        </w:rPr>
        <w:t xml:space="preserve"> recliquer sur Nouveau et rechercher les livres, en validant </w:t>
      </w:r>
      <w:r w:rsidR="00CD3369" w:rsidRPr="00AA2CE4">
        <w:rPr>
          <w:sz w:val="24"/>
          <w:szCs w:val="24"/>
        </w:rPr>
        <w:t>il retrouvera les</w:t>
      </w:r>
      <w:r w:rsidRPr="00AA2CE4">
        <w:rPr>
          <w:sz w:val="24"/>
          <w:szCs w:val="24"/>
        </w:rPr>
        <w:t xml:space="preserve"> anciens livres ainsi que ceux qui viennent d’être ajoutés.</w:t>
      </w:r>
    </w:p>
    <w:p w:rsidR="00390309" w:rsidRDefault="00390309" w:rsidP="00923EC2">
      <w:pPr>
        <w:jc w:val="both"/>
        <w:rPr>
          <w:sz w:val="24"/>
          <w:szCs w:val="24"/>
        </w:rPr>
      </w:pPr>
    </w:p>
    <w:p w:rsidR="00C113F0" w:rsidRDefault="00C113F0" w:rsidP="00923EC2">
      <w:pPr>
        <w:jc w:val="both"/>
        <w:rPr>
          <w:sz w:val="24"/>
          <w:szCs w:val="24"/>
        </w:rPr>
      </w:pPr>
    </w:p>
    <w:p w:rsidR="00C113F0" w:rsidRPr="00C113F0" w:rsidRDefault="00C113F0" w:rsidP="00923EC2">
      <w:pPr>
        <w:jc w:val="both"/>
        <w:rPr>
          <w:sz w:val="24"/>
          <w:szCs w:val="24"/>
        </w:rPr>
      </w:pPr>
    </w:p>
    <w:p w:rsidR="00E25A5E" w:rsidRDefault="00E25A5E" w:rsidP="00C113F0">
      <w:pPr>
        <w:pStyle w:val="Titre3"/>
        <w:rPr>
          <w:rFonts w:eastAsiaTheme="minorHAnsi"/>
        </w:rPr>
      </w:pPr>
      <w:bookmarkStart w:id="13" w:name="_Toc377744584"/>
      <w:r w:rsidRPr="00C113F0">
        <w:rPr>
          <w:rFonts w:eastAsiaTheme="minorHAnsi"/>
        </w:rPr>
        <w:t>Etape 3</w:t>
      </w:r>
      <w:bookmarkEnd w:id="13"/>
    </w:p>
    <w:p w:rsidR="00C113F0" w:rsidRPr="00C113F0" w:rsidRDefault="00C113F0" w:rsidP="00C113F0"/>
    <w:p w:rsidR="00630E91" w:rsidRPr="006E6267" w:rsidRDefault="00390309" w:rsidP="006650C7">
      <w:pPr>
        <w:jc w:val="both"/>
        <w:rPr>
          <w:sz w:val="24"/>
          <w:szCs w:val="24"/>
        </w:rPr>
      </w:pPr>
      <w:r w:rsidRPr="006E6267">
        <w:rPr>
          <w:sz w:val="24"/>
          <w:szCs w:val="24"/>
        </w:rPr>
        <w:t xml:space="preserve">Dès la validation des achats, il faut bien sur passer au paiement de ceux-ci, c’est lors de cette étape que l’opérateur va demander au client par quel moyen de paiement </w:t>
      </w:r>
      <w:r w:rsidR="00162820" w:rsidRPr="006E6267">
        <w:rPr>
          <w:sz w:val="24"/>
          <w:szCs w:val="24"/>
        </w:rPr>
        <w:t>il souhaite régler ses achats. Il sera alors affiché chaque moyen de paiement disponible ainsi qu’une zone de saisie où l’opérateur entrera la somme réglée par le client via ce mode de paiement.</w:t>
      </w:r>
      <w:r w:rsidR="00D80EB3" w:rsidRPr="006E6267">
        <w:rPr>
          <w:sz w:val="24"/>
          <w:szCs w:val="24"/>
        </w:rPr>
        <w:t xml:space="preserve"> Chaque saisie va indiquer à l’opérateur combien reste-t-il à régler en dessous de ces zones, c’est-à-dire combien le client doit encore ou combien nous devons lui rendre.</w:t>
      </w:r>
      <w:r w:rsidR="00075429" w:rsidRPr="006E6267">
        <w:rPr>
          <w:sz w:val="24"/>
          <w:szCs w:val="24"/>
        </w:rPr>
        <w:t xml:space="preserve"> </w:t>
      </w:r>
      <w:r w:rsidR="00630E91" w:rsidRPr="006E6267">
        <w:rPr>
          <w:sz w:val="24"/>
          <w:szCs w:val="24"/>
        </w:rPr>
        <w:t>Dès</w:t>
      </w:r>
      <w:r w:rsidR="00075429" w:rsidRPr="006E6267">
        <w:rPr>
          <w:sz w:val="24"/>
          <w:szCs w:val="24"/>
        </w:rPr>
        <w:t xml:space="preserve"> le solde </w:t>
      </w:r>
      <w:r w:rsidR="00630E91" w:rsidRPr="006E6267">
        <w:rPr>
          <w:sz w:val="24"/>
          <w:szCs w:val="24"/>
        </w:rPr>
        <w:t>correctement</w:t>
      </w:r>
      <w:r w:rsidR="00075429" w:rsidRPr="006E6267">
        <w:rPr>
          <w:sz w:val="24"/>
          <w:szCs w:val="24"/>
        </w:rPr>
        <w:t xml:space="preserve"> réglé, </w:t>
      </w:r>
      <w:r w:rsidR="00630E91" w:rsidRPr="006E6267">
        <w:rPr>
          <w:sz w:val="24"/>
          <w:szCs w:val="24"/>
        </w:rPr>
        <w:t>l’opérateur envoi tout ceci afin de passer à l’étape suivante.</w:t>
      </w:r>
    </w:p>
    <w:p w:rsidR="002B0AB9" w:rsidRPr="00C113F0" w:rsidRDefault="002B0AB9" w:rsidP="00923EC2">
      <w:pPr>
        <w:jc w:val="both"/>
        <w:rPr>
          <w:sz w:val="24"/>
          <w:szCs w:val="24"/>
        </w:rPr>
      </w:pPr>
    </w:p>
    <w:p w:rsidR="00630E91" w:rsidRDefault="00630E91" w:rsidP="00C113F0">
      <w:pPr>
        <w:pStyle w:val="Titre3"/>
        <w:rPr>
          <w:rFonts w:eastAsiaTheme="minorHAnsi"/>
        </w:rPr>
      </w:pPr>
      <w:bookmarkStart w:id="14" w:name="_Toc377744585"/>
      <w:r w:rsidRPr="00C113F0">
        <w:rPr>
          <w:rFonts w:eastAsiaTheme="minorHAnsi"/>
        </w:rPr>
        <w:t>Etape 4</w:t>
      </w:r>
      <w:bookmarkEnd w:id="14"/>
    </w:p>
    <w:p w:rsidR="00C113F0" w:rsidRPr="00C113F0" w:rsidRDefault="00C113F0" w:rsidP="00C113F0"/>
    <w:p w:rsidR="00630E91" w:rsidRPr="006E6267" w:rsidRDefault="00931859" w:rsidP="00923EC2">
      <w:pPr>
        <w:jc w:val="both"/>
        <w:rPr>
          <w:sz w:val="24"/>
          <w:szCs w:val="24"/>
        </w:rPr>
      </w:pPr>
      <w:r w:rsidRPr="006E6267">
        <w:rPr>
          <w:sz w:val="24"/>
          <w:szCs w:val="24"/>
        </w:rPr>
        <w:t>Comme s’intitule cette étape, c’est une simple récapitulation des achats, sous forme de facture regroupant les coordonnées du parent, la date et les éléments concernant les achats.</w:t>
      </w:r>
    </w:p>
    <w:p w:rsidR="00931859" w:rsidRPr="006E6267" w:rsidRDefault="00586E43" w:rsidP="00923EC2">
      <w:pPr>
        <w:jc w:val="both"/>
        <w:rPr>
          <w:sz w:val="24"/>
          <w:szCs w:val="24"/>
        </w:rPr>
      </w:pPr>
      <w:r w:rsidRPr="006E6267">
        <w:rPr>
          <w:sz w:val="24"/>
          <w:szCs w:val="24"/>
        </w:rPr>
        <w:t>Sur cette dernière rubrique l’opérateur va pouvoir visualiser donc la liste récapitulative des achats effectués ainsi que les montants correspondants, puis les règlements effectués et selon quel mode de paiement.</w:t>
      </w:r>
    </w:p>
    <w:p w:rsidR="0060456C" w:rsidRPr="006E6267" w:rsidRDefault="0060456C" w:rsidP="00923EC2">
      <w:pPr>
        <w:jc w:val="both"/>
        <w:rPr>
          <w:sz w:val="24"/>
          <w:szCs w:val="24"/>
        </w:rPr>
      </w:pPr>
      <w:r w:rsidRPr="006E6267">
        <w:rPr>
          <w:sz w:val="24"/>
          <w:szCs w:val="24"/>
        </w:rPr>
        <w:t>Il suffira ensuite de valider cette facture en passant simplement à l’étape suivante.</w:t>
      </w:r>
    </w:p>
    <w:p w:rsidR="00993D67" w:rsidRPr="00C113F0" w:rsidRDefault="00993D67" w:rsidP="00923EC2">
      <w:pPr>
        <w:jc w:val="both"/>
        <w:rPr>
          <w:sz w:val="24"/>
          <w:szCs w:val="24"/>
        </w:rPr>
      </w:pPr>
    </w:p>
    <w:p w:rsidR="00993D67" w:rsidRPr="00C113F0" w:rsidRDefault="00993D67" w:rsidP="00C113F0">
      <w:pPr>
        <w:pStyle w:val="Titre3"/>
      </w:pPr>
      <w:bookmarkStart w:id="15" w:name="_Toc377744586"/>
      <w:r w:rsidRPr="00C113F0">
        <w:rPr>
          <w:rFonts w:eastAsiaTheme="minorHAnsi"/>
        </w:rPr>
        <w:t>Etape 5</w:t>
      </w:r>
      <w:bookmarkEnd w:id="15"/>
    </w:p>
    <w:p w:rsidR="00C113F0" w:rsidRPr="00C113F0" w:rsidRDefault="00C113F0" w:rsidP="00C113F0"/>
    <w:p w:rsidR="00F718C7" w:rsidRPr="006E6267" w:rsidRDefault="00F718C7" w:rsidP="00923EC2">
      <w:pPr>
        <w:jc w:val="both"/>
        <w:rPr>
          <w:sz w:val="24"/>
          <w:szCs w:val="24"/>
        </w:rPr>
      </w:pPr>
      <w:r w:rsidRPr="006E6267">
        <w:rPr>
          <w:sz w:val="24"/>
          <w:szCs w:val="24"/>
        </w:rPr>
        <w:t xml:space="preserve">Cette étape est simplement </w:t>
      </w:r>
      <w:r w:rsidR="002B134C" w:rsidRPr="006E6267">
        <w:rPr>
          <w:sz w:val="24"/>
          <w:szCs w:val="24"/>
        </w:rPr>
        <w:t>présente</w:t>
      </w:r>
      <w:r w:rsidRPr="006E6267">
        <w:rPr>
          <w:sz w:val="24"/>
          <w:szCs w:val="24"/>
        </w:rPr>
        <w:t xml:space="preserve"> pour confirmer la vente.</w:t>
      </w:r>
    </w:p>
    <w:p w:rsidR="00341836" w:rsidRPr="00C113F0" w:rsidRDefault="00341836" w:rsidP="00923EC2">
      <w:pPr>
        <w:jc w:val="both"/>
        <w:rPr>
          <w:sz w:val="24"/>
          <w:szCs w:val="24"/>
        </w:rPr>
      </w:pPr>
    </w:p>
    <w:p w:rsidR="00341836" w:rsidRPr="00C113F0" w:rsidRDefault="00341836" w:rsidP="00C113F0">
      <w:pPr>
        <w:pStyle w:val="Titre2"/>
        <w:ind w:firstLine="708"/>
      </w:pPr>
      <w:bookmarkStart w:id="16" w:name="_Toc377744587"/>
      <w:r w:rsidRPr="00C113F0">
        <w:rPr>
          <w:rFonts w:eastAsiaTheme="minorHAnsi"/>
        </w:rPr>
        <w:t>Dépôt</w:t>
      </w:r>
      <w:bookmarkEnd w:id="16"/>
      <w:r w:rsidR="00C113F0">
        <w:rPr>
          <w:rFonts w:eastAsiaTheme="minorHAnsi"/>
        </w:rPr>
        <w:tab/>
      </w:r>
    </w:p>
    <w:p w:rsidR="00524D59" w:rsidRPr="00C113F0" w:rsidRDefault="00524D59" w:rsidP="00524D59">
      <w:pPr>
        <w:rPr>
          <w:sz w:val="24"/>
          <w:szCs w:val="24"/>
        </w:rPr>
      </w:pPr>
    </w:p>
    <w:p w:rsidR="00340C3C" w:rsidRPr="00C95F0E" w:rsidRDefault="00340C3C" w:rsidP="00923EC2">
      <w:pPr>
        <w:jc w:val="both"/>
        <w:rPr>
          <w:sz w:val="24"/>
          <w:szCs w:val="24"/>
        </w:rPr>
      </w:pPr>
      <w:r w:rsidRPr="00C95F0E">
        <w:rPr>
          <w:sz w:val="24"/>
          <w:szCs w:val="24"/>
        </w:rPr>
        <w:t xml:space="preserve">La phase de dépôt va consister seulement en 4 étapes car </w:t>
      </w:r>
      <w:r w:rsidR="00673599" w:rsidRPr="00C95F0E">
        <w:rPr>
          <w:sz w:val="24"/>
          <w:szCs w:val="24"/>
        </w:rPr>
        <w:t>le paiement est bien plus simplifié</w:t>
      </w:r>
      <w:r w:rsidR="007C372A" w:rsidRPr="00C95F0E">
        <w:rPr>
          <w:sz w:val="24"/>
          <w:szCs w:val="24"/>
        </w:rPr>
        <w:t> : le client peut soit récupérer l’argent soit demander une remise pour un</w:t>
      </w:r>
      <w:r w:rsidR="0095238D" w:rsidRPr="00C95F0E">
        <w:rPr>
          <w:sz w:val="24"/>
          <w:szCs w:val="24"/>
        </w:rPr>
        <w:t>e</w:t>
      </w:r>
      <w:r w:rsidR="007C372A" w:rsidRPr="00C95F0E">
        <w:rPr>
          <w:sz w:val="24"/>
          <w:szCs w:val="24"/>
        </w:rPr>
        <w:t xml:space="preserve"> futur</w:t>
      </w:r>
      <w:r w:rsidR="0095238D" w:rsidRPr="00C95F0E">
        <w:rPr>
          <w:sz w:val="24"/>
          <w:szCs w:val="24"/>
        </w:rPr>
        <w:t>e</w:t>
      </w:r>
      <w:r w:rsidR="007C372A" w:rsidRPr="00C95F0E">
        <w:rPr>
          <w:sz w:val="24"/>
          <w:szCs w:val="24"/>
        </w:rPr>
        <w:t xml:space="preserve"> </w:t>
      </w:r>
      <w:r w:rsidR="0095238D" w:rsidRPr="00C95F0E">
        <w:rPr>
          <w:sz w:val="24"/>
          <w:szCs w:val="24"/>
        </w:rPr>
        <w:t>vente</w:t>
      </w:r>
      <w:r w:rsidR="007C372A" w:rsidRPr="00C95F0E">
        <w:rPr>
          <w:sz w:val="24"/>
          <w:szCs w:val="24"/>
        </w:rPr>
        <w:t xml:space="preserve"> ; </w:t>
      </w:r>
      <w:r w:rsidR="00673599" w:rsidRPr="00C95F0E">
        <w:rPr>
          <w:sz w:val="24"/>
          <w:szCs w:val="24"/>
        </w:rPr>
        <w:t>ainsi qu’il n’y a pas de gestion des stocks étant donné que pour un dépôt « on prend tant qu’on nous en offre »</w:t>
      </w:r>
      <w:r w:rsidR="00B52BC7" w:rsidRPr="00C95F0E">
        <w:rPr>
          <w:sz w:val="24"/>
          <w:szCs w:val="24"/>
        </w:rPr>
        <w:t>.</w:t>
      </w:r>
    </w:p>
    <w:p w:rsidR="00400BCB" w:rsidRPr="00C113F0" w:rsidRDefault="00400BCB" w:rsidP="00923EC2">
      <w:pPr>
        <w:jc w:val="both"/>
        <w:rPr>
          <w:sz w:val="24"/>
          <w:szCs w:val="24"/>
        </w:rPr>
      </w:pPr>
    </w:p>
    <w:p w:rsidR="00400BCB" w:rsidRPr="00C113F0" w:rsidRDefault="00400BCB" w:rsidP="00C113F0">
      <w:pPr>
        <w:pStyle w:val="Titre3"/>
      </w:pPr>
      <w:bookmarkStart w:id="17" w:name="_Toc377744588"/>
      <w:r w:rsidRPr="00C113F0">
        <w:rPr>
          <w:rFonts w:eastAsiaTheme="minorHAnsi"/>
        </w:rPr>
        <w:t>Etape 1</w:t>
      </w:r>
      <w:bookmarkEnd w:id="17"/>
    </w:p>
    <w:p w:rsidR="00C113F0" w:rsidRPr="00C113F0" w:rsidRDefault="00C113F0" w:rsidP="00C113F0"/>
    <w:p w:rsidR="00AB48D5" w:rsidRPr="00C95F0E" w:rsidRDefault="00AB48D5" w:rsidP="00923EC2">
      <w:pPr>
        <w:jc w:val="both"/>
        <w:rPr>
          <w:sz w:val="24"/>
          <w:szCs w:val="24"/>
        </w:rPr>
      </w:pPr>
      <w:r w:rsidRPr="00C95F0E">
        <w:rPr>
          <w:sz w:val="24"/>
          <w:szCs w:val="24"/>
        </w:rPr>
        <w:t>Cette étape reprend entièrement le principe de l’étape 1 de la vente : choix du parent, reprise de session, désélection et ajout d’un nouveau parent.</w:t>
      </w:r>
    </w:p>
    <w:p w:rsidR="00AB48D5" w:rsidRPr="00C113F0" w:rsidRDefault="00AB48D5" w:rsidP="00923EC2">
      <w:pPr>
        <w:jc w:val="both"/>
        <w:rPr>
          <w:sz w:val="24"/>
          <w:szCs w:val="24"/>
        </w:rPr>
      </w:pPr>
    </w:p>
    <w:p w:rsidR="00E50EB8" w:rsidRDefault="00E50EB8" w:rsidP="00C113F0">
      <w:pPr>
        <w:pStyle w:val="Titre3"/>
        <w:rPr>
          <w:rFonts w:eastAsiaTheme="minorHAnsi"/>
        </w:rPr>
      </w:pPr>
      <w:bookmarkStart w:id="18" w:name="_Toc377744589"/>
      <w:r w:rsidRPr="00C113F0">
        <w:rPr>
          <w:rFonts w:eastAsiaTheme="minorHAnsi"/>
        </w:rPr>
        <w:lastRenderedPageBreak/>
        <w:t>Etape 2</w:t>
      </w:r>
      <w:bookmarkEnd w:id="18"/>
    </w:p>
    <w:p w:rsidR="00C113F0" w:rsidRPr="00C113F0" w:rsidRDefault="00C113F0" w:rsidP="00C113F0"/>
    <w:p w:rsidR="00F700F2" w:rsidRDefault="007779D5" w:rsidP="00923EC2">
      <w:pPr>
        <w:jc w:val="both"/>
        <w:rPr>
          <w:sz w:val="24"/>
          <w:szCs w:val="24"/>
        </w:rPr>
      </w:pPr>
      <w:r w:rsidRPr="00C95F0E">
        <w:rPr>
          <w:sz w:val="24"/>
          <w:szCs w:val="24"/>
        </w:rPr>
        <w:t xml:space="preserve">Cette seconde étape reprend également l’étape 2 de la vente c’est-à-dire que l’opérateur va </w:t>
      </w:r>
      <w:r w:rsidR="00106680" w:rsidRPr="00C95F0E">
        <w:rPr>
          <w:sz w:val="24"/>
          <w:szCs w:val="24"/>
        </w:rPr>
        <w:t>sélectionner les livre</w:t>
      </w:r>
      <w:r w:rsidR="00394768" w:rsidRPr="00C95F0E">
        <w:rPr>
          <w:sz w:val="24"/>
          <w:szCs w:val="24"/>
        </w:rPr>
        <w:t>s que le parent va lui apporter et cliquer sur Déposer afin de les enregistrer.</w:t>
      </w:r>
    </w:p>
    <w:p w:rsidR="00C113F0" w:rsidRDefault="00C113F0" w:rsidP="00923EC2">
      <w:pPr>
        <w:jc w:val="both"/>
        <w:rPr>
          <w:sz w:val="24"/>
          <w:szCs w:val="24"/>
        </w:rPr>
      </w:pPr>
    </w:p>
    <w:p w:rsidR="00C113F0" w:rsidRPr="00C95F0E" w:rsidRDefault="00C113F0" w:rsidP="00923EC2">
      <w:pPr>
        <w:jc w:val="both"/>
        <w:rPr>
          <w:sz w:val="24"/>
          <w:szCs w:val="24"/>
        </w:rPr>
      </w:pPr>
    </w:p>
    <w:p w:rsidR="00546825" w:rsidRPr="00C113F0" w:rsidRDefault="00546825" w:rsidP="00923EC2">
      <w:pPr>
        <w:jc w:val="both"/>
        <w:rPr>
          <w:sz w:val="24"/>
          <w:szCs w:val="24"/>
        </w:rPr>
      </w:pPr>
    </w:p>
    <w:p w:rsidR="00F700F2" w:rsidRDefault="00F700F2" w:rsidP="00C113F0">
      <w:pPr>
        <w:pStyle w:val="Titre3"/>
        <w:rPr>
          <w:rFonts w:eastAsiaTheme="minorHAnsi"/>
        </w:rPr>
      </w:pPr>
      <w:bookmarkStart w:id="19" w:name="_Toc377744590"/>
      <w:r w:rsidRPr="00C113F0">
        <w:rPr>
          <w:rFonts w:eastAsiaTheme="minorHAnsi"/>
        </w:rPr>
        <w:t>Etape 3</w:t>
      </w:r>
      <w:bookmarkEnd w:id="19"/>
    </w:p>
    <w:p w:rsidR="00C113F0" w:rsidRPr="00C113F0" w:rsidRDefault="00C113F0" w:rsidP="00C113F0"/>
    <w:p w:rsidR="007C372A" w:rsidRPr="00C95F0E" w:rsidRDefault="007C372A" w:rsidP="00923EC2">
      <w:pPr>
        <w:jc w:val="both"/>
        <w:rPr>
          <w:sz w:val="24"/>
          <w:szCs w:val="24"/>
        </w:rPr>
      </w:pPr>
      <w:r w:rsidRPr="00C95F0E">
        <w:rPr>
          <w:sz w:val="24"/>
          <w:szCs w:val="24"/>
        </w:rPr>
        <w:t xml:space="preserve">Dès </w:t>
      </w:r>
      <w:r w:rsidR="0095238D" w:rsidRPr="00C95F0E">
        <w:rPr>
          <w:sz w:val="24"/>
          <w:szCs w:val="24"/>
        </w:rPr>
        <w:t>l’étape de choix des livres à déposer, le client devra alors choisir s’il souhaite récupérer l’argent de suite ou bien utiliser le montant du dépôt pour une future vente de livres de la part de la GBL.</w:t>
      </w:r>
    </w:p>
    <w:p w:rsidR="00B14ED4" w:rsidRPr="00C95F0E" w:rsidRDefault="00B14ED4" w:rsidP="00923EC2">
      <w:pPr>
        <w:jc w:val="both"/>
        <w:rPr>
          <w:sz w:val="24"/>
          <w:szCs w:val="24"/>
        </w:rPr>
      </w:pPr>
      <w:r w:rsidRPr="00C95F0E">
        <w:rPr>
          <w:sz w:val="24"/>
          <w:szCs w:val="24"/>
        </w:rPr>
        <w:t>En dessous, l’opérateur visualise la liste des livres déposés sous forme également d’une « facture » récapitulative. En cliquant sur Valider après le choix du client, le dépôt est validé.</w:t>
      </w:r>
    </w:p>
    <w:p w:rsidR="002B134C" w:rsidRPr="00C113F0" w:rsidRDefault="002B134C" w:rsidP="00923EC2">
      <w:pPr>
        <w:jc w:val="both"/>
        <w:rPr>
          <w:sz w:val="24"/>
          <w:szCs w:val="24"/>
        </w:rPr>
      </w:pPr>
    </w:p>
    <w:p w:rsidR="002B134C" w:rsidRDefault="002B134C" w:rsidP="00C113F0">
      <w:pPr>
        <w:pStyle w:val="Titre3"/>
        <w:rPr>
          <w:rFonts w:eastAsiaTheme="minorHAnsi"/>
        </w:rPr>
      </w:pPr>
      <w:bookmarkStart w:id="20" w:name="_Toc377744591"/>
      <w:r w:rsidRPr="00C113F0">
        <w:rPr>
          <w:rFonts w:eastAsiaTheme="minorHAnsi"/>
        </w:rPr>
        <w:t>Etape 4</w:t>
      </w:r>
      <w:bookmarkEnd w:id="20"/>
      <w:r w:rsidRPr="00C113F0">
        <w:rPr>
          <w:rFonts w:eastAsiaTheme="minorHAnsi"/>
        </w:rPr>
        <w:t xml:space="preserve"> </w:t>
      </w:r>
    </w:p>
    <w:p w:rsidR="00C113F0" w:rsidRPr="00C113F0" w:rsidRDefault="00C113F0" w:rsidP="00C113F0"/>
    <w:p w:rsidR="00CC0FC2" w:rsidRPr="00C95F0E" w:rsidRDefault="002B134C" w:rsidP="00923EC2">
      <w:pPr>
        <w:jc w:val="both"/>
        <w:rPr>
          <w:sz w:val="24"/>
          <w:szCs w:val="24"/>
        </w:rPr>
      </w:pPr>
      <w:r w:rsidRPr="00C95F0E">
        <w:rPr>
          <w:sz w:val="24"/>
          <w:szCs w:val="24"/>
        </w:rPr>
        <w:t>Cette étape est simplement présente pour confirmer le dépôt.</w:t>
      </w:r>
      <w:r w:rsidR="00CC0FC2" w:rsidRPr="00C95F0E">
        <w:rPr>
          <w:sz w:val="24"/>
          <w:szCs w:val="24"/>
        </w:rPr>
        <w:br w:type="page"/>
      </w:r>
    </w:p>
    <w:p w:rsidR="002B134C" w:rsidRPr="00C113F0" w:rsidRDefault="00CC0FC2" w:rsidP="00C113F0">
      <w:pPr>
        <w:pStyle w:val="Titre1"/>
        <w:rPr>
          <w:rFonts w:eastAsiaTheme="minorHAnsi"/>
        </w:rPr>
      </w:pPr>
      <w:bookmarkStart w:id="21" w:name="_Toc377744592"/>
      <w:r w:rsidRPr="00C113F0">
        <w:rPr>
          <w:rFonts w:eastAsiaTheme="minorHAnsi"/>
        </w:rPr>
        <w:lastRenderedPageBreak/>
        <w:t>Sécurité et vérification des formulaires</w:t>
      </w:r>
      <w:bookmarkEnd w:id="21"/>
    </w:p>
    <w:p w:rsidR="00924D60" w:rsidRPr="00C113F0" w:rsidRDefault="00924D60" w:rsidP="00923EC2">
      <w:pPr>
        <w:jc w:val="both"/>
        <w:rPr>
          <w:sz w:val="24"/>
          <w:szCs w:val="24"/>
        </w:rPr>
      </w:pPr>
    </w:p>
    <w:p w:rsidR="00924D60" w:rsidRDefault="00924D60" w:rsidP="00923EC2">
      <w:pPr>
        <w:jc w:val="both"/>
        <w:rPr>
          <w:sz w:val="24"/>
          <w:szCs w:val="24"/>
        </w:rPr>
      </w:pPr>
      <w:r>
        <w:rPr>
          <w:sz w:val="24"/>
          <w:szCs w:val="24"/>
        </w:rPr>
        <w:t xml:space="preserve">Pour améliorer la sécurité de la Bourse aux Livres nous avons mis en place des vérifications pour chaque formulaire du site. Pour cela nous avons utilisé le Framework JavaScript AngularJS avec l’aide des expressions régulières pour chaque champ qui nous ont permis d’accepter ou au contraire de refuser certains caractères conformément au type de champs. </w:t>
      </w:r>
    </w:p>
    <w:p w:rsidR="00924D60" w:rsidRDefault="00924D60" w:rsidP="00923EC2">
      <w:pPr>
        <w:pStyle w:val="Paragraphedeliste"/>
        <w:ind w:left="0"/>
        <w:jc w:val="both"/>
        <w:rPr>
          <w:sz w:val="24"/>
          <w:szCs w:val="24"/>
        </w:rPr>
      </w:pPr>
      <w:r>
        <w:rPr>
          <w:sz w:val="24"/>
          <w:szCs w:val="24"/>
        </w:rPr>
        <w:t>Concernant la vérification, lorsque l’on arrive sur un formulaire le bouton Valider est désactivé, pour l’activer il faut non seulement remplir chacun des champs demandé mais il faut aussi que les informations saisies soi</w:t>
      </w:r>
      <w:r w:rsidR="006650C7">
        <w:rPr>
          <w:sz w:val="24"/>
          <w:szCs w:val="24"/>
        </w:rPr>
        <w:t>en</w:t>
      </w:r>
      <w:r>
        <w:rPr>
          <w:sz w:val="24"/>
          <w:szCs w:val="24"/>
        </w:rPr>
        <w:t>t correcte</w:t>
      </w:r>
      <w:r w:rsidR="006650C7">
        <w:rPr>
          <w:sz w:val="24"/>
          <w:szCs w:val="24"/>
        </w:rPr>
        <w:t>s, si le champ est incorrecte</w:t>
      </w:r>
      <w:r>
        <w:rPr>
          <w:sz w:val="24"/>
          <w:szCs w:val="24"/>
        </w:rPr>
        <w:t xml:space="preserve"> un message d’erreur rouge app</w:t>
      </w:r>
      <w:r w:rsidR="006650C7">
        <w:rPr>
          <w:sz w:val="24"/>
          <w:szCs w:val="24"/>
        </w:rPr>
        <w:t>arait à droite de ce champ</w:t>
      </w:r>
      <w:r>
        <w:rPr>
          <w:sz w:val="24"/>
          <w:szCs w:val="24"/>
        </w:rPr>
        <w:t xml:space="preserve">. A chaque modification effectuée une notification est affichée pour confirmer celle-ci. </w:t>
      </w:r>
    </w:p>
    <w:p w:rsidR="00A643C3" w:rsidRDefault="00A643C3" w:rsidP="00923EC2">
      <w:pPr>
        <w:pStyle w:val="Paragraphedeliste"/>
        <w:ind w:left="0"/>
        <w:jc w:val="both"/>
        <w:rPr>
          <w:sz w:val="24"/>
          <w:szCs w:val="24"/>
        </w:rPr>
      </w:pPr>
    </w:p>
    <w:p w:rsidR="00A643C3" w:rsidRPr="00C113F0" w:rsidRDefault="00A643C3" w:rsidP="00C113F0">
      <w:pPr>
        <w:pStyle w:val="Titre2"/>
        <w:rPr>
          <w:rFonts w:eastAsiaTheme="minorHAnsi"/>
        </w:rPr>
      </w:pPr>
      <w:bookmarkStart w:id="22" w:name="_Toc377744593"/>
      <w:r w:rsidRPr="00C113F0">
        <w:rPr>
          <w:rFonts w:eastAsiaTheme="minorHAnsi"/>
        </w:rPr>
        <w:t>Gestion des opérateurs</w:t>
      </w:r>
      <w:bookmarkEnd w:id="22"/>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opérateurs sont listés, il y a la possibilité de modifier les informations concernant un opérateur ainsi que la possibilité d’en ajouter un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3" w:name="_Toc377744594"/>
      <w:r w:rsidRPr="00C113F0">
        <w:rPr>
          <w:rFonts w:eastAsiaTheme="minorHAnsi"/>
        </w:rPr>
        <w:t>Formulaire d’ajout</w:t>
      </w:r>
      <w:bookmarkEnd w:id="23"/>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utilisat</w:t>
      </w:r>
      <w:r w:rsidR="00340EB4">
        <w:rPr>
          <w:sz w:val="24"/>
          <w:szCs w:val="24"/>
        </w:rPr>
        <w:t>eur, il est demandé de renseigner</w:t>
      </w:r>
      <w:r>
        <w:rPr>
          <w:sz w:val="24"/>
          <w:szCs w:val="24"/>
        </w:rPr>
        <w:t xml:space="preserve"> un identifiant, un mot de passe, la confirmation de celui-ci ainsi que l’état de l’utilisateur (opérateur ou administrateur).</w:t>
      </w:r>
    </w:p>
    <w:p w:rsidR="00A643C3" w:rsidRDefault="00A643C3" w:rsidP="00923EC2">
      <w:pPr>
        <w:pStyle w:val="Paragraphedeliste"/>
        <w:ind w:left="1080"/>
        <w:jc w:val="both"/>
        <w:rPr>
          <w:sz w:val="24"/>
          <w:szCs w:val="24"/>
        </w:rPr>
      </w:pPr>
      <w:r>
        <w:rPr>
          <w:sz w:val="24"/>
          <w:szCs w:val="24"/>
        </w:rPr>
        <w:t>Pour l’identifiant la plupart des caractères spéciaux sont acceptés ainsi que les chiffres et les accents. Nous avons aussi inclus une longueur minimale et maximale.</w:t>
      </w:r>
    </w:p>
    <w:p w:rsidR="00A643C3" w:rsidRDefault="00A643C3" w:rsidP="00923EC2">
      <w:pPr>
        <w:pStyle w:val="Paragraphedeliste"/>
        <w:ind w:left="1080"/>
        <w:jc w:val="both"/>
        <w:rPr>
          <w:sz w:val="24"/>
          <w:szCs w:val="24"/>
        </w:rPr>
      </w:pPr>
      <w:r>
        <w:rPr>
          <w:sz w:val="24"/>
          <w:szCs w:val="24"/>
        </w:rPr>
        <w:t>Concernant la vérification du mot de passe t</w:t>
      </w:r>
      <w:r w:rsidR="00340EB4">
        <w:rPr>
          <w:sz w:val="24"/>
          <w:szCs w:val="24"/>
        </w:rPr>
        <w:t>ous les caractères sont acceptés</w:t>
      </w:r>
      <w:r>
        <w:rPr>
          <w:sz w:val="24"/>
          <w:szCs w:val="24"/>
        </w:rPr>
        <w:t xml:space="preserve"> mais pour que les deux champs (mot de passe + vérification) soi</w:t>
      </w:r>
      <w:r w:rsidR="00340EB4">
        <w:rPr>
          <w:sz w:val="24"/>
          <w:szCs w:val="24"/>
        </w:rPr>
        <w:t>en</w:t>
      </w:r>
      <w:r>
        <w:rPr>
          <w:sz w:val="24"/>
          <w:szCs w:val="24"/>
        </w:rPr>
        <w:t>t valide</w:t>
      </w:r>
      <w:r w:rsidR="00340EB4">
        <w:rPr>
          <w:sz w:val="24"/>
          <w:szCs w:val="24"/>
        </w:rPr>
        <w:t>s</w:t>
      </w:r>
      <w:r>
        <w:rPr>
          <w:sz w:val="24"/>
          <w:szCs w:val="24"/>
        </w:rPr>
        <w:t xml:space="preserve"> il faut  que les deux saisies soit identiques.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4" w:name="_Toc377744595"/>
      <w:r w:rsidRPr="00C113F0">
        <w:rPr>
          <w:rFonts w:eastAsiaTheme="minorHAnsi"/>
        </w:rPr>
        <w:t>Formulaire d’édition</w:t>
      </w:r>
      <w:bookmarkEnd w:id="24"/>
    </w:p>
    <w:p w:rsidR="0044074E" w:rsidRPr="00C113F0" w:rsidRDefault="0044074E" w:rsidP="0044074E">
      <w:pPr>
        <w:rPr>
          <w:sz w:val="24"/>
          <w:szCs w:val="24"/>
        </w:rPr>
      </w:pPr>
    </w:p>
    <w:p w:rsidR="00A643C3" w:rsidRDefault="00A643C3" w:rsidP="00923EC2">
      <w:pPr>
        <w:ind w:left="1080"/>
        <w:jc w:val="both"/>
        <w:rPr>
          <w:sz w:val="24"/>
          <w:szCs w:val="24"/>
        </w:rPr>
      </w:pPr>
      <w:r>
        <w:rPr>
          <w:sz w:val="24"/>
          <w:szCs w:val="24"/>
        </w:rPr>
        <w:t>Lorsque l’on arrive sur le formulaire d’édition il y a la possibilité de changer l’identifiant, le mot de passe et l’état de l’utilisateur (opérateur ou administrateur). Pour ne modifier que l’identifiant il suffit de supprimer l’identifiant actuel et de saisir le nouveau,</w:t>
      </w:r>
      <w:r w:rsidR="00E9292B">
        <w:rPr>
          <w:sz w:val="24"/>
          <w:szCs w:val="24"/>
        </w:rPr>
        <w:t xml:space="preserve"> le bouton valider étant activé</w:t>
      </w:r>
      <w:r>
        <w:rPr>
          <w:sz w:val="24"/>
          <w:szCs w:val="24"/>
        </w:rPr>
        <w:t>, on peut ensuite valider, cela va de même pour l’état de l’utilisateur. Si l’on veut changer le mot de passe, il faudra saisir l’ancien mot de passe, le nouveau ainsi que sa confirmation. Dès que l’on va commencer à saisir l’une de ces t</w:t>
      </w:r>
      <w:r w:rsidR="00E9292B">
        <w:rPr>
          <w:sz w:val="24"/>
          <w:szCs w:val="24"/>
        </w:rPr>
        <w:t>rois informations le bouton va se désactiver</w:t>
      </w:r>
      <w:r>
        <w:rPr>
          <w:sz w:val="24"/>
          <w:szCs w:val="24"/>
        </w:rPr>
        <w:t xml:space="preserve"> et ne se réactivera que lorsque ces informations seront saisie</w:t>
      </w:r>
      <w:r w:rsidR="00E9292B">
        <w:rPr>
          <w:sz w:val="24"/>
          <w:szCs w:val="24"/>
        </w:rPr>
        <w:t>s</w:t>
      </w:r>
      <w:r>
        <w:rPr>
          <w:sz w:val="24"/>
          <w:szCs w:val="24"/>
        </w:rPr>
        <w:t xml:space="preserve"> et correcte</w:t>
      </w:r>
      <w:r w:rsidR="00E9292B">
        <w:rPr>
          <w:sz w:val="24"/>
          <w:szCs w:val="24"/>
        </w:rPr>
        <w:t>s</w:t>
      </w:r>
      <w:r>
        <w:rPr>
          <w:sz w:val="24"/>
          <w:szCs w:val="24"/>
        </w:rPr>
        <w:t>.</w:t>
      </w:r>
    </w:p>
    <w:p w:rsidR="00A643C3" w:rsidRDefault="00A643C3" w:rsidP="00923EC2">
      <w:pPr>
        <w:jc w:val="both"/>
        <w:rPr>
          <w:sz w:val="24"/>
          <w:szCs w:val="24"/>
        </w:rPr>
      </w:pPr>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p>
    <w:p w:rsidR="00A643C3" w:rsidRPr="00C113F0" w:rsidRDefault="00A643C3" w:rsidP="00C113F0">
      <w:pPr>
        <w:pStyle w:val="Titre2"/>
        <w:rPr>
          <w:rFonts w:eastAsiaTheme="minorHAnsi"/>
        </w:rPr>
      </w:pPr>
      <w:bookmarkStart w:id="25" w:name="_Toc377744596"/>
      <w:r w:rsidRPr="00C113F0">
        <w:rPr>
          <w:rFonts w:eastAsiaTheme="minorHAnsi"/>
        </w:rPr>
        <w:t>Gestion des filières</w:t>
      </w:r>
      <w:bookmarkEnd w:id="25"/>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filières sont listées, il y a la possibilité de modifier les informations concernant une filière ainsi que la possibilité d’en ajouter et d’en supprimer une. Il est aussi possible d’accéder depuis cette page à la gestion des classes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6" w:name="_Toc377744597"/>
      <w:r w:rsidRPr="00C113F0">
        <w:rPr>
          <w:rFonts w:eastAsiaTheme="minorHAnsi"/>
        </w:rPr>
        <w:t>Formulaire d’ajout</w:t>
      </w:r>
      <w:bookmarkEnd w:id="26"/>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filière, il est demandé de saisir le nom de celle-ci. Pour ce champ seul les lettres majuscules sont autorisées.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27" w:name="_Toc377744598"/>
      <w:r w:rsidRPr="00C113F0">
        <w:rPr>
          <w:rFonts w:eastAsiaTheme="minorHAnsi"/>
        </w:rPr>
        <w:t>Formulaire d’édition</w:t>
      </w:r>
      <w:bookmarkEnd w:id="27"/>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filière, il suffit de changer  le nom de la filière actuelle.</w:t>
      </w:r>
    </w:p>
    <w:p w:rsidR="00A643C3" w:rsidRDefault="00A643C3" w:rsidP="00923EC2">
      <w:pPr>
        <w:jc w:val="both"/>
        <w:rPr>
          <w:sz w:val="24"/>
          <w:szCs w:val="24"/>
        </w:rPr>
      </w:pPr>
    </w:p>
    <w:p w:rsidR="00A643C3" w:rsidRPr="00C113F0" w:rsidRDefault="00A643C3" w:rsidP="00C113F0">
      <w:pPr>
        <w:pStyle w:val="Titre2"/>
        <w:rPr>
          <w:rFonts w:eastAsiaTheme="minorHAnsi"/>
        </w:rPr>
      </w:pPr>
      <w:bookmarkStart w:id="28" w:name="_Toc377744599"/>
      <w:r w:rsidRPr="00C113F0">
        <w:rPr>
          <w:rFonts w:eastAsiaTheme="minorHAnsi"/>
        </w:rPr>
        <w:t>Gestion des classes</w:t>
      </w:r>
      <w:bookmarkEnd w:id="28"/>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classes sont listées, il y a la possibilité de modifier les informations concernant une classe ainsi que la possibilité d’en ajouter et d’en supprimer une. Il est aussi possible d’accéder depuis cette page à la gestion des matières</w:t>
      </w:r>
      <w:r w:rsidRPr="002C24A1">
        <w:rPr>
          <w:sz w:val="24"/>
          <w:szCs w:val="24"/>
        </w:rPr>
        <w:t>.</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29" w:name="_Toc377744600"/>
      <w:r w:rsidRPr="00C113F0">
        <w:rPr>
          <w:rFonts w:eastAsiaTheme="minorHAnsi"/>
        </w:rPr>
        <w:t>Formulaire d’ajout</w:t>
      </w:r>
      <w:bookmarkEnd w:id="29"/>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classe,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0" w:name="_Toc377744601"/>
      <w:r w:rsidRPr="00C113F0">
        <w:rPr>
          <w:rFonts w:eastAsiaTheme="minorHAnsi"/>
        </w:rPr>
        <w:t>Formulaire d’édition</w:t>
      </w:r>
      <w:bookmarkEnd w:id="30"/>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classe, il suffit de changer le nom de la classe actuelle.</w:t>
      </w:r>
    </w:p>
    <w:p w:rsidR="00A643C3" w:rsidRDefault="00A643C3" w:rsidP="00923EC2">
      <w:pPr>
        <w:pStyle w:val="Paragraphedeliste"/>
        <w:ind w:left="1080"/>
        <w:jc w:val="both"/>
        <w:rPr>
          <w:sz w:val="24"/>
          <w:szCs w:val="24"/>
        </w:rPr>
      </w:pPr>
    </w:p>
    <w:p w:rsidR="00D30F36" w:rsidRPr="00C113F0" w:rsidRDefault="00D30F36" w:rsidP="00D30F36">
      <w:pPr>
        <w:pStyle w:val="Titre1"/>
        <w:rPr>
          <w:rFonts w:asciiTheme="minorHAnsi" w:eastAsiaTheme="minorHAnsi" w:hAnsiTheme="minorHAnsi" w:cstheme="minorBidi"/>
          <w:color w:val="auto"/>
          <w:sz w:val="24"/>
          <w:szCs w:val="24"/>
        </w:rPr>
      </w:pPr>
      <w:r w:rsidRPr="00C113F0">
        <w:rPr>
          <w:rFonts w:asciiTheme="minorHAnsi" w:eastAsiaTheme="minorHAnsi" w:hAnsiTheme="minorHAnsi" w:cstheme="minorBidi"/>
          <w:color w:val="auto"/>
          <w:sz w:val="24"/>
          <w:szCs w:val="24"/>
        </w:rPr>
        <w:br w:type="page"/>
      </w:r>
    </w:p>
    <w:p w:rsidR="00A643C3" w:rsidRPr="00C113F0" w:rsidRDefault="00A643C3" w:rsidP="00C113F0">
      <w:pPr>
        <w:pStyle w:val="Titre2"/>
        <w:rPr>
          <w:rFonts w:eastAsiaTheme="minorHAnsi"/>
        </w:rPr>
      </w:pPr>
      <w:bookmarkStart w:id="31" w:name="_Toc377744602"/>
      <w:r w:rsidRPr="00C113F0">
        <w:rPr>
          <w:rFonts w:eastAsiaTheme="minorHAnsi"/>
        </w:rPr>
        <w:lastRenderedPageBreak/>
        <w:t>Gestion des matières</w:t>
      </w:r>
      <w:bookmarkEnd w:id="31"/>
    </w:p>
    <w:p w:rsidR="00A643C3" w:rsidRPr="004669F8"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matières sont listées, il y a la possibilité de modifier les informations concernant une matière ainsi que la possibilité d’en ajouter et d’en supprimer une. Il est aussi possible d’accéder depuis cette page à la gestion des livres</w:t>
      </w:r>
      <w:r w:rsidRPr="002C24A1">
        <w:rPr>
          <w:sz w:val="24"/>
          <w:szCs w:val="24"/>
        </w:rPr>
        <w:t>.</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2" w:name="_Toc377744603"/>
      <w:r w:rsidRPr="00C113F0">
        <w:rPr>
          <w:rFonts w:eastAsiaTheme="minorHAnsi"/>
        </w:rPr>
        <w:t>Formulaire d’ajout</w:t>
      </w:r>
      <w:bookmarkEnd w:id="32"/>
    </w:p>
    <w:p w:rsidR="00A643C3" w:rsidRDefault="00A643C3" w:rsidP="00923EC2">
      <w:pPr>
        <w:pStyle w:val="Paragraphedeliste"/>
        <w:ind w:left="1440"/>
        <w:jc w:val="both"/>
        <w:rPr>
          <w:sz w:val="24"/>
          <w:szCs w:val="24"/>
        </w:rPr>
      </w:pPr>
    </w:p>
    <w:p w:rsidR="00A643C3" w:rsidRDefault="00A643C3" w:rsidP="00923EC2">
      <w:pPr>
        <w:pStyle w:val="Paragraphedeliste"/>
        <w:ind w:left="1080"/>
        <w:jc w:val="both"/>
        <w:rPr>
          <w:sz w:val="24"/>
          <w:szCs w:val="24"/>
        </w:rPr>
      </w:pPr>
      <w:r>
        <w:rPr>
          <w:sz w:val="24"/>
          <w:szCs w:val="24"/>
        </w:rPr>
        <w:t>Pour ajouter une matière, il est demandé de saisir le nom de celle-ci. Pour ce champ les lettres majuscules, minuscules ainsi que les accents sont acceptés. Il faut aussi une longueur minimale de 3 caractères.</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3" w:name="_Toc377744604"/>
      <w:r w:rsidRPr="00C113F0">
        <w:rPr>
          <w:rFonts w:eastAsiaTheme="minorHAnsi"/>
        </w:rPr>
        <w:t>Formulaire d’édition</w:t>
      </w:r>
      <w:bookmarkEnd w:id="33"/>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Pour modifier une matière, il suffit de changer le nom de la matière actuelle.</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4" w:name="_Toc377744605"/>
      <w:r w:rsidRPr="00C113F0">
        <w:rPr>
          <w:rFonts w:eastAsiaTheme="minorHAnsi"/>
        </w:rPr>
        <w:t>Gestion des livres</w:t>
      </w:r>
      <w:bookmarkEnd w:id="34"/>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Sur cette page les livres sont listés, il y a la possibilité de modifier les informations concernant un livre ainsi que la possibilité d’en ajouter et d’en supprimer un.</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5" w:name="_Toc377744606"/>
      <w:r w:rsidRPr="00C113F0">
        <w:rPr>
          <w:rFonts w:eastAsiaTheme="minorHAnsi"/>
        </w:rPr>
        <w:t>Formulaire d’ajout</w:t>
      </w:r>
      <w:bookmarkEnd w:id="35"/>
    </w:p>
    <w:p w:rsidR="00A643C3" w:rsidRDefault="00A643C3" w:rsidP="00923EC2">
      <w:pPr>
        <w:pStyle w:val="Paragraphedeliste"/>
        <w:ind w:left="1440"/>
        <w:jc w:val="both"/>
        <w:rPr>
          <w:sz w:val="24"/>
          <w:szCs w:val="24"/>
        </w:rPr>
      </w:pPr>
    </w:p>
    <w:p w:rsidR="00A643C3" w:rsidRDefault="00A643C3" w:rsidP="00923EC2">
      <w:pPr>
        <w:pStyle w:val="Paragraphedeliste"/>
        <w:ind w:left="1440"/>
        <w:jc w:val="both"/>
        <w:rPr>
          <w:sz w:val="24"/>
          <w:szCs w:val="24"/>
        </w:rPr>
      </w:pPr>
      <w:r>
        <w:rPr>
          <w:sz w:val="24"/>
          <w:szCs w:val="24"/>
        </w:rPr>
        <w:t xml:space="preserve">Pour ajouter un livre, il est demandé de renseigner le nom, le prix ainsi que l’ISBN du livre. </w:t>
      </w:r>
    </w:p>
    <w:p w:rsidR="00A643C3" w:rsidRDefault="00A643C3" w:rsidP="00923EC2">
      <w:pPr>
        <w:pStyle w:val="Paragraphedeliste"/>
        <w:ind w:left="1440"/>
        <w:jc w:val="both"/>
        <w:rPr>
          <w:sz w:val="24"/>
          <w:szCs w:val="24"/>
        </w:rPr>
      </w:pPr>
      <w:r>
        <w:rPr>
          <w:sz w:val="24"/>
          <w:szCs w:val="24"/>
        </w:rPr>
        <w:t>Pour le nom les lettres majuscules, minuscules sont acceptées ainsi que certains caractères spéciaux.</w:t>
      </w:r>
    </w:p>
    <w:p w:rsidR="00A643C3" w:rsidRDefault="00A643C3" w:rsidP="00923EC2">
      <w:pPr>
        <w:pStyle w:val="Paragraphedeliste"/>
        <w:ind w:left="1440"/>
        <w:jc w:val="both"/>
        <w:rPr>
          <w:sz w:val="24"/>
          <w:szCs w:val="24"/>
        </w:rPr>
      </w:pPr>
      <w:r>
        <w:rPr>
          <w:sz w:val="24"/>
          <w:szCs w:val="24"/>
        </w:rPr>
        <w:t>Pour le prix du livre, seul les</w:t>
      </w:r>
      <w:r w:rsidR="004E50D5">
        <w:rPr>
          <w:sz w:val="24"/>
          <w:szCs w:val="24"/>
        </w:rPr>
        <w:t xml:space="preserve"> chiffres positifs sont acceptés</w:t>
      </w:r>
      <w:r>
        <w:rPr>
          <w:sz w:val="24"/>
          <w:szCs w:val="24"/>
        </w:rPr>
        <w:t>, la saisie de chiffre</w:t>
      </w:r>
      <w:r w:rsidR="00A65389">
        <w:rPr>
          <w:sz w:val="24"/>
          <w:szCs w:val="24"/>
        </w:rPr>
        <w:t>s</w:t>
      </w:r>
      <w:r>
        <w:rPr>
          <w:sz w:val="24"/>
          <w:szCs w:val="24"/>
        </w:rPr>
        <w:t xml:space="preserve"> négatif</w:t>
      </w:r>
      <w:r w:rsidR="00A65389">
        <w:rPr>
          <w:sz w:val="24"/>
          <w:szCs w:val="24"/>
        </w:rPr>
        <w:t>s</w:t>
      </w:r>
      <w:r>
        <w:rPr>
          <w:sz w:val="24"/>
          <w:szCs w:val="24"/>
        </w:rPr>
        <w:t xml:space="preserve"> est donc impossible.</w:t>
      </w:r>
    </w:p>
    <w:p w:rsidR="00A643C3" w:rsidRDefault="00A643C3" w:rsidP="00923EC2">
      <w:pPr>
        <w:pStyle w:val="Paragraphedeliste"/>
        <w:ind w:left="1440"/>
        <w:jc w:val="both"/>
        <w:rPr>
          <w:sz w:val="24"/>
          <w:szCs w:val="24"/>
        </w:rPr>
      </w:pPr>
      <w:r>
        <w:rPr>
          <w:sz w:val="24"/>
          <w:szCs w:val="24"/>
        </w:rPr>
        <w:t>Concernant l’ISBN, seul les chiffres sont acceptés. L’ISBN se compose de 13 chiffres :</w:t>
      </w:r>
    </w:p>
    <w:p w:rsidR="00A643C3" w:rsidRDefault="00A643C3" w:rsidP="00923EC2">
      <w:pPr>
        <w:pStyle w:val="Paragraphedeliste"/>
        <w:numPr>
          <w:ilvl w:val="0"/>
          <w:numId w:val="7"/>
        </w:numPr>
        <w:jc w:val="both"/>
        <w:rPr>
          <w:sz w:val="24"/>
          <w:szCs w:val="24"/>
        </w:rPr>
      </w:pPr>
      <w:r>
        <w:rPr>
          <w:sz w:val="24"/>
          <w:szCs w:val="24"/>
        </w:rPr>
        <w:t>les 3 premiers chiffres concernent l’identifiant attribués aux livres (978 ou 979)</w:t>
      </w:r>
    </w:p>
    <w:p w:rsidR="00A643C3" w:rsidRDefault="00A643C3" w:rsidP="00923EC2">
      <w:pPr>
        <w:pStyle w:val="Paragraphedeliste"/>
        <w:numPr>
          <w:ilvl w:val="0"/>
          <w:numId w:val="7"/>
        </w:numPr>
        <w:jc w:val="both"/>
        <w:rPr>
          <w:sz w:val="24"/>
          <w:szCs w:val="24"/>
        </w:rPr>
      </w:pPr>
      <w:r>
        <w:rPr>
          <w:sz w:val="24"/>
          <w:szCs w:val="24"/>
        </w:rPr>
        <w:t>les 10 autres correspondent aux informations concernant le livre (</w:t>
      </w:r>
      <w:r w:rsidRPr="00C113F0">
        <w:rPr>
          <w:sz w:val="24"/>
          <w:szCs w:val="24"/>
        </w:rPr>
        <w:t>code de la zone géographique, code de l’éditeur, numérotation interne à l’éditeur)</w:t>
      </w:r>
      <w:r>
        <w:rPr>
          <w:sz w:val="24"/>
          <w:szCs w:val="24"/>
        </w:rPr>
        <w:t xml:space="preserve"> </w:t>
      </w:r>
    </w:p>
    <w:p w:rsidR="00A643C3" w:rsidRPr="003C05E6" w:rsidRDefault="00A643C3" w:rsidP="00923EC2">
      <w:pPr>
        <w:jc w:val="both"/>
        <w:rPr>
          <w:sz w:val="24"/>
          <w:szCs w:val="24"/>
        </w:rPr>
      </w:pPr>
    </w:p>
    <w:p w:rsidR="00A643C3" w:rsidRPr="00C113F0" w:rsidRDefault="00A643C3" w:rsidP="00C113F0">
      <w:pPr>
        <w:pStyle w:val="Titre3"/>
        <w:ind w:firstLine="708"/>
        <w:rPr>
          <w:rFonts w:eastAsiaTheme="minorHAnsi"/>
        </w:rPr>
      </w:pPr>
      <w:bookmarkStart w:id="36" w:name="_Toc377744607"/>
      <w:r w:rsidRPr="00C113F0">
        <w:rPr>
          <w:rFonts w:eastAsiaTheme="minorHAnsi"/>
        </w:rPr>
        <w:t>Formulaire d’édition</w:t>
      </w:r>
      <w:bookmarkEnd w:id="36"/>
    </w:p>
    <w:p w:rsidR="00A643C3" w:rsidRDefault="00A643C3" w:rsidP="00923EC2">
      <w:pPr>
        <w:pStyle w:val="Paragraphedeliste"/>
        <w:ind w:left="1440"/>
        <w:jc w:val="both"/>
        <w:rPr>
          <w:sz w:val="24"/>
          <w:szCs w:val="24"/>
        </w:rPr>
      </w:pPr>
    </w:p>
    <w:p w:rsidR="007E05E1" w:rsidRPr="00BC4725" w:rsidRDefault="00A643C3" w:rsidP="00BC4725">
      <w:pPr>
        <w:pStyle w:val="Paragraphedeliste"/>
        <w:ind w:left="1440"/>
        <w:jc w:val="both"/>
        <w:rPr>
          <w:sz w:val="24"/>
          <w:szCs w:val="24"/>
        </w:rPr>
      </w:pPr>
      <w:r>
        <w:rPr>
          <w:sz w:val="24"/>
          <w:szCs w:val="24"/>
        </w:rPr>
        <w:t>Pour modifier un livre, il suffit de changer les informations voulu</w:t>
      </w:r>
      <w:r w:rsidR="000D3087">
        <w:rPr>
          <w:sz w:val="24"/>
          <w:szCs w:val="24"/>
        </w:rPr>
        <w:t>e</w:t>
      </w:r>
      <w:r>
        <w:rPr>
          <w:sz w:val="24"/>
          <w:szCs w:val="24"/>
        </w:rPr>
        <w:t>s et de valider.</w:t>
      </w:r>
    </w:p>
    <w:p w:rsidR="00A643C3" w:rsidRDefault="00A643C3" w:rsidP="00923EC2">
      <w:pPr>
        <w:pStyle w:val="Paragraphedeliste"/>
        <w:ind w:left="1440"/>
        <w:jc w:val="both"/>
        <w:rPr>
          <w:sz w:val="24"/>
          <w:szCs w:val="24"/>
        </w:rPr>
      </w:pPr>
    </w:p>
    <w:p w:rsidR="00A643C3" w:rsidRPr="00C113F0" w:rsidRDefault="00A643C3" w:rsidP="00C113F0">
      <w:pPr>
        <w:pStyle w:val="Titre2"/>
        <w:rPr>
          <w:rFonts w:eastAsiaTheme="minorHAnsi"/>
        </w:rPr>
      </w:pPr>
      <w:bookmarkStart w:id="37" w:name="_Toc377744608"/>
      <w:r w:rsidRPr="00C113F0">
        <w:rPr>
          <w:rFonts w:eastAsiaTheme="minorHAnsi"/>
        </w:rPr>
        <w:t>Gestion des états</w:t>
      </w:r>
      <w:bookmarkEnd w:id="37"/>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états sont listés, il y a la possibilité de modifier les informations concernant un état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38" w:name="_Toc377744609"/>
      <w:r w:rsidRPr="00C113F0">
        <w:rPr>
          <w:rFonts w:eastAsiaTheme="minorHAnsi"/>
        </w:rPr>
        <w:t>Formulaire d’ajout</w:t>
      </w:r>
      <w:bookmarkEnd w:id="38"/>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état il est demandé de renseigner le nom ainsi que la réduction de l’état.</w:t>
      </w:r>
    </w:p>
    <w:p w:rsidR="00A643C3" w:rsidRDefault="00A643C3" w:rsidP="00923EC2">
      <w:pPr>
        <w:pStyle w:val="Paragraphedeliste"/>
        <w:ind w:left="1080"/>
        <w:jc w:val="both"/>
        <w:rPr>
          <w:sz w:val="24"/>
          <w:szCs w:val="24"/>
        </w:rPr>
      </w:pPr>
      <w:r>
        <w:rPr>
          <w:sz w:val="24"/>
          <w:szCs w:val="24"/>
        </w:rPr>
        <w:t>Pour le nom seul les lettres majuscules, minuscules et les accents sont accepté</w:t>
      </w:r>
      <w:r w:rsidR="006C1E57">
        <w:rPr>
          <w:sz w:val="24"/>
          <w:szCs w:val="24"/>
        </w:rPr>
        <w:t>s</w:t>
      </w:r>
      <w:r>
        <w:rPr>
          <w:sz w:val="24"/>
          <w:szCs w:val="24"/>
        </w:rPr>
        <w:t>. Il faut aussi une longueur minimale de 2 caractères.</w:t>
      </w:r>
    </w:p>
    <w:p w:rsidR="00A643C3" w:rsidRDefault="00A643C3" w:rsidP="00923EC2">
      <w:pPr>
        <w:pStyle w:val="Paragraphedeliste"/>
        <w:ind w:left="1080"/>
        <w:jc w:val="both"/>
        <w:rPr>
          <w:sz w:val="24"/>
          <w:szCs w:val="24"/>
        </w:rPr>
      </w:pPr>
      <w:r>
        <w:rPr>
          <w:sz w:val="24"/>
          <w:szCs w:val="24"/>
        </w:rPr>
        <w:t>Pour le pourcentage</w:t>
      </w:r>
      <w:r w:rsidR="009940B3">
        <w:rPr>
          <w:sz w:val="24"/>
          <w:szCs w:val="24"/>
        </w:rPr>
        <w:t xml:space="preserve"> seul les chiffres sont acceptés</w:t>
      </w:r>
      <w:r>
        <w:rPr>
          <w:sz w:val="24"/>
          <w:szCs w:val="24"/>
        </w:rPr>
        <w:t xml:space="preserve">, il est aussi impossible de saisir un pourcentage négatif et </w:t>
      </w:r>
      <w:r w:rsidR="00C8552D">
        <w:rPr>
          <w:sz w:val="24"/>
          <w:szCs w:val="24"/>
        </w:rPr>
        <w:t>supérieur à</w:t>
      </w:r>
      <w:r>
        <w:rPr>
          <w:sz w:val="24"/>
          <w:szCs w:val="24"/>
        </w:rPr>
        <w:t xml:space="preserve"> 100%.</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39" w:name="_Toc377744610"/>
      <w:r w:rsidRPr="00C113F0">
        <w:rPr>
          <w:rFonts w:eastAsiaTheme="minorHAnsi"/>
        </w:rPr>
        <w:t>Formulaire d’édition</w:t>
      </w:r>
      <w:bookmarkEnd w:id="39"/>
    </w:p>
    <w:p w:rsidR="00A643C3" w:rsidRPr="00C67BC6"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Pour modifier un état, il suffit de changer les informations voulu</w:t>
      </w:r>
      <w:r w:rsidR="00C218CF">
        <w:rPr>
          <w:sz w:val="24"/>
          <w:szCs w:val="24"/>
        </w:rPr>
        <w:t>e</w:t>
      </w:r>
      <w:r>
        <w:rPr>
          <w:sz w:val="24"/>
          <w:szCs w:val="24"/>
        </w:rPr>
        <w:t>s et de valider.</w:t>
      </w:r>
    </w:p>
    <w:p w:rsidR="00A643C3" w:rsidRDefault="00A643C3" w:rsidP="00923EC2">
      <w:pPr>
        <w:pStyle w:val="Paragraphedeliste"/>
        <w:ind w:left="1080"/>
        <w:jc w:val="both"/>
        <w:rPr>
          <w:sz w:val="24"/>
          <w:szCs w:val="24"/>
        </w:rPr>
      </w:pPr>
    </w:p>
    <w:p w:rsidR="00A643C3" w:rsidRPr="00C113F0" w:rsidRDefault="00A643C3" w:rsidP="00C113F0">
      <w:pPr>
        <w:pStyle w:val="Titre2"/>
        <w:rPr>
          <w:rFonts w:eastAsiaTheme="minorHAnsi"/>
        </w:rPr>
      </w:pPr>
      <w:bookmarkStart w:id="40" w:name="_Toc377744611"/>
      <w:r w:rsidRPr="00C113F0">
        <w:rPr>
          <w:rFonts w:eastAsiaTheme="minorHAnsi"/>
        </w:rPr>
        <w:t>Gestion des parents</w:t>
      </w:r>
      <w:bookmarkEnd w:id="40"/>
    </w:p>
    <w:p w:rsidR="00A643C3" w:rsidRDefault="00A643C3" w:rsidP="00923EC2">
      <w:pPr>
        <w:pStyle w:val="Paragraphedeliste"/>
        <w:jc w:val="both"/>
        <w:rPr>
          <w:sz w:val="24"/>
          <w:szCs w:val="24"/>
        </w:rPr>
      </w:pPr>
    </w:p>
    <w:p w:rsidR="00A643C3" w:rsidRPr="00C170C6" w:rsidRDefault="00A643C3" w:rsidP="00923EC2">
      <w:pPr>
        <w:pStyle w:val="Paragraphedeliste"/>
        <w:jc w:val="both"/>
        <w:rPr>
          <w:sz w:val="24"/>
          <w:szCs w:val="24"/>
        </w:rPr>
      </w:pPr>
      <w:r>
        <w:rPr>
          <w:sz w:val="24"/>
          <w:szCs w:val="24"/>
        </w:rPr>
        <w:t>Sur cette page les parents sont listés, il y a la possibilité de modifier les informations concernant un parent ainsi que la possibilité d’en ajouter et d’en supprimer un.</w:t>
      </w:r>
    </w:p>
    <w:p w:rsidR="00A643C3" w:rsidRDefault="00A643C3" w:rsidP="00923EC2">
      <w:pPr>
        <w:pStyle w:val="Paragraphedeliste"/>
        <w:jc w:val="both"/>
        <w:rPr>
          <w:sz w:val="24"/>
          <w:szCs w:val="24"/>
        </w:rPr>
      </w:pPr>
    </w:p>
    <w:p w:rsidR="00A643C3" w:rsidRPr="00C113F0" w:rsidRDefault="00A643C3" w:rsidP="00C113F0">
      <w:pPr>
        <w:pStyle w:val="Titre3"/>
        <w:ind w:firstLine="708"/>
        <w:rPr>
          <w:rFonts w:eastAsiaTheme="minorHAnsi"/>
        </w:rPr>
      </w:pPr>
      <w:bookmarkStart w:id="41" w:name="_Toc377744612"/>
      <w:r w:rsidRPr="00C113F0">
        <w:rPr>
          <w:rFonts w:eastAsiaTheme="minorHAnsi"/>
        </w:rPr>
        <w:t>Formulaire d’ajout</w:t>
      </w:r>
      <w:bookmarkEnd w:id="41"/>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 parent, il est demandé de renseigner :</w:t>
      </w:r>
    </w:p>
    <w:p w:rsidR="00A643C3" w:rsidRDefault="00A643C3" w:rsidP="00923EC2">
      <w:pPr>
        <w:pStyle w:val="Paragraphedeliste"/>
        <w:numPr>
          <w:ilvl w:val="0"/>
          <w:numId w:val="7"/>
        </w:numPr>
        <w:jc w:val="both"/>
        <w:rPr>
          <w:sz w:val="24"/>
          <w:szCs w:val="24"/>
        </w:rPr>
      </w:pPr>
      <w:r>
        <w:rPr>
          <w:sz w:val="24"/>
          <w:szCs w:val="24"/>
        </w:rPr>
        <w:t xml:space="preserve">le prénom : seul les lettres et le </w:t>
      </w:r>
      <w:r w:rsidR="00A94D47">
        <w:rPr>
          <w:sz w:val="24"/>
          <w:szCs w:val="24"/>
        </w:rPr>
        <w:t>trait d’union</w:t>
      </w:r>
      <w:r>
        <w:rPr>
          <w:sz w:val="24"/>
          <w:szCs w:val="24"/>
        </w:rPr>
        <w:t xml:space="preserve"> pour les prénoms composé</w:t>
      </w:r>
      <w:r w:rsidR="00C71A57">
        <w:rPr>
          <w:sz w:val="24"/>
          <w:szCs w:val="24"/>
        </w:rPr>
        <w:t>s</w:t>
      </w:r>
      <w:r>
        <w:rPr>
          <w:sz w:val="24"/>
          <w:szCs w:val="24"/>
        </w:rPr>
        <w:t xml:space="preserve"> sont accepté</w:t>
      </w:r>
      <w:r w:rsidR="00C71A57">
        <w:rPr>
          <w:sz w:val="24"/>
          <w:szCs w:val="24"/>
        </w:rPr>
        <w:t>s</w:t>
      </w:r>
    </w:p>
    <w:p w:rsidR="00A643C3" w:rsidRDefault="00A643C3" w:rsidP="00923EC2">
      <w:pPr>
        <w:pStyle w:val="Paragraphedeliste"/>
        <w:numPr>
          <w:ilvl w:val="0"/>
          <w:numId w:val="7"/>
        </w:numPr>
        <w:jc w:val="both"/>
        <w:rPr>
          <w:sz w:val="24"/>
          <w:szCs w:val="24"/>
        </w:rPr>
      </w:pPr>
      <w:r>
        <w:rPr>
          <w:sz w:val="24"/>
          <w:szCs w:val="24"/>
        </w:rPr>
        <w:t>le nom : seul les lettres sont acceptées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C71A57">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Pr="00B36483" w:rsidRDefault="00A643C3" w:rsidP="00B36483">
      <w:pPr>
        <w:pStyle w:val="Paragraphedeliste"/>
        <w:numPr>
          <w:ilvl w:val="0"/>
          <w:numId w:val="7"/>
        </w:numPr>
        <w:jc w:val="both"/>
        <w:rPr>
          <w:sz w:val="24"/>
          <w:szCs w:val="24"/>
        </w:rPr>
      </w:pPr>
      <w:r>
        <w:rPr>
          <w:sz w:val="24"/>
          <w:szCs w:val="24"/>
        </w:rPr>
        <w:t>code postal </w:t>
      </w:r>
      <w:r w:rsidR="00B36483">
        <w:rPr>
          <w:sz w:val="24"/>
          <w:szCs w:val="24"/>
        </w:rPr>
        <w:t>: une fois le code postal saisi</w:t>
      </w:r>
      <w:r w:rsidRPr="00B36483">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 xml:space="preserve">numéro de téléphone : seul les chiffres et le </w:t>
      </w:r>
      <w:r w:rsidR="00B36483">
        <w:rPr>
          <w:sz w:val="24"/>
          <w:szCs w:val="24"/>
        </w:rPr>
        <w:t>‘</w:t>
      </w:r>
      <w:r>
        <w:rPr>
          <w:sz w:val="24"/>
          <w:szCs w:val="24"/>
        </w:rPr>
        <w:t>+</w:t>
      </w:r>
      <w:r w:rsidR="00B36483">
        <w:rPr>
          <w:sz w:val="24"/>
          <w:szCs w:val="24"/>
        </w:rPr>
        <w:t>’</w:t>
      </w:r>
      <w:r w:rsidR="003E65FE">
        <w:rPr>
          <w:sz w:val="24"/>
          <w:szCs w:val="24"/>
        </w:rPr>
        <w:t xml:space="preserve">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numPr>
          <w:ilvl w:val="0"/>
          <w:numId w:val="7"/>
        </w:numPr>
        <w:jc w:val="both"/>
        <w:rPr>
          <w:sz w:val="24"/>
          <w:szCs w:val="24"/>
        </w:rPr>
      </w:pPr>
      <w:r>
        <w:rPr>
          <w:sz w:val="24"/>
          <w:szCs w:val="24"/>
        </w:rPr>
        <w:t>association : il peut choisir d’adhérer ou pas à une association</w:t>
      </w:r>
    </w:p>
    <w:p w:rsidR="006C686F" w:rsidRPr="00D30F36" w:rsidRDefault="006C686F" w:rsidP="00D30F36">
      <w:pPr>
        <w:jc w:val="both"/>
        <w:rPr>
          <w:sz w:val="24"/>
          <w:szCs w:val="24"/>
        </w:rPr>
      </w:pPr>
    </w:p>
    <w:p w:rsidR="00A643C3" w:rsidRDefault="00A643C3" w:rsidP="00923EC2">
      <w:pPr>
        <w:pStyle w:val="Paragraphedeliste"/>
        <w:ind w:left="1800"/>
        <w:jc w:val="both"/>
        <w:rPr>
          <w:sz w:val="24"/>
          <w:szCs w:val="24"/>
        </w:rPr>
      </w:pPr>
    </w:p>
    <w:p w:rsidR="00A643C3" w:rsidRPr="00C113F0" w:rsidRDefault="00A643C3" w:rsidP="00C113F0">
      <w:pPr>
        <w:pStyle w:val="Titre3"/>
        <w:ind w:firstLine="708"/>
        <w:rPr>
          <w:rFonts w:eastAsiaTheme="minorHAnsi"/>
        </w:rPr>
      </w:pPr>
      <w:bookmarkStart w:id="42" w:name="_Toc377744613"/>
      <w:r w:rsidRPr="00C113F0">
        <w:rPr>
          <w:rFonts w:eastAsiaTheme="minorHAnsi"/>
        </w:rPr>
        <w:t>Formulaire  d’édition</w:t>
      </w:r>
      <w:bookmarkEnd w:id="42"/>
    </w:p>
    <w:p w:rsidR="00A643C3" w:rsidRDefault="00A643C3" w:rsidP="00923EC2">
      <w:pPr>
        <w:pStyle w:val="Paragraphedeliste"/>
        <w:ind w:left="1080"/>
        <w:jc w:val="both"/>
        <w:rPr>
          <w:sz w:val="24"/>
          <w:szCs w:val="24"/>
        </w:rPr>
      </w:pPr>
    </w:p>
    <w:p w:rsidR="007E6FD5" w:rsidRDefault="00A643C3" w:rsidP="007E6FD5">
      <w:pPr>
        <w:pStyle w:val="Paragraphedeliste"/>
        <w:ind w:left="1080"/>
        <w:jc w:val="both"/>
        <w:rPr>
          <w:sz w:val="24"/>
          <w:szCs w:val="24"/>
        </w:rPr>
      </w:pPr>
      <w:r>
        <w:rPr>
          <w:sz w:val="24"/>
          <w:szCs w:val="24"/>
        </w:rPr>
        <w:t>Pour modifier un parent, il suffit de changer les informations voulu</w:t>
      </w:r>
      <w:r w:rsidR="000E1BA3">
        <w:rPr>
          <w:sz w:val="24"/>
          <w:szCs w:val="24"/>
        </w:rPr>
        <w:t>e</w:t>
      </w:r>
      <w:r>
        <w:rPr>
          <w:sz w:val="24"/>
          <w:szCs w:val="24"/>
        </w:rPr>
        <w:t>s et de valider.</w:t>
      </w:r>
    </w:p>
    <w:p w:rsidR="00A643C3" w:rsidRPr="007E6FD5" w:rsidRDefault="00A643C3" w:rsidP="007E6FD5">
      <w:pPr>
        <w:jc w:val="both"/>
        <w:rPr>
          <w:sz w:val="24"/>
          <w:szCs w:val="24"/>
        </w:rPr>
      </w:pPr>
    </w:p>
    <w:p w:rsidR="00A643C3" w:rsidRPr="00C113F0" w:rsidRDefault="007E6FD5" w:rsidP="00C113F0">
      <w:pPr>
        <w:pStyle w:val="Titre1"/>
        <w:rPr>
          <w:rFonts w:eastAsiaTheme="minorHAnsi"/>
        </w:rPr>
      </w:pPr>
      <w:bookmarkStart w:id="43" w:name="_Toc377744614"/>
      <w:r w:rsidRPr="00C113F0">
        <w:rPr>
          <w:rFonts w:eastAsiaTheme="minorHAnsi"/>
        </w:rPr>
        <w:t>G</w:t>
      </w:r>
      <w:r w:rsidR="00A643C3" w:rsidRPr="00C113F0">
        <w:rPr>
          <w:rFonts w:eastAsiaTheme="minorHAnsi"/>
        </w:rPr>
        <w:t>estion des associations</w:t>
      </w:r>
      <w:bookmarkEnd w:id="43"/>
    </w:p>
    <w:p w:rsidR="00A643C3" w:rsidRDefault="00A643C3" w:rsidP="00923EC2">
      <w:pPr>
        <w:pStyle w:val="Paragraphedeliste"/>
        <w:jc w:val="both"/>
        <w:rPr>
          <w:sz w:val="24"/>
          <w:szCs w:val="24"/>
        </w:rPr>
      </w:pPr>
    </w:p>
    <w:p w:rsidR="00A643C3" w:rsidRPr="00DD07EA" w:rsidRDefault="00A643C3" w:rsidP="00DD07EA">
      <w:pPr>
        <w:pStyle w:val="Paragraphedeliste"/>
        <w:jc w:val="both"/>
        <w:rPr>
          <w:sz w:val="24"/>
          <w:szCs w:val="24"/>
        </w:rPr>
      </w:pPr>
      <w:r>
        <w:rPr>
          <w:sz w:val="24"/>
          <w:szCs w:val="24"/>
        </w:rPr>
        <w:t>Sur cette page les associations sont listées, il y a la possibilité de modifier les informations concernant une association ainsi que la possibilité d’en ajouter et d’en supprimer une.</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4" w:name="_Toc377744615"/>
      <w:r w:rsidRPr="00C113F0">
        <w:rPr>
          <w:rFonts w:eastAsiaTheme="minorHAnsi"/>
        </w:rPr>
        <w:t>Formulaire d’ajout</w:t>
      </w:r>
      <w:bookmarkEnd w:id="44"/>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ajouter une association, il est demandé de renseigner :</w:t>
      </w:r>
    </w:p>
    <w:p w:rsidR="00A643C3" w:rsidRDefault="00A643C3" w:rsidP="00923EC2">
      <w:pPr>
        <w:pStyle w:val="Paragraphedeliste"/>
        <w:numPr>
          <w:ilvl w:val="0"/>
          <w:numId w:val="7"/>
        </w:numPr>
        <w:jc w:val="both"/>
        <w:rPr>
          <w:sz w:val="24"/>
          <w:szCs w:val="24"/>
        </w:rPr>
      </w:pPr>
      <w:r>
        <w:rPr>
          <w:sz w:val="24"/>
          <w:szCs w:val="24"/>
        </w:rPr>
        <w:t>le nom : seul les lettres ainsi que certain</w:t>
      </w:r>
      <w:r w:rsidR="000E1BA3">
        <w:rPr>
          <w:sz w:val="24"/>
          <w:szCs w:val="24"/>
        </w:rPr>
        <w:t>s</w:t>
      </w:r>
      <w:r>
        <w:rPr>
          <w:sz w:val="24"/>
          <w:szCs w:val="24"/>
        </w:rPr>
        <w:t xml:space="preserve"> caractère</w:t>
      </w:r>
      <w:r w:rsidR="000E1BA3">
        <w:rPr>
          <w:sz w:val="24"/>
          <w:szCs w:val="24"/>
        </w:rPr>
        <w:t>s spéciaux</w:t>
      </w:r>
      <w:r>
        <w:rPr>
          <w:sz w:val="24"/>
          <w:szCs w:val="24"/>
        </w:rPr>
        <w:t xml:space="preserve"> sont accept</w:t>
      </w:r>
      <w:r w:rsidR="000E1BA3">
        <w:rPr>
          <w:sz w:val="24"/>
          <w:szCs w:val="24"/>
        </w:rPr>
        <w:t>és</w:t>
      </w:r>
    </w:p>
    <w:p w:rsidR="00A643C3" w:rsidRDefault="00A643C3" w:rsidP="00923EC2">
      <w:pPr>
        <w:pStyle w:val="Paragraphedeliste"/>
        <w:numPr>
          <w:ilvl w:val="0"/>
          <w:numId w:val="7"/>
        </w:numPr>
        <w:jc w:val="both"/>
        <w:rPr>
          <w:sz w:val="24"/>
          <w:szCs w:val="24"/>
        </w:rPr>
      </w:pPr>
      <w:r>
        <w:rPr>
          <w:sz w:val="24"/>
          <w:szCs w:val="24"/>
        </w:rPr>
        <w:t>numéro de rue : on peut aussi bien saisir un numéro de rue simple ou bien un num</w:t>
      </w:r>
      <w:r w:rsidR="000E1BA3">
        <w:rPr>
          <w:sz w:val="24"/>
          <w:szCs w:val="24"/>
        </w:rPr>
        <w:t>éro de rue du type : 2bis et 2</w:t>
      </w:r>
      <w:r>
        <w:rPr>
          <w:sz w:val="24"/>
          <w:szCs w:val="24"/>
        </w:rPr>
        <w:t>ter</w:t>
      </w:r>
    </w:p>
    <w:p w:rsidR="00A643C3" w:rsidRDefault="00A643C3" w:rsidP="00923EC2">
      <w:pPr>
        <w:pStyle w:val="Paragraphedeliste"/>
        <w:numPr>
          <w:ilvl w:val="0"/>
          <w:numId w:val="7"/>
        </w:numPr>
        <w:jc w:val="both"/>
        <w:rPr>
          <w:sz w:val="24"/>
          <w:szCs w:val="24"/>
        </w:rPr>
      </w:pPr>
      <w:r>
        <w:rPr>
          <w:sz w:val="24"/>
          <w:szCs w:val="24"/>
        </w:rPr>
        <w:t>nom de rue : seul les lettres sont acceptées</w:t>
      </w:r>
    </w:p>
    <w:p w:rsidR="00A643C3" w:rsidRDefault="00A643C3" w:rsidP="00923EC2">
      <w:pPr>
        <w:pStyle w:val="Paragraphedeliste"/>
        <w:numPr>
          <w:ilvl w:val="0"/>
          <w:numId w:val="7"/>
        </w:numPr>
        <w:jc w:val="both"/>
        <w:rPr>
          <w:sz w:val="24"/>
          <w:szCs w:val="24"/>
        </w:rPr>
      </w:pPr>
      <w:r>
        <w:rPr>
          <w:sz w:val="24"/>
          <w:szCs w:val="24"/>
        </w:rPr>
        <w:t>code postal </w:t>
      </w:r>
      <w:r w:rsidR="008C7E02">
        <w:rPr>
          <w:sz w:val="24"/>
          <w:szCs w:val="24"/>
        </w:rPr>
        <w:t>: une fois le code postal saisi</w:t>
      </w:r>
      <w:r>
        <w:rPr>
          <w:sz w:val="24"/>
          <w:szCs w:val="24"/>
        </w:rPr>
        <w:t>, une liste déroulante apparaît en dessous avec la liste des villes correspondant à ce code postal, il suffit donc juste de sélectionner sa ville</w:t>
      </w:r>
    </w:p>
    <w:p w:rsidR="00A643C3" w:rsidRDefault="00A643C3" w:rsidP="00923EC2">
      <w:pPr>
        <w:pStyle w:val="Paragraphedeliste"/>
        <w:numPr>
          <w:ilvl w:val="0"/>
          <w:numId w:val="7"/>
        </w:numPr>
        <w:jc w:val="both"/>
        <w:rPr>
          <w:sz w:val="24"/>
          <w:szCs w:val="24"/>
        </w:rPr>
      </w:pPr>
      <w:r>
        <w:rPr>
          <w:sz w:val="24"/>
          <w:szCs w:val="24"/>
        </w:rPr>
        <w:t>numéro de téléphone : seul le</w:t>
      </w:r>
      <w:r w:rsidR="008C7E02">
        <w:rPr>
          <w:sz w:val="24"/>
          <w:szCs w:val="24"/>
        </w:rPr>
        <w:t>s chiffres et le + sont acceptés</w:t>
      </w:r>
      <w:r>
        <w:rPr>
          <w:sz w:val="24"/>
          <w:szCs w:val="24"/>
        </w:rPr>
        <w:t>, l’utilisateur peut saisir un numéro Français ou Luxembourgeois.</w:t>
      </w:r>
    </w:p>
    <w:p w:rsidR="00A643C3" w:rsidRDefault="00A643C3" w:rsidP="00923EC2">
      <w:pPr>
        <w:pStyle w:val="Paragraphedeliste"/>
        <w:numPr>
          <w:ilvl w:val="0"/>
          <w:numId w:val="7"/>
        </w:numPr>
        <w:jc w:val="both"/>
        <w:rPr>
          <w:sz w:val="24"/>
          <w:szCs w:val="24"/>
        </w:rPr>
      </w:pPr>
      <w:r>
        <w:rPr>
          <w:sz w:val="24"/>
          <w:szCs w:val="24"/>
        </w:rPr>
        <w:t>adresse mail : doit être conforme à une adresse mail</w:t>
      </w:r>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5" w:name="_Toc377744616"/>
      <w:r w:rsidRPr="00C113F0">
        <w:rPr>
          <w:rFonts w:eastAsiaTheme="minorHAnsi"/>
        </w:rPr>
        <w:t>Formulaire d’édition</w:t>
      </w:r>
      <w:bookmarkEnd w:id="45"/>
    </w:p>
    <w:p w:rsidR="00A643C3" w:rsidRDefault="00A643C3" w:rsidP="00923EC2">
      <w:pPr>
        <w:pStyle w:val="Paragraphedeliste"/>
        <w:ind w:left="1080"/>
        <w:jc w:val="both"/>
        <w:rPr>
          <w:sz w:val="24"/>
          <w:szCs w:val="24"/>
        </w:rPr>
      </w:pPr>
    </w:p>
    <w:p w:rsidR="00A643C3" w:rsidRDefault="00A643C3" w:rsidP="00923EC2">
      <w:pPr>
        <w:pStyle w:val="Paragraphedeliste"/>
        <w:ind w:left="1080"/>
        <w:jc w:val="both"/>
        <w:rPr>
          <w:sz w:val="24"/>
          <w:szCs w:val="24"/>
        </w:rPr>
      </w:pPr>
      <w:r>
        <w:rPr>
          <w:sz w:val="24"/>
          <w:szCs w:val="24"/>
        </w:rPr>
        <w:t>Pour modifier une association, il suffit de changer les informations voulu</w:t>
      </w:r>
      <w:r w:rsidR="00C415F2">
        <w:rPr>
          <w:sz w:val="24"/>
          <w:szCs w:val="24"/>
        </w:rPr>
        <w:t>e</w:t>
      </w:r>
      <w:r>
        <w:rPr>
          <w:sz w:val="24"/>
          <w:szCs w:val="24"/>
        </w:rPr>
        <w:t>s et de valider.</w:t>
      </w: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CF29AD" w:rsidRDefault="00CF29AD" w:rsidP="00923EC2">
      <w:pPr>
        <w:pStyle w:val="Paragraphedeliste"/>
        <w:ind w:left="1080"/>
        <w:jc w:val="both"/>
        <w:rPr>
          <w:sz w:val="24"/>
          <w:szCs w:val="24"/>
        </w:rPr>
      </w:pPr>
    </w:p>
    <w:p w:rsidR="00A643C3" w:rsidRDefault="00A643C3" w:rsidP="00923EC2">
      <w:pPr>
        <w:pStyle w:val="Paragraphedeliste"/>
        <w:ind w:left="1080"/>
        <w:jc w:val="both"/>
        <w:rPr>
          <w:sz w:val="24"/>
          <w:szCs w:val="24"/>
        </w:rPr>
      </w:pPr>
    </w:p>
    <w:p w:rsidR="00A643C3" w:rsidRPr="00C113F0" w:rsidRDefault="00A643C3" w:rsidP="00C113F0">
      <w:pPr>
        <w:pStyle w:val="Titre1"/>
        <w:rPr>
          <w:rFonts w:eastAsiaTheme="minorHAnsi"/>
        </w:rPr>
      </w:pPr>
      <w:bookmarkStart w:id="46" w:name="_Toc377744617"/>
      <w:r w:rsidRPr="00C113F0">
        <w:rPr>
          <w:rFonts w:eastAsiaTheme="minorHAnsi"/>
        </w:rPr>
        <w:t>Gestion des règlements</w:t>
      </w:r>
      <w:bookmarkEnd w:id="46"/>
    </w:p>
    <w:p w:rsidR="00A643C3" w:rsidRDefault="00A643C3" w:rsidP="00923EC2">
      <w:pPr>
        <w:pStyle w:val="Paragraphedeliste"/>
        <w:jc w:val="both"/>
        <w:rPr>
          <w:sz w:val="24"/>
          <w:szCs w:val="24"/>
        </w:rPr>
      </w:pPr>
    </w:p>
    <w:p w:rsidR="00A643C3" w:rsidRDefault="00A643C3" w:rsidP="00923EC2">
      <w:pPr>
        <w:pStyle w:val="Paragraphedeliste"/>
        <w:jc w:val="both"/>
        <w:rPr>
          <w:sz w:val="24"/>
          <w:szCs w:val="24"/>
        </w:rPr>
      </w:pPr>
      <w:r>
        <w:rPr>
          <w:sz w:val="24"/>
          <w:szCs w:val="24"/>
        </w:rPr>
        <w:t>Sur cette page les types de règlements sont listés, il y a la possibilité de modifier les informations concernant un règlement ainsi que la possibilité d’en ajouter et d’en supprimer un.</w:t>
      </w:r>
    </w:p>
    <w:p w:rsidR="00A643C3" w:rsidRDefault="00A643C3" w:rsidP="00923EC2">
      <w:pPr>
        <w:pStyle w:val="Paragraphedeliste"/>
        <w:jc w:val="both"/>
        <w:rPr>
          <w:sz w:val="24"/>
          <w:szCs w:val="24"/>
        </w:rPr>
      </w:pPr>
    </w:p>
    <w:p w:rsidR="00D30F36" w:rsidRPr="00C113F0" w:rsidRDefault="00D30F36" w:rsidP="00D30F36">
      <w:pPr>
        <w:pStyle w:val="Titre3"/>
        <w:ind w:firstLine="708"/>
        <w:rPr>
          <w:rFonts w:asciiTheme="minorHAnsi" w:eastAsiaTheme="minorHAnsi" w:hAnsiTheme="minorHAnsi" w:cstheme="minorBidi"/>
          <w:color w:val="auto"/>
        </w:rPr>
      </w:pPr>
    </w:p>
    <w:p w:rsidR="00D30F36" w:rsidRPr="00C113F0" w:rsidRDefault="00D30F36" w:rsidP="00D30F36">
      <w:pPr>
        <w:pStyle w:val="Titre3"/>
        <w:ind w:firstLine="708"/>
        <w:rPr>
          <w:rFonts w:asciiTheme="minorHAnsi" w:eastAsiaTheme="minorHAnsi" w:hAnsiTheme="minorHAnsi" w:cstheme="minorBidi"/>
          <w:color w:val="auto"/>
        </w:rPr>
      </w:pPr>
    </w:p>
    <w:p w:rsidR="00A643C3" w:rsidRPr="00C113F0" w:rsidRDefault="00A643C3" w:rsidP="00C113F0">
      <w:pPr>
        <w:pStyle w:val="Titre3"/>
        <w:ind w:firstLine="708"/>
        <w:rPr>
          <w:rFonts w:eastAsiaTheme="minorHAnsi"/>
        </w:rPr>
      </w:pPr>
      <w:bookmarkStart w:id="47" w:name="_Toc377744618"/>
      <w:r w:rsidRPr="00C113F0">
        <w:t>Formulaire</w:t>
      </w:r>
      <w:r w:rsidRPr="00C113F0">
        <w:rPr>
          <w:rFonts w:eastAsiaTheme="minorHAnsi"/>
        </w:rPr>
        <w:t xml:space="preserve"> d’ajout</w:t>
      </w:r>
      <w:bookmarkEnd w:id="47"/>
    </w:p>
    <w:p w:rsidR="00A643C3" w:rsidRDefault="00A643C3" w:rsidP="00923EC2">
      <w:pPr>
        <w:pStyle w:val="Paragraphedeliste"/>
        <w:jc w:val="both"/>
        <w:rPr>
          <w:sz w:val="24"/>
          <w:szCs w:val="24"/>
        </w:rPr>
      </w:pPr>
    </w:p>
    <w:p w:rsidR="00A643C3" w:rsidRDefault="00A643C3" w:rsidP="00923EC2">
      <w:pPr>
        <w:pStyle w:val="Paragraphedeliste"/>
        <w:ind w:left="1080"/>
        <w:jc w:val="both"/>
        <w:rPr>
          <w:sz w:val="24"/>
          <w:szCs w:val="24"/>
        </w:rPr>
      </w:pPr>
      <w:r>
        <w:rPr>
          <w:sz w:val="24"/>
          <w:szCs w:val="24"/>
        </w:rPr>
        <w:t xml:space="preserve">Pour ajouter un type de règlement, il est demandé de saisir le nom de celui-ci. Pour ce champ seul les lettres majuscules, minuscules sont acceptées. </w:t>
      </w:r>
    </w:p>
    <w:p w:rsidR="00A643C3" w:rsidRDefault="00A643C3" w:rsidP="00923EC2">
      <w:pPr>
        <w:pStyle w:val="Paragraphedeliste"/>
        <w:ind w:left="1080"/>
        <w:jc w:val="both"/>
        <w:rPr>
          <w:sz w:val="24"/>
          <w:szCs w:val="24"/>
        </w:rPr>
      </w:pPr>
    </w:p>
    <w:p w:rsidR="00A643C3" w:rsidRPr="00C113F0" w:rsidRDefault="00A643C3" w:rsidP="00C113F0">
      <w:pPr>
        <w:pStyle w:val="Titre3"/>
        <w:ind w:firstLine="708"/>
        <w:rPr>
          <w:rFonts w:eastAsiaTheme="minorHAnsi"/>
        </w:rPr>
      </w:pPr>
      <w:bookmarkStart w:id="48" w:name="_Toc377744619"/>
      <w:r w:rsidRPr="00C113F0">
        <w:rPr>
          <w:rFonts w:eastAsiaTheme="minorHAnsi"/>
        </w:rPr>
        <w:t>Formulaire d’édition</w:t>
      </w:r>
      <w:bookmarkEnd w:id="48"/>
    </w:p>
    <w:p w:rsidR="00A643C3" w:rsidRDefault="00A643C3" w:rsidP="00923EC2">
      <w:pPr>
        <w:pStyle w:val="Paragraphedeliste"/>
        <w:ind w:left="1080"/>
        <w:jc w:val="both"/>
        <w:rPr>
          <w:sz w:val="24"/>
          <w:szCs w:val="24"/>
        </w:rPr>
      </w:pPr>
    </w:p>
    <w:p w:rsidR="009D3002" w:rsidRDefault="00A643C3" w:rsidP="00923EC2">
      <w:pPr>
        <w:pStyle w:val="Paragraphedeliste"/>
        <w:ind w:left="1080"/>
        <w:jc w:val="both"/>
        <w:rPr>
          <w:sz w:val="24"/>
          <w:szCs w:val="24"/>
        </w:rPr>
      </w:pPr>
      <w:r>
        <w:rPr>
          <w:sz w:val="24"/>
          <w:szCs w:val="24"/>
        </w:rPr>
        <w:t>Pour modifier un règlement, il suffit de changer le nom du règlement actuel.</w:t>
      </w:r>
      <w:r w:rsidR="009D3002">
        <w:rPr>
          <w:sz w:val="24"/>
          <w:szCs w:val="24"/>
        </w:rPr>
        <w:br w:type="page"/>
      </w:r>
    </w:p>
    <w:p w:rsidR="00F8329A" w:rsidRPr="00C113F0" w:rsidRDefault="00166FA4" w:rsidP="00C113F0">
      <w:pPr>
        <w:pStyle w:val="Titre1"/>
        <w:rPr>
          <w:rFonts w:eastAsiaTheme="minorHAnsi"/>
        </w:rPr>
      </w:pPr>
      <w:bookmarkStart w:id="49" w:name="_Toc377744620"/>
      <w:r w:rsidRPr="00C113F0">
        <w:lastRenderedPageBreak/>
        <w:t>Conclusion</w:t>
      </w:r>
      <w:bookmarkEnd w:id="49"/>
    </w:p>
    <w:p w:rsidR="006810FB" w:rsidRPr="00923EC2" w:rsidRDefault="006810FB" w:rsidP="00923EC2">
      <w:pPr>
        <w:jc w:val="both"/>
        <w:rPr>
          <w:sz w:val="24"/>
          <w:szCs w:val="24"/>
        </w:rPr>
      </w:pPr>
    </w:p>
    <w:p w:rsidR="006810FB" w:rsidRPr="00923EC2" w:rsidRDefault="006810FB" w:rsidP="00923EC2">
      <w:pPr>
        <w:jc w:val="both"/>
        <w:rPr>
          <w:sz w:val="24"/>
          <w:szCs w:val="24"/>
        </w:rPr>
      </w:pPr>
      <w:r w:rsidRPr="00923EC2">
        <w:rPr>
          <w:sz w:val="24"/>
          <w:szCs w:val="24"/>
        </w:rPr>
        <w:t>Après toute une étude sur c</w:t>
      </w:r>
      <w:r w:rsidR="004B7A75">
        <w:rPr>
          <w:sz w:val="24"/>
          <w:szCs w:val="24"/>
        </w:rPr>
        <w:t>e sujet, des heures passées à le</w:t>
      </w:r>
      <w:r w:rsidRPr="00923EC2">
        <w:rPr>
          <w:sz w:val="24"/>
          <w:szCs w:val="24"/>
        </w:rPr>
        <w:t xml:space="preserve"> </w:t>
      </w:r>
      <w:r w:rsidR="004B7A75">
        <w:rPr>
          <w:sz w:val="24"/>
          <w:szCs w:val="24"/>
        </w:rPr>
        <w:t>mettre en œuvre et à l’optimise</w:t>
      </w:r>
      <w:r w:rsidR="00033EEE">
        <w:rPr>
          <w:sz w:val="24"/>
          <w:szCs w:val="24"/>
        </w:rPr>
        <w:t>r</w:t>
      </w:r>
      <w:r w:rsidRPr="00923EC2">
        <w:rPr>
          <w:sz w:val="24"/>
          <w:szCs w:val="24"/>
        </w:rPr>
        <w:t>, nous sommes arrivés à une solution jugée correcte et fonctionnelle.</w:t>
      </w:r>
    </w:p>
    <w:p w:rsidR="004D37DD" w:rsidRPr="00923EC2" w:rsidRDefault="00785FCF" w:rsidP="00923EC2">
      <w:pPr>
        <w:jc w:val="both"/>
        <w:rPr>
          <w:sz w:val="24"/>
          <w:szCs w:val="24"/>
        </w:rPr>
      </w:pPr>
      <w:r w:rsidRPr="00923EC2">
        <w:rPr>
          <w:sz w:val="24"/>
          <w:szCs w:val="24"/>
        </w:rPr>
        <w:t>De par u</w:t>
      </w:r>
      <w:r w:rsidR="002C33E4">
        <w:rPr>
          <w:sz w:val="24"/>
          <w:szCs w:val="24"/>
        </w:rPr>
        <w:t>ne vente ou un dépôt très guidé</w:t>
      </w:r>
      <w:r w:rsidRPr="00923EC2">
        <w:rPr>
          <w:sz w:val="24"/>
          <w:szCs w:val="24"/>
        </w:rPr>
        <w:t xml:space="preserve"> et d’autre par une gestion pure des éléments constituants la Bourse aux Livres, l’opérateur ainsi que l’administrateur pourra réaliser bons nombres d’opérations sur poste informatique au lieu d’une longue démarche papier.</w:t>
      </w:r>
    </w:p>
    <w:p w:rsidR="001460BE" w:rsidRDefault="001460BE" w:rsidP="00923EC2">
      <w:pPr>
        <w:jc w:val="both"/>
        <w:rPr>
          <w:sz w:val="24"/>
          <w:szCs w:val="24"/>
        </w:rPr>
      </w:pPr>
      <w:r w:rsidRPr="00923EC2">
        <w:rPr>
          <w:sz w:val="24"/>
          <w:szCs w:val="24"/>
        </w:rPr>
        <w:t xml:space="preserve">Nous nous sommes concentrés sur la rapidité et la fiabilité de notre application afin qu’il n’y </w:t>
      </w:r>
      <w:r w:rsidR="00AB43C8" w:rsidRPr="00923EC2">
        <w:rPr>
          <w:sz w:val="24"/>
          <w:szCs w:val="24"/>
        </w:rPr>
        <w:t>a</w:t>
      </w:r>
      <w:r w:rsidRPr="00923EC2">
        <w:rPr>
          <w:sz w:val="24"/>
          <w:szCs w:val="24"/>
        </w:rPr>
        <w:t xml:space="preserve"> pas d’erreur de gestion de stocks lors des ventes</w:t>
      </w:r>
      <w:r w:rsidR="004C7E88" w:rsidRPr="00923EC2">
        <w:rPr>
          <w:sz w:val="24"/>
          <w:szCs w:val="24"/>
        </w:rPr>
        <w:t> ; dès lors l’opérateur peut-être présent et répondre rapidement à la demande des clients.</w:t>
      </w:r>
    </w:p>
    <w:p w:rsidR="002C33E4" w:rsidRDefault="002C33E4" w:rsidP="00923EC2">
      <w:pPr>
        <w:jc w:val="both"/>
        <w:rPr>
          <w:sz w:val="24"/>
          <w:szCs w:val="24"/>
        </w:rPr>
      </w:pPr>
      <w:r>
        <w:rPr>
          <w:sz w:val="24"/>
          <w:szCs w:val="24"/>
        </w:rPr>
        <w:t>La mise en place de sécurité a été longue à développer mais nous voulions une application quasi infaillible et optimale.</w:t>
      </w:r>
    </w:p>
    <w:p w:rsidR="000059B9" w:rsidRPr="00923EC2" w:rsidRDefault="000059B9" w:rsidP="00923EC2">
      <w:pPr>
        <w:jc w:val="both"/>
        <w:rPr>
          <w:sz w:val="24"/>
          <w:szCs w:val="24"/>
        </w:rPr>
      </w:pPr>
      <w:r>
        <w:rPr>
          <w:sz w:val="24"/>
          <w:szCs w:val="24"/>
        </w:rPr>
        <w:t>Ce projet fut très intéressant</w:t>
      </w:r>
      <w:r w:rsidR="00CF7C69">
        <w:rPr>
          <w:sz w:val="24"/>
          <w:szCs w:val="24"/>
        </w:rPr>
        <w:t xml:space="preserve"> et</w:t>
      </w:r>
      <w:r>
        <w:rPr>
          <w:sz w:val="24"/>
          <w:szCs w:val="24"/>
        </w:rPr>
        <w:t xml:space="preserve"> nous a permis de nous entraider, de communiquer et d’apprendre bien des technologi</w:t>
      </w:r>
      <w:r w:rsidR="00A9617A">
        <w:rPr>
          <w:sz w:val="24"/>
          <w:szCs w:val="24"/>
        </w:rPr>
        <w:t>es que nous ne connaissions pas, tout ceci ensemble et par de nombreuses recherches et mises en communs</w:t>
      </w:r>
      <w:r w:rsidR="00CF0DFF">
        <w:rPr>
          <w:sz w:val="24"/>
          <w:szCs w:val="24"/>
        </w:rPr>
        <w:t xml:space="preserve"> de possibles solutions</w:t>
      </w:r>
      <w:r w:rsidR="00A9617A">
        <w:rPr>
          <w:sz w:val="24"/>
          <w:szCs w:val="24"/>
        </w:rPr>
        <w:t>.</w:t>
      </w:r>
    </w:p>
    <w:p w:rsidR="00F21701" w:rsidRPr="00C113F0" w:rsidRDefault="001F508C" w:rsidP="00923EC2">
      <w:pPr>
        <w:jc w:val="both"/>
        <w:rPr>
          <w:sz w:val="24"/>
          <w:szCs w:val="24"/>
        </w:rPr>
      </w:pPr>
      <w:r w:rsidRPr="00C113F0">
        <w:rPr>
          <w:sz w:val="24"/>
          <w:szCs w:val="24"/>
        </w:rPr>
        <w:t xml:space="preserve"> </w:t>
      </w:r>
    </w:p>
    <w:sectPr w:rsidR="00F21701" w:rsidRPr="00C113F0" w:rsidSect="000342B9">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7B3" w:rsidRDefault="009A77B3" w:rsidP="000342B9">
      <w:pPr>
        <w:spacing w:after="0" w:line="240" w:lineRule="auto"/>
      </w:pPr>
      <w:r>
        <w:separator/>
      </w:r>
    </w:p>
  </w:endnote>
  <w:endnote w:type="continuationSeparator" w:id="0">
    <w:p w:rsidR="009A77B3" w:rsidRDefault="009A77B3" w:rsidP="00034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79912"/>
      <w:docPartObj>
        <w:docPartGallery w:val="Page Numbers (Bottom of Page)"/>
        <w:docPartUnique/>
      </w:docPartObj>
    </w:sdtPr>
    <w:sdtEndPr/>
    <w:sdtContent>
      <w:p w:rsidR="000342B9" w:rsidRDefault="000342B9">
        <w:pPr>
          <w:pStyle w:val="Pieddepage"/>
          <w:jc w:val="right"/>
        </w:pPr>
        <w:r>
          <w:fldChar w:fldCharType="begin"/>
        </w:r>
        <w:r>
          <w:instrText>PAGE   \* MERGEFORMAT</w:instrText>
        </w:r>
        <w:r>
          <w:fldChar w:fldCharType="separate"/>
        </w:r>
        <w:r w:rsidR="00555730">
          <w:rPr>
            <w:noProof/>
          </w:rPr>
          <w:t>21</w:t>
        </w:r>
        <w:r>
          <w:fldChar w:fldCharType="end"/>
        </w:r>
      </w:p>
    </w:sdtContent>
  </w:sdt>
  <w:p w:rsidR="000342B9" w:rsidRDefault="000342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7B3" w:rsidRDefault="009A77B3" w:rsidP="000342B9">
      <w:pPr>
        <w:spacing w:after="0" w:line="240" w:lineRule="auto"/>
      </w:pPr>
      <w:r>
        <w:separator/>
      </w:r>
    </w:p>
  </w:footnote>
  <w:footnote w:type="continuationSeparator" w:id="0">
    <w:p w:rsidR="009A77B3" w:rsidRDefault="009A77B3" w:rsidP="00034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E74"/>
    <w:multiLevelType w:val="hybridMultilevel"/>
    <w:tmpl w:val="AA66A252"/>
    <w:lvl w:ilvl="0" w:tplc="E6587F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ECA67CE"/>
    <w:multiLevelType w:val="hybridMultilevel"/>
    <w:tmpl w:val="7682C046"/>
    <w:lvl w:ilvl="0" w:tplc="010C725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2B1C1BD8"/>
    <w:multiLevelType w:val="hybridMultilevel"/>
    <w:tmpl w:val="3E0CB96A"/>
    <w:lvl w:ilvl="0" w:tplc="76309B1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F2734F2"/>
    <w:multiLevelType w:val="hybridMultilevel"/>
    <w:tmpl w:val="1C08A946"/>
    <w:lvl w:ilvl="0" w:tplc="EEC49D8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EFC5934"/>
    <w:multiLevelType w:val="hybridMultilevel"/>
    <w:tmpl w:val="C70CB9D2"/>
    <w:lvl w:ilvl="0" w:tplc="AEA207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56F53589"/>
    <w:multiLevelType w:val="hybridMultilevel"/>
    <w:tmpl w:val="698487F4"/>
    <w:lvl w:ilvl="0" w:tplc="45B22A6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5DFA7E79"/>
    <w:multiLevelType w:val="hybridMultilevel"/>
    <w:tmpl w:val="CCFA38E2"/>
    <w:lvl w:ilvl="0" w:tplc="236C5E5E">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08A6181"/>
    <w:multiLevelType w:val="hybridMultilevel"/>
    <w:tmpl w:val="C5609634"/>
    <w:lvl w:ilvl="0" w:tplc="61F8D6D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667E459D"/>
    <w:multiLevelType w:val="hybridMultilevel"/>
    <w:tmpl w:val="C2861068"/>
    <w:lvl w:ilvl="0" w:tplc="F0D25CA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F02681E"/>
    <w:multiLevelType w:val="hybridMultilevel"/>
    <w:tmpl w:val="DCB0E0AC"/>
    <w:lvl w:ilvl="0" w:tplc="73A4EF2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7B0716FF"/>
    <w:multiLevelType w:val="hybridMultilevel"/>
    <w:tmpl w:val="F0962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9"/>
  </w:num>
  <w:num w:numId="4">
    <w:abstractNumId w:val="1"/>
  </w:num>
  <w:num w:numId="5">
    <w:abstractNumId w:val="4"/>
  </w:num>
  <w:num w:numId="6">
    <w:abstractNumId w:val="3"/>
  </w:num>
  <w:num w:numId="7">
    <w:abstractNumId w:val="6"/>
  </w:num>
  <w:num w:numId="8">
    <w:abstractNumId w:val="7"/>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6F0"/>
    <w:rsid w:val="000059B9"/>
    <w:rsid w:val="00033EEE"/>
    <w:rsid w:val="000342B9"/>
    <w:rsid w:val="000516F0"/>
    <w:rsid w:val="00075429"/>
    <w:rsid w:val="000844A1"/>
    <w:rsid w:val="00090C7F"/>
    <w:rsid w:val="000C498C"/>
    <w:rsid w:val="000D3087"/>
    <w:rsid w:val="000E1BA3"/>
    <w:rsid w:val="000F4AD6"/>
    <w:rsid w:val="00106680"/>
    <w:rsid w:val="00127BF8"/>
    <w:rsid w:val="001460BE"/>
    <w:rsid w:val="001502BA"/>
    <w:rsid w:val="00152CA5"/>
    <w:rsid w:val="00162820"/>
    <w:rsid w:val="00166FA4"/>
    <w:rsid w:val="001756D8"/>
    <w:rsid w:val="0017650D"/>
    <w:rsid w:val="0019268E"/>
    <w:rsid w:val="001959A3"/>
    <w:rsid w:val="0019639A"/>
    <w:rsid w:val="001C6A37"/>
    <w:rsid w:val="001C6FAB"/>
    <w:rsid w:val="001D5EE7"/>
    <w:rsid w:val="001E70A0"/>
    <w:rsid w:val="001F35D6"/>
    <w:rsid w:val="001F508C"/>
    <w:rsid w:val="001F7B7A"/>
    <w:rsid w:val="00204DDE"/>
    <w:rsid w:val="00215713"/>
    <w:rsid w:val="002230C7"/>
    <w:rsid w:val="00232ED6"/>
    <w:rsid w:val="002525B3"/>
    <w:rsid w:val="002646B9"/>
    <w:rsid w:val="00290237"/>
    <w:rsid w:val="002A2992"/>
    <w:rsid w:val="002A7C97"/>
    <w:rsid w:val="002B0AB9"/>
    <w:rsid w:val="002B134C"/>
    <w:rsid w:val="002C33E4"/>
    <w:rsid w:val="003130E3"/>
    <w:rsid w:val="003356CA"/>
    <w:rsid w:val="00340C3C"/>
    <w:rsid w:val="00340EB4"/>
    <w:rsid w:val="00341836"/>
    <w:rsid w:val="0036388E"/>
    <w:rsid w:val="00371C35"/>
    <w:rsid w:val="00384D0A"/>
    <w:rsid w:val="00390309"/>
    <w:rsid w:val="00394768"/>
    <w:rsid w:val="003B13D6"/>
    <w:rsid w:val="003E65FE"/>
    <w:rsid w:val="00400BCB"/>
    <w:rsid w:val="00405AA8"/>
    <w:rsid w:val="0044074E"/>
    <w:rsid w:val="004437B2"/>
    <w:rsid w:val="00482C0C"/>
    <w:rsid w:val="004918F9"/>
    <w:rsid w:val="004B7A75"/>
    <w:rsid w:val="004C0E1F"/>
    <w:rsid w:val="004C7E88"/>
    <w:rsid w:val="004D37DD"/>
    <w:rsid w:val="004E2AAC"/>
    <w:rsid w:val="004E3EC4"/>
    <w:rsid w:val="004E50D5"/>
    <w:rsid w:val="00524D59"/>
    <w:rsid w:val="00525AC1"/>
    <w:rsid w:val="005424DD"/>
    <w:rsid w:val="00546825"/>
    <w:rsid w:val="005502A8"/>
    <w:rsid w:val="00555730"/>
    <w:rsid w:val="005864E2"/>
    <w:rsid w:val="00586E43"/>
    <w:rsid w:val="0060456C"/>
    <w:rsid w:val="00630E91"/>
    <w:rsid w:val="006332BF"/>
    <w:rsid w:val="006650C7"/>
    <w:rsid w:val="00673599"/>
    <w:rsid w:val="006810FB"/>
    <w:rsid w:val="00691F60"/>
    <w:rsid w:val="006968B2"/>
    <w:rsid w:val="006A060D"/>
    <w:rsid w:val="006A6757"/>
    <w:rsid w:val="006C1E57"/>
    <w:rsid w:val="006C686F"/>
    <w:rsid w:val="006E6267"/>
    <w:rsid w:val="006E6A31"/>
    <w:rsid w:val="006F16F1"/>
    <w:rsid w:val="00713975"/>
    <w:rsid w:val="007437FF"/>
    <w:rsid w:val="00744E22"/>
    <w:rsid w:val="007779D5"/>
    <w:rsid w:val="00781CBB"/>
    <w:rsid w:val="00782E61"/>
    <w:rsid w:val="00785FCF"/>
    <w:rsid w:val="007B7631"/>
    <w:rsid w:val="007C372A"/>
    <w:rsid w:val="007D7CC7"/>
    <w:rsid w:val="007E05E1"/>
    <w:rsid w:val="007E6FD5"/>
    <w:rsid w:val="00831374"/>
    <w:rsid w:val="00833F19"/>
    <w:rsid w:val="008349DF"/>
    <w:rsid w:val="008840AF"/>
    <w:rsid w:val="008C5C66"/>
    <w:rsid w:val="008C7E02"/>
    <w:rsid w:val="009176D3"/>
    <w:rsid w:val="00920B5A"/>
    <w:rsid w:val="00923EC2"/>
    <w:rsid w:val="00924D60"/>
    <w:rsid w:val="00931859"/>
    <w:rsid w:val="009441CE"/>
    <w:rsid w:val="00950178"/>
    <w:rsid w:val="00951063"/>
    <w:rsid w:val="0095238D"/>
    <w:rsid w:val="009571FE"/>
    <w:rsid w:val="009577D0"/>
    <w:rsid w:val="00980BEC"/>
    <w:rsid w:val="0098656F"/>
    <w:rsid w:val="00993D67"/>
    <w:rsid w:val="009940B3"/>
    <w:rsid w:val="009A4783"/>
    <w:rsid w:val="009A77B3"/>
    <w:rsid w:val="009C6BBE"/>
    <w:rsid w:val="009C7076"/>
    <w:rsid w:val="009D3002"/>
    <w:rsid w:val="009E594A"/>
    <w:rsid w:val="00A2782A"/>
    <w:rsid w:val="00A3664D"/>
    <w:rsid w:val="00A55F82"/>
    <w:rsid w:val="00A643C3"/>
    <w:rsid w:val="00A65389"/>
    <w:rsid w:val="00A6630A"/>
    <w:rsid w:val="00A94D47"/>
    <w:rsid w:val="00A9617A"/>
    <w:rsid w:val="00AA2CE4"/>
    <w:rsid w:val="00AA560E"/>
    <w:rsid w:val="00AB43C8"/>
    <w:rsid w:val="00AB48D5"/>
    <w:rsid w:val="00AC7370"/>
    <w:rsid w:val="00B11FE9"/>
    <w:rsid w:val="00B14ED4"/>
    <w:rsid w:val="00B26217"/>
    <w:rsid w:val="00B27D8A"/>
    <w:rsid w:val="00B3221C"/>
    <w:rsid w:val="00B36483"/>
    <w:rsid w:val="00B375DE"/>
    <w:rsid w:val="00B37BA3"/>
    <w:rsid w:val="00B44A7B"/>
    <w:rsid w:val="00B52BC7"/>
    <w:rsid w:val="00B76F01"/>
    <w:rsid w:val="00BA3565"/>
    <w:rsid w:val="00BB3229"/>
    <w:rsid w:val="00BB3CDB"/>
    <w:rsid w:val="00BB5C8C"/>
    <w:rsid w:val="00BC4725"/>
    <w:rsid w:val="00BF471A"/>
    <w:rsid w:val="00C016F6"/>
    <w:rsid w:val="00C02C1A"/>
    <w:rsid w:val="00C04E90"/>
    <w:rsid w:val="00C0643F"/>
    <w:rsid w:val="00C113F0"/>
    <w:rsid w:val="00C125B5"/>
    <w:rsid w:val="00C13532"/>
    <w:rsid w:val="00C218CF"/>
    <w:rsid w:val="00C415F2"/>
    <w:rsid w:val="00C5587B"/>
    <w:rsid w:val="00C70C30"/>
    <w:rsid w:val="00C71A57"/>
    <w:rsid w:val="00C72CB3"/>
    <w:rsid w:val="00C75D53"/>
    <w:rsid w:val="00C8552D"/>
    <w:rsid w:val="00C95F0E"/>
    <w:rsid w:val="00CC04F5"/>
    <w:rsid w:val="00CC0DC9"/>
    <w:rsid w:val="00CC0FC2"/>
    <w:rsid w:val="00CC2F2F"/>
    <w:rsid w:val="00CC6E69"/>
    <w:rsid w:val="00CD3369"/>
    <w:rsid w:val="00CE3B51"/>
    <w:rsid w:val="00CF0DFF"/>
    <w:rsid w:val="00CF29AD"/>
    <w:rsid w:val="00CF7C69"/>
    <w:rsid w:val="00D14940"/>
    <w:rsid w:val="00D26BFE"/>
    <w:rsid w:val="00D30F36"/>
    <w:rsid w:val="00D34852"/>
    <w:rsid w:val="00D40DBA"/>
    <w:rsid w:val="00D44AB0"/>
    <w:rsid w:val="00D74897"/>
    <w:rsid w:val="00D80EB3"/>
    <w:rsid w:val="00D90F2B"/>
    <w:rsid w:val="00D932BA"/>
    <w:rsid w:val="00DA192F"/>
    <w:rsid w:val="00DB7464"/>
    <w:rsid w:val="00DD07EA"/>
    <w:rsid w:val="00E06856"/>
    <w:rsid w:val="00E25586"/>
    <w:rsid w:val="00E25744"/>
    <w:rsid w:val="00E25A5E"/>
    <w:rsid w:val="00E501C4"/>
    <w:rsid w:val="00E50EB8"/>
    <w:rsid w:val="00E654DB"/>
    <w:rsid w:val="00E77F7F"/>
    <w:rsid w:val="00E86148"/>
    <w:rsid w:val="00E905C1"/>
    <w:rsid w:val="00E9292B"/>
    <w:rsid w:val="00EE38AB"/>
    <w:rsid w:val="00EE69FE"/>
    <w:rsid w:val="00F21142"/>
    <w:rsid w:val="00F21701"/>
    <w:rsid w:val="00F21B7D"/>
    <w:rsid w:val="00F448D6"/>
    <w:rsid w:val="00F6036D"/>
    <w:rsid w:val="00F700F2"/>
    <w:rsid w:val="00F718C7"/>
    <w:rsid w:val="00F730BE"/>
    <w:rsid w:val="00F8329A"/>
    <w:rsid w:val="00F95487"/>
    <w:rsid w:val="00FB057A"/>
    <w:rsid w:val="00FC520B"/>
    <w:rsid w:val="00FE7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24032-FC44-44ED-82BB-60705A4F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14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56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04E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0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05C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1494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A560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04E90"/>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924D60"/>
    <w:pPr>
      <w:ind w:left="720"/>
      <w:contextualSpacing/>
    </w:pPr>
  </w:style>
  <w:style w:type="paragraph" w:customStyle="1" w:styleId="Corps">
    <w:name w:val="Corps"/>
    <w:rsid w:val="000F4AD6"/>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fr-FR"/>
    </w:rPr>
  </w:style>
  <w:style w:type="paragraph" w:styleId="En-ttedetabledesmatires">
    <w:name w:val="TOC Heading"/>
    <w:basedOn w:val="Titre1"/>
    <w:next w:val="Normal"/>
    <w:uiPriority w:val="39"/>
    <w:unhideWhenUsed/>
    <w:qFormat/>
    <w:rsid w:val="0036388E"/>
    <w:pPr>
      <w:outlineLvl w:val="9"/>
    </w:pPr>
    <w:rPr>
      <w:lang w:eastAsia="fr-FR"/>
    </w:rPr>
  </w:style>
  <w:style w:type="paragraph" w:styleId="TM1">
    <w:name w:val="toc 1"/>
    <w:basedOn w:val="Normal"/>
    <w:next w:val="Normal"/>
    <w:autoRedefine/>
    <w:uiPriority w:val="39"/>
    <w:unhideWhenUsed/>
    <w:rsid w:val="0036388E"/>
    <w:pPr>
      <w:spacing w:after="100"/>
    </w:pPr>
  </w:style>
  <w:style w:type="paragraph" w:styleId="TM2">
    <w:name w:val="toc 2"/>
    <w:basedOn w:val="Normal"/>
    <w:next w:val="Normal"/>
    <w:autoRedefine/>
    <w:uiPriority w:val="39"/>
    <w:unhideWhenUsed/>
    <w:rsid w:val="0036388E"/>
    <w:pPr>
      <w:spacing w:after="100"/>
      <w:ind w:left="220"/>
    </w:pPr>
  </w:style>
  <w:style w:type="paragraph" w:styleId="TM3">
    <w:name w:val="toc 3"/>
    <w:basedOn w:val="Normal"/>
    <w:next w:val="Normal"/>
    <w:autoRedefine/>
    <w:uiPriority w:val="39"/>
    <w:unhideWhenUsed/>
    <w:rsid w:val="0036388E"/>
    <w:pPr>
      <w:spacing w:after="100"/>
      <w:ind w:left="440"/>
    </w:pPr>
  </w:style>
  <w:style w:type="character" w:styleId="Lienhypertexte">
    <w:name w:val="Hyperlink"/>
    <w:basedOn w:val="Policepardfaut"/>
    <w:uiPriority w:val="99"/>
    <w:unhideWhenUsed/>
    <w:rsid w:val="0036388E"/>
    <w:rPr>
      <w:color w:val="0563C1" w:themeColor="hyperlink"/>
      <w:u w:val="single"/>
    </w:rPr>
  </w:style>
  <w:style w:type="paragraph" w:styleId="En-tte">
    <w:name w:val="header"/>
    <w:basedOn w:val="Normal"/>
    <w:link w:val="En-tteCar"/>
    <w:uiPriority w:val="99"/>
    <w:unhideWhenUsed/>
    <w:rsid w:val="000342B9"/>
    <w:pPr>
      <w:tabs>
        <w:tab w:val="center" w:pos="4536"/>
        <w:tab w:val="right" w:pos="9072"/>
      </w:tabs>
      <w:spacing w:after="0" w:line="240" w:lineRule="auto"/>
    </w:pPr>
  </w:style>
  <w:style w:type="character" w:customStyle="1" w:styleId="En-tteCar">
    <w:name w:val="En-tête Car"/>
    <w:basedOn w:val="Policepardfaut"/>
    <w:link w:val="En-tte"/>
    <w:uiPriority w:val="99"/>
    <w:rsid w:val="000342B9"/>
  </w:style>
  <w:style w:type="paragraph" w:styleId="Pieddepage">
    <w:name w:val="footer"/>
    <w:basedOn w:val="Normal"/>
    <w:link w:val="PieddepageCar"/>
    <w:uiPriority w:val="99"/>
    <w:unhideWhenUsed/>
    <w:rsid w:val="000342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4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030244">
      <w:bodyDiv w:val="1"/>
      <w:marLeft w:val="0"/>
      <w:marRight w:val="0"/>
      <w:marTop w:val="0"/>
      <w:marBottom w:val="0"/>
      <w:divBdr>
        <w:top w:val="none" w:sz="0" w:space="0" w:color="auto"/>
        <w:left w:val="none" w:sz="0" w:space="0" w:color="auto"/>
        <w:bottom w:val="none" w:sz="0" w:space="0" w:color="auto"/>
        <w:right w:val="none" w:sz="0" w:space="0" w:color="auto"/>
      </w:divBdr>
      <w:divsChild>
        <w:div w:id="1317296553">
          <w:marLeft w:val="0"/>
          <w:marRight w:val="0"/>
          <w:marTop w:val="0"/>
          <w:marBottom w:val="0"/>
          <w:divBdr>
            <w:top w:val="none" w:sz="0" w:space="0" w:color="auto"/>
            <w:left w:val="none" w:sz="0" w:space="0" w:color="auto"/>
            <w:bottom w:val="none" w:sz="0" w:space="0" w:color="auto"/>
            <w:right w:val="none" w:sz="0" w:space="0" w:color="auto"/>
          </w:divBdr>
        </w:div>
        <w:div w:id="970942967">
          <w:marLeft w:val="0"/>
          <w:marRight w:val="0"/>
          <w:marTop w:val="0"/>
          <w:marBottom w:val="0"/>
          <w:divBdr>
            <w:top w:val="none" w:sz="0" w:space="0" w:color="auto"/>
            <w:left w:val="none" w:sz="0" w:space="0" w:color="auto"/>
            <w:bottom w:val="none" w:sz="0" w:space="0" w:color="auto"/>
            <w:right w:val="none" w:sz="0" w:space="0" w:color="auto"/>
          </w:divBdr>
        </w:div>
        <w:div w:id="1164317293">
          <w:marLeft w:val="0"/>
          <w:marRight w:val="0"/>
          <w:marTop w:val="0"/>
          <w:marBottom w:val="0"/>
          <w:divBdr>
            <w:top w:val="none" w:sz="0" w:space="0" w:color="auto"/>
            <w:left w:val="none" w:sz="0" w:space="0" w:color="auto"/>
            <w:bottom w:val="none" w:sz="0" w:space="0" w:color="auto"/>
            <w:right w:val="none" w:sz="0" w:space="0" w:color="auto"/>
          </w:divBdr>
        </w:div>
        <w:div w:id="1804537150">
          <w:marLeft w:val="0"/>
          <w:marRight w:val="0"/>
          <w:marTop w:val="0"/>
          <w:marBottom w:val="0"/>
          <w:divBdr>
            <w:top w:val="none" w:sz="0" w:space="0" w:color="auto"/>
            <w:left w:val="none" w:sz="0" w:space="0" w:color="auto"/>
            <w:bottom w:val="none" w:sz="0" w:space="0" w:color="auto"/>
            <w:right w:val="none" w:sz="0" w:space="0" w:color="auto"/>
          </w:divBdr>
        </w:div>
        <w:div w:id="565841394">
          <w:marLeft w:val="0"/>
          <w:marRight w:val="0"/>
          <w:marTop w:val="0"/>
          <w:marBottom w:val="0"/>
          <w:divBdr>
            <w:top w:val="none" w:sz="0" w:space="0" w:color="auto"/>
            <w:left w:val="none" w:sz="0" w:space="0" w:color="auto"/>
            <w:bottom w:val="none" w:sz="0" w:space="0" w:color="auto"/>
            <w:right w:val="none" w:sz="0" w:space="0" w:color="auto"/>
          </w:divBdr>
        </w:div>
        <w:div w:id="389380326">
          <w:marLeft w:val="0"/>
          <w:marRight w:val="0"/>
          <w:marTop w:val="0"/>
          <w:marBottom w:val="0"/>
          <w:divBdr>
            <w:top w:val="none" w:sz="0" w:space="0" w:color="auto"/>
            <w:left w:val="none" w:sz="0" w:space="0" w:color="auto"/>
            <w:bottom w:val="none" w:sz="0" w:space="0" w:color="auto"/>
            <w:right w:val="none" w:sz="0" w:space="0" w:color="auto"/>
          </w:divBdr>
        </w:div>
        <w:div w:id="1142311271">
          <w:marLeft w:val="0"/>
          <w:marRight w:val="0"/>
          <w:marTop w:val="0"/>
          <w:marBottom w:val="0"/>
          <w:divBdr>
            <w:top w:val="none" w:sz="0" w:space="0" w:color="auto"/>
            <w:left w:val="none" w:sz="0" w:space="0" w:color="auto"/>
            <w:bottom w:val="none" w:sz="0" w:space="0" w:color="auto"/>
            <w:right w:val="none" w:sz="0" w:space="0" w:color="auto"/>
          </w:divBdr>
        </w:div>
        <w:div w:id="8529543">
          <w:marLeft w:val="0"/>
          <w:marRight w:val="0"/>
          <w:marTop w:val="0"/>
          <w:marBottom w:val="0"/>
          <w:divBdr>
            <w:top w:val="none" w:sz="0" w:space="0" w:color="auto"/>
            <w:left w:val="none" w:sz="0" w:space="0" w:color="auto"/>
            <w:bottom w:val="none" w:sz="0" w:space="0" w:color="auto"/>
            <w:right w:val="none" w:sz="0" w:space="0" w:color="auto"/>
          </w:divBdr>
        </w:div>
        <w:div w:id="167214242">
          <w:marLeft w:val="0"/>
          <w:marRight w:val="0"/>
          <w:marTop w:val="0"/>
          <w:marBottom w:val="0"/>
          <w:divBdr>
            <w:top w:val="none" w:sz="0" w:space="0" w:color="auto"/>
            <w:left w:val="none" w:sz="0" w:space="0" w:color="auto"/>
            <w:bottom w:val="none" w:sz="0" w:space="0" w:color="auto"/>
            <w:right w:val="none" w:sz="0" w:space="0" w:color="auto"/>
          </w:divBdr>
        </w:div>
        <w:div w:id="2067334756">
          <w:marLeft w:val="0"/>
          <w:marRight w:val="0"/>
          <w:marTop w:val="0"/>
          <w:marBottom w:val="0"/>
          <w:divBdr>
            <w:top w:val="none" w:sz="0" w:space="0" w:color="auto"/>
            <w:left w:val="none" w:sz="0" w:space="0" w:color="auto"/>
            <w:bottom w:val="none" w:sz="0" w:space="0" w:color="auto"/>
            <w:right w:val="none" w:sz="0" w:space="0" w:color="auto"/>
          </w:divBdr>
        </w:div>
      </w:divsChild>
    </w:div>
    <w:div w:id="1813474268">
      <w:bodyDiv w:val="1"/>
      <w:marLeft w:val="0"/>
      <w:marRight w:val="0"/>
      <w:marTop w:val="0"/>
      <w:marBottom w:val="0"/>
      <w:divBdr>
        <w:top w:val="none" w:sz="0" w:space="0" w:color="auto"/>
        <w:left w:val="none" w:sz="0" w:space="0" w:color="auto"/>
        <w:bottom w:val="none" w:sz="0" w:space="0" w:color="auto"/>
        <w:right w:val="none" w:sz="0" w:space="0" w:color="auto"/>
      </w:divBdr>
      <w:divsChild>
        <w:div w:id="54587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26FDA-C6B3-491A-AEC5-52131BFC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4438</Words>
  <Characters>24410</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221</cp:revision>
  <dcterms:created xsi:type="dcterms:W3CDTF">2014-01-14T09:53:00Z</dcterms:created>
  <dcterms:modified xsi:type="dcterms:W3CDTF">2014-01-20T13:02:00Z</dcterms:modified>
</cp:coreProperties>
</file>