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13.png" ContentType="image/png"/>
  <Override PartName="/word/media/image212.png" ContentType="image/png"/>
  <Override PartName="/word/media/image211.png" ContentType="image/png"/>
  <Override PartName="/word/media/image210.png" ContentType="image/png"/>
  <Override PartName="/word/media/image209.png" ContentType="image/png"/>
  <Override PartName="/word/media/image215.png" ContentType="image/png"/>
  <Override PartName="/word/media/image208.png" ContentType="image/png"/>
  <Override PartName="/word/media/image214.png" ContentType="image/png"/>
  <Override PartName="/word/media/image207.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r>
        <w:pict>
          <v:rect fillcolor="#FFFFFF" style="position:absolute;width:481.9pt;height:199.15pt;margin-top:321.4pt;margin-left:56.7pt">
            <v:textbox inset="0pt,0pt,0pt,0pt">
              <w:txbxContent>
                <w:p>
                  <w:pPr>
                    <w:pStyle w:val="style26"/>
                    <w:jc w:val="center"/>
                    <w:rPr>
                      <w:sz w:val="56"/>
                      <w:szCs w:val="56"/>
                    </w:rPr>
                  </w:pPr>
                  <w:r>
                    <w:rPr>
                      <w:sz w:val="56"/>
                      <w:szCs w:val="56"/>
                    </w:rPr>
                    <w:t>Rapport de projet</w:t>
                  </w:r>
                </w:p>
                <w:p>
                  <w:pPr>
                    <w:pStyle w:val="style26"/>
                    <w:jc w:val="center"/>
                    <w:rPr>
                      <w:sz w:val="56"/>
                      <w:szCs w:val="56"/>
                    </w:rPr>
                  </w:pPr>
                  <w:r>
                    <w:rPr>
                      <w:sz w:val="56"/>
                      <w:szCs w:val="56"/>
                    </w:rPr>
                  </w:r>
                </w:p>
                <w:p>
                  <w:pPr>
                    <w:pStyle w:val="style26"/>
                    <w:jc w:val="center"/>
                    <w:rPr>
                      <w:sz w:val="56"/>
                      <w:szCs w:val="56"/>
                    </w:rPr>
                  </w:pPr>
                  <w:r>
                    <w:rPr>
                      <w:sz w:val="56"/>
                      <w:szCs w:val="56"/>
                    </w:rPr>
                    <w:t>UML/C++</w:t>
                  </w:r>
                </w:p>
                <w:p>
                  <w:pPr>
                    <w:pStyle w:val="style26"/>
                    <w:jc w:val="center"/>
                    <w:rPr>
                      <w:sz w:val="56"/>
                      <w:szCs w:val="56"/>
                    </w:rPr>
                  </w:pPr>
                  <w:r>
                    <w:rPr>
                      <w:sz w:val="56"/>
                      <w:szCs w:val="56"/>
                    </w:rPr>
                  </w:r>
                </w:p>
                <w:p>
                  <w:pPr>
                    <w:pStyle w:val="style26"/>
                    <w:jc w:val="center"/>
                    <w:rPr>
                      <w:sz w:val="56"/>
                      <w:szCs w:val="56"/>
                    </w:rPr>
                  </w:pPr>
                  <w:r>
                    <w:rPr>
                      <w:sz w:val="56"/>
                      <w:szCs w:val="56"/>
                    </w:rPr>
                    <w:t>Logiciel de dessin assisté</w:t>
                  </w:r>
                </w:p>
                <w:p>
                  <w:pPr>
                    <w:pStyle w:val="style26"/>
                    <w:jc w:val="center"/>
                    <w:rPr/>
                  </w:pPr>
                  <w:r>
                    <w:rPr/>
                  </w:r>
                </w:p>
              </w:txbxContent>
            </v:textbox>
            <w10:wrap type="square"/>
          </v:rect>
        </w:pict>
      </w:r>
    </w:p>
    <w:p>
      <w:pPr>
        <w:pStyle w:val="style28"/>
        <w:rPr/>
      </w:pPr>
      <w:r>
        <w:rPr/>
      </w:r>
    </w:p>
    <w:p>
      <w:pPr>
        <w:pStyle w:val="style29"/>
        <w:tabs>
          <w:tab w:leader="dot" w:pos="9638" w:val="right"/>
        </w:tabs>
        <w:rPr/>
      </w:pPr>
      <w:r>
        <w:rPr/>
      </w:r>
    </w:p>
    <w:p>
      <w:pPr>
        <w:pStyle w:val="style0"/>
        <w:rPr>
          <w:rFonts w:ascii="Ubuntu" w:hAnsi="Ubuntu"/>
        </w:rPr>
      </w:pPr>
      <w:r>
        <w:rPr>
          <w:rFonts w:ascii="Ubuntu" w:hAnsi="Ubuntu"/>
        </w:rPr>
      </w:r>
    </w:p>
    <w:p>
      <w:pPr>
        <w:pStyle w:val="style0"/>
        <w:rPr>
          <w:rFonts w:ascii="Ubuntu" w:hAnsi="Ubuntu"/>
        </w:rPr>
      </w:pPr>
      <w:r>
        <w:rPr>
          <w:rFonts w:ascii="Ubuntu" w:hAnsi="Ubuntu"/>
        </w:rPr>
      </w:r>
    </w:p>
    <w:p>
      <w:pPr>
        <w:pStyle w:val="style28"/>
        <w:rPr/>
      </w:pPr>
      <w:r>
        <w:rPr/>
        <w:t>Table des matières</w:t>
      </w:r>
    </w:p>
    <w:p>
      <w:pPr>
        <w:sectPr>
          <w:headerReference r:id="rId2" w:type="default"/>
          <w:footerReference r:id="rId3" w:type="default"/>
          <w:type w:val="nextPage"/>
          <w:pgSz w:h="16838" w:w="11906"/>
          <w:pgMar w:bottom="1417" w:footer="1134" w:gutter="0" w:header="1134" w:left="1134" w:right="1134" w:top="1969"/>
          <w:pgNumType w:fmt="decimal"/>
          <w:formProt w:val="false"/>
          <w:textDirection w:val="lrTb"/>
          <w:docGrid w:charSpace="0" w:linePitch="240" w:type="default"/>
        </w:sectPr>
      </w:pPr>
    </w:p>
    <w:p>
      <w:pPr>
        <w:pStyle w:val="style29"/>
        <w:tabs>
          <w:tab w:leader="dot" w:pos="9638" w:val="right"/>
        </w:tabs>
        <w:rPr>
          <w:rStyle w:val="style16"/>
        </w:rPr>
      </w:pPr>
      <w:r>
        <w:fldChar w:fldCharType="begin"/>
      </w:r>
      <w:r>
        <w:instrText> TOC \f \o "1-9" \o "1-9" \t "Titre 1,1,Titre 2,2,Titre 3,3" \h</w:instrText>
      </w:r>
      <w:r>
        <w:fldChar w:fldCharType="separate"/>
      </w:r>
      <w:hyperlink w:anchor="__RefHeading__113_2125858505">
        <w:r>
          <w:rPr>
            <w:rStyle w:val="style16"/>
          </w:rPr>
          <w:t>I. Introduction</w:t>
          <w:tab/>
          <w:t>4</w:t>
        </w:r>
      </w:hyperlink>
    </w:p>
    <w:p>
      <w:pPr>
        <w:pStyle w:val="style29"/>
        <w:tabs>
          <w:tab w:leader="dot" w:pos="9638" w:val="right"/>
        </w:tabs>
        <w:rPr>
          <w:rStyle w:val="style16"/>
        </w:rPr>
      </w:pPr>
      <w:hyperlink w:anchor="__RefHeading__115_2125858505">
        <w:r>
          <w:rPr>
            <w:rStyle w:val="style16"/>
          </w:rPr>
          <w:t>II. Diagramme de cas d'utilisation</w:t>
          <w:tab/>
          <w:t>5</w:t>
        </w:r>
      </w:hyperlink>
    </w:p>
    <w:p>
      <w:pPr>
        <w:pStyle w:val="style29"/>
        <w:tabs>
          <w:tab w:leader="dot" w:pos="9638" w:val="right"/>
        </w:tabs>
        <w:rPr>
          <w:rStyle w:val="style16"/>
        </w:rPr>
      </w:pPr>
      <w:hyperlink w:anchor="__RefHeading__595_1477254778">
        <w:r>
          <w:rPr>
            <w:rStyle w:val="style16"/>
          </w:rPr>
          <w:t>III. Diagramme de classe</w:t>
          <w:tab/>
          <w:t>6</w:t>
        </w:r>
      </w:hyperlink>
    </w:p>
    <w:p>
      <w:pPr>
        <w:pStyle w:val="style29"/>
        <w:tabs>
          <w:tab w:leader="dot" w:pos="9638" w:val="right"/>
        </w:tabs>
        <w:rPr>
          <w:rStyle w:val="style16"/>
        </w:rPr>
      </w:pPr>
      <w:hyperlink w:anchor="__RefHeading__597_1477254778">
        <w:r>
          <w:rPr>
            <w:rStyle w:val="style16"/>
          </w:rPr>
          <w:t>IV. Le diagramme d'objet</w:t>
          <w:tab/>
          <w:t>8</w:t>
        </w:r>
      </w:hyperlink>
    </w:p>
    <w:p>
      <w:pPr>
        <w:pStyle w:val="style29"/>
        <w:tabs>
          <w:tab w:leader="dot" w:pos="9638" w:val="right"/>
        </w:tabs>
        <w:rPr>
          <w:rStyle w:val="style16"/>
        </w:rPr>
      </w:pPr>
      <w:hyperlink w:anchor="__RefHeading__599_1477254778">
        <w:r>
          <w:rPr>
            <w:rStyle w:val="style16"/>
          </w:rPr>
          <w:t>V. Les diagrammes d'état transition</w:t>
          <w:tab/>
          <w:t>9</w:t>
        </w:r>
      </w:hyperlink>
    </w:p>
    <w:p>
      <w:pPr>
        <w:pStyle w:val="style31"/>
        <w:tabs>
          <w:tab w:leader="none" w:pos="283" w:val="left"/>
          <w:tab w:leader="dot" w:pos="9638" w:val="right"/>
        </w:tabs>
        <w:rPr>
          <w:rStyle w:val="style16"/>
        </w:rPr>
      </w:pPr>
      <w:r>
        <w:rPr/>
        <w:tab/>
      </w:r>
      <w:hyperlink w:anchor="__RefHeading__601_1477254778">
        <w:r>
          <w:rPr>
            <w:rStyle w:val="style16"/>
          </w:rPr>
          <w:t xml:space="preserve"> A) Création d'une figure</w:t>
          <w:tab/>
          <w:t>9</w:t>
        </w:r>
      </w:hyperlink>
    </w:p>
    <w:p>
      <w:pPr>
        <w:pStyle w:val="style31"/>
        <w:tabs>
          <w:tab w:leader="none" w:pos="283" w:val="left"/>
          <w:tab w:leader="dot" w:pos="9638" w:val="right"/>
        </w:tabs>
        <w:rPr>
          <w:rStyle w:val="style16"/>
        </w:rPr>
      </w:pPr>
      <w:r>
        <w:rPr/>
        <w:tab/>
      </w:r>
      <w:hyperlink w:anchor="__RefHeading__606_1477254778">
        <w:r>
          <w:rPr>
            <w:rStyle w:val="style16"/>
          </w:rPr>
          <w:t xml:space="preserve"> B) Création d'un multi-segment</w:t>
          <w:tab/>
          <w:t>9</w:t>
        </w:r>
      </w:hyperlink>
    </w:p>
    <w:p>
      <w:pPr>
        <w:pStyle w:val="style31"/>
        <w:tabs>
          <w:tab w:leader="none" w:pos="283" w:val="left"/>
          <w:tab w:leader="dot" w:pos="9638" w:val="right"/>
        </w:tabs>
        <w:rPr>
          <w:rStyle w:val="style16"/>
        </w:rPr>
      </w:pPr>
      <w:r>
        <w:rPr/>
        <w:tab/>
      </w:r>
      <w:hyperlink w:anchor="__RefHeading__608_1477254778">
        <w:r>
          <w:rPr>
            <w:rStyle w:val="style16"/>
          </w:rPr>
          <w:t xml:space="preserve"> C) Création d'un dessin technique</w:t>
          <w:tab/>
          <w:t>9</w:t>
        </w:r>
      </w:hyperlink>
    </w:p>
    <w:p>
      <w:pPr>
        <w:pStyle w:val="style31"/>
        <w:tabs>
          <w:tab w:leader="none" w:pos="283" w:val="left"/>
          <w:tab w:leader="dot" w:pos="9638" w:val="right"/>
        </w:tabs>
        <w:rPr>
          <w:rStyle w:val="style16"/>
        </w:rPr>
      </w:pPr>
      <w:r>
        <w:rPr/>
        <w:tab/>
      </w:r>
      <w:hyperlink w:anchor="__RefHeading__610_1477254778">
        <w:r>
          <w:rPr>
            <w:rStyle w:val="style16"/>
          </w:rPr>
          <w:t xml:space="preserve"> D) Modification d'une figure</w:t>
          <w:tab/>
          <w:t>10</w:t>
        </w:r>
      </w:hyperlink>
    </w:p>
    <w:p>
      <w:pPr>
        <w:pStyle w:val="style31"/>
        <w:tabs>
          <w:tab w:leader="none" w:pos="283" w:val="left"/>
          <w:tab w:leader="dot" w:pos="9638" w:val="right"/>
        </w:tabs>
        <w:rPr>
          <w:rStyle w:val="style16"/>
        </w:rPr>
      </w:pPr>
      <w:r>
        <w:rPr/>
        <w:tab/>
      </w:r>
      <w:hyperlink w:anchor="__RefHeading__612_1477254778">
        <w:r>
          <w:rPr>
            <w:rStyle w:val="style16"/>
          </w:rPr>
          <w:t xml:space="preserve"> E) Modification d'un multi-segment</w:t>
          <w:tab/>
          <w:t>11</w:t>
        </w:r>
      </w:hyperlink>
    </w:p>
    <w:p>
      <w:pPr>
        <w:pStyle w:val="style31"/>
        <w:tabs>
          <w:tab w:leader="none" w:pos="283" w:val="left"/>
          <w:tab w:leader="dot" w:pos="9638" w:val="right"/>
        </w:tabs>
        <w:rPr>
          <w:rStyle w:val="style16"/>
        </w:rPr>
      </w:pPr>
      <w:r>
        <w:rPr/>
        <w:tab/>
      </w:r>
      <w:hyperlink w:anchor="__RefHeading__614_1477254778">
        <w:r>
          <w:rPr>
            <w:rStyle w:val="style16"/>
          </w:rPr>
          <w:t xml:space="preserve"> F) Modification d'un dessin technique</w:t>
          <w:tab/>
          <w:t>11</w:t>
        </w:r>
      </w:hyperlink>
    </w:p>
    <w:p>
      <w:pPr>
        <w:pStyle w:val="style29"/>
        <w:tabs>
          <w:tab w:leader="dot" w:pos="9638" w:val="right"/>
        </w:tabs>
        <w:rPr>
          <w:rStyle w:val="style16"/>
        </w:rPr>
      </w:pPr>
      <w:hyperlink w:anchor="__RefHeading__812_1477254778">
        <w:r>
          <w:rPr>
            <w:rStyle w:val="style16"/>
          </w:rPr>
          <w:t>VI. Les diagrammes de séquence</w:t>
          <w:tab/>
          <w:t>12</w:t>
        </w:r>
      </w:hyperlink>
    </w:p>
    <w:p>
      <w:pPr>
        <w:pStyle w:val="style31"/>
        <w:tabs>
          <w:tab w:leader="none" w:pos="283" w:val="left"/>
          <w:tab w:leader="dot" w:pos="9638" w:val="right"/>
        </w:tabs>
        <w:rPr>
          <w:rStyle w:val="style16"/>
        </w:rPr>
      </w:pPr>
      <w:r>
        <w:rPr/>
        <w:tab/>
      </w:r>
      <w:hyperlink w:anchor="__RefHeading__814_1477254778">
        <w:r>
          <w:rPr>
            <w:rStyle w:val="style16"/>
          </w:rPr>
          <w:t xml:space="preserve"> A) La figure</w:t>
          <w:tab/>
          <w:t>12</w:t>
        </w:r>
      </w:hyperlink>
    </w:p>
    <w:p>
      <w:pPr>
        <w:pStyle w:val="style31"/>
        <w:tabs>
          <w:tab w:leader="none" w:pos="283" w:val="left"/>
          <w:tab w:leader="dot" w:pos="9638" w:val="right"/>
        </w:tabs>
        <w:rPr>
          <w:rStyle w:val="style16"/>
        </w:rPr>
      </w:pPr>
      <w:r>
        <w:rPr/>
        <w:tab/>
      </w:r>
      <w:hyperlink w:anchor="__RefHeading__816_1477254778">
        <w:r>
          <w:rPr>
            <w:rStyle w:val="style16"/>
          </w:rPr>
          <w:t xml:space="preserve"> B) Le multi-segment</w:t>
          <w:tab/>
          <w:t>13</w:t>
        </w:r>
      </w:hyperlink>
    </w:p>
    <w:p>
      <w:pPr>
        <w:pStyle w:val="style31"/>
        <w:tabs>
          <w:tab w:leader="none" w:pos="283" w:val="left"/>
          <w:tab w:leader="dot" w:pos="9638" w:val="right"/>
        </w:tabs>
        <w:rPr>
          <w:rStyle w:val="style16"/>
        </w:rPr>
      </w:pPr>
      <w:r>
        <w:rPr/>
        <w:tab/>
      </w:r>
      <w:hyperlink w:anchor="__RefHeading__823_1477254778">
        <w:r>
          <w:rPr>
            <w:rStyle w:val="style16"/>
          </w:rPr>
          <w:t xml:space="preserve"> C) Le dessin technique</w:t>
          <w:tab/>
          <w:t>14</w:t>
        </w:r>
      </w:hyperlink>
    </w:p>
    <w:p>
      <w:pPr>
        <w:pStyle w:val="style29"/>
        <w:tabs>
          <w:tab w:leader="dot" w:pos="9638" w:val="right"/>
        </w:tabs>
        <w:rPr>
          <w:rStyle w:val="style16"/>
        </w:rPr>
      </w:pPr>
      <w:hyperlink w:anchor="__RefHeading__830_1477254778">
        <w:r>
          <w:rPr>
            <w:rStyle w:val="style16"/>
          </w:rPr>
          <w:t>VI. Conclusion</w:t>
          <w:tab/>
          <w:t>15</w:t>
        </w:r>
      </w:hyperlink>
      <w:r>
        <w:fldChar w:fldCharType="end"/>
      </w:r>
    </w:p>
    <w:p>
      <w:pPr>
        <w:sectPr>
          <w:type w:val="continuous"/>
          <w:pgSz w:h="16838" w:w="11906"/>
          <w:pgMar w:bottom="1417" w:footer="1134" w:gutter="0" w:header="1134" w:left="1134" w:right="1134" w:top="1969"/>
          <w:formProt/>
          <w:textDirection w:val="lrTb"/>
          <w:docGrid w:charSpace="0" w:linePitch="240" w:type="default"/>
        </w:sectPr>
      </w:pPr>
    </w:p>
    <w:p>
      <w:pPr>
        <w:pStyle w:val="style0"/>
        <w:rPr>
          <w:rFonts w:ascii="Ubuntu" w:hAnsi="Ubuntu"/>
        </w:rPr>
      </w:pPr>
      <w:r>
        <w:rPr>
          <w:rFonts w:ascii="Ubuntu" w:hAnsi="Ubuntu"/>
        </w:rPr>
      </w:r>
    </w:p>
    <w:p>
      <w:pPr>
        <w:pStyle w:val="style1"/>
        <w:pageBreakBefore/>
        <w:numPr>
          <w:ilvl w:val="0"/>
          <w:numId w:val="1"/>
        </w:numPr>
        <w:rPr>
          <w:rFonts w:ascii="Ubuntu" w:hAnsi="Ubuntu"/>
        </w:rPr>
      </w:pPr>
      <w:bookmarkStart w:id="0" w:name="__RefHeading__113_2125858505"/>
      <w:bookmarkEnd w:id="0"/>
      <w:r>
        <w:rPr>
          <w:rFonts w:ascii="Ubuntu" w:hAnsi="Ubuntu"/>
        </w:rPr>
        <w:t>I. Introduction</w:t>
      </w:r>
    </w:p>
    <w:p>
      <w:pPr>
        <w:pStyle w:val="style18"/>
        <w:jc w:val="both"/>
        <w:rPr>
          <w:rFonts w:ascii="Ubuntu" w:hAnsi="Ubuntu"/>
          <w:b w:val="false"/>
          <w:i w:val="false"/>
          <w:caps w:val="false"/>
          <w:smallCaps w:val="false"/>
          <w:strike w:val="false"/>
          <w:dstrike w:val="false"/>
          <w:color w:val="000000"/>
          <w:sz w:val="24"/>
          <w:szCs w:val="24"/>
          <w:u w:val="none"/>
          <w:effect w:val="none"/>
          <w:shd w:fill="FFFFFF" w:val="clear"/>
        </w:rPr>
      </w:pPr>
      <w:bookmarkStart w:id="1" w:name="docs-internal-guid-2cbe50cb-67c0-02ae-882e-0cf0b2558903"/>
      <w:bookmarkEnd w:id="1"/>
      <w:r>
        <w:rPr>
          <w:rFonts w:ascii="Ubuntu" w:hAnsi="Ubuntu"/>
          <w:b w:val="false"/>
          <w:i w:val="false"/>
          <w:caps w:val="false"/>
          <w:smallCaps w:val="false"/>
          <w:strike w:val="false"/>
          <w:dstrike w:val="false"/>
          <w:color w:val="000000"/>
          <w:sz w:val="26"/>
          <w:szCs w:val="26"/>
          <w:u w:val="none"/>
          <w:effect w:val="none"/>
          <w:shd w:fill="FFFFFF" w:val="clear"/>
        </w:rPr>
        <w:tab/>
      </w:r>
      <w:r>
        <w:rPr>
          <w:rFonts w:ascii="Ubuntu" w:hAnsi="Ubuntu"/>
          <w:b w:val="false"/>
          <w:i w:val="false"/>
          <w:caps w:val="false"/>
          <w:smallCaps w:val="false"/>
          <w:strike w:val="false"/>
          <w:dstrike w:val="false"/>
          <w:color w:val="000000"/>
          <w:sz w:val="24"/>
          <w:szCs w:val="24"/>
          <w:u w:val="none"/>
          <w:effect w:val="none"/>
          <w:shd w:fill="FFFFFF" w:val="clear"/>
        </w:rPr>
        <w:t>Dans le cadre du projet UML/C++, nous devons modéliser des objets géométriques à deux dimensions. Ces objets sont répartis en deux catégories. Les objets dits de base tel que le triangle, le segments ou encore le losange. Et les objets dits composites, qui peuvent définir plusieurs objets de base manipulés comme une seule entité lors des actions d’affichage et de translation.</w:t>
      </w:r>
    </w:p>
    <w:p>
      <w:pPr>
        <w:pStyle w:val="style18"/>
        <w:spacing w:after="0" w:before="0" w:line="268" w:lineRule="auto"/>
        <w:contextualSpacing w:val="false"/>
        <w:jc w:val="both"/>
        <w:rPr>
          <w:rFonts w:ascii="Ubuntu" w:hAnsi="Ubuntu"/>
          <w:b w:val="false"/>
          <w:i w:val="false"/>
          <w:caps w:val="false"/>
          <w:smallCaps w:val="false"/>
          <w:strike w:val="false"/>
          <w:dstrike w:val="false"/>
          <w:color w:val="000000"/>
          <w:sz w:val="24"/>
          <w:szCs w:val="24"/>
          <w:u w:val="none"/>
          <w:effect w:val="none"/>
          <w:shd w:fill="FFFFFF" w:val="clear"/>
        </w:rPr>
      </w:pPr>
      <w:r>
        <w:rPr>
          <w:rFonts w:ascii="Ubuntu" w:hAnsi="Ubuntu"/>
          <w:b w:val="false"/>
          <w:i w:val="false"/>
          <w:caps w:val="false"/>
          <w:smallCaps w:val="false"/>
          <w:strike w:val="false"/>
          <w:dstrike w:val="false"/>
          <w:color w:val="000000"/>
          <w:sz w:val="24"/>
          <w:szCs w:val="24"/>
          <w:u w:val="none"/>
          <w:effect w:val="none"/>
          <w:shd w:fill="FFFFFF" w:val="clear"/>
        </w:rPr>
        <w:tab/>
        <w:t>Dans ce rapport, nous tâcherons de montrer notre analyse du sujet et de justifier nos choix de la manière la plus rigoureuse possible. Pour cela, nous nous appuyons sur les différents diagrammes UML vu en cours.</w:t>
      </w:r>
    </w:p>
    <w:p>
      <w:pPr>
        <w:pStyle w:val="style18"/>
        <w:rPr>
          <w:rFonts w:ascii="Ubuntu" w:hAnsi="Ubuntu"/>
        </w:rPr>
      </w:pPr>
      <w:r>
        <w:rPr>
          <w:rFonts w:ascii="Ubuntu" w:hAnsi="Ubuntu"/>
        </w:rPr>
        <w:br/>
      </w:r>
    </w:p>
    <w:p>
      <w:pPr>
        <w:pStyle w:val="style1"/>
        <w:pageBreakBefore/>
        <w:numPr>
          <w:ilvl w:val="0"/>
          <w:numId w:val="1"/>
        </w:numPr>
        <w:rPr>
          <w:rFonts w:ascii="Ubuntu" w:hAnsi="Ubuntu"/>
        </w:rPr>
      </w:pPr>
      <w:bookmarkStart w:id="2" w:name="__RefHeading__115_2125858505"/>
      <w:bookmarkEnd w:id="2"/>
      <w:r>
        <w:rPr>
          <w:rFonts w:ascii="Ubuntu" w:hAnsi="Ubuntu"/>
        </w:rPr>
        <w:t>II. Diagramme de cas d'utilisation</w:t>
      </w:r>
    </w:p>
    <w:p>
      <w:pPr>
        <w:pStyle w:val="style18"/>
        <w:jc w:val="both"/>
        <w:rPr>
          <w:rFonts w:ascii="Ubuntu" w:hAnsi="Ubuntu"/>
          <w:b w:val="false"/>
          <w:i w:val="false"/>
          <w:caps w:val="false"/>
          <w:smallCaps w:val="false"/>
          <w:strike w:val="false"/>
          <w:dstrike w:val="false"/>
          <w:color w:val="000000"/>
          <w:sz w:val="26"/>
          <w:szCs w:val="26"/>
          <w:u w:val="none"/>
          <w:effect w:val="none"/>
          <w:shd w:fill="FFFFFF" w:val="clear"/>
        </w:rPr>
      </w:pPr>
      <w:bookmarkStart w:id="3" w:name="docs-internal-guid-2cbe50cb-67c0-9f80-70ca-1f4659b0868f"/>
      <w:bookmarkEnd w:id="3"/>
      <w:r>
        <w:rPr>
          <w:rFonts w:ascii="Ubuntu" w:hAnsi="Ubuntu"/>
          <w:b w:val="false"/>
          <w:i w:val="false"/>
          <w:caps w:val="false"/>
          <w:smallCaps w:val="false"/>
          <w:strike w:val="false"/>
          <w:dstrike w:val="false"/>
          <w:color w:val="000000"/>
          <w:sz w:val="26"/>
          <w:szCs w:val="26"/>
          <w:u w:val="none"/>
          <w:effect w:val="none"/>
          <w:shd w:fill="FFFFFF" w:val="clear"/>
        </w:rPr>
        <w:tab/>
      </w:r>
    </w:p>
    <w:p>
      <w:pPr>
        <w:pStyle w:val="style18"/>
        <w:jc w:val="both"/>
        <w:rPr>
          <w:rFonts w:ascii="Ubuntu" w:hAnsi="Ubuntu"/>
          <w:b w:val="false"/>
          <w:i w:val="false"/>
          <w:caps w:val="false"/>
          <w:smallCaps w:val="false"/>
          <w:strike w:val="false"/>
          <w:dstrike w:val="false"/>
          <w:color w:val="000000"/>
          <w:sz w:val="26"/>
          <w:szCs w:val="26"/>
          <w:u w:val="none"/>
          <w:effect w:val="none"/>
          <w:shd w:fill="FFFFFF" w:val="clear"/>
        </w:rPr>
      </w:pPr>
      <w:r>
        <w:rPr>
          <w:rFonts w:ascii="Ubuntu" w:hAnsi="Ubuntu"/>
          <w:b w:val="false"/>
          <w:i w:val="false"/>
          <w:caps w:val="false"/>
          <w:smallCaps w:val="false"/>
          <w:strike w:val="false"/>
          <w:dstrike w:val="false"/>
          <w:color w:val="000000"/>
          <w:sz w:val="26"/>
          <w:szCs w:val="26"/>
          <w:u w:val="none"/>
          <w:effect w:val="none"/>
          <w:shd w:fill="FFFFFF" w:val="clear"/>
        </w:rPr>
      </w:r>
      <w:r>
        <w:pict>
          <v:rect fillcolor="#FFFFFF" style="position:absolute;width:481.9pt;height:316.65pt;margin-top:0pt;margin-left:0.05pt">
            <v:textbox inset="0pt,0pt,0pt,0pt">
              <w:txbxContent>
                <w:p>
                  <w:pPr>
                    <w:pStyle w:val="style30"/>
                    <w:spacing w:after="120" w:before="120"/>
                    <w:contextualSpacing w:val="false"/>
                    <w:rPr/>
                  </w:pPr>
                  <w:r>
                    <w:rPr/>
                    <w:t xml:space="preserve">Illustration </w:t>
                  </w:r>
                  <w:r>
                    <w:rPr/>
                    <w:fldChar w:fldCharType="begin"/>
                  </w:r>
                  <w:r>
                    <w:instrText> SEQ """Illustration""" \*Arabic </w:instrText>
                  </w:r>
                  <w:r>
                    <w:fldChar w:fldCharType="separate"/>
                  </w:r>
                  <w:r>
                    <w:t>0</w:t>
                  </w:r>
                  <w:r>
                    <w:fldChar w:fldCharType="end"/>
                  </w:r>
                  <w:r>
                    <w:rPr/>
                    <w:t>: Diagramme de cas d'utilisation</w:t>
                    <w:drawing>
                      <wp:anchor allowOverlap="1" behindDoc="0" distB="0" distL="0" distR="0" distT="0" layoutInCell="1" locked="0" relativeHeight="8" simplePos="0">
                        <wp:simplePos x="0" y="0"/>
                        <wp:positionH relativeFrom="column">
                          <wp:posOffset>0</wp:posOffset>
                        </wp:positionH>
                        <wp:positionV relativeFrom="paragraph">
                          <wp:posOffset>76200</wp:posOffset>
                        </wp:positionV>
                        <wp:extent cx="6120130" cy="376999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120130" cy="3769995"/>
                                </a:xfrm>
                                <a:prstGeom prst="rect">
                                  <a:avLst/>
                                </a:prstGeom>
                                <a:noFill/>
                                <a:ln w="9525">
                                  <a:noFill/>
                                  <a:miter lim="800000"/>
                                  <a:headEnd/>
                                  <a:tailEnd/>
                                </a:ln>
                              </pic:spPr>
                            </pic:pic>
                          </a:graphicData>
                        </a:graphic>
                      </wp:anchor>
                    </w:drawing>
                  </w:r>
                </w:p>
              </w:txbxContent>
            </v:textbox>
            <w10:wrap type="square"/>
          </v:rect>
        </w:pict>
      </w:r>
    </w:p>
    <w:p>
      <w:pPr>
        <w:pStyle w:val="style18"/>
        <w:jc w:val="both"/>
        <w:rPr>
          <w:rFonts w:ascii="Ubuntu" w:hAnsi="Ubuntu"/>
          <w:b w:val="false"/>
          <w:i w:val="false"/>
          <w:caps w:val="false"/>
          <w:smallCaps w:val="false"/>
          <w:strike w:val="false"/>
          <w:dstrike w:val="false"/>
          <w:color w:val="000000"/>
          <w:sz w:val="24"/>
          <w:szCs w:val="24"/>
          <w:u w:val="none"/>
          <w:effect w:val="none"/>
          <w:shd w:fill="FFFFFF" w:val="clear"/>
        </w:rPr>
      </w:pPr>
      <w:r>
        <w:rPr>
          <w:rFonts w:ascii="Ubuntu" w:hAnsi="Ubuntu"/>
          <w:b w:val="false"/>
          <w:i w:val="false"/>
          <w:caps w:val="false"/>
          <w:smallCaps w:val="false"/>
          <w:strike w:val="false"/>
          <w:dstrike w:val="false"/>
          <w:color w:val="000000"/>
          <w:sz w:val="26"/>
          <w:szCs w:val="26"/>
          <w:u w:val="none"/>
          <w:effect w:val="none"/>
          <w:shd w:fill="FFFFFF" w:val="clear"/>
        </w:rPr>
        <w:tab/>
      </w:r>
      <w:r>
        <w:rPr>
          <w:rFonts w:ascii="Ubuntu" w:hAnsi="Ubuntu"/>
          <w:b w:val="false"/>
          <w:i w:val="false"/>
          <w:caps w:val="false"/>
          <w:smallCaps w:val="false"/>
          <w:strike w:val="false"/>
          <w:dstrike w:val="false"/>
          <w:color w:val="000000"/>
          <w:sz w:val="24"/>
          <w:szCs w:val="24"/>
          <w:u w:val="none"/>
          <w:effect w:val="none"/>
          <w:shd w:fill="FFFFFF" w:val="clear"/>
        </w:rPr>
        <w:t>Dans notre analyse, nous avons déterminé six actions possibles. Ces actions interagissent avec les deux grands types d’élément de notre application. D’une part la figure, qui représente un élément simple comme le carré, le triangle ou encore le losange. D’autre part le dessin technique composé de différentes formes. Nous avons fait le choix de séparer le multi-segment des figures, car celui-ci se compose d’un nombre indéfini de point.</w:t>
      </w:r>
    </w:p>
    <w:p>
      <w:pPr>
        <w:pStyle w:val="style18"/>
        <w:jc w:val="both"/>
        <w:rPr>
          <w:rFonts w:ascii="Ubuntu" w:hAnsi="Ubuntu"/>
          <w:b w:val="false"/>
          <w:i w:val="false"/>
          <w:caps w:val="false"/>
          <w:smallCaps w:val="false"/>
          <w:strike w:val="false"/>
          <w:dstrike w:val="false"/>
          <w:color w:val="000000"/>
          <w:sz w:val="24"/>
          <w:szCs w:val="24"/>
          <w:u w:val="none"/>
          <w:effect w:val="none"/>
          <w:shd w:fill="FFFFFF" w:val="clear"/>
        </w:rPr>
      </w:pPr>
      <w:r>
        <w:rPr>
          <w:rFonts w:ascii="Ubuntu" w:hAnsi="Ubuntu"/>
          <w:b w:val="false"/>
          <w:i w:val="false"/>
          <w:caps w:val="false"/>
          <w:smallCaps w:val="false"/>
          <w:strike w:val="false"/>
          <w:dstrike w:val="false"/>
          <w:color w:val="000000"/>
          <w:sz w:val="24"/>
          <w:szCs w:val="24"/>
          <w:u w:val="none"/>
          <w:effect w:val="none"/>
          <w:shd w:fill="FFFFFF" w:val="clear"/>
        </w:rPr>
        <w:tab/>
        <w:t>Pour chaque élément, nous avons deux actions distinctes. L’ajout et la modification. Nous sommes partis du principe que la suppression était en réalité une modification particulière. Ceci afin d’alléger le diagramme.</w:t>
      </w:r>
    </w:p>
    <w:p>
      <w:pPr>
        <w:sectPr>
          <w:type w:val="continuous"/>
          <w:pgSz w:h="16838" w:w="11906"/>
          <w:pgMar w:bottom="1417" w:footer="1134" w:gutter="0" w:header="1134" w:left="1134" w:right="1134" w:top="1969"/>
          <w:pgNumType w:fmt="decimal"/>
          <w:formProt w:val="false"/>
          <w:textDirection w:val="lrTb"/>
          <w:docGrid w:charSpace="0" w:linePitch="240" w:type="default"/>
        </w:sectPr>
        <w:pStyle w:val="style18"/>
        <w:spacing w:after="120" w:before="0"/>
        <w:contextualSpacing w:val="false"/>
        <w:jc w:val="both"/>
        <w:rPr>
          <w:rFonts w:ascii="Ubuntu" w:hAnsi="Ubuntu"/>
        </w:rPr>
      </w:pPr>
      <w:r>
        <w:rPr>
          <w:rFonts w:ascii="Ubuntu" w:hAnsi="Ubuntu"/>
        </w:rPr>
        <w:br/>
      </w:r>
    </w:p>
    <w:p>
      <w:pPr>
        <w:sectPr>
          <w:type w:val="nextPage"/>
          <w:pgSz w:h="11906" w:orient="landscape" w:w="16838"/>
          <w:pgMar w:bottom="1134" w:footer="0" w:gutter="0" w:header="0" w:left="1134" w:right="1134" w:top="1134"/>
          <w:pgNumType w:fmt="decimal"/>
          <w:formProt w:val="false"/>
          <w:textDirection w:val="lrTb"/>
          <w:docGrid w:charSpace="0" w:linePitch="240" w:type="default"/>
        </w:sectPr>
        <w:pStyle w:val="style1"/>
        <w:rPr>
          <w:rFonts w:ascii="Ubuntu" w:hAnsi="Ubuntu"/>
        </w:rPr>
      </w:pPr>
      <w:bookmarkStart w:id="4" w:name="__RefHeading__595_1477254778"/>
      <w:bookmarkEnd w:id="4"/>
      <w:r>
        <w:rPr>
          <w:rFonts w:ascii="Ubuntu" w:hAnsi="Ubuntu"/>
        </w:rPr>
        <w:t>III. Diagramme de classe</w:t>
      </w:r>
      <w:r>
        <w:pict>
          <v:rect fillcolor="#auto" style="position:absolute;width:728.5pt;height:385.05pt;margin-top:114.95pt;margin-left:56.7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2" simplePos="0">
                        <wp:simplePos x="0" y="0"/>
                        <wp:positionH relativeFrom="column">
                          <wp:posOffset>0</wp:posOffset>
                        </wp:positionH>
                        <wp:positionV relativeFrom="paragraph">
                          <wp:posOffset>76200</wp:posOffset>
                        </wp:positionV>
                        <wp:extent cx="9251950" cy="463867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9251950" cy="46386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Diagramme de classe</w:t>
                  </w:r>
                </w:p>
              </w:txbxContent>
            </v:textbox>
            <w10:wrap side="largest" type="square"/>
          </v:rect>
        </w:pict>
      </w:r>
    </w:p>
    <w:p>
      <w:pPr>
        <w:sectPr>
          <w:headerReference r:id="rId6" w:type="default"/>
          <w:footerReference r:id="rId7" w:type="default"/>
          <w:type w:val="nextPage"/>
          <w:pgSz w:h="16838" w:w="11906"/>
          <w:pgMar w:bottom="1417" w:footer="1134" w:gutter="0" w:header="1134" w:left="1134" w:right="1134" w:top="1969"/>
          <w:pgNumType w:fmt="decimal"/>
          <w:formProt w:val="false"/>
          <w:textDirection w:val="lrTb"/>
          <w:docGrid w:charSpace="0" w:linePitch="240" w:type="default"/>
        </w:sectPr>
        <w:pStyle w:val="style0"/>
        <w:jc w:val="both"/>
        <w:rPr>
          <w:rFonts w:ascii="Ubuntu" w:hAnsi="Ubuntu"/>
          <w:sz w:val="24"/>
          <w:szCs w:val="24"/>
        </w:rPr>
      </w:pPr>
      <w:r>
        <w:rPr>
          <w:rFonts w:ascii="Ubuntu" w:hAnsi="Ubuntu"/>
        </w:rPr>
        <w:tab/>
      </w:r>
      <w:r>
        <w:rPr>
          <w:rFonts w:ascii="Ubuntu" w:hAnsi="Ubuntu"/>
          <w:sz w:val="24"/>
          <w:szCs w:val="24"/>
        </w:rPr>
        <w:t>A travers ce diagramme, nous pouvons voir toutes les classes que nous avons modéliser pour répondre aux contraintes du sujet.  Nous remarquons la classe figure, cette classe représente la classe mère de tous les éléments. Elle regroupe notamment le point A qui correspond à l'origine de la figure. Cette classe abstraite nous permet de modéliser le dessin technique sous la forme d'une liste d'élément de type figure.</w:t>
      </w:r>
    </w:p>
    <w:p>
      <w:pPr>
        <w:pStyle w:val="style1"/>
        <w:rPr>
          <w:rFonts w:ascii="Ubuntu" w:hAnsi="Ubuntu"/>
        </w:rPr>
      </w:pPr>
      <w:bookmarkStart w:id="5" w:name="__RefHeading__597_1477254778"/>
      <w:bookmarkEnd w:id="5"/>
      <w:r>
        <w:rPr>
          <w:rFonts w:ascii="Ubuntu" w:hAnsi="Ubuntu"/>
        </w:rPr>
        <w:t>IV. Le diagramme d'objet</w:t>
      </w:r>
      <w:r>
        <w:pict>
          <v:rect fillcolor="#auto" style="position:absolute;width:728.5pt;height:233.4pt;margin-top:190.85pt;margin-left:56.7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4" simplePos="0">
                        <wp:simplePos x="0" y="0"/>
                        <wp:positionH relativeFrom="column">
                          <wp:posOffset>0</wp:posOffset>
                        </wp:positionH>
                        <wp:positionV relativeFrom="paragraph">
                          <wp:posOffset>76200</wp:posOffset>
                        </wp:positionV>
                        <wp:extent cx="9251950" cy="271272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9251950" cy="271272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Diagramme d'objet</w:t>
                  </w:r>
                </w:p>
              </w:txbxContent>
            </v:textbox>
            <w10:wrap side="largest" type="square"/>
          </v:rect>
        </w:pic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headerReference r:id="rId9" w:type="default"/>
          <w:footerReference r:id="rId10" w:type="default"/>
          <w:type w:val="nextPage"/>
          <w:pgSz w:h="11906" w:orient="landscape" w:w="16838"/>
          <w:pgMar w:bottom="1134" w:footer="0" w:gutter="0" w:header="0" w:left="1134" w:right="1134" w:top="1134"/>
          <w:pgNumType w:fmt="decimal"/>
          <w:formProt w:val="false"/>
          <w:textDirection w:val="lrTb"/>
          <w:docGrid w:charSpace="0" w:linePitch="240" w:type="default"/>
        </w:sectPr>
        <w:pStyle w:val="style0"/>
        <w:rPr>
          <w:rFonts w:ascii="Ubuntu" w:hAnsi="Ubuntu"/>
          <w:sz w:val="24"/>
          <w:szCs w:val="24"/>
        </w:rPr>
      </w:pPr>
      <w:r>
        <w:rPr>
          <w:rFonts w:ascii="Ubuntu" w:hAnsi="Ubuntu"/>
          <w:sz w:val="24"/>
          <w:szCs w:val="24"/>
        </w:rPr>
        <w:tab/>
        <w:t>Ici nous pouvons observer le diagramme d'objet que l'on a pu extraire du diagramme de classe. Nous y retrouvons tous les objets de notre application.</w:t>
      </w:r>
    </w:p>
    <w:p>
      <w:pPr>
        <w:pStyle w:val="style1"/>
        <w:rPr/>
      </w:pPr>
      <w:bookmarkStart w:id="6" w:name="__RefHeading__599_1477254778"/>
      <w:bookmarkEnd w:id="6"/>
      <w:r>
        <w:rPr/>
        <w:t>V. Les diagrammes d'état transition</w:t>
      </w:r>
    </w:p>
    <w:p>
      <w:pPr>
        <w:pStyle w:val="style2"/>
        <w:rPr/>
      </w:pPr>
      <w:bookmarkStart w:id="7" w:name="__RefHeading__601_1477254778"/>
      <w:bookmarkEnd w:id="7"/>
      <w:r>
        <w:rPr/>
        <w:tab/>
        <w:t>A) Création d'une figure</w:t>
      </w:r>
    </w:p>
    <w:p>
      <w:pPr>
        <w:pStyle w:val="style2"/>
        <w:rPr/>
      </w:pPr>
      <w:bookmarkStart w:id="8" w:name="__RefHeading__606_1477254778"/>
      <w:bookmarkEnd w:id="8"/>
      <w:r>
        <w:rPr/>
        <w:tab/>
        <w:t>B) Création d'un multi-segment</w:t>
      </w:r>
    </w:p>
    <w:p>
      <w:pPr>
        <w:pStyle w:val="style2"/>
        <w:rPr/>
      </w:pPr>
      <w:bookmarkStart w:id="9" w:name="__RefHeading__608_1477254778"/>
      <w:bookmarkEnd w:id="9"/>
      <w:r>
        <w:rPr/>
        <w:tab/>
        <w:t>C) Création d'un dessin technique</w:t>
      </w:r>
    </w:p>
    <w:p>
      <w:pPr>
        <w:pStyle w:val="style2"/>
        <w:rPr/>
      </w:pPr>
      <w:r>
        <w:rPr/>
      </w:r>
    </w:p>
    <w:p>
      <w:pPr>
        <w:pStyle w:val="style18"/>
        <w:jc w:val="both"/>
        <w:rPr>
          <w:rFonts w:ascii="Arial" w:hAnsi="Arial"/>
          <w:b w:val="false"/>
          <w:i w:val="false"/>
          <w:caps w:val="false"/>
          <w:smallCaps w:val="false"/>
          <w:strike w:val="false"/>
          <w:dstrike w:val="false"/>
          <w:color w:val="000000"/>
          <w:sz w:val="23"/>
          <w:u w:val="none"/>
          <w:effect w:val="none"/>
          <w:shd w:fill="auto" w:val="clear"/>
        </w:rPr>
      </w:pPr>
      <w:bookmarkStart w:id="10" w:name="docs-internal-guid-2cbe50cb-67e1-e166-9c62-20e1630e0bff"/>
      <w:bookmarkEnd w:id="10"/>
      <w:r>
        <w:rPr>
          <w:rFonts w:ascii="Arial" w:hAnsi="Arial"/>
          <w:b w:val="false"/>
          <w:i w:val="false"/>
          <w:caps w:val="false"/>
          <w:smallCaps w:val="false"/>
          <w:strike w:val="false"/>
          <w:dstrike w:val="false"/>
          <w:color w:val="000000"/>
          <w:sz w:val="23"/>
          <w:u w:val="none"/>
          <w:effect w:val="none"/>
          <w:shd w:fill="auto" w:val="clear"/>
        </w:rPr>
        <w:tab/>
      </w:r>
      <w:r>
        <w:pict>
          <v:rect style="position:absolute;width:481.9pt;height:220pt;margin-top:0pt;margin-left:0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6" simplePos="0">
                        <wp:simplePos x="0" y="0"/>
                        <wp:positionH relativeFrom="column">
                          <wp:posOffset>0</wp:posOffset>
                        </wp:positionH>
                        <wp:positionV relativeFrom="paragraph">
                          <wp:posOffset>76200</wp:posOffset>
                        </wp:positionV>
                        <wp:extent cx="6120130" cy="254254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1"/>
                                <a:srcRect/>
                                <a:stretch>
                                  <a:fillRect/>
                                </a:stretch>
                              </pic:blipFill>
                              <pic:spPr bwMode="auto">
                                <a:xfrm>
                                  <a:off x="0" y="0"/>
                                  <a:ext cx="6120130" cy="254254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3</w:t>
                  </w:r>
                  <w:r>
                    <w:fldChar w:fldCharType="end"/>
                  </w:r>
                  <w:r>
                    <w:rPr/>
                    <w:t>: Diagramme d'état transition création d'une figure</w:t>
                  </w:r>
                </w:p>
              </w:txbxContent>
            </v:textbox>
            <w10:wrap side="largest" type="square"/>
          </v:rect>
        </w:pict>
      </w:r>
    </w:p>
    <w:p>
      <w:pPr>
        <w:pStyle w:val="style18"/>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3"/>
          <w:szCs w:val="24"/>
          <w:u w:val="none"/>
          <w:effect w:val="none"/>
          <w:shd w:fill="auto" w:val="clear"/>
        </w:rPr>
        <w:tab/>
      </w:r>
      <w:r>
        <w:rPr>
          <w:rFonts w:ascii="Ubuntu" w:hAnsi="Ubuntu"/>
          <w:b w:val="false"/>
          <w:i w:val="false"/>
          <w:caps w:val="false"/>
          <w:smallCaps w:val="false"/>
          <w:strike w:val="false"/>
          <w:dstrike w:val="false"/>
          <w:color w:val="000000"/>
          <w:sz w:val="24"/>
          <w:szCs w:val="24"/>
          <w:u w:val="none"/>
          <w:effect w:val="none"/>
          <w:shd w:fill="auto" w:val="clear"/>
        </w:rPr>
        <w:t xml:space="preserve">Dans ce diagramme d’état transition représentant la création d’un dessin technique, nous avons deux particularités intéressantes. La première concerne la note que l’on peut lire sur ce diagramme. En effet, un dessin technique est constitué d’élément, l’ajout d’un élément n’est pas représenté dans ce diagramme en détail car cette action est déjà représenté par le diagramme d’état transition “Création d’une figure et Création d’un multi-segment”. </w:t>
      </w:r>
    </w:p>
    <w:p>
      <w:pPr>
        <w:pStyle w:val="style18"/>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La seconde est la boucle que l’on observe sur l’ajout d’une figure. Un dessin technique peut être composé de plusieurs figures, leur nombre dépendant de l’utilisateur, une boucle est une manière judicieuse de représenter ce processus.</w:t>
      </w:r>
    </w:p>
    <w:p>
      <w:pPr>
        <w:pStyle w:val="style2"/>
        <w:pageBreakBefore/>
        <w:rPr/>
      </w:pPr>
      <w:bookmarkStart w:id="11" w:name="__RefHeading__610_1477254778"/>
      <w:bookmarkEnd w:id="11"/>
      <w:r>
        <w:rPr/>
        <w:tab/>
        <w:t>D) Modification d'une figure</w:t>
      </w:r>
    </w:p>
    <w:p>
      <w:pPr>
        <w:pStyle w:val="style2"/>
        <w:rPr/>
      </w:pPr>
      <w:r>
        <w:rPr/>
      </w:r>
    </w:p>
    <w:p>
      <w:pPr>
        <w:pStyle w:val="style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r>
      <w:r>
        <w:pict>
          <v:rect style="position:absolute;width:481.9pt;height:284.6pt;margin-top:-2.95pt;margin-left:0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10" simplePos="0">
                        <wp:simplePos x="0" y="0"/>
                        <wp:positionH relativeFrom="column">
                          <wp:posOffset>0</wp:posOffset>
                        </wp:positionH>
                        <wp:positionV relativeFrom="paragraph">
                          <wp:posOffset>76200</wp:posOffset>
                        </wp:positionV>
                        <wp:extent cx="6120130" cy="336296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2"/>
                                <a:srcRect/>
                                <a:stretch>
                                  <a:fillRect/>
                                </a:stretch>
                              </pic:blipFill>
                              <pic:spPr bwMode="auto">
                                <a:xfrm>
                                  <a:off x="0" y="0"/>
                                  <a:ext cx="6120130" cy="336296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Diagramme d'état transition modification d'une figure</w:t>
                  </w:r>
                </w:p>
              </w:txbxContent>
            </v:textbox>
            <w10:wrap side="largest" type="square"/>
          </v:rect>
        </w:pict>
      </w:r>
    </w:p>
    <w:p>
      <w:pPr>
        <w:pStyle w:val="style0"/>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bookmarkStart w:id="12" w:name="docs-internal-guid-2cbe50cb-67e4-4bfb-8bc0-a18ec71c159a"/>
      <w:bookmarkEnd w:id="12"/>
      <w:r>
        <w:rPr>
          <w:rFonts w:ascii="Arial" w:hAnsi="Arial"/>
          <w:b w:val="false"/>
          <w:i w:val="false"/>
          <w:caps w:val="false"/>
          <w:smallCaps w:val="false"/>
          <w:strike w:val="false"/>
          <w:dstrike w:val="false"/>
          <w:color w:val="000000"/>
          <w:sz w:val="23"/>
          <w:u w:val="none"/>
          <w:effect w:val="none"/>
          <w:shd w:fill="auto" w:val="clear"/>
        </w:rPr>
        <w:tab/>
      </w:r>
      <w:r>
        <w:rPr>
          <w:rFonts w:ascii="Ubuntu" w:hAnsi="Ubuntu"/>
          <w:b w:val="false"/>
          <w:i w:val="false"/>
          <w:caps w:val="false"/>
          <w:smallCaps w:val="false"/>
          <w:strike w:val="false"/>
          <w:dstrike w:val="false"/>
          <w:color w:val="000000"/>
          <w:sz w:val="24"/>
          <w:szCs w:val="24"/>
          <w:u w:val="none"/>
          <w:effect w:val="none"/>
          <w:shd w:fill="auto" w:val="clear"/>
        </w:rPr>
        <w:t xml:space="preserve">Ce diagramme d’état transition représente la modification d’une figure. Comme expliqué lors de l’explication du diagramme de cas d’utilisation, nous assimilons la suppression comme une modification particulière. L’utilisateur demande dans un premier temps pour modifier une figure. De là, deux choix s’offre à lui, la suppression ou la modification. </w: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Si l’utilisateur choisit de supprimer la figure, une confirmation est requise. S’il décide au contraire de la modifier, nous retrouvons un schéma de traitement similaire à l’ajout avec la partie vérification des données.</w:t>
      </w:r>
    </w:p>
    <w:p>
      <w:pPr>
        <w:pStyle w:val="style2"/>
        <w:rPr/>
      </w:pPr>
      <w:r>
        <w:rPr/>
      </w:r>
    </w:p>
    <w:p>
      <w:pPr>
        <w:pStyle w:val="style2"/>
        <w:pageBreakBefore/>
        <w:rPr/>
      </w:pPr>
      <w:bookmarkStart w:id="13" w:name="__RefHeading__612_1477254778"/>
      <w:bookmarkEnd w:id="13"/>
      <w:r>
        <w:rPr/>
        <w:tab/>
        <w:t>E) Modification d'un multi-segment</w:t>
      </w:r>
    </w:p>
    <w:p>
      <w:pPr>
        <w:pStyle w:val="style2"/>
        <w:rPr/>
      </w:pPr>
      <w:bookmarkStart w:id="14" w:name="__RefHeading__614_1477254778"/>
      <w:bookmarkEnd w:id="14"/>
      <w:r>
        <w:rPr/>
        <w:tab/>
        <w:t>F) Modification d'un dessin technique</w:t>
      </w:r>
    </w:p>
    <w:p>
      <w:pPr>
        <w:pStyle w:val="style18"/>
        <w:jc w:val="both"/>
        <w:rPr>
          <w:rFonts w:ascii="Arial" w:hAnsi="Arial"/>
          <w:b w:val="false"/>
          <w:i w:val="false"/>
          <w:caps w:val="false"/>
          <w:smallCaps w:val="false"/>
          <w:strike w:val="false"/>
          <w:dstrike w:val="false"/>
          <w:color w:val="000000"/>
          <w:sz w:val="23"/>
          <w:u w:val="none"/>
          <w:effect w:val="none"/>
          <w:shd w:fill="auto" w:val="clear"/>
        </w:rPr>
      </w:pPr>
      <w:bookmarkStart w:id="15" w:name="docs-internal-guid-2cbe50cb-67e5-8fd3-e635-e39859fccc81"/>
      <w:bookmarkEnd w:id="15"/>
      <w:r>
        <w:rPr>
          <w:rFonts w:ascii="Arial" w:hAnsi="Arial"/>
          <w:b w:val="false"/>
          <w:i w:val="false"/>
          <w:caps w:val="false"/>
          <w:smallCaps w:val="false"/>
          <w:strike w:val="false"/>
          <w:dstrike w:val="false"/>
          <w:color w:val="000000"/>
          <w:sz w:val="23"/>
          <w:u w:val="none"/>
          <w:effect w:val="none"/>
          <w:shd w:fill="auto" w:val="clear"/>
        </w:rPr>
        <w:tab/>
      </w:r>
    </w:p>
    <w:p>
      <w:pPr>
        <w:pStyle w:val="style18"/>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r>
    </w:p>
    <w:p>
      <w:pPr>
        <w:pStyle w:val="style18"/>
        <w:jc w:val="both"/>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r>
      <w:r>
        <w:pict>
          <v:rect style="position:absolute;width:481.9pt;height:226.55pt;margin-top:5.7pt;margin-left:-11.05pt">
            <v:textbox inset="0pt,0pt,0pt,0pt">
              <w:txbxContent>
                <w:p>
                  <w:pPr>
                    <w:pStyle w:val="style30"/>
                    <w:spacing w:after="120" w:before="120"/>
                    <w:contextualSpacing w:val="false"/>
                    <w:rPr/>
                  </w:pPr>
                  <w:r>
                    <w:rPr/>
                    <w:t>I</w:t>
                    <w:drawing>
                      <wp:anchor allowOverlap="1" behindDoc="0" distB="0" distL="0" distR="0" distT="0" layoutInCell="1" locked="0" relativeHeight="12" simplePos="0">
                        <wp:simplePos x="0" y="0"/>
                        <wp:positionH relativeFrom="column">
                          <wp:posOffset>40640</wp:posOffset>
                        </wp:positionH>
                        <wp:positionV relativeFrom="paragraph">
                          <wp:posOffset>-344805</wp:posOffset>
                        </wp:positionV>
                        <wp:extent cx="6120130" cy="287718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3"/>
                                <a:srcRect/>
                                <a:stretch>
                                  <a:fillRect/>
                                </a:stretch>
                              </pic:blipFill>
                              <pic:spPr bwMode="auto">
                                <a:xfrm>
                                  <a:off x="0" y="0"/>
                                  <a:ext cx="6120130" cy="2877185"/>
                                </a:xfrm>
                                <a:prstGeom prst="rect">
                                  <a:avLst/>
                                </a:prstGeom>
                                <a:noFill/>
                                <a:ln w="9525">
                                  <a:noFill/>
                                  <a:miter lim="800000"/>
                                  <a:headEnd/>
                                  <a:tailEnd/>
                                </a:ln>
                              </pic:spPr>
                            </pic:pic>
                          </a:graphicData>
                        </a:graphic>
                      </wp:anchor>
                    </w:drawing>
                  </w:r>
                  <w:r>
                    <w:rPr/>
                    <w:t xml:space="preserve">llustration </w:t>
                  </w:r>
                  <w:r>
                    <w:rPr/>
                    <w:fldChar w:fldCharType="begin"/>
                  </w:r>
                  <w:r>
                    <w:instrText> SEQ "Illustration" \*Arabic </w:instrText>
                  </w:r>
                  <w:r>
                    <w:fldChar w:fldCharType="separate"/>
                  </w:r>
                  <w:r>
                    <w:t>5</w:t>
                  </w:r>
                  <w:r>
                    <w:fldChar w:fldCharType="end"/>
                  </w:r>
                  <w:r>
                    <w:rPr/>
                    <w:t>: Diagramme d'état transition création d'un dessin technique</w:t>
                  </w:r>
                </w:p>
              </w:txbxContent>
            </v:textbox>
            <w10:wrap side="largest" type="square"/>
          </v:rect>
        </w:pict>
      </w:r>
    </w:p>
    <w:p>
      <w:pPr>
        <w:pStyle w:val="style18"/>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De même que pour le diagramme d’état transition de la modification d’une figure, celui de la modification de dessin commence par le choix de l’action voulu. La suppression du dessin suit le même schéma que celui de la suppression d’une figure, avec une confirmation pour éviter les suppressions par inadvertance. La modification reprend le principe de boucle comme pour la création d’un dessin technique.</w:t>
      </w:r>
    </w:p>
    <w:p>
      <w:pPr>
        <w:pStyle w:val="style18"/>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En effet, un dessin technique étant composé de plusieurs éléments, il est légitime que l’utilisateur puisse en une modification modifier plusieurs figures. La modification d’un élément particulier du dessin renvoie au diagramme d’état transition de modification de cet élément, c’est à dire le multi-segment ou la figure. Ceci afin de simplifier la lecture du diagramme et d’éviter les redondances.</w:t>
      </w:r>
    </w:p>
    <w:p>
      <w:pPr>
        <w:pStyle w:val="style18"/>
        <w:rPr>
          <w:rFonts w:ascii="Ubuntu" w:hAnsi="Ubuntu"/>
          <w:sz w:val="26"/>
          <w:szCs w:val="26"/>
        </w:rPr>
      </w:pPr>
      <w:r>
        <w:rPr>
          <w:rFonts w:ascii="Ubuntu" w:hAnsi="Ubuntu"/>
          <w:sz w:val="26"/>
          <w:szCs w:val="26"/>
        </w:rPr>
      </w:r>
    </w:p>
    <w:p>
      <w:pPr>
        <w:pStyle w:val="style1"/>
        <w:pageBreakBefore/>
        <w:rPr/>
      </w:pPr>
      <w:bookmarkStart w:id="16" w:name="__RefHeading__812_1477254778"/>
      <w:bookmarkEnd w:id="16"/>
      <w:r>
        <w:rPr/>
        <w:t>VI. Les diagrammes de séquence</w:t>
      </w:r>
    </w:p>
    <w:p>
      <w:pPr>
        <w:pStyle w:val="style2"/>
        <w:rPr/>
      </w:pPr>
      <w:bookmarkStart w:id="17" w:name="__RefHeading__814_1477254778"/>
      <w:bookmarkEnd w:id="17"/>
      <w:r>
        <w:rPr/>
        <w:tab/>
        <w:t>A) La figure</w: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bookmarkStart w:id="18" w:name="docs-internal-guid-2cbe50cb-67eb-af68-6ae8-bc2af2ef1fd2"/>
      <w:bookmarkEnd w:id="18"/>
      <w:r>
        <w:rPr>
          <w:rFonts w:ascii="Ubuntu" w:hAnsi="Ubuntu"/>
          <w:b w:val="false"/>
          <w:i w:val="false"/>
          <w:caps w:val="false"/>
          <w:smallCaps w:val="false"/>
          <w:strike w:val="false"/>
          <w:dstrike w:val="false"/>
          <w:color w:val="000000"/>
          <w:sz w:val="24"/>
          <w:szCs w:val="24"/>
          <w:u w:val="none"/>
          <w:effect w:val="none"/>
          <w:shd w:fill="auto" w:val="clear"/>
        </w:rPr>
        <w:tab/>
      </w:r>
      <w:r>
        <w:pict>
          <v:rect style="position:absolute;width:481.9pt;height:207.55pt;margin-top:10.6pt;margin-left:0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14" simplePos="0">
                        <wp:simplePos x="0" y="0"/>
                        <wp:positionH relativeFrom="column">
                          <wp:posOffset>0</wp:posOffset>
                        </wp:positionH>
                        <wp:positionV relativeFrom="paragraph">
                          <wp:posOffset>76200</wp:posOffset>
                        </wp:positionV>
                        <wp:extent cx="6120130" cy="2384425"/>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4"/>
                                <a:srcRect/>
                                <a:stretch>
                                  <a:fillRect/>
                                </a:stretch>
                              </pic:blipFill>
                              <pic:spPr bwMode="auto">
                                <a:xfrm>
                                  <a:off x="0" y="0"/>
                                  <a:ext cx="6120130" cy="238442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Diagramme de séquence de la figure</w:t>
                  </w:r>
                </w:p>
              </w:txbxContent>
            </v:textbox>
            <w10:wrap side="largest" type="square"/>
          </v:rect>
        </w:pic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 xml:space="preserve">Dans ce premier diagramme de séquence, nous avons modélisé les interactions lors de la création d’une figure. Celui-ci ne prends pas en compte les cas alternatifs, tel que des données erronées. </w:t>
      </w:r>
      <w:r>
        <w:rPr>
          <w:rFonts w:ascii="Ubuntu" w:hAnsi="Ubuntu"/>
          <w:b w:val="false"/>
          <w:i w:val="false"/>
          <w:caps w:val="false"/>
          <w:smallCaps w:val="false"/>
          <w:strike w:val="false"/>
          <w:dstrike w:val="false"/>
          <w:color w:val="000000"/>
          <w:sz w:val="24"/>
          <w:szCs w:val="24"/>
          <w:u w:val="none"/>
          <w:effect w:val="none"/>
          <w:shd w:fill="auto" w:val="clear"/>
        </w:rPr>
        <w:t>Étant</w:t>
      </w:r>
      <w:r>
        <w:rPr>
          <w:rFonts w:ascii="Ubuntu" w:hAnsi="Ubuntu"/>
          <w:b w:val="false"/>
          <w:i w:val="false"/>
          <w:caps w:val="false"/>
          <w:smallCaps w:val="false"/>
          <w:strike w:val="false"/>
          <w:dstrike w:val="false"/>
          <w:color w:val="000000"/>
          <w:sz w:val="24"/>
          <w:szCs w:val="24"/>
          <w:u w:val="none"/>
          <w:effect w:val="none"/>
          <w:shd w:fill="auto" w:val="clear"/>
        </w:rPr>
        <w:t xml:space="preserve"> déjà décrit dans le diagramme d’état-transition, nous avons évité de surcharger ce diagramme.</w: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r>
        <w:rPr>
          <w:rFonts w:ascii="Ubuntu" w:hAnsi="Ubuntu"/>
          <w:b w:val="false"/>
          <w:i w:val="false"/>
          <w:caps w:val="false"/>
          <w:smallCaps w:val="false"/>
          <w:strike w:val="false"/>
          <w:dstrike w:val="false"/>
          <w:color w:val="000000"/>
          <w:sz w:val="24"/>
          <w:szCs w:val="24"/>
          <w:u w:val="none"/>
          <w:effect w:val="none"/>
          <w:shd w:fill="auto" w:val="clear"/>
        </w:rPr>
        <w:tab/>
        <w:t>La première partie concerne l’interaction de l’utilisateur avec l’interface graphique. Celui-ci choisit la figure puis remplit les valeurs correspondantes. Puis l’interface communique avec le système dessin pour générer l’objet correspondant.</w:t>
      </w:r>
    </w:p>
    <w:p>
      <w:pPr>
        <w:pStyle w:val="style2"/>
        <w:rPr/>
      </w:pPr>
      <w:r>
        <w:rPr/>
      </w:r>
    </w:p>
    <w:p>
      <w:pPr>
        <w:pStyle w:val="style2"/>
        <w:pageBreakBefore/>
        <w:rPr/>
      </w:pPr>
      <w:bookmarkStart w:id="19" w:name="__RefHeading__816_1477254778"/>
      <w:bookmarkEnd w:id="19"/>
      <w:r>
        <w:rPr/>
        <w:tab/>
        <w:t>B) Le multi-segment</w:t>
      </w:r>
    </w:p>
    <w:p>
      <w:pPr>
        <w:pStyle w:val="style2"/>
        <w:rPr/>
      </w:pPr>
      <w:r>
        <w:rPr/>
      </w:r>
      <w:r>
        <w:pict>
          <v:rect style="position:absolute;width:481.9pt;height:270.65pt;margin-top:0pt;margin-left:0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16" simplePos="0">
                        <wp:simplePos x="0" y="0"/>
                        <wp:positionH relativeFrom="column">
                          <wp:posOffset>0</wp:posOffset>
                        </wp:positionH>
                        <wp:positionV relativeFrom="paragraph">
                          <wp:posOffset>76200</wp:posOffset>
                        </wp:positionV>
                        <wp:extent cx="6120130" cy="318579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5"/>
                                <a:srcRect/>
                                <a:stretch>
                                  <a:fillRect/>
                                </a:stretch>
                              </pic:blipFill>
                              <pic:spPr bwMode="auto">
                                <a:xfrm>
                                  <a:off x="0" y="0"/>
                                  <a:ext cx="6120130" cy="318579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7</w:t>
                  </w:r>
                  <w:r>
                    <w:fldChar w:fldCharType="end"/>
                  </w:r>
                  <w:r>
                    <w:rPr/>
                    <w:t>: Diagramme de séquence du multi-segment</w:t>
                  </w:r>
                </w:p>
              </w:txbxContent>
            </v:textbox>
            <w10:wrap side="largest" type="square"/>
          </v:rect>
        </w:pic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bookmarkStart w:id="20" w:name="__RefHeading__818_1477254778"/>
      <w:bookmarkEnd w:id="20"/>
      <w:r>
        <w:rPr/>
        <w:tab/>
      </w:r>
      <w:bookmarkStart w:id="21" w:name="docs-internal-guid-2cbe50cb-67ec-d5e6-52d8-604d85443682"/>
      <w:bookmarkEnd w:id="21"/>
      <w:r>
        <w:rPr>
          <w:rFonts w:ascii="Ubuntu" w:hAnsi="Ubuntu"/>
          <w:b w:val="false"/>
          <w:i w:val="false"/>
          <w:caps w:val="false"/>
          <w:smallCaps w:val="false"/>
          <w:strike w:val="false"/>
          <w:dstrike w:val="false"/>
          <w:color w:val="000000"/>
          <w:sz w:val="24"/>
          <w:szCs w:val="24"/>
          <w:u w:val="none"/>
          <w:effect w:val="none"/>
          <w:shd w:fill="auto" w:val="clear"/>
        </w:rPr>
        <w:t>Le second diagramme de séquence modélisant la création d’un multi-segment comporte également deux parties. La partie où l’utilisateur renseigne les données et une partie création. Cette première partie se caractérise pas une boucle pour l’ajout des points. En effet, un multi-</w:t>
      </w:r>
      <w:r>
        <w:rPr>
          <w:rFonts w:ascii="Ubuntu" w:hAnsi="Ubuntu"/>
          <w:b w:val="false"/>
          <w:i w:val="false"/>
          <w:caps w:val="false"/>
          <w:smallCaps w:val="false"/>
          <w:strike w:val="false"/>
          <w:dstrike w:val="false"/>
          <w:color w:val="000000"/>
          <w:sz w:val="24"/>
          <w:szCs w:val="24"/>
          <w:u w:val="none"/>
          <w:effect w:val="none"/>
          <w:shd w:fill="auto" w:val="clear"/>
        </w:rPr>
        <w:t>s</w:t>
      </w:r>
      <w:r>
        <w:rPr>
          <w:rFonts w:ascii="Ubuntu" w:hAnsi="Ubuntu"/>
          <w:b w:val="false"/>
          <w:i w:val="false"/>
          <w:caps w:val="false"/>
          <w:smallCaps w:val="false"/>
          <w:strike w:val="false"/>
          <w:dstrike w:val="false"/>
          <w:color w:val="000000"/>
          <w:sz w:val="24"/>
          <w:szCs w:val="24"/>
          <w:u w:val="none"/>
          <w:effect w:val="none"/>
          <w:shd w:fill="auto" w:val="clear"/>
        </w:rPr>
        <w:t>egment est cons</w:t>
      </w:r>
      <w:r>
        <w:rPr>
          <w:rFonts w:ascii="Ubuntu" w:hAnsi="Ubuntu"/>
          <w:b w:val="false"/>
          <w:i w:val="false"/>
          <w:caps w:val="false"/>
          <w:smallCaps w:val="false"/>
          <w:strike w:val="false"/>
          <w:dstrike w:val="false"/>
          <w:color w:val="000000"/>
          <w:sz w:val="24"/>
          <w:szCs w:val="24"/>
          <w:u w:val="none"/>
          <w:effect w:val="none"/>
          <w:shd w:fill="auto" w:val="clear"/>
        </w:rPr>
        <w:t>t</w:t>
      </w:r>
      <w:r>
        <w:rPr>
          <w:rFonts w:ascii="Ubuntu" w:hAnsi="Ubuntu"/>
          <w:b w:val="false"/>
          <w:i w:val="false"/>
          <w:caps w:val="false"/>
          <w:smallCaps w:val="false"/>
          <w:strike w:val="false"/>
          <w:dstrike w:val="false"/>
          <w:color w:val="000000"/>
          <w:sz w:val="24"/>
          <w:szCs w:val="24"/>
          <w:u w:val="none"/>
          <w:effect w:val="none"/>
          <w:shd w:fill="auto" w:val="clear"/>
        </w:rPr>
        <w:t>itué d’un nombre indéfini de point.</w:t>
      </w:r>
    </w:p>
    <w:p>
      <w:pPr>
        <w:pStyle w:val="style2"/>
        <w:pageBreakBefore/>
        <w:rPr/>
      </w:pPr>
      <w:bookmarkStart w:id="22" w:name="__RefHeading__823_1477254778"/>
      <w:bookmarkEnd w:id="22"/>
      <w:r>
        <w:rPr/>
        <w:tab/>
      </w:r>
      <w:r>
        <w:rPr/>
        <w:t>C) Le dessin technique</w:t>
      </w:r>
      <w:r>
        <w:rPr/>
        <w:br/>
      </w:r>
      <w:r>
        <w:pict>
          <v:rect style="position:absolute;width:481.9pt;height:250.5pt;margin-top:41.1pt;margin-left:0pt">
            <v:textbox inset="0pt,0pt,0pt,0pt">
              <w:txbxContent>
                <w:p>
                  <w:pPr>
                    <w:pStyle w:val="style30"/>
                    <w:spacing w:after="120" w:before="120"/>
                    <w:contextualSpacing w:val="false"/>
                    <w:rPr/>
                  </w:pPr>
                  <w:r>
                    <w:rPr/>
                    <w:t xml:space="preserve">Illustration </w:t>
                    <w:drawing>
                      <wp:anchor allowOverlap="1" behindDoc="0" distB="0" distL="0" distR="0" distT="0" layoutInCell="1" locked="0" relativeHeight="18" simplePos="0">
                        <wp:simplePos x="0" y="0"/>
                        <wp:positionH relativeFrom="column">
                          <wp:posOffset>0</wp:posOffset>
                        </wp:positionH>
                        <wp:positionV relativeFrom="paragraph">
                          <wp:posOffset>76200</wp:posOffset>
                        </wp:positionV>
                        <wp:extent cx="6120130" cy="2929890"/>
                        <wp:effectExtent b="0" l="0" r="0" t="0"/>
                        <wp:wrapTopAndBottom/>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6"/>
                                <a:srcRect/>
                                <a:stretch>
                                  <a:fillRect/>
                                </a:stretch>
                              </pic:blipFill>
                              <pic:spPr bwMode="auto">
                                <a:xfrm>
                                  <a:off x="0" y="0"/>
                                  <a:ext cx="6120130" cy="292989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8</w:t>
                  </w:r>
                  <w:r>
                    <w:fldChar w:fldCharType="end"/>
                  </w:r>
                  <w:r>
                    <w:rPr/>
                    <w:t>: Diagramme de séquence du dessin technique</w:t>
                  </w:r>
                </w:p>
              </w:txbxContent>
            </v:textbox>
            <w10:wrap side="largest" type="square"/>
          </v:rect>
        </w:pict>
      </w:r>
    </w:p>
    <w:p>
      <w:pPr>
        <w:pStyle w:val="style0"/>
        <w:jc w:val="both"/>
        <w:rPr>
          <w:rFonts w:ascii="Ubuntu" w:hAnsi="Ubuntu"/>
          <w:b w:val="false"/>
          <w:i w:val="false"/>
          <w:caps w:val="false"/>
          <w:smallCaps w:val="false"/>
          <w:strike w:val="false"/>
          <w:dstrike w:val="false"/>
          <w:color w:val="000000"/>
          <w:sz w:val="24"/>
          <w:szCs w:val="24"/>
          <w:u w:val="none"/>
          <w:effect w:val="none"/>
          <w:shd w:fill="auto" w:val="clear"/>
        </w:rPr>
      </w:pPr>
      <w:bookmarkStart w:id="23" w:name="__RefHeading__825_1477254778"/>
      <w:bookmarkStart w:id="24" w:name="docs-internal-guid-2cbe50cb-67ee-b8b4-5303-91e68dbb26e5"/>
      <w:bookmarkEnd w:id="23"/>
      <w:bookmarkEnd w:id="24"/>
      <w:r>
        <w:rPr>
          <w:rFonts w:ascii="Arial" w:hAnsi="Arial"/>
          <w:b w:val="false"/>
          <w:i w:val="false"/>
          <w:caps w:val="false"/>
          <w:smallCaps w:val="false"/>
          <w:strike w:val="false"/>
          <w:dstrike w:val="false"/>
          <w:color w:val="000000"/>
          <w:sz w:val="23"/>
          <w:u w:val="none"/>
          <w:effect w:val="none"/>
          <w:shd w:fill="auto" w:val="clear"/>
        </w:rPr>
        <w:tab/>
      </w:r>
      <w:r>
        <w:rPr>
          <w:rFonts w:ascii="Ubuntu" w:hAnsi="Ubuntu"/>
          <w:b w:val="false"/>
          <w:i w:val="false"/>
          <w:caps w:val="false"/>
          <w:smallCaps w:val="false"/>
          <w:strike w:val="false"/>
          <w:dstrike w:val="false"/>
          <w:color w:val="000000"/>
          <w:sz w:val="24"/>
          <w:szCs w:val="24"/>
          <w:u w:val="none"/>
          <w:effect w:val="none"/>
          <w:shd w:fill="auto" w:val="clear"/>
        </w:rPr>
        <w:t>Un dessin technique étant composé de plusieurs éléments pouvant être des figures ou des multi-segments, nous retrouvons dans ce diagramme de séquence une boucle permettant d’ajouter autant d’élément que désiré.</w:t>
      </w:r>
    </w:p>
    <w:p>
      <w:pPr>
        <w:pStyle w:val="style1"/>
        <w:pageBreakBefore/>
        <w:numPr>
          <w:ilvl w:val="0"/>
          <w:numId w:val="1"/>
        </w:numPr>
        <w:rPr>
          <w:rFonts w:ascii="Liberation Sans" w:hAnsi="Liberation Sans"/>
          <w:b/>
          <w:bCs/>
          <w:i w:val="false"/>
          <w:caps w:val="false"/>
          <w:smallCaps w:val="false"/>
          <w:strike w:val="false"/>
          <w:dstrike w:val="false"/>
          <w:color w:val="000000"/>
          <w:sz w:val="32"/>
          <w:szCs w:val="32"/>
          <w:u w:val="none"/>
          <w:effect w:val="none"/>
          <w:shd w:fill="auto" w:val="clear"/>
        </w:rPr>
      </w:pPr>
      <w:bookmarkStart w:id="25" w:name="__RefHeading__830_1477254778"/>
      <w:bookmarkEnd w:id="25"/>
      <w:r>
        <w:rPr>
          <w:rFonts w:ascii="Liberation Sans" w:hAnsi="Liberation Sans"/>
          <w:b/>
          <w:bCs/>
          <w:i w:val="false"/>
          <w:caps w:val="false"/>
          <w:smallCaps w:val="false"/>
          <w:strike w:val="false"/>
          <w:dstrike w:val="false"/>
          <w:color w:val="000000"/>
          <w:sz w:val="32"/>
          <w:szCs w:val="32"/>
          <w:u w:val="none"/>
          <w:effect w:val="none"/>
          <w:shd w:fill="auto" w:val="clear"/>
        </w:rPr>
        <w:t>VI. Conclusion</w:t>
      </w:r>
    </w:p>
    <w:p>
      <w:pPr>
        <w:pStyle w:val="style18"/>
        <w:spacing w:after="0" w:before="0" w:line="273" w:lineRule="auto"/>
        <w:contextualSpacing w:val="false"/>
        <w:jc w:val="both"/>
        <w:rPr>
          <w:rFonts w:ascii="Arial" w:hAnsi="Arial"/>
          <w:b w:val="false"/>
          <w:i w:val="false"/>
          <w:caps w:val="false"/>
          <w:smallCaps w:val="false"/>
          <w:strike w:val="false"/>
          <w:dstrike w:val="false"/>
          <w:color w:val="000000"/>
          <w:sz w:val="23"/>
          <w:u w:val="none"/>
          <w:effect w:val="none"/>
          <w:shd w:fill="auto" w:val="clear"/>
        </w:rPr>
      </w:pPr>
      <w:bookmarkStart w:id="26" w:name="docs-internal-guid-2cbe50cb-67f1-fdee-0cd0-c5ca47532344"/>
      <w:bookmarkEnd w:id="26"/>
      <w:r>
        <w:rPr>
          <w:rFonts w:ascii="Arial" w:hAnsi="Arial"/>
          <w:b w:val="false"/>
          <w:i w:val="false"/>
          <w:caps w:val="false"/>
          <w:smallCaps w:val="false"/>
          <w:strike w:val="false"/>
          <w:dstrike w:val="false"/>
          <w:color w:val="000000"/>
          <w:sz w:val="23"/>
          <w:u w:val="none"/>
          <w:effect w:val="none"/>
          <w:shd w:fill="auto" w:val="clear"/>
        </w:rPr>
        <w:tab/>
        <w:t>Au cours de ce rapport, nous avons essayé de faire preuve de la plus grande clarté et précision pour expliquer et le cas échéant justifier nos choix de modélisation. Nous nous sommes appuyés sur les différents diagrammes de classes, de cas d’utilisation et de séquences afin de transmettre notre analyse. Le diagramme de cas d’utilisation nous a permis de bien définir les actions de notre application finale. Le diagramme de classes de représenter les différentes entités en mémoire. Ceux d’état-transition et de séquence de mieux nous représenter le cheminement de l’application, du point de vue d’une action particulière puis relativement au temps.</w:t>
      </w:r>
    </w:p>
    <w:p>
      <w:pPr>
        <w:pStyle w:val="style18"/>
        <w:spacing w:after="0" w:before="0" w:line="273" w:lineRule="auto"/>
        <w:contextualSpacing w:val="false"/>
        <w:jc w:val="both"/>
        <w:rPr>
          <w:rFonts w:ascii="Arial" w:hAnsi="Arial"/>
          <w:b w:val="false"/>
          <w:i w:val="false"/>
          <w:caps w:val="false"/>
          <w:smallCaps w:val="false"/>
          <w:strike w:val="false"/>
          <w:dstrike w:val="false"/>
          <w:color w:val="000000"/>
          <w:sz w:val="23"/>
          <w:u w:val="none"/>
          <w:effect w:val="none"/>
          <w:shd w:fill="auto" w:val="clear"/>
        </w:rPr>
      </w:pPr>
      <w:r>
        <w:rPr>
          <w:rFonts w:ascii="Arial" w:hAnsi="Arial"/>
          <w:b w:val="false"/>
          <w:i w:val="false"/>
          <w:caps w:val="false"/>
          <w:smallCaps w:val="false"/>
          <w:strike w:val="false"/>
          <w:dstrike w:val="false"/>
          <w:color w:val="000000"/>
          <w:sz w:val="23"/>
          <w:u w:val="none"/>
          <w:effect w:val="none"/>
          <w:shd w:fill="auto" w:val="clear"/>
        </w:rPr>
        <w:tab/>
        <w:t>La modélisation de ces différents diagrammes nous aura permis d’avoir une analyse plus structurée et surtout de pouvoir revenir sur nos différents choix pour les modifier et ainsi nous rapprocher de la solution finale choisi. La réalisation de ce premier projet à l’aide d’UML nous aura donc été très bénéfique. Nous avons pu nous rapprocher de méthode d’analyse et de développement proche de ceux de l’entreprise et ainsi nous éloigner de cette mauvaise tendance que nous avons tous en commen</w:t>
      </w:r>
      <w:r>
        <w:rPr>
          <w:rFonts w:ascii="Arial" w:hAnsi="Arial"/>
          <w:b w:val="false"/>
          <w:i w:val="false"/>
          <w:caps w:val="false"/>
          <w:smallCaps w:val="false"/>
          <w:strike w:val="false"/>
          <w:dstrike w:val="false"/>
          <w:color w:val="000000"/>
          <w:sz w:val="23"/>
          <w:u w:val="none"/>
          <w:effect w:val="none"/>
          <w:shd w:fill="auto" w:val="clear"/>
        </w:rPr>
        <w:t>ç</w:t>
      </w:r>
      <w:r>
        <w:rPr>
          <w:rFonts w:ascii="Arial" w:hAnsi="Arial"/>
          <w:b w:val="false"/>
          <w:i w:val="false"/>
          <w:caps w:val="false"/>
          <w:smallCaps w:val="false"/>
          <w:strike w:val="false"/>
          <w:dstrike w:val="false"/>
          <w:color w:val="000000"/>
          <w:sz w:val="23"/>
          <w:u w:val="none"/>
          <w:effect w:val="none"/>
          <w:shd w:fill="auto" w:val="clear"/>
        </w:rPr>
        <w:t>ant: programmer et ensuite réfléchir.</w:t>
      </w:r>
    </w:p>
    <w:p>
      <w:pPr>
        <w:pStyle w:val="style18"/>
        <w:rPr/>
      </w:pPr>
      <w:r>
        <w:rPr/>
        <w:br/>
        <w:br/>
      </w:r>
    </w:p>
    <w:p>
      <w:pPr>
        <w:pStyle w:val="style18"/>
        <w:spacing w:after="120" w:before="0"/>
        <w:contextualSpacing w:val="false"/>
        <w:rPr/>
      </w:pPr>
      <w:r>
        <w:rPr/>
        <w:br/>
      </w:r>
    </w:p>
    <w:sectPr>
      <w:headerReference r:id="rId17" w:type="default"/>
      <w:footerReference r:id="rId18" w:type="default"/>
      <w:type w:val="nextPage"/>
      <w:pgSz w:h="16838" w:w="11906"/>
      <w:pgMar w:bottom="1417" w:footer="1134" w:gutter="0" w:header="1134" w:left="1134" w:right="1134" w:top="1969"/>
      <w:pgNumType w:fmt="decimal"/>
      <w:formProt w:val="false"/>
      <w:textDirection w:val="lrTb"/>
      <w:docGrid w:charSpace="32768" w:linePitch="6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roman"/>
    <w:pitch w:val="variable"/>
  </w:font>
  <w:font w:name="Ubuntu">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rPr/>
    </w:pPr>
    <w: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rPr/>
    </w:pPr>
    <w:r>
      <w:rPr/>
      <w:fldChar w:fldCharType="begin"/>
    </w:r>
    <w:r>
      <w:instrText> PAGE </w:instrText>
    </w:r>
    <w:r>
      <w:fldChar w:fldCharType="separate"/>
    </w:r>
    <w:r>
      <w:t>7</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rPr/>
    </w:pPr>
    <w:r>
      <w:rPr/>
      <w:fldChar w:fldCharType="begin"/>
    </w:r>
    <w:r>
      <w:instrText> PAGE </w:instrText>
    </w:r>
    <w:r>
      <w:fldChar w:fldCharType="separate"/>
    </w:r>
    <w:r>
      <w:t>8</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rPr/>
    </w:pPr>
    <w:r>
      <w:rPr/>
      <w:fldChar w:fldCharType="begin"/>
    </w:r>
    <w:r>
      <w:instrText> PAGE </w:instrText>
    </w:r>
    <w:r>
      <w:fldChar w:fldCharType="separate"/>
    </w:r>
    <w:r>
      <w:t>15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t>Clin Matthieu</w:t>
      <w:tab/>
      <w:t>Rapport de projet</w:t>
      <w:tab/>
      <w:t>Mercredi 20 Novembre 2013</w:t>
    </w:r>
  </w:p>
  <w:p>
    <w:pPr>
      <w:pStyle w:val="style25"/>
      <w:rPr/>
    </w:pPr>
    <w:r>
      <w:rPr/>
      <w:t>Vecchio Quentin</w:t>
      <w:tab/>
      <w:t>UML/ C++</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t>Clin Matthieu</w:t>
      <w:tab/>
      <w:t>Rapport de projet</w:t>
      <w:tab/>
      <w:t>Mercredi 20 Novembre 2013</w:t>
    </w:r>
  </w:p>
  <w:p>
    <w:pPr>
      <w:pStyle w:val="style25"/>
      <w:rPr/>
    </w:pPr>
    <w:r>
      <w:rPr/>
      <w:t>Vecchio Quentin</w:t>
      <w:tab/>
      <w:t>UML/ C++</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t>Clin Matthieu</w:t>
      <w:tab/>
      <w:t>Rapport de projet</w:t>
      <w:tab/>
      <w:t>Mercredi 20 Novembre 2013</w:t>
    </w:r>
  </w:p>
  <w:p>
    <w:pPr>
      <w:pStyle w:val="style25"/>
      <w:rPr/>
    </w:pPr>
    <w:r>
      <w:rPr/>
      <w:t>Vecchio Quentin</w:t>
      <w:tab/>
      <w:t>UML/ C++</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rPr/>
    </w:pPr>
    <w:r>
      <w:rPr/>
      <w:t>Clin Matthieu</w:t>
      <w:tab/>
      <w:t>Rapport de projet</w:t>
      <w:tab/>
      <w:t>Mercredi 20 Novembre 2013</w:t>
    </w:r>
  </w:p>
  <w:p>
    <w:pPr>
      <w:pStyle w:val="style25"/>
      <w:rPr/>
    </w:pPr>
    <w:r>
      <w:rPr/>
      <w:t>Vecchio Quentin</w:t>
      <w:tab/>
      <w:t>UML/ C++</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fr-FR"/>
    </w:rPr>
  </w:style>
  <w:style w:styleId="style1" w:type="paragraph">
    <w:name w:val="Titre 1"/>
    <w:basedOn w:val="style17"/>
    <w:next w:val="style1"/>
    <w:pPr/>
    <w:rPr>
      <w:b/>
      <w:bCs/>
      <w:sz w:val="32"/>
      <w:szCs w:val="32"/>
    </w:rPr>
  </w:style>
  <w:style w:styleId="style2" w:type="paragraph">
    <w:name w:val="Titre 2"/>
    <w:basedOn w:val="style17"/>
    <w:next w:val="style2"/>
    <w:pPr/>
    <w:rPr>
      <w:b/>
      <w:bCs/>
      <w:i/>
      <w:iCs/>
      <w:sz w:val="28"/>
      <w:szCs w:val="28"/>
    </w:rPr>
  </w:style>
  <w:style w:styleId="style3" w:type="paragraph">
    <w:name w:val="Titre 3"/>
    <w:basedOn w:val="style17"/>
    <w:next w:val="style3"/>
    <w:pPr/>
    <w:rPr>
      <w:b/>
      <w:bCs/>
      <w:sz w:val="28"/>
      <w:szCs w:val="28"/>
    </w:rPr>
  </w:style>
  <w:style w:styleId="style15" w:type="character">
    <w:name w:val="Lien Internet"/>
    <w:next w:val="style15"/>
    <w:rPr>
      <w:color w:val="000080"/>
      <w:u w:val="single"/>
      <w:lang w:bidi="zxx-" w:eastAsia="zxx-" w:val="zxx-"/>
    </w:rPr>
  </w:style>
  <w:style w:styleId="style16" w:type="character">
    <w:name w:val="Saut d'index"/>
    <w:next w:val="style16"/>
    <w:rPr/>
  </w:style>
  <w:style w:styleId="style17" w:type="paragraph">
    <w:name w:val="Titre"/>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itation"/>
    <w:basedOn w:val="style0"/>
    <w:next w:val="style22"/>
    <w:pPr>
      <w:spacing w:after="283" w:before="0"/>
      <w:ind w:hanging="0" w:left="567" w:right="567"/>
      <w:contextualSpacing w:val="false"/>
    </w:pPr>
    <w:rPr/>
  </w:style>
  <w:style w:styleId="style23" w:type="paragraph">
    <w:name w:val="Titre principal"/>
    <w:basedOn w:val="style17"/>
    <w:next w:val="style23"/>
    <w:pPr>
      <w:jc w:val="center"/>
    </w:pPr>
    <w:rPr>
      <w:b/>
      <w:bCs/>
      <w:sz w:val="36"/>
      <w:szCs w:val="36"/>
    </w:rPr>
  </w:style>
  <w:style w:styleId="style24" w:type="paragraph">
    <w:name w:val="Sous-titre"/>
    <w:basedOn w:val="style17"/>
    <w:next w:val="style24"/>
    <w:pPr>
      <w:jc w:val="center"/>
    </w:pPr>
    <w:rPr>
      <w:i/>
      <w:iCs/>
      <w:sz w:val="28"/>
      <w:szCs w:val="28"/>
    </w:rPr>
  </w:style>
  <w:style w:styleId="style25" w:type="paragraph">
    <w:name w:val="En-tête"/>
    <w:basedOn w:val="style0"/>
    <w:next w:val="style25"/>
    <w:pPr>
      <w:suppressLineNumbers/>
      <w:tabs>
        <w:tab w:leader="none" w:pos="4819" w:val="center"/>
        <w:tab w:leader="none" w:pos="9638" w:val="right"/>
      </w:tabs>
    </w:pPr>
    <w:rPr/>
  </w:style>
  <w:style w:styleId="style26" w:type="paragraph">
    <w:name w:val="Contenu de cadre"/>
    <w:basedOn w:val="style0"/>
    <w:next w:val="style26"/>
    <w:pPr/>
    <w:rPr/>
  </w:style>
  <w:style w:styleId="style27" w:type="paragraph">
    <w:name w:val="Pied de page"/>
    <w:basedOn w:val="style0"/>
    <w:next w:val="style27"/>
    <w:pPr>
      <w:suppressLineNumbers/>
      <w:tabs>
        <w:tab w:leader="none" w:pos="4819" w:val="center"/>
        <w:tab w:leader="none" w:pos="9638" w:val="right"/>
      </w:tabs>
    </w:pPr>
    <w:rPr/>
  </w:style>
  <w:style w:styleId="style28" w:type="paragraph">
    <w:name w:val="Titre de table des matières"/>
    <w:basedOn w:val="style17"/>
    <w:next w:val="style28"/>
    <w:pPr>
      <w:suppressLineNumbers/>
      <w:ind w:hanging="0" w:left="0" w:right="0"/>
    </w:pPr>
    <w:rPr>
      <w:b/>
      <w:bCs/>
      <w:sz w:val="32"/>
      <w:szCs w:val="32"/>
    </w:rPr>
  </w:style>
  <w:style w:styleId="style29" w:type="paragraph">
    <w:name w:val="Table des matières niveau 1"/>
    <w:basedOn w:val="style21"/>
    <w:next w:val="style29"/>
    <w:pPr>
      <w:tabs>
        <w:tab w:leader="dot" w:pos="9638" w:val="right"/>
      </w:tabs>
      <w:ind w:hanging="0" w:left="0" w:right="0"/>
    </w:pPr>
    <w:rPr/>
  </w:style>
  <w:style w:styleId="style30" w:type="paragraph">
    <w:name w:val="Illustration"/>
    <w:basedOn w:val="style20"/>
    <w:next w:val="style30"/>
    <w:pPr/>
    <w:rPr/>
  </w:style>
  <w:style w:styleId="style31" w:type="paragraph">
    <w:name w:val="Table des matières niveau 2"/>
    <w:basedOn w:val="style21"/>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07.png"/><Relationship Id="rId5" Type="http://schemas.openxmlformats.org/officeDocument/2006/relationships/image" Target="media/image208.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209.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210.png"/><Relationship Id="rId12" Type="http://schemas.openxmlformats.org/officeDocument/2006/relationships/image" Target="media/image211.png"/><Relationship Id="rId13" Type="http://schemas.openxmlformats.org/officeDocument/2006/relationships/image" Target="media/image212.png"/><Relationship Id="rId14" Type="http://schemas.openxmlformats.org/officeDocument/2006/relationships/image" Target="media/image213.png"/><Relationship Id="rId15" Type="http://schemas.openxmlformats.org/officeDocument/2006/relationships/image" Target="media/image214.png"/><Relationship Id="rId16" Type="http://schemas.openxmlformats.org/officeDocument/2006/relationships/image" Target="media/image215.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2013-11-17T21:16:24Z</dcterms:created>
  <dc:creator>Clin Matthieu</dc:creator>
  <cp:revision>0</cp:revision>
</cp:coreProperties>
</file>