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7876" w:rsidRDefault="00000000">
      <w:pPr>
        <w:pStyle w:val="Titre1"/>
      </w:pPr>
      <w:r>
        <w:t>Dictionnaire des données de parcelles agricoles et mesures de contamination au chlordecone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77876">
        <w:tc>
          <w:tcPr>
            <w:tcW w:w="4320" w:type="dxa"/>
          </w:tcPr>
          <w:p w:rsidR="00477876" w:rsidRDefault="00000000">
            <w:r>
              <w:t>Variable</w:t>
            </w:r>
          </w:p>
        </w:tc>
        <w:tc>
          <w:tcPr>
            <w:tcW w:w="4320" w:type="dxa"/>
          </w:tcPr>
          <w:p w:rsidR="00477876" w:rsidRDefault="00000000">
            <w:r>
              <w:t>Description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ID</w:t>
            </w:r>
          </w:p>
        </w:tc>
        <w:tc>
          <w:tcPr>
            <w:tcW w:w="4320" w:type="dxa"/>
          </w:tcPr>
          <w:p w:rsidR="00477876" w:rsidRDefault="00000000">
            <w:r>
              <w:t>Identifiant unique de la parcelle agricole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Année</w:t>
            </w:r>
          </w:p>
        </w:tc>
        <w:tc>
          <w:tcPr>
            <w:tcW w:w="4320" w:type="dxa"/>
          </w:tcPr>
          <w:p w:rsidR="00477876" w:rsidRDefault="00000000">
            <w:r>
              <w:t>Année d’observation ou de prélèvement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COMMU_LAB</w:t>
            </w:r>
          </w:p>
        </w:tc>
        <w:tc>
          <w:tcPr>
            <w:tcW w:w="4320" w:type="dxa"/>
          </w:tcPr>
          <w:p w:rsidR="00477876" w:rsidRDefault="00000000">
            <w:r>
              <w:t>Nom de la commune où se situe la parcelle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RAIN</w:t>
            </w:r>
          </w:p>
        </w:tc>
        <w:tc>
          <w:tcPr>
            <w:tcW w:w="4320" w:type="dxa"/>
          </w:tcPr>
          <w:p w:rsidR="00477876" w:rsidRDefault="00000000">
            <w:r>
              <w:t>Groupe de pluviométrie associé à la parcelle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Sol_simple</w:t>
            </w:r>
          </w:p>
        </w:tc>
        <w:tc>
          <w:tcPr>
            <w:tcW w:w="4320" w:type="dxa"/>
          </w:tcPr>
          <w:p w:rsidR="00477876" w:rsidRDefault="00000000">
            <w:r>
              <w:t>Type de sol simple (classification simplifiée)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type_sol</w:t>
            </w:r>
          </w:p>
        </w:tc>
        <w:tc>
          <w:tcPr>
            <w:tcW w:w="4320" w:type="dxa"/>
          </w:tcPr>
          <w:p w:rsidR="00477876" w:rsidRDefault="00000000">
            <w:r>
              <w:t>Type de sol complexe (classification détaillée)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Date_prelevement</w:t>
            </w:r>
          </w:p>
        </w:tc>
        <w:tc>
          <w:tcPr>
            <w:tcW w:w="4320" w:type="dxa"/>
          </w:tcPr>
          <w:p w:rsidR="00477876" w:rsidRDefault="00000000">
            <w:r>
              <w:t>Date de prélèvement du sol sur la parcelle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Date_enregistrement</w:t>
            </w:r>
          </w:p>
        </w:tc>
        <w:tc>
          <w:tcPr>
            <w:tcW w:w="4320" w:type="dxa"/>
          </w:tcPr>
          <w:p w:rsidR="00477876" w:rsidRDefault="00000000">
            <w:r>
              <w:t>Date d’enregistrement de l’échantillon au laboratoire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Date_analyse</w:t>
            </w:r>
          </w:p>
        </w:tc>
        <w:tc>
          <w:tcPr>
            <w:tcW w:w="4320" w:type="dxa"/>
          </w:tcPr>
          <w:p w:rsidR="00477876" w:rsidRDefault="00000000">
            <w:r>
              <w:t>Date à laquelle l’échantillon a été analysé en laboratoire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Operateur_chld</w:t>
            </w:r>
          </w:p>
        </w:tc>
        <w:tc>
          <w:tcPr>
            <w:tcW w:w="4320" w:type="dxa"/>
          </w:tcPr>
          <w:p w:rsidR="00477876" w:rsidRDefault="00000000">
            <w:r>
              <w:t>Identifiant de l’opérateur ayant réalisé la quantification du chlordecone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Taux_Chlordecone</w:t>
            </w:r>
          </w:p>
        </w:tc>
        <w:tc>
          <w:tcPr>
            <w:tcW w:w="4320" w:type="dxa"/>
          </w:tcPr>
          <w:p w:rsidR="00477876" w:rsidRDefault="00000000">
            <w:r>
              <w:t>Taux mesuré de chlordecone dans l’échantillon de sol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Operateur_5b</w:t>
            </w:r>
          </w:p>
        </w:tc>
        <w:tc>
          <w:tcPr>
            <w:tcW w:w="4320" w:type="dxa"/>
          </w:tcPr>
          <w:p w:rsidR="00477876" w:rsidRDefault="00000000">
            <w:r>
              <w:t>Identifiant de l’opérateur ayant réalisé la quantification du taux de 5b-hydro chlordecone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Taux_5b_hydro</w:t>
            </w:r>
          </w:p>
        </w:tc>
        <w:tc>
          <w:tcPr>
            <w:tcW w:w="4320" w:type="dxa"/>
          </w:tcPr>
          <w:p w:rsidR="00477876" w:rsidRDefault="00000000">
            <w:r>
              <w:t>Taux mesuré de 5b-hydro chlordecone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mnt_tpi_mean</w:t>
            </w:r>
          </w:p>
        </w:tc>
        <w:tc>
          <w:tcPr>
            <w:tcW w:w="4320" w:type="dxa"/>
          </w:tcPr>
          <w:p w:rsidR="00477876" w:rsidRDefault="00000000">
            <w:r>
              <w:t>Moyenne de l’indice topographique (Topographic Position Index)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mnt_tri_mean</w:t>
            </w:r>
          </w:p>
        </w:tc>
        <w:tc>
          <w:tcPr>
            <w:tcW w:w="4320" w:type="dxa"/>
          </w:tcPr>
          <w:p w:rsidR="00477876" w:rsidRDefault="00000000">
            <w:r>
              <w:t>Moyenne de l’indice TRI (Terrain Ruggedness Index)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mnt_rugosite_mean</w:t>
            </w:r>
          </w:p>
        </w:tc>
        <w:tc>
          <w:tcPr>
            <w:tcW w:w="4320" w:type="dxa"/>
          </w:tcPr>
          <w:p w:rsidR="00477876" w:rsidRDefault="00000000">
            <w:r>
              <w:t>Moyenne de la rugosité du terrain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mnt_ombrage_mean</w:t>
            </w:r>
          </w:p>
        </w:tc>
        <w:tc>
          <w:tcPr>
            <w:tcW w:w="4320" w:type="dxa"/>
          </w:tcPr>
          <w:p w:rsidR="00477876" w:rsidRDefault="00000000">
            <w:r>
              <w:t>Moyenne de l’ombre projetée sur la parcelle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mnt_exposition_mean</w:t>
            </w:r>
          </w:p>
        </w:tc>
        <w:tc>
          <w:tcPr>
            <w:tcW w:w="4320" w:type="dxa"/>
          </w:tcPr>
          <w:p w:rsidR="00477876" w:rsidRDefault="00000000">
            <w:r>
              <w:t>Moyenne de l’exposition du terrain (orientation)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mnt_pente_mean</w:t>
            </w:r>
          </w:p>
        </w:tc>
        <w:tc>
          <w:tcPr>
            <w:tcW w:w="4320" w:type="dxa"/>
          </w:tcPr>
          <w:p w:rsidR="00477876" w:rsidRDefault="00000000">
            <w:r>
              <w:t>Moyenne de la pente du terrain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X</w:t>
            </w:r>
          </w:p>
        </w:tc>
        <w:tc>
          <w:tcPr>
            <w:tcW w:w="4320" w:type="dxa"/>
          </w:tcPr>
          <w:p w:rsidR="00477876" w:rsidRDefault="00000000">
            <w:r>
              <w:t>Coordonnée X (longitude ou projection)</w:t>
            </w:r>
          </w:p>
        </w:tc>
      </w:tr>
      <w:tr w:rsidR="00477876">
        <w:tc>
          <w:tcPr>
            <w:tcW w:w="4320" w:type="dxa"/>
          </w:tcPr>
          <w:p w:rsidR="00477876" w:rsidRDefault="00000000">
            <w:r>
              <w:t>Y</w:t>
            </w:r>
          </w:p>
        </w:tc>
        <w:tc>
          <w:tcPr>
            <w:tcW w:w="4320" w:type="dxa"/>
          </w:tcPr>
          <w:p w:rsidR="00477876" w:rsidRDefault="00000000">
            <w:r>
              <w:t>Coordonnée Y (latitude ou projection)</w:t>
            </w:r>
          </w:p>
        </w:tc>
      </w:tr>
    </w:tbl>
    <w:p w:rsidR="00331AF0" w:rsidRDefault="00331AF0"/>
    <w:sectPr w:rsidR="00331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95631">
    <w:abstractNumId w:val="8"/>
  </w:num>
  <w:num w:numId="2" w16cid:durableId="88889106">
    <w:abstractNumId w:val="6"/>
  </w:num>
  <w:num w:numId="3" w16cid:durableId="2006321218">
    <w:abstractNumId w:val="5"/>
  </w:num>
  <w:num w:numId="4" w16cid:durableId="1944848112">
    <w:abstractNumId w:val="4"/>
  </w:num>
  <w:num w:numId="5" w16cid:durableId="787629399">
    <w:abstractNumId w:val="7"/>
  </w:num>
  <w:num w:numId="6" w16cid:durableId="945189930">
    <w:abstractNumId w:val="3"/>
  </w:num>
  <w:num w:numId="7" w16cid:durableId="1851606503">
    <w:abstractNumId w:val="2"/>
  </w:num>
  <w:num w:numId="8" w16cid:durableId="2003239592">
    <w:abstractNumId w:val="1"/>
  </w:num>
  <w:num w:numId="9" w16cid:durableId="131343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AF0"/>
    <w:rsid w:val="00417619"/>
    <w:rsid w:val="00477876"/>
    <w:rsid w:val="009657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208E8B3-5485-2147-8812-8F9539E1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2026-01-11T22:33:00Z</dcterms:created>
  <dcterms:modified xsi:type="dcterms:W3CDTF">2026-01-11T22:33:00Z</dcterms:modified>
  <cp:category/>
</cp:coreProperties>
</file>