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H"/>
        </w:rPr>
        <w:id w:val="-7554391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51F69" w:rsidRPr="006F4BA9" w:rsidRDefault="00C51F69" w:rsidP="00206F6C">
          <w:pPr>
            <w:pStyle w:val="Sansinterligne"/>
          </w:pPr>
          <w:r w:rsidRPr="006F4BA9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805271" wp14:editId="53E775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4273016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51F69" w:rsidRDefault="00C1579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80527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4273016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51F69" w:rsidRDefault="00C1579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915953" wp14:editId="701CA6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F69" w:rsidRPr="00C51F69" w:rsidRDefault="00827C96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56462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1F69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 xml:space="preserve">Quentin </w:t>
                                    </w:r>
                                    <w:r w:rsidR="00206F6C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>FORESTIER</w:t>
                                    </w:r>
                                  </w:sdtContent>
                                </w:sdt>
                              </w:p>
                              <w:p w:rsidR="00C51F69" w:rsidRPr="00C51F69" w:rsidRDefault="00827C96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H"/>
                                    </w:rPr>
                                    <w:alias w:val="Société"/>
                                    <w:tag w:val=""/>
                                    <w:id w:val="92084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1F69" w:rsidRPr="00C51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CFPT – Informatique</w:t>
                                    </w:r>
                                  </w:sdtContent>
                                </w:sdt>
                              </w:p>
                              <w:p w:rsidR="00C51F69" w:rsidRPr="00C51F69" w:rsidRDefault="00C51F6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r w:rsidRPr="00C51F6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  <w:t>TPI 2018 - 2019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91595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C51F69" w:rsidRPr="00C51F69" w:rsidRDefault="00015D17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56462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1F69"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 xml:space="preserve">Quentin </w:t>
                              </w:r>
                              <w:r w:rsidR="00206F6C"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>FORESTIER</w:t>
                              </w:r>
                            </w:sdtContent>
                          </w:sdt>
                        </w:p>
                        <w:p w:rsidR="00C51F69" w:rsidRPr="00C51F69" w:rsidRDefault="00015D17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H"/>
                              </w:rPr>
                              <w:alias w:val="Société"/>
                              <w:tag w:val=""/>
                              <w:id w:val="92084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1F69" w:rsidRPr="00C51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CFPT – Informatique</w:t>
                              </w:r>
                            </w:sdtContent>
                          </w:sdt>
                        </w:p>
                        <w:p w:rsidR="00C51F69" w:rsidRPr="00C51F69" w:rsidRDefault="00C51F6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r w:rsidRPr="00C51F69"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  <w:t>TPI 2018 - 2019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A1A5E" wp14:editId="4E1256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F69" w:rsidRPr="00C51F69" w:rsidRDefault="00827C9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73138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4B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H"/>
                                      </w:rPr>
                                      <w:t>RedBallBot2</w:t>
                                    </w:r>
                                  </w:sdtContent>
                                </w:sdt>
                              </w:p>
                              <w:p w:rsidR="00C51F69" w:rsidRPr="00C51F69" w:rsidRDefault="00827C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7602261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1F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A1A5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C51F69" w:rsidRPr="00C51F69" w:rsidRDefault="00015D1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73138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4B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H"/>
                                </w:rPr>
                                <w:t>RedBallBot2</w:t>
                              </w:r>
                            </w:sdtContent>
                          </w:sdt>
                        </w:p>
                        <w:p w:rsidR="00C51F69" w:rsidRPr="00C51F69" w:rsidRDefault="00015D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60226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51F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52225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BA9" w:rsidRPr="006F4BA9" w:rsidRDefault="006F4BA9">
          <w:pPr>
            <w:pStyle w:val="En-ttedetabledesmatires"/>
          </w:pPr>
          <w:r w:rsidRPr="006F4BA9">
            <w:t>Table des matières</w:t>
          </w:r>
        </w:p>
        <w:p w:rsidR="00AF0354" w:rsidRDefault="006F4BA9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r w:rsidRPr="006F4BA9">
            <w:fldChar w:fldCharType="begin"/>
          </w:r>
          <w:r w:rsidRPr="006F4BA9">
            <w:instrText xml:space="preserve"> TOC \o "1-3" \h \z \u </w:instrText>
          </w:r>
          <w:r w:rsidRPr="006F4BA9">
            <w:fldChar w:fldCharType="separate"/>
          </w:r>
          <w:hyperlink w:anchor="_Toc8052627" w:history="1">
            <w:r w:rsidR="00AF0354" w:rsidRPr="00B53A7C">
              <w:rPr>
                <w:rStyle w:val="Lienhypertexte"/>
                <w:noProof/>
              </w:rPr>
              <w:t>1</w:t>
            </w:r>
            <w:r w:rsidR="00AF0354">
              <w:rPr>
                <w:noProof/>
                <w:sz w:val="22"/>
                <w:szCs w:val="22"/>
                <w:lang w:eastAsia="fr-CH"/>
              </w:rPr>
              <w:tab/>
            </w:r>
            <w:r w:rsidR="00AF0354" w:rsidRPr="00B53A7C">
              <w:rPr>
                <w:rStyle w:val="Lienhypertexte"/>
                <w:noProof/>
              </w:rPr>
              <w:t>!!!!!!!!!!!! Résumé du rapport !!!!!!!!!!</w:t>
            </w:r>
            <w:r w:rsidR="00AF0354">
              <w:rPr>
                <w:noProof/>
                <w:webHidden/>
              </w:rPr>
              <w:tab/>
            </w:r>
            <w:r w:rsidR="00AF0354">
              <w:rPr>
                <w:noProof/>
                <w:webHidden/>
              </w:rPr>
              <w:fldChar w:fldCharType="begin"/>
            </w:r>
            <w:r w:rsidR="00AF0354">
              <w:rPr>
                <w:noProof/>
                <w:webHidden/>
              </w:rPr>
              <w:instrText xml:space="preserve"> PAGEREF _Toc8052627 \h </w:instrText>
            </w:r>
            <w:r w:rsidR="00AF0354">
              <w:rPr>
                <w:noProof/>
                <w:webHidden/>
              </w:rPr>
            </w:r>
            <w:r w:rsidR="00AF0354">
              <w:rPr>
                <w:noProof/>
                <w:webHidden/>
              </w:rPr>
              <w:fldChar w:fldCharType="separate"/>
            </w:r>
            <w:r w:rsidR="00AF0354">
              <w:rPr>
                <w:noProof/>
                <w:webHidden/>
              </w:rPr>
              <w:t>2</w:t>
            </w:r>
            <w:r w:rsidR="00AF0354"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28" w:history="1">
            <w:r w:rsidRPr="00B53A7C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Situation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29" w:history="1">
            <w:r w:rsidRPr="00B53A7C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0" w:history="1">
            <w:r w:rsidRPr="00B53A7C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1" w:history="1">
            <w:r w:rsidRPr="00B53A7C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2" w:history="1">
            <w:r w:rsidRPr="00B53A7C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3" w:history="1">
            <w:r w:rsidRPr="00B53A7C">
              <w:rPr>
                <w:rStyle w:val="Lienhypertext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4" w:history="1">
            <w:r w:rsidRPr="00B53A7C">
              <w:rPr>
                <w:rStyle w:val="Lienhypertexte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5" w:history="1">
            <w:r w:rsidRPr="00B53A7C">
              <w:rPr>
                <w:rStyle w:val="Lienhypertexte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6" w:history="1">
            <w:r w:rsidRPr="00B53A7C">
              <w:rPr>
                <w:rStyle w:val="Lienhypertexte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7" w:history="1">
            <w:r w:rsidRPr="00B53A7C">
              <w:rPr>
                <w:rStyle w:val="Lienhypertexte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8" w:history="1">
            <w:r w:rsidRPr="00B53A7C">
              <w:rPr>
                <w:rStyle w:val="Lienhypertexte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39" w:history="1">
            <w:r w:rsidRPr="00B53A7C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0" w:history="1">
            <w:r w:rsidRPr="00B53A7C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1" w:history="1">
            <w:r w:rsidRPr="00B53A7C">
              <w:rPr>
                <w:rStyle w:val="Lienhypertexte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2" w:history="1">
            <w:r w:rsidRPr="00B53A7C">
              <w:rPr>
                <w:rStyle w:val="Lienhypertexte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3" w:history="1">
            <w:r w:rsidRPr="00B53A7C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4" w:history="1">
            <w:r w:rsidRPr="00B53A7C">
              <w:rPr>
                <w:rStyle w:val="Lienhypertexte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5" w:history="1">
            <w:r w:rsidRPr="00B53A7C">
              <w:rPr>
                <w:rStyle w:val="Lienhypertexte"/>
                <w:noProof/>
              </w:rPr>
              <w:t>5.1.1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Arborescence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6" w:history="1">
            <w:r w:rsidRPr="00B53A7C">
              <w:rPr>
                <w:rStyle w:val="Lienhypertexte"/>
                <w:noProof/>
              </w:rPr>
              <w:t>5.1.2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7" w:history="1">
            <w:r w:rsidRPr="00B53A7C">
              <w:rPr>
                <w:rStyle w:val="Lienhypertexte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8" w:history="1">
            <w:r w:rsidRPr="00B53A7C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49" w:history="1">
            <w:r w:rsidRPr="00B53A7C">
              <w:rPr>
                <w:rStyle w:val="Lienhypertexte"/>
                <w:noProof/>
              </w:rPr>
              <w:t>7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0" w:history="1">
            <w:r w:rsidRPr="00B53A7C">
              <w:rPr>
                <w:rStyle w:val="Lienhypertexte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1" w:history="1">
            <w:r w:rsidRPr="00B53A7C">
              <w:rPr>
                <w:rStyle w:val="Lienhypertexte"/>
                <w:noProof/>
              </w:rPr>
              <w:t>8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2" w:history="1">
            <w:r w:rsidRPr="00B53A7C">
              <w:rPr>
                <w:rStyle w:val="Lienhypertexte"/>
                <w:noProof/>
              </w:rPr>
              <w:t>8.1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3" w:history="1">
            <w:r w:rsidRPr="00B53A7C">
              <w:rPr>
                <w:rStyle w:val="Lienhypertexte"/>
                <w:noProof/>
              </w:rPr>
              <w:t>8.2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4" w:history="1">
            <w:r w:rsidRPr="00B53A7C">
              <w:rPr>
                <w:rStyle w:val="Lienhypertexte"/>
                <w:noProof/>
              </w:rPr>
              <w:t>9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5" w:history="1">
            <w:r w:rsidRPr="00B53A7C">
              <w:rPr>
                <w:rStyle w:val="Lienhypertexte"/>
                <w:noProof/>
              </w:rPr>
              <w:t>10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6" w:history="1">
            <w:r w:rsidRPr="00B53A7C">
              <w:rPr>
                <w:rStyle w:val="Lienhypertexte"/>
                <w:noProof/>
              </w:rPr>
              <w:t>10.1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Codes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7" w:history="1">
            <w:r w:rsidRPr="00B53A7C">
              <w:rPr>
                <w:rStyle w:val="Lienhypertexte"/>
                <w:noProof/>
              </w:rPr>
              <w:t>10.2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Sites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8" w:history="1">
            <w:r w:rsidRPr="00B53A7C">
              <w:rPr>
                <w:rStyle w:val="Lienhypertexte"/>
                <w:noProof/>
              </w:rPr>
              <w:t>10.3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59" w:history="1">
            <w:r w:rsidRPr="00B53A7C">
              <w:rPr>
                <w:rStyle w:val="Lienhypertexte"/>
                <w:noProof/>
              </w:rPr>
              <w:t>11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60" w:history="1">
            <w:r w:rsidRPr="00B53A7C">
              <w:rPr>
                <w:rStyle w:val="Lienhypertexte"/>
                <w:noProof/>
              </w:rPr>
              <w:t>11.1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61" w:history="1">
            <w:r w:rsidRPr="00B53A7C">
              <w:rPr>
                <w:rStyle w:val="Lienhypertexte"/>
                <w:noProof/>
              </w:rPr>
              <w:t>11.2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354" w:rsidRDefault="00AF0354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052662" w:history="1">
            <w:r w:rsidRPr="00B53A7C">
              <w:rPr>
                <w:rStyle w:val="Lienhypertexte"/>
                <w:noProof/>
              </w:rPr>
              <w:t>12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B53A7C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A9" w:rsidRPr="006F4BA9" w:rsidRDefault="006F4BA9" w:rsidP="002605D9">
          <w:r w:rsidRPr="006F4BA9">
            <w:rPr>
              <w:b/>
              <w:bCs/>
            </w:rPr>
            <w:fldChar w:fldCharType="end"/>
          </w:r>
        </w:p>
      </w:sdtContent>
    </w:sdt>
    <w:p w:rsidR="00A52D61" w:rsidRDefault="00A52D61" w:rsidP="005717F1">
      <w:pPr>
        <w:pStyle w:val="Titre1"/>
      </w:pPr>
      <w:bookmarkStart w:id="0" w:name="_Toc8052627"/>
      <w:r w:rsidRPr="00A52D61">
        <w:rPr>
          <w:color w:val="FF0000"/>
        </w:rPr>
        <w:t>!!!!!!!!!!!!</w:t>
      </w:r>
      <w:r>
        <w:t> Résumé du rapport </w:t>
      </w:r>
      <w:r w:rsidRPr="00A52D61">
        <w:rPr>
          <w:color w:val="FF0000"/>
        </w:rPr>
        <w:t>!!!!!!!!!!</w:t>
      </w:r>
      <w:bookmarkEnd w:id="0"/>
    </w:p>
    <w:p w:rsidR="00A52D61" w:rsidRDefault="00A52D61" w:rsidP="00A52D61">
      <w:pPr>
        <w:pStyle w:val="Titre2"/>
      </w:pPr>
      <w:bookmarkStart w:id="1" w:name="_Toc8052628"/>
      <w:r>
        <w:t>Situation de départ</w:t>
      </w:r>
      <w:bookmarkEnd w:id="1"/>
    </w:p>
    <w:p w:rsidR="00A52D61" w:rsidRDefault="00A52D61" w:rsidP="00A52D61">
      <w:pPr>
        <w:pStyle w:val="Titre2"/>
      </w:pPr>
      <w:bookmarkStart w:id="2" w:name="_Toc8052629"/>
      <w:r>
        <w:t>Mise en œuvre</w:t>
      </w:r>
      <w:bookmarkEnd w:id="2"/>
    </w:p>
    <w:p w:rsidR="00A52D61" w:rsidRPr="00A52D61" w:rsidRDefault="00A52D61" w:rsidP="00A52D61">
      <w:pPr>
        <w:pStyle w:val="Titre2"/>
      </w:pPr>
      <w:bookmarkStart w:id="3" w:name="_Toc8052630"/>
      <w:r>
        <w:t>Résultats</w:t>
      </w:r>
      <w:bookmarkEnd w:id="3"/>
    </w:p>
    <w:p w:rsidR="00286370" w:rsidRDefault="00667ACA" w:rsidP="005717F1">
      <w:pPr>
        <w:pStyle w:val="Titre1"/>
      </w:pPr>
      <w:bookmarkStart w:id="4" w:name="_Toc8052631"/>
      <w:r w:rsidRPr="00667ACA">
        <w:t>I</w:t>
      </w:r>
      <w:r w:rsidR="00E039BB" w:rsidRPr="006F4BA9">
        <w:t>ntroduction</w:t>
      </w:r>
      <w:bookmarkEnd w:id="4"/>
    </w:p>
    <w:p w:rsidR="006F4BA9" w:rsidRDefault="006F4BA9" w:rsidP="002605D9">
      <w:bookmarkStart w:id="5" w:name="_GoBack"/>
      <w:bookmarkEnd w:id="5"/>
    </w:p>
    <w:p w:rsidR="00C1579E" w:rsidRDefault="00C1579E" w:rsidP="00C1579E">
      <w:pPr>
        <w:pStyle w:val="Titre1"/>
      </w:pPr>
      <w:bookmarkStart w:id="6" w:name="_Toc8052632"/>
      <w:r>
        <w:lastRenderedPageBreak/>
        <w:t>Rappel du cahier des charges</w:t>
      </w:r>
      <w:bookmarkEnd w:id="6"/>
    </w:p>
    <w:p w:rsidR="00C1579E" w:rsidRDefault="00C1579E" w:rsidP="00C1579E">
      <w:pPr>
        <w:pStyle w:val="Titre2"/>
      </w:pPr>
      <w:bookmarkStart w:id="7" w:name="_Toc8052633"/>
      <w:r>
        <w:t>Objectifs</w:t>
      </w:r>
      <w:bookmarkEnd w:id="7"/>
    </w:p>
    <w:p w:rsidR="00C1579E" w:rsidRDefault="00C1579E" w:rsidP="00C1579E">
      <w:pPr>
        <w:pStyle w:val="Titre2"/>
      </w:pPr>
      <w:bookmarkStart w:id="8" w:name="_Toc8052634"/>
      <w:r>
        <w:t>Spécifications</w:t>
      </w:r>
      <w:bookmarkEnd w:id="8"/>
    </w:p>
    <w:p w:rsidR="00C1579E" w:rsidRDefault="00C1579E" w:rsidP="00C1579E">
      <w:pPr>
        <w:pStyle w:val="Titre2"/>
      </w:pPr>
      <w:bookmarkStart w:id="9" w:name="_Toc8052635"/>
      <w:r>
        <w:t>Restrictions</w:t>
      </w:r>
      <w:bookmarkEnd w:id="9"/>
    </w:p>
    <w:p w:rsidR="00C1579E" w:rsidRDefault="00C1579E" w:rsidP="00C1579E">
      <w:pPr>
        <w:pStyle w:val="Titre2"/>
      </w:pPr>
      <w:bookmarkStart w:id="10" w:name="_Toc8052636"/>
      <w:r>
        <w:t>Environnement</w:t>
      </w:r>
      <w:bookmarkEnd w:id="10"/>
    </w:p>
    <w:p w:rsidR="00C1579E" w:rsidRDefault="00C1579E" w:rsidP="00C1579E">
      <w:pPr>
        <w:pStyle w:val="Titre2"/>
      </w:pPr>
      <w:bookmarkStart w:id="11" w:name="_Toc8052637"/>
      <w:r>
        <w:t>Organisation</w:t>
      </w:r>
      <w:bookmarkEnd w:id="11"/>
    </w:p>
    <w:p w:rsidR="00C1579E" w:rsidRPr="00C1579E" w:rsidRDefault="00C1579E" w:rsidP="00C1579E">
      <w:pPr>
        <w:pStyle w:val="Titre2"/>
      </w:pPr>
      <w:bookmarkStart w:id="12" w:name="_Toc8052638"/>
      <w:r>
        <w:t>Livrables</w:t>
      </w:r>
      <w:bookmarkEnd w:id="12"/>
    </w:p>
    <w:p w:rsidR="006F4BA9" w:rsidRDefault="006F4BA9" w:rsidP="005717F1">
      <w:pPr>
        <w:pStyle w:val="Titre1"/>
      </w:pPr>
      <w:bookmarkStart w:id="13" w:name="_Toc8052639"/>
      <w:r w:rsidRPr="006F4BA9">
        <w:t>Analyse fonctionnelle</w:t>
      </w:r>
      <w:bookmarkEnd w:id="13"/>
    </w:p>
    <w:p w:rsidR="006F4BA9" w:rsidRDefault="00C1579E" w:rsidP="00C1579E">
      <w:pPr>
        <w:pStyle w:val="Titre2"/>
      </w:pPr>
      <w:bookmarkStart w:id="14" w:name="_Toc8052640"/>
      <w:r>
        <w:t>Fonctionnalités</w:t>
      </w:r>
      <w:bookmarkEnd w:id="14"/>
    </w:p>
    <w:p w:rsidR="00C1579E" w:rsidRDefault="00C1579E" w:rsidP="00C1579E">
      <w:pPr>
        <w:pStyle w:val="Titre2"/>
      </w:pPr>
      <w:bookmarkStart w:id="15" w:name="_Toc8052641"/>
      <w:r>
        <w:t>Interfaces</w:t>
      </w:r>
      <w:bookmarkEnd w:id="15"/>
    </w:p>
    <w:p w:rsidR="00C1579E" w:rsidRPr="00C1579E" w:rsidRDefault="00C1579E" w:rsidP="00C1579E">
      <w:pPr>
        <w:pStyle w:val="Titre2"/>
      </w:pPr>
      <w:bookmarkStart w:id="16" w:name="_Toc8052642"/>
      <w:r>
        <w:t>Cas d’utilisations</w:t>
      </w:r>
      <w:bookmarkEnd w:id="16"/>
    </w:p>
    <w:p w:rsidR="006F4BA9" w:rsidRDefault="006F4BA9" w:rsidP="005717F1">
      <w:pPr>
        <w:pStyle w:val="Titre1"/>
      </w:pPr>
      <w:bookmarkStart w:id="17" w:name="_Toc8052643"/>
      <w:r>
        <w:t>Analyse organique</w:t>
      </w:r>
      <w:bookmarkEnd w:id="17"/>
    </w:p>
    <w:p w:rsidR="006F4BA9" w:rsidRDefault="00C1579E" w:rsidP="00C1579E">
      <w:pPr>
        <w:pStyle w:val="Titre2"/>
      </w:pPr>
      <w:bookmarkStart w:id="18" w:name="_Toc8052644"/>
      <w:r>
        <w:t>Architecture du code</w:t>
      </w:r>
      <w:bookmarkEnd w:id="18"/>
    </w:p>
    <w:p w:rsidR="00C1579E" w:rsidRDefault="00C1579E" w:rsidP="00C1579E">
      <w:pPr>
        <w:pStyle w:val="Titre3"/>
      </w:pPr>
      <w:bookmarkStart w:id="19" w:name="_Toc8052645"/>
      <w:r>
        <w:t>Arborescence des fichiers</w:t>
      </w:r>
      <w:bookmarkEnd w:id="19"/>
    </w:p>
    <w:p w:rsidR="00C1579E" w:rsidRDefault="00C1579E" w:rsidP="00C1579E">
      <w:pPr>
        <w:pStyle w:val="Titre3"/>
      </w:pPr>
      <w:bookmarkStart w:id="20" w:name="_Toc8052646"/>
      <w:r>
        <w:t>Diagrammes de classes</w:t>
      </w:r>
      <w:bookmarkEnd w:id="20"/>
    </w:p>
    <w:p w:rsidR="00C1579E" w:rsidRPr="00C1579E" w:rsidRDefault="00C1579E" w:rsidP="00C1579E">
      <w:pPr>
        <w:pStyle w:val="Titre2"/>
      </w:pPr>
      <w:bookmarkStart w:id="21" w:name="_Toc8052647"/>
      <w:r>
        <w:t>Outils</w:t>
      </w:r>
      <w:bookmarkEnd w:id="21"/>
    </w:p>
    <w:p w:rsidR="006F4BA9" w:rsidRDefault="006F4BA9" w:rsidP="005717F1">
      <w:pPr>
        <w:pStyle w:val="Titre1"/>
      </w:pPr>
      <w:bookmarkStart w:id="22" w:name="_Toc8052648"/>
      <w:r>
        <w:t>Tests</w:t>
      </w:r>
      <w:bookmarkEnd w:id="22"/>
    </w:p>
    <w:p w:rsidR="006F4BA9" w:rsidRDefault="006F4BA9" w:rsidP="006F4BA9"/>
    <w:p w:rsidR="006F4BA9" w:rsidRDefault="006F4BA9" w:rsidP="005717F1">
      <w:pPr>
        <w:pStyle w:val="Titre1"/>
      </w:pPr>
      <w:bookmarkStart w:id="23" w:name="_Toc8052649"/>
      <w:r>
        <w:lastRenderedPageBreak/>
        <w:t>Conclusion</w:t>
      </w:r>
      <w:bookmarkEnd w:id="23"/>
    </w:p>
    <w:p w:rsidR="002605D9" w:rsidRDefault="0008110D" w:rsidP="0008110D">
      <w:pPr>
        <w:pStyle w:val="Titre2"/>
      </w:pPr>
      <w:bookmarkStart w:id="24" w:name="_Toc8052650"/>
      <w:r>
        <w:t>Bilan Personnel</w:t>
      </w:r>
      <w:bookmarkEnd w:id="24"/>
    </w:p>
    <w:p w:rsidR="0008110D" w:rsidRDefault="0008110D" w:rsidP="0008110D">
      <w:pPr>
        <w:pStyle w:val="Titre1"/>
      </w:pPr>
      <w:bookmarkStart w:id="25" w:name="_Toc8052651"/>
      <w:r>
        <w:t>Planning</w:t>
      </w:r>
      <w:bookmarkEnd w:id="25"/>
    </w:p>
    <w:p w:rsidR="0008110D" w:rsidRDefault="0008110D" w:rsidP="0008110D">
      <w:pPr>
        <w:pStyle w:val="Titre2"/>
      </w:pPr>
      <w:bookmarkStart w:id="26" w:name="_Toc8052652"/>
      <w:r>
        <w:t>Planning prévisionnel</w:t>
      </w:r>
      <w:bookmarkEnd w:id="26"/>
    </w:p>
    <w:p w:rsidR="0008110D" w:rsidRPr="0008110D" w:rsidRDefault="0008110D" w:rsidP="0008110D">
      <w:pPr>
        <w:pStyle w:val="Titre2"/>
      </w:pPr>
      <w:bookmarkStart w:id="27" w:name="_Toc8052653"/>
      <w:r>
        <w:t>Planning effectif</w:t>
      </w:r>
      <w:bookmarkEnd w:id="27"/>
    </w:p>
    <w:p w:rsidR="002605D9" w:rsidRPr="002605D9" w:rsidRDefault="002605D9" w:rsidP="005717F1">
      <w:pPr>
        <w:pStyle w:val="Titre1"/>
      </w:pPr>
      <w:bookmarkStart w:id="28" w:name="_Toc8052654"/>
      <w:r>
        <w:t>Glossaire</w:t>
      </w:r>
      <w:bookmarkEnd w:id="28"/>
    </w:p>
    <w:p w:rsidR="006F4BA9" w:rsidRDefault="006F4BA9" w:rsidP="006F4BA9"/>
    <w:p w:rsidR="006F4BA9" w:rsidRDefault="006F4BA9" w:rsidP="005717F1">
      <w:pPr>
        <w:pStyle w:val="Titre1"/>
      </w:pPr>
      <w:bookmarkStart w:id="29" w:name="_Toc8052655"/>
      <w:r>
        <w:t>Bibliographie</w:t>
      </w:r>
      <w:bookmarkEnd w:id="29"/>
    </w:p>
    <w:p w:rsidR="00C1579E" w:rsidRDefault="00C1579E" w:rsidP="00C1579E">
      <w:pPr>
        <w:pStyle w:val="Titre2"/>
      </w:pPr>
      <w:bookmarkStart w:id="30" w:name="_Toc8052656"/>
      <w:r>
        <w:t>Codes repris</w:t>
      </w:r>
      <w:bookmarkEnd w:id="30"/>
    </w:p>
    <w:p w:rsidR="00C1579E" w:rsidRDefault="00C1579E" w:rsidP="00C1579E">
      <w:pPr>
        <w:pStyle w:val="Titre2"/>
      </w:pPr>
      <w:bookmarkStart w:id="31" w:name="_Toc8052657"/>
      <w:r>
        <w:t>Sites utilisés</w:t>
      </w:r>
      <w:bookmarkEnd w:id="31"/>
    </w:p>
    <w:p w:rsidR="00C1579E" w:rsidRDefault="00827C96" w:rsidP="00C1579E">
      <w:hyperlink r:id="rId9" w:history="1">
        <w:r w:rsidR="00C1579E">
          <w:rPr>
            <w:rStyle w:val="Lienhypertexte"/>
          </w:rPr>
          <w:t>https://blog.miguelgrinberg.com/post/video-streaming-with-flask</w:t>
        </w:r>
      </w:hyperlink>
    </w:p>
    <w:p w:rsidR="00C1579E" w:rsidRPr="00C1579E" w:rsidRDefault="00827C96" w:rsidP="00C1579E">
      <w:hyperlink r:id="rId10" w:history="1">
        <w:r w:rsidR="00C1579E" w:rsidRPr="004A4B38">
          <w:rPr>
            <w:rStyle w:val="Lienhypertexte"/>
          </w:rPr>
          <w:t>https://randomnerdtutorials.com/video-streaming-with-raspberry-pi-camera/$</w:t>
        </w:r>
      </w:hyperlink>
    </w:p>
    <w:p w:rsidR="00C1579E" w:rsidRPr="00C1579E" w:rsidRDefault="00C1579E" w:rsidP="00C1579E">
      <w:pPr>
        <w:pStyle w:val="Titre2"/>
      </w:pPr>
      <w:bookmarkStart w:id="32" w:name="_Toc8052658"/>
      <w:r>
        <w:t>Aides reçues</w:t>
      </w:r>
      <w:bookmarkEnd w:id="32"/>
    </w:p>
    <w:p w:rsidR="00E70330" w:rsidRDefault="00E70330" w:rsidP="002605D9"/>
    <w:p w:rsidR="002605D9" w:rsidRPr="002605D9" w:rsidRDefault="002605D9" w:rsidP="005717F1">
      <w:pPr>
        <w:pStyle w:val="Titre1"/>
      </w:pPr>
      <w:bookmarkStart w:id="33" w:name="_Toc8052659"/>
      <w:r>
        <w:t>Table des illustrations</w:t>
      </w:r>
      <w:bookmarkEnd w:id="33"/>
    </w:p>
    <w:p w:rsidR="006F4BA9" w:rsidRDefault="00C1579E" w:rsidP="00C1579E">
      <w:pPr>
        <w:pStyle w:val="Titre2"/>
      </w:pPr>
      <w:bookmarkStart w:id="34" w:name="_Toc8052660"/>
      <w:r>
        <w:t>Figures</w:t>
      </w:r>
      <w:bookmarkEnd w:id="34"/>
    </w:p>
    <w:p w:rsidR="00C1579E" w:rsidRPr="00C1579E" w:rsidRDefault="00C1579E" w:rsidP="00C1579E">
      <w:pPr>
        <w:pStyle w:val="Titre2"/>
      </w:pPr>
      <w:bookmarkStart w:id="35" w:name="_Toc8052661"/>
      <w:r>
        <w:t>Tableaux</w:t>
      </w:r>
      <w:bookmarkEnd w:id="35"/>
    </w:p>
    <w:p w:rsidR="002605D9" w:rsidRPr="002605D9" w:rsidRDefault="006F4BA9" w:rsidP="005717F1">
      <w:pPr>
        <w:pStyle w:val="Titre1"/>
      </w:pPr>
      <w:bookmarkStart w:id="36" w:name="_Toc8052662"/>
      <w:r>
        <w:t>Annexe</w:t>
      </w:r>
      <w:bookmarkEnd w:id="36"/>
    </w:p>
    <w:sectPr w:rsidR="002605D9" w:rsidRPr="002605D9" w:rsidSect="00C51F69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C96" w:rsidRDefault="00827C96" w:rsidP="006F4BA9">
      <w:pPr>
        <w:spacing w:after="0" w:line="240" w:lineRule="auto"/>
      </w:pPr>
      <w:r>
        <w:separator/>
      </w:r>
    </w:p>
  </w:endnote>
  <w:endnote w:type="continuationSeparator" w:id="0">
    <w:p w:rsidR="00827C96" w:rsidRDefault="00827C96" w:rsidP="006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5D9" w:rsidRDefault="00827C96" w:rsidP="00AF0354">
    <w:pPr>
      <w:pStyle w:val="Pieddepage"/>
      <w:tabs>
        <w:tab w:val="clear" w:pos="4703"/>
      </w:tabs>
    </w:pPr>
    <w:sdt>
      <w:sdtPr>
        <w:alias w:val="Date de publication"/>
        <w:tag w:val=""/>
        <w:id w:val="913208926"/>
        <w:placeholder>
          <w:docPart w:val="CA189147875E4A7592218FEDC756BB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C1579E">
          <w:t>07.05.2019</w:t>
        </w:r>
      </w:sdtContent>
    </w:sdt>
    <w:r w:rsidR="00AF0354">
      <w:tab/>
    </w:r>
    <w:r w:rsidR="002605D9" w:rsidRPr="002605D9">
      <w:rPr>
        <w:lang w:val="fr-FR"/>
      </w:rPr>
      <w:t xml:space="preserve">Page </w:t>
    </w:r>
    <w:r w:rsidR="002605D9" w:rsidRPr="002605D9">
      <w:rPr>
        <w:b/>
        <w:bCs/>
      </w:rPr>
      <w:fldChar w:fldCharType="begin"/>
    </w:r>
    <w:r w:rsidR="002605D9" w:rsidRPr="002605D9">
      <w:rPr>
        <w:b/>
        <w:bCs/>
      </w:rPr>
      <w:instrText>PAGE  \* Arabic  \* MERGEFORMAT</w:instrText>
    </w:r>
    <w:r w:rsidR="002605D9" w:rsidRPr="002605D9">
      <w:rPr>
        <w:b/>
        <w:bCs/>
      </w:rPr>
      <w:fldChar w:fldCharType="separate"/>
    </w:r>
    <w:r w:rsidR="00AF0354" w:rsidRPr="00AF0354">
      <w:rPr>
        <w:b/>
        <w:bCs/>
        <w:noProof/>
        <w:lang w:val="fr-FR"/>
      </w:rPr>
      <w:t>3</w:t>
    </w:r>
    <w:r w:rsidR="002605D9" w:rsidRPr="002605D9">
      <w:rPr>
        <w:b/>
        <w:bCs/>
      </w:rPr>
      <w:fldChar w:fldCharType="end"/>
    </w:r>
    <w:r w:rsidR="002605D9" w:rsidRPr="002605D9">
      <w:rPr>
        <w:lang w:val="fr-FR"/>
      </w:rPr>
      <w:t xml:space="preserve"> sur </w:t>
    </w:r>
    <w:r w:rsidR="002605D9" w:rsidRPr="002605D9">
      <w:rPr>
        <w:b/>
        <w:bCs/>
      </w:rPr>
      <w:fldChar w:fldCharType="begin"/>
    </w:r>
    <w:r w:rsidR="002605D9" w:rsidRPr="002605D9">
      <w:rPr>
        <w:b/>
        <w:bCs/>
      </w:rPr>
      <w:instrText>NUMPAGES  \* Arabic  \* MERGEFORMAT</w:instrText>
    </w:r>
    <w:r w:rsidR="002605D9" w:rsidRPr="002605D9">
      <w:rPr>
        <w:b/>
        <w:bCs/>
      </w:rPr>
      <w:fldChar w:fldCharType="separate"/>
    </w:r>
    <w:r w:rsidR="00AF0354" w:rsidRPr="00AF0354">
      <w:rPr>
        <w:b/>
        <w:bCs/>
        <w:noProof/>
        <w:lang w:val="fr-FR"/>
      </w:rPr>
      <w:t>4</w:t>
    </w:r>
    <w:r w:rsidR="002605D9" w:rsidRPr="002605D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C96" w:rsidRDefault="00827C96" w:rsidP="006F4BA9">
      <w:pPr>
        <w:spacing w:after="0" w:line="240" w:lineRule="auto"/>
      </w:pPr>
      <w:r>
        <w:separator/>
      </w:r>
    </w:p>
  </w:footnote>
  <w:footnote w:type="continuationSeparator" w:id="0">
    <w:p w:rsidR="00827C96" w:rsidRDefault="00827C96" w:rsidP="006F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BA9" w:rsidRPr="006F4BA9" w:rsidRDefault="00827C96" w:rsidP="00AF0354">
    <w:pPr>
      <w:pStyle w:val="En-tte"/>
      <w:tabs>
        <w:tab w:val="clear" w:pos="4703"/>
      </w:tabs>
    </w:pPr>
    <w:sdt>
      <w:sdtPr>
        <w:alias w:val="Titre "/>
        <w:tag w:val=""/>
        <w:id w:val="-28417633"/>
        <w:placeholder>
          <w:docPart w:val="162531E0782A4D659CD890EF8E7A47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4BA9">
          <w:t>RedBallBot2</w:t>
        </w:r>
      </w:sdtContent>
    </w:sdt>
    <w:r w:rsidR="00AF0354">
      <w:tab/>
    </w:r>
    <w:sdt>
      <w:sdtPr>
        <w:alias w:val="Auteur "/>
        <w:tag w:val=""/>
        <w:id w:val="-1524857310"/>
        <w:placeholder>
          <w:docPart w:val="3206A6871C8B420696231907FB7046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06F6C"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5003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2F071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015D17"/>
    <w:rsid w:val="0008110D"/>
    <w:rsid w:val="00206F6C"/>
    <w:rsid w:val="002605D9"/>
    <w:rsid w:val="00286370"/>
    <w:rsid w:val="00454A6B"/>
    <w:rsid w:val="005717F1"/>
    <w:rsid w:val="005850E3"/>
    <w:rsid w:val="00667ACA"/>
    <w:rsid w:val="006F4BA9"/>
    <w:rsid w:val="00827C96"/>
    <w:rsid w:val="00A52D61"/>
    <w:rsid w:val="00AF0354"/>
    <w:rsid w:val="00C1579E"/>
    <w:rsid w:val="00C51F69"/>
    <w:rsid w:val="00CB64F0"/>
    <w:rsid w:val="00CC3431"/>
    <w:rsid w:val="00DB5A59"/>
    <w:rsid w:val="00E039BB"/>
    <w:rsid w:val="00E56B8A"/>
    <w:rsid w:val="00E70330"/>
    <w:rsid w:val="00EB09DE"/>
    <w:rsid w:val="00EC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DEF7F"/>
  <w15:chartTrackingRefBased/>
  <w15:docId w15:val="{A76F3B42-B69F-4B9D-9C1F-75F9D0C6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9BB"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039BB"/>
    <w:pPr>
      <w:keepNext/>
      <w:keepLines/>
      <w:numPr>
        <w:numId w:val="11"/>
      </w:numPr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E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39BB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9BB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9BB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9BB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9BB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9BB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39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F69"/>
  </w:style>
  <w:style w:type="character" w:customStyle="1" w:styleId="Titre1Car">
    <w:name w:val="Titre 1 Car"/>
    <w:basedOn w:val="Policepardfaut"/>
    <w:link w:val="Titre1"/>
    <w:uiPriority w:val="9"/>
    <w:rsid w:val="00E039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79E"/>
    <w:rPr>
      <w:rFonts w:asciiTheme="majorHAnsi" w:eastAsiaTheme="majorEastAsia" w:hAnsiTheme="majorHAnsi" w:cstheme="majorBidi"/>
      <w:color w:val="2683C6" w:themeColor="accent2"/>
      <w:sz w:val="32"/>
      <w:szCs w:val="3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C1579E"/>
    <w:rPr>
      <w:rFonts w:asciiTheme="majorHAnsi" w:eastAsiaTheme="majorEastAsia" w:hAnsiTheme="majorHAnsi" w:cstheme="majorBidi"/>
      <w:color w:val="1C6194" w:themeColor="accent2" w:themeShade="BF"/>
      <w:sz w:val="28"/>
      <w:szCs w:val="32"/>
      <w:lang w:val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39BB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039BB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039BB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039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3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039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9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9B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039BB"/>
    <w:rPr>
      <w:b/>
      <w:bCs/>
    </w:rPr>
  </w:style>
  <w:style w:type="character" w:styleId="Accentuation">
    <w:name w:val="Emphasis"/>
    <w:basedOn w:val="Policepardfaut"/>
    <w:uiPriority w:val="20"/>
    <w:qFormat/>
    <w:rsid w:val="00E039BB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039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39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9BB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9B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039B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039BB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E039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039B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039B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9B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B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4BA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BA9"/>
  </w:style>
  <w:style w:type="paragraph" w:styleId="Pieddepage">
    <w:name w:val="footer"/>
    <w:basedOn w:val="Normal"/>
    <w:link w:val="Pieddepag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BA9"/>
  </w:style>
  <w:style w:type="character" w:styleId="Textedelespacerserv">
    <w:name w:val="Placeholder Text"/>
    <w:basedOn w:val="Policepardfaut"/>
    <w:uiPriority w:val="99"/>
    <w:semiHidden/>
    <w:rsid w:val="006F4BA9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C1579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1579E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andomnerdtutorials.com/video-streaming-with-raspberry-pi-camera/$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miguelgrinberg.com/post/video-streaming-with-flask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2531E0782A4D659CD890EF8E7A47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34D43-2881-411A-BB17-22FC2DF38017}"/>
      </w:docPartPr>
      <w:docPartBody>
        <w:p w:rsidR="00A53D42" w:rsidRDefault="004D31F1">
          <w:r w:rsidRPr="00E84A7E">
            <w:rPr>
              <w:rStyle w:val="Textedelespacerserv"/>
            </w:rPr>
            <w:t>[Titre ]</w:t>
          </w:r>
        </w:p>
      </w:docPartBody>
    </w:docPart>
    <w:docPart>
      <w:docPartPr>
        <w:name w:val="3206A6871C8B420696231907FB704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D2238-AB25-480F-A925-1697D04E68F2}"/>
      </w:docPartPr>
      <w:docPartBody>
        <w:p w:rsidR="00A53D42" w:rsidRDefault="004D31F1">
          <w:r w:rsidRPr="00E84A7E">
            <w:rPr>
              <w:rStyle w:val="Textedelespacerserv"/>
            </w:rPr>
            <w:t>[Auteur ]</w:t>
          </w:r>
        </w:p>
      </w:docPartBody>
    </w:docPart>
    <w:docPart>
      <w:docPartPr>
        <w:name w:val="CA189147875E4A7592218FEDC756B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6C04E-E979-496A-A8E4-511918484758}"/>
      </w:docPartPr>
      <w:docPartBody>
        <w:p w:rsidR="00A53D42" w:rsidRDefault="004D31F1">
          <w:r w:rsidRPr="00E84A7E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1"/>
    <w:rsid w:val="00311592"/>
    <w:rsid w:val="004D31F1"/>
    <w:rsid w:val="00584AD6"/>
    <w:rsid w:val="006B412D"/>
    <w:rsid w:val="00843DC3"/>
    <w:rsid w:val="00A53D42"/>
    <w:rsid w:val="00E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97133FA04E4B95BBC387226D9D3407">
    <w:name w:val="ED97133FA04E4B95BBC387226D9D3407"/>
    <w:rsid w:val="004D31F1"/>
  </w:style>
  <w:style w:type="paragraph" w:customStyle="1" w:styleId="4FFB7DFD6720410CB0C2E4AF6B3FF917">
    <w:name w:val="4FFB7DFD6720410CB0C2E4AF6B3FF917"/>
    <w:rsid w:val="004D31F1"/>
  </w:style>
  <w:style w:type="paragraph" w:customStyle="1" w:styleId="C43EAE8166504F998446963BF3E74AA2">
    <w:name w:val="C43EAE8166504F998446963BF3E74AA2"/>
    <w:rsid w:val="004D31F1"/>
  </w:style>
  <w:style w:type="paragraph" w:customStyle="1" w:styleId="4C743106E20A41599E3C2BC1CB3B5F77">
    <w:name w:val="4C743106E20A41599E3C2BC1CB3B5F77"/>
    <w:rsid w:val="004D31F1"/>
  </w:style>
  <w:style w:type="character" w:styleId="Textedelespacerserv">
    <w:name w:val="Placeholder Text"/>
    <w:basedOn w:val="Policepardfaut"/>
    <w:uiPriority w:val="99"/>
    <w:semiHidden/>
    <w:rsid w:val="004D31F1"/>
    <w:rPr>
      <w:color w:val="808080"/>
    </w:rPr>
  </w:style>
  <w:style w:type="paragraph" w:customStyle="1" w:styleId="6FB060D23E704DE2A727D3C35E66F1B5">
    <w:name w:val="6FB060D23E704DE2A727D3C35E66F1B5"/>
    <w:rsid w:val="004D3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094AEF-7E76-4645-92B8-C9BBF96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RedBallBot2</vt:lpstr>
    </vt:vector>
  </TitlesOfParts>
  <Company>CFPT – Informatique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RedBallBot2</dc:title>
  <dc:subject>Documentation Technique</dc:subject>
  <dc:creator>Quentin FORESTIER</dc:creator>
  <cp:keywords/>
  <dc:description/>
  <cp:lastModifiedBy>Dudude</cp:lastModifiedBy>
  <cp:revision>11</cp:revision>
  <dcterms:created xsi:type="dcterms:W3CDTF">2019-04-15T06:24:00Z</dcterms:created>
  <dcterms:modified xsi:type="dcterms:W3CDTF">2019-05-06T14:30:00Z</dcterms:modified>
</cp:coreProperties>
</file>