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Oswald Light" w:cs="Oswald Light" w:eastAsia="Oswald Light" w:hAnsi="Oswald Light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ind w:left="270" w:firstLine="0"/>
              <w:rPr>
                <w:rFonts w:ascii="Oswald Light" w:cs="Oswald Light" w:eastAsia="Oswald Light" w:hAnsi="Oswald Light"/>
                <w:color w:val="ffffff"/>
                <w:sz w:val="48"/>
                <w:szCs w:val="48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38163" cy="528884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3" cy="5288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rFonts w:ascii="Oswald Light" w:cs="Oswald Light" w:eastAsia="Oswald Light" w:hAnsi="Oswald Light"/>
                <w:color w:val="ffffff"/>
                <w:sz w:val="48"/>
                <w:szCs w:val="48"/>
                <w:rtl w:val="0"/>
              </w:rPr>
              <w:t xml:space="preserve">Cybersecurity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d6c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ind w:left="1440" w:firstLine="0"/>
              <w:rPr>
                <w:rFonts w:ascii="Oswald Light" w:cs="Oswald Light" w:eastAsia="Oswald Light" w:hAnsi="Oswald Light"/>
                <w:sz w:val="40"/>
                <w:szCs w:val="40"/>
              </w:rPr>
            </w:pPr>
            <w:r w:rsidDel="00000000" w:rsidR="00000000" w:rsidRPr="00000000">
              <w:rPr>
                <w:rFonts w:ascii="Oswald Light" w:cs="Oswald Light" w:eastAsia="Oswald Light" w:hAnsi="Oswald Light"/>
                <w:sz w:val="40"/>
                <w:szCs w:val="40"/>
                <w:rtl w:val="0"/>
              </w:rPr>
              <w:t xml:space="preserve">Project 1 Technical Brief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pageBreakBefore w:val="0"/>
        <w:rPr>
          <w:rFonts w:ascii="Calibri" w:cs="Calibri" w:eastAsia="Calibri" w:hAnsi="Calibri"/>
          <w:color w:val="073763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Make a copy of this document before you begin. Place your answers below </w:t>
        <w:br w:type="textWrapping"/>
        <w:t xml:space="preserve">each question. This completed document will be your deliverable for Project 1. Submit it through Canvas when you’re finished with the project at the end of the week.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jc w:val="center"/>
        <w:rPr/>
      </w:pPr>
      <w:bookmarkStart w:colFirst="0" w:colLast="0" w:name="_so62zd8ml4xw" w:id="0"/>
      <w:bookmarkEnd w:id="0"/>
      <w:r w:rsidDel="00000000" w:rsidR="00000000" w:rsidRPr="00000000">
        <w:rPr>
          <w:rtl w:val="0"/>
        </w:rPr>
        <w:t xml:space="preserve">Your </w:t>
      </w:r>
      <w:r w:rsidDel="00000000" w:rsidR="00000000" w:rsidRPr="00000000">
        <w:rPr>
          <w:rtl w:val="0"/>
        </w:rPr>
        <w:t xml:space="preserve">Web Application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Enter the URL for the web application that you created: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https://benjaminchiuresume.azurewebsites.net/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Paste screenshots of your website created (Be sure to include your blog posts):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514.5239999999999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312420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12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40259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02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3733800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73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jc w:val="center"/>
        <w:rPr/>
      </w:pPr>
      <w:bookmarkStart w:colFirst="0" w:colLast="0" w:name="_fzaxa2ilpoj" w:id="1"/>
      <w:bookmarkEnd w:id="1"/>
      <w:r w:rsidDel="00000000" w:rsidR="00000000" w:rsidRPr="00000000">
        <w:rPr>
          <w:rtl w:val="0"/>
        </w:rPr>
        <w:t xml:space="preserve">Day 1 Questions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/>
      </w:pPr>
      <w:bookmarkStart w:colFirst="0" w:colLast="0" w:name="_bcocvwqpuu3y" w:id="2"/>
      <w:bookmarkEnd w:id="2"/>
      <w:r w:rsidDel="00000000" w:rsidR="00000000" w:rsidRPr="00000000">
        <w:rPr>
          <w:rtl w:val="0"/>
        </w:rPr>
        <w:t xml:space="preserve">General Questions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option did you select for your domain (Azure free domain,  GoDaddy domain)?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Azure Free Domain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your domain name?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benchiuresume.azurewebsites.net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/>
      </w:pPr>
      <w:bookmarkStart w:colFirst="0" w:colLast="0" w:name="_jip7c2yp0jkw" w:id="3"/>
      <w:bookmarkEnd w:id="3"/>
      <w:r w:rsidDel="00000000" w:rsidR="00000000" w:rsidRPr="00000000">
        <w:rPr>
          <w:rtl w:val="0"/>
        </w:rPr>
        <w:t xml:space="preserve">Networking Questions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IP address of your webpage?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20.211.64.15</w:t>
            </w:r>
          </w:p>
          <w:p w:rsidR="00000000" w:rsidDel="00000000" w:rsidP="00000000" w:rsidRDefault="00000000" w:rsidRPr="00000000" w14:paraId="00000027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location (city, state, country) of your IP address?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Sydney NSW Australia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a DNS lookup on your website. What does the NS record show?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No NS record found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rPr/>
      </w:pPr>
      <w:bookmarkStart w:colFirst="0" w:colLast="0" w:name="_e4ae8snxa94n" w:id="4"/>
      <w:bookmarkEnd w:id="4"/>
      <w:r w:rsidDel="00000000" w:rsidR="00000000" w:rsidRPr="00000000">
        <w:rPr>
          <w:rtl w:val="0"/>
        </w:rPr>
        <w:t xml:space="preserve">Web Development Questions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creating your web app, you selected a runtime stack.  What was it? Does it work on the front end or the back end? 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Php -8.0    - Back end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Inside the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/var/www/html</w:t>
      </w:r>
      <w:r w:rsidDel="00000000" w:rsidR="00000000" w:rsidRPr="00000000">
        <w:rPr>
          <w:rtl w:val="0"/>
        </w:rPr>
        <w:t xml:space="preserve"> directory, there was another directory called assets. Explain what was inside that directory.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Contains the format/template of the website including its layout and images involved.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Consider your response to the above question</w:t>
      </w:r>
      <w:r w:rsidDel="00000000" w:rsidR="00000000" w:rsidRPr="00000000">
        <w:rPr>
          <w:rtl w:val="0"/>
        </w:rPr>
        <w:t xml:space="preserve">. Does this work with the front end or back end?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Back end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jc w:val="center"/>
        <w:rPr/>
      </w:pPr>
      <w:bookmarkStart w:colFirst="0" w:colLast="0" w:name="_am7lcny3ytvg" w:id="5"/>
      <w:bookmarkEnd w:id="5"/>
      <w:r w:rsidDel="00000000" w:rsidR="00000000" w:rsidRPr="00000000">
        <w:rPr>
          <w:rtl w:val="0"/>
        </w:rPr>
        <w:t xml:space="preserve">Day 2 Questions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rPr/>
      </w:pPr>
      <w:bookmarkStart w:colFirst="0" w:colLast="0" w:name="_cdr5ee8mlid9" w:id="6"/>
      <w:bookmarkEnd w:id="6"/>
      <w:r w:rsidDel="00000000" w:rsidR="00000000" w:rsidRPr="00000000">
        <w:rPr>
          <w:rtl w:val="0"/>
        </w:rPr>
        <w:t xml:space="preserve">Cloud Questions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a cloud tenant?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Sharing of computer resources in an isolated enviroment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Why would an access policy be important on a key vault?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To restrict unwanted access to keys from both internal and external threats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Within the key vault, what are the differences between keys, secrets, and certificates?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Key - Public Key + Private Key - Both Interact to Authenticate data and allow the access and transfer of encrypted data</w:t>
            </w:r>
          </w:p>
          <w:p w:rsidR="00000000" w:rsidDel="00000000" w:rsidP="00000000" w:rsidRDefault="00000000" w:rsidRPr="00000000" w14:paraId="0000004F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Certificate - A File that Authenticates the authenticity of the website and allows the transfer of data</w:t>
            </w:r>
          </w:p>
          <w:p w:rsidR="00000000" w:rsidDel="00000000" w:rsidP="00000000" w:rsidRDefault="00000000" w:rsidRPr="00000000" w14:paraId="00000051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Secret - An information that wants to be encrypted and stored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rPr/>
      </w:pPr>
      <w:bookmarkStart w:colFirst="0" w:colLast="0" w:name="_w32osdmrswp4" w:id="7"/>
      <w:bookmarkEnd w:id="7"/>
      <w:r w:rsidDel="00000000" w:rsidR="00000000" w:rsidRPr="00000000">
        <w:rPr>
          <w:rtl w:val="0"/>
        </w:rPr>
        <w:t xml:space="preserve">Cryptography Questions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advantages of a self-signed certificate?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7"/>
              </w:numPr>
              <w:ind w:left="720" w:hanging="360"/>
              <w:rPr>
                <w:rFonts w:ascii="Inconsolata" w:cs="Inconsolata" w:eastAsia="Inconsolata" w:hAnsi="Inconsolata"/>
                <w:color w:val="24292f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Unlimited Certificate generation</w:t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7"/>
              </w:numPr>
              <w:ind w:left="720" w:hanging="360"/>
              <w:rPr>
                <w:rFonts w:ascii="Inconsolata" w:cs="Inconsolata" w:eastAsia="Inconsolata" w:hAnsi="Inconsolata"/>
                <w:color w:val="24292f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Free</w:t>
            </w:r>
          </w:p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7"/>
              </w:numPr>
              <w:ind w:left="720" w:hanging="360"/>
              <w:rPr>
                <w:rFonts w:ascii="Inconsolata" w:cs="Inconsolata" w:eastAsia="Inconsolata" w:hAnsi="Inconsolata"/>
                <w:color w:val="24292f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Quick set up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disadvantages of a self-signed certificate?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rFonts w:ascii="Inconsolata" w:cs="Inconsolata" w:eastAsia="Inconsolata" w:hAnsi="Inconsolata"/>
                <w:color w:val="24292f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Personal data can be set at risk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rFonts w:ascii="Inconsolata" w:cs="Inconsolata" w:eastAsia="Inconsolata" w:hAnsi="Inconsolata"/>
                <w:color w:val="24292f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Permanent “unknown publisher” Warning</w:t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rFonts w:ascii="Inconsolata" w:cs="Inconsolata" w:eastAsia="Inconsolata" w:hAnsi="Inconsolata"/>
                <w:color w:val="24292f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Data security isn't guaranteed</w:t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rFonts w:ascii="Inconsolata" w:cs="Inconsolata" w:eastAsia="Inconsolata" w:hAnsi="Inconsolata"/>
                <w:color w:val="24292f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Can possibly transfer errors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a wildcard certificate?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 Single certificate that can authenticate the user to multiple subdomains  related to the base domain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binding a certificate to your website, Azure only provides TLS versions 1.0, 1.1, and 1.2.  Explain why SSL 3.0 isn’t provided.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SSL 3.0 has flaws that allow external attackers to potentially attack and steal information and cookies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completing the Day 2 activities, view your SSL certificate and answer the following questions: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Is your browser returning an error for your SSL certificate? Why or why not?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No. The Domain/Website is certified by microsoft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validity of your certificate (date range)?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From:  Fri, 10 Mar 2023 03:05:55 GMT</w:t>
              <w:br w:type="textWrapping"/>
              <w:t xml:space="preserve">To :   Mon, 04 Mar 2024 03:05:55 GMT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you have an intermediate certificate? If so, what is it?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Yes - *.azurewebsite.net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you have a root certificate? If so, what is it?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Yes - Microsoft Azure TLS Issuing CA 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Does your browser have the root certificate in its root store?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List one other root CA in your browser’s root store.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Go Daddy Class 2 CA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jc w:val="center"/>
        <w:rPr/>
      </w:pPr>
      <w:bookmarkStart w:colFirst="0" w:colLast="0" w:name="_3qntzv9gwj2" w:id="8"/>
      <w:bookmarkEnd w:id="8"/>
      <w:r w:rsidDel="00000000" w:rsidR="00000000" w:rsidRPr="00000000">
        <w:rPr>
          <w:rtl w:val="0"/>
        </w:rPr>
        <w:t xml:space="preserve">Day 3 Questions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rPr/>
      </w:pPr>
      <w:bookmarkStart w:colFirst="0" w:colLast="0" w:name="_vj66dhvy7xo1" w:id="9"/>
      <w:bookmarkEnd w:id="9"/>
      <w:r w:rsidDel="00000000" w:rsidR="00000000" w:rsidRPr="00000000">
        <w:rPr>
          <w:rtl w:val="0"/>
        </w:rPr>
        <w:t xml:space="preserve">Cloud Security Questions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similarities and differences between Azure Web Application Gateway and Azure Front Door?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Both Azure Web Application Gateway and Azure Front Door are load balances, helping reduce the strain on the server</w:t>
            </w:r>
          </w:p>
          <w:p w:rsidR="00000000" w:rsidDel="00000000" w:rsidP="00000000" w:rsidRDefault="00000000" w:rsidRPr="00000000" w14:paraId="0000008D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                                 Differences</w:t>
            </w:r>
          </w:p>
          <w:tbl>
            <w:tblPr>
              <w:tblStyle w:val="Table26"/>
              <w:tblW w:w="91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580"/>
              <w:gridCol w:w="4580"/>
              <w:tblGridChange w:id="0">
                <w:tblGrid>
                  <w:gridCol w:w="4580"/>
                  <w:gridCol w:w="45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Inconsolata" w:cs="Inconsolata" w:eastAsia="Inconsolata" w:hAnsi="Inconsolata"/>
                      <w:color w:val="24292f"/>
                    </w:rPr>
                  </w:pPr>
                  <w:r w:rsidDel="00000000" w:rsidR="00000000" w:rsidRPr="00000000">
                    <w:rPr>
                      <w:rFonts w:ascii="Inconsolata" w:cs="Inconsolata" w:eastAsia="Inconsolata" w:hAnsi="Inconsolata"/>
                      <w:color w:val="24292f"/>
                      <w:rtl w:val="0"/>
                    </w:rPr>
                    <w:t xml:space="preserve">Azure Web Application Gateway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Inconsolata" w:cs="Inconsolata" w:eastAsia="Inconsolata" w:hAnsi="Inconsolata"/>
                      <w:color w:val="24292f"/>
                    </w:rPr>
                  </w:pPr>
                  <w:r w:rsidDel="00000000" w:rsidR="00000000" w:rsidRPr="00000000">
                    <w:rPr>
                      <w:rFonts w:ascii="Inconsolata" w:cs="Inconsolata" w:eastAsia="Inconsolata" w:hAnsi="Inconsolata"/>
                      <w:color w:val="24292f"/>
                      <w:rtl w:val="0"/>
                    </w:rPr>
                    <w:t xml:space="preserve">Azure Front Door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Inconsolata" w:cs="Inconsolata" w:eastAsia="Inconsolata" w:hAnsi="Inconsolata"/>
                      <w:color w:val="24292f"/>
                    </w:rPr>
                  </w:pPr>
                  <w:r w:rsidDel="00000000" w:rsidR="00000000" w:rsidRPr="00000000">
                    <w:rPr>
                      <w:rFonts w:ascii="Inconsolata" w:cs="Inconsolata" w:eastAsia="Inconsolata" w:hAnsi="Inconsolata"/>
                      <w:color w:val="24292f"/>
                      <w:rtl w:val="0"/>
                    </w:rPr>
                    <w:t xml:space="preserve">Non-Regional Service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Inconsolata" w:cs="Inconsolata" w:eastAsia="Inconsolata" w:hAnsi="Inconsolata"/>
                      <w:color w:val="24292f"/>
                    </w:rPr>
                  </w:pPr>
                  <w:r w:rsidDel="00000000" w:rsidR="00000000" w:rsidRPr="00000000">
                    <w:rPr>
                      <w:rFonts w:ascii="Inconsolata" w:cs="Inconsolata" w:eastAsia="Inconsolata" w:hAnsi="Inconsolata"/>
                      <w:color w:val="24292f"/>
                      <w:rtl w:val="0"/>
                    </w:rPr>
                    <w:t xml:space="preserve">Regional Service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Inconsolata" w:cs="Inconsolata" w:eastAsia="Inconsolata" w:hAnsi="Inconsolata"/>
                      <w:color w:val="24292f"/>
                    </w:rPr>
                  </w:pPr>
                  <w:r w:rsidDel="00000000" w:rsidR="00000000" w:rsidRPr="00000000">
                    <w:rPr>
                      <w:rFonts w:ascii="Inconsolata" w:cs="Inconsolata" w:eastAsia="Inconsolata" w:hAnsi="Inconsolata"/>
                      <w:color w:val="24292f"/>
                      <w:rtl w:val="0"/>
                    </w:rPr>
                    <w:t xml:space="preserve">Load Balance Between different scale units across regions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Inconsolata" w:cs="Inconsolata" w:eastAsia="Inconsolata" w:hAnsi="Inconsolata"/>
                      <w:color w:val="24292f"/>
                    </w:rPr>
                  </w:pPr>
                  <w:r w:rsidDel="00000000" w:rsidR="00000000" w:rsidRPr="00000000">
                    <w:rPr>
                      <w:rFonts w:ascii="Inconsolata" w:cs="Inconsolata" w:eastAsia="Inconsolata" w:hAnsi="Inconsolata"/>
                      <w:color w:val="24292f"/>
                      <w:rtl w:val="0"/>
                    </w:rPr>
                    <w:t xml:space="preserve">Load Balance between VM/COntains within the Same scale</w:t>
                  </w:r>
                </w:p>
              </w:tc>
            </w:tr>
          </w:tbl>
          <w:p w:rsidR="00000000" w:rsidDel="00000000" w:rsidP="00000000" w:rsidRDefault="00000000" w:rsidRPr="00000000" w14:paraId="0000009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feature of the Web Application Gateway and Front Door is “SSL Offloading.” What is SSL offloading? What are its benefits?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SSL offloading is where encryption/decryption occurs on a separate device.</w:t>
            </w:r>
          </w:p>
          <w:p w:rsidR="00000000" w:rsidDel="00000000" w:rsidP="00000000" w:rsidRDefault="00000000" w:rsidRPr="00000000" w14:paraId="0000009C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This reduces the load on the web server increasing its overall performance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OSI layer does a WAF work on?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Layer 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one of the WAF managed rules (e.g., directory traversal, SQL injection, etc.), and define it.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SQL Injection Attack : Common Injection Testing Detected</w:t>
            </w:r>
          </w:p>
          <w:p w:rsidR="00000000" w:rsidDel="00000000" w:rsidP="00000000" w:rsidRDefault="00000000" w:rsidRPr="00000000" w14:paraId="000000A6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numPr>
                <w:ilvl w:val="0"/>
                <w:numId w:val="6"/>
              </w:numPr>
              <w:ind w:left="720" w:hanging="360"/>
              <w:rPr>
                <w:rFonts w:ascii="Inconsolata" w:cs="Inconsolata" w:eastAsia="Inconsolata" w:hAnsi="Inconsolata"/>
                <w:color w:val="24292f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Detects and automatically blocks common methods of SQL Injection attacks.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rule that you selected. Could your website (as it is currently designed) be impacted by this vulnerability if Front Door wasn’t enabled? Why or why not?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The website could be impacted by an SQL attack as the attacker could access the databases and potentially steal or modify data inside for their use.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Hypothetically, say that you create a custom WAF rule to block all traffic from Canada. Does that mean that anyone who resides in Canada would not be able to access your website? Why or why not? 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Anyone with a Canadian IP would not be able to access the website. However this can be bypassed via a VPN as that can mask their location to be from a different country.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Include screenshots below to demonstrate that your web app has the following:</w:t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Azure Front Door enabled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32258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22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 WAF custom rule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27813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78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jc w:val="center"/>
        <w:rPr>
          <w:color w:val="ff0000"/>
        </w:rPr>
      </w:pPr>
      <w:bookmarkStart w:colFirst="0" w:colLast="0" w:name="_eysjc09mn6z5" w:id="10"/>
      <w:bookmarkEnd w:id="10"/>
      <w:r w:rsidDel="00000000" w:rsidR="00000000" w:rsidRPr="00000000">
        <w:rPr>
          <w:color w:val="ff0000"/>
          <w:rtl w:val="0"/>
        </w:rPr>
        <w:t xml:space="preserve">Disclaimer on Future Charges </w:t>
      </w:r>
    </w:p>
    <w:p w:rsidR="00000000" w:rsidDel="00000000" w:rsidP="00000000" w:rsidRDefault="00000000" w:rsidRPr="00000000" w14:paraId="000000B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/>
      </w:pPr>
      <w:r w:rsidDel="00000000" w:rsidR="00000000" w:rsidRPr="00000000">
        <w:rPr>
          <w:rtl w:val="0"/>
        </w:rPr>
        <w:t xml:space="preserve">Please type “</w:t>
      </w:r>
      <w:r w:rsidDel="00000000" w:rsidR="00000000" w:rsidRPr="00000000">
        <w:rPr>
          <w:b w:val="1"/>
          <w:color w:val="ff0000"/>
          <w:rtl w:val="0"/>
        </w:rPr>
        <w:t xml:space="preserve">YES</w:t>
      </w:r>
      <w:r w:rsidDel="00000000" w:rsidR="00000000" w:rsidRPr="00000000">
        <w:rPr>
          <w:rtl w:val="0"/>
        </w:rPr>
        <w:t xml:space="preserve">” after one of the following options: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8"/>
        </w:numPr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Maintaining website after project conclusion</w:t>
      </w:r>
      <w:r w:rsidDel="00000000" w:rsidR="00000000" w:rsidRPr="00000000">
        <w:rPr>
          <w:i w:val="1"/>
          <w:rtl w:val="0"/>
        </w:rPr>
        <w:t xml:space="preserve">: I am aware that I am responsible for any charges that I incur by maintaining my website. I have reviewed the </w:t>
      </w:r>
      <w:hyperlink r:id="rId12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guidance</w:t>
        </w:r>
      </w:hyperlink>
      <w:r w:rsidDel="00000000" w:rsidR="00000000" w:rsidRPr="00000000">
        <w:rPr>
          <w:i w:val="1"/>
          <w:rtl w:val="0"/>
        </w:rPr>
        <w:t xml:space="preserve"> for minimizing costs and monitoring Azure charges.</w:t>
      </w:r>
    </w:p>
    <w:p w:rsidR="00000000" w:rsidDel="00000000" w:rsidP="00000000" w:rsidRDefault="00000000" w:rsidRPr="00000000" w14:paraId="000000C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3"/>
        </w:numPr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Disabling website after project conclusion</w:t>
      </w:r>
      <w:r w:rsidDel="00000000" w:rsidR="00000000" w:rsidRPr="00000000">
        <w:rPr>
          <w:i w:val="1"/>
          <w:rtl w:val="0"/>
        </w:rPr>
        <w:t xml:space="preserve">: I am aware that I am responsible for deleting all of my project resources as soon as I have gathered all of my web application screen shots and completed this document.  </w:t>
      </w:r>
      <w:r w:rsidDel="00000000" w:rsidR="00000000" w:rsidRPr="00000000">
        <w:rPr>
          <w:b w:val="1"/>
          <w:i w:val="1"/>
          <w:u w:val="single"/>
          <w:rtl w:val="0"/>
        </w:rPr>
        <w:t xml:space="preserve">YES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</w:rPr>
      </w:pPr>
      <w:r w:rsidDel="00000000" w:rsidR="00000000" w:rsidRPr="00000000">
        <w:rPr>
          <w:color w:val="24292f"/>
          <w:sz w:val="14"/>
          <w:szCs w:val="14"/>
          <w:highlight w:val="white"/>
          <w:rtl w:val="0"/>
        </w:rPr>
        <w:t xml:space="preserve">© 2022 Trilogy Education Services, a 2U, Inc. brand. All Rights Reserved.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consolata">
    <w:embedRegular w:fontKey="{00000000-0000-0000-0000-000000000000}" r:id="rId5" w:subsetted="0"/>
    <w:embedBold w:fontKey="{00000000-0000-0000-0000-000000000000}" r:id="rId6" w:subsetted="0"/>
  </w:font>
  <w:font w:name="Oswald Light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45818e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2" Type="http://schemas.openxmlformats.org/officeDocument/2006/relationships/hyperlink" Target="https://docs.google.com/document/d/1ZzC4oTJFdlkkeWuzuJAyVSqtDFbuAWilmwXg8PZgzMs/edit" TargetMode="Externa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Inconsolata-regular.ttf"/><Relationship Id="rId6" Type="http://schemas.openxmlformats.org/officeDocument/2006/relationships/font" Target="fonts/Inconsolata-bold.ttf"/><Relationship Id="rId7" Type="http://schemas.openxmlformats.org/officeDocument/2006/relationships/font" Target="fonts/OswaldLight-regular.ttf"/><Relationship Id="rId8" Type="http://schemas.openxmlformats.org/officeDocument/2006/relationships/font" Target="fonts/OswaldLigh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