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950B" w14:textId="77777777" w:rsidR="009A627C" w:rsidRPr="009A627C" w:rsidRDefault="009A627C" w:rsidP="009A627C">
      <w:pPr>
        <w:shd w:val="clear" w:color="auto" w:fill="FFFFFF"/>
        <w:spacing w:after="0" w:line="240" w:lineRule="auto"/>
        <w:rPr>
          <w:rFonts w:ascii="Arial" w:eastAsia="Times New Roman" w:hAnsi="Arial" w:cs="Arial"/>
          <w:color w:val="222222"/>
          <w:kern w:val="0"/>
          <w:sz w:val="32"/>
          <w:szCs w:val="32"/>
          <w14:ligatures w14:val="none"/>
        </w:rPr>
      </w:pPr>
      <w:r w:rsidRPr="009A627C">
        <w:rPr>
          <w:rFonts w:ascii="Arial" w:eastAsia="Times New Roman" w:hAnsi="Arial" w:cs="Arial"/>
          <w:color w:val="222222"/>
          <w:kern w:val="0"/>
          <w:sz w:val="32"/>
          <w:szCs w:val="32"/>
          <w14:ligatures w14:val="none"/>
        </w:rPr>
        <w:t>Script out SP_ReplDone job to be moved to destination server if it exists.</w:t>
      </w:r>
    </w:p>
    <w:p w14:paraId="5E9E7EE4" w14:textId="77777777" w:rsidR="009A627C" w:rsidRPr="009A627C" w:rsidRDefault="009A627C" w:rsidP="009A627C">
      <w:pPr>
        <w:shd w:val="clear" w:color="auto" w:fill="FFFFFF"/>
        <w:spacing w:after="0" w:line="240" w:lineRule="auto"/>
        <w:rPr>
          <w:rFonts w:ascii="Arial" w:eastAsia="Times New Roman" w:hAnsi="Arial" w:cs="Arial"/>
          <w:color w:val="222222"/>
          <w:kern w:val="0"/>
          <w:sz w:val="32"/>
          <w:szCs w:val="32"/>
          <w14:ligatures w14:val="none"/>
        </w:rPr>
      </w:pPr>
      <w:r w:rsidRPr="009A627C">
        <w:rPr>
          <w:rFonts w:ascii="Arial" w:eastAsia="Times New Roman" w:hAnsi="Arial" w:cs="Arial"/>
          <w:color w:val="222222"/>
          <w:kern w:val="0"/>
          <w:sz w:val="32"/>
          <w:szCs w:val="32"/>
          <w14:ligatures w14:val="none"/>
        </w:rPr>
        <w:t> </w:t>
      </w:r>
    </w:p>
    <w:p w14:paraId="0176DE01" w14:textId="77777777" w:rsidR="009A627C" w:rsidRPr="009A627C" w:rsidRDefault="009A627C" w:rsidP="009A627C">
      <w:pPr>
        <w:shd w:val="clear" w:color="auto" w:fill="FFFFFF"/>
        <w:spacing w:after="0" w:line="240" w:lineRule="auto"/>
        <w:rPr>
          <w:rFonts w:ascii="Arial" w:eastAsia="Times New Roman" w:hAnsi="Arial" w:cs="Arial"/>
          <w:color w:val="222222"/>
          <w:kern w:val="0"/>
          <w:sz w:val="32"/>
          <w:szCs w:val="32"/>
          <w14:ligatures w14:val="none"/>
        </w:rPr>
      </w:pPr>
      <w:r w:rsidRPr="009A627C">
        <w:rPr>
          <w:rFonts w:ascii="Arial" w:eastAsia="Times New Roman" w:hAnsi="Arial" w:cs="Arial"/>
          <w:color w:val="222222"/>
          <w:kern w:val="0"/>
          <w:sz w:val="32"/>
          <w:szCs w:val="32"/>
          <w14:ligatures w14:val="none"/>
        </w:rPr>
        <w:t>Once database is migrated to new server run statement below.  It needs to run for the database context of migrated DB.  NOT MASTER!  You can also review the cleanup variable on the source server to make sure the cleanup period is the same in case it was changed to a non-default value on the source server.</w:t>
      </w:r>
    </w:p>
    <w:p w14:paraId="482F726D" w14:textId="77777777" w:rsidR="009A627C" w:rsidRPr="009A627C" w:rsidRDefault="009A627C" w:rsidP="009A627C">
      <w:pPr>
        <w:shd w:val="clear" w:color="auto" w:fill="FFFFFF"/>
        <w:spacing w:after="0" w:line="240" w:lineRule="auto"/>
        <w:rPr>
          <w:rFonts w:ascii="Arial" w:eastAsia="Times New Roman" w:hAnsi="Arial" w:cs="Arial"/>
          <w:color w:val="222222"/>
          <w:kern w:val="0"/>
          <w:sz w:val="32"/>
          <w:szCs w:val="32"/>
          <w14:ligatures w14:val="none"/>
        </w:rPr>
      </w:pPr>
      <w:r w:rsidRPr="009A627C">
        <w:rPr>
          <w:rFonts w:ascii="Arial" w:eastAsia="Times New Roman" w:hAnsi="Arial" w:cs="Arial"/>
          <w:color w:val="222222"/>
          <w:kern w:val="0"/>
          <w:sz w:val="32"/>
          <w:szCs w:val="32"/>
          <w14:ligatures w14:val="none"/>
        </w:rPr>
        <w:t> </w:t>
      </w:r>
    </w:p>
    <w:p w14:paraId="5F45A3ED" w14:textId="37AAB1B2" w:rsidR="009A627C" w:rsidRPr="009A627C" w:rsidRDefault="009A627C" w:rsidP="009A627C">
      <w:pPr>
        <w:shd w:val="clear" w:color="auto" w:fill="FFFFFF"/>
        <w:spacing w:after="0" w:line="240" w:lineRule="auto"/>
        <w:rPr>
          <w:rFonts w:ascii="Arial" w:eastAsia="Times New Roman" w:hAnsi="Arial" w:cs="Arial"/>
          <w:color w:val="222222"/>
          <w:kern w:val="0"/>
          <w:sz w:val="32"/>
          <w:szCs w:val="32"/>
          <w14:ligatures w14:val="none"/>
        </w:rPr>
      </w:pPr>
      <w:r w:rsidRPr="009A627C">
        <w:rPr>
          <w:rFonts w:ascii="Arial" w:eastAsia="Times New Roman" w:hAnsi="Arial" w:cs="Arial"/>
          <w:color w:val="222222"/>
          <w:kern w:val="0"/>
          <w:sz w:val="32"/>
          <w:szCs w:val="32"/>
          <w14:ligatures w14:val="none"/>
        </w:rPr>
        <w:t>Use [</w:t>
      </w:r>
      <w:r>
        <w:rPr>
          <w:rFonts w:ascii="Arial" w:eastAsia="Times New Roman" w:hAnsi="Arial" w:cs="Arial"/>
          <w:color w:val="222222"/>
          <w:kern w:val="0"/>
          <w:sz w:val="32"/>
          <w:szCs w:val="32"/>
          <w14:ligatures w14:val="none"/>
        </w:rPr>
        <w:t>DMSDB1</w:t>
      </w:r>
      <w:r w:rsidRPr="009A627C">
        <w:rPr>
          <w:rFonts w:ascii="Arial" w:eastAsia="Times New Roman" w:hAnsi="Arial" w:cs="Arial"/>
          <w:color w:val="222222"/>
          <w:kern w:val="0"/>
          <w:sz w:val="32"/>
          <w:szCs w:val="32"/>
          <w14:ligatures w14:val="none"/>
        </w:rPr>
        <w:t>]</w:t>
      </w:r>
    </w:p>
    <w:p w14:paraId="0DAEA8B9" w14:textId="77777777" w:rsidR="009A627C" w:rsidRPr="009A627C" w:rsidRDefault="009A627C" w:rsidP="009A627C">
      <w:pPr>
        <w:shd w:val="clear" w:color="auto" w:fill="FFFFFF"/>
        <w:spacing w:after="0" w:line="240" w:lineRule="auto"/>
        <w:rPr>
          <w:rFonts w:ascii="Arial" w:eastAsia="Times New Roman" w:hAnsi="Arial" w:cs="Arial"/>
          <w:color w:val="222222"/>
          <w:kern w:val="0"/>
          <w:sz w:val="32"/>
          <w:szCs w:val="32"/>
          <w14:ligatures w14:val="none"/>
        </w:rPr>
      </w:pPr>
      <w:r w:rsidRPr="009A627C">
        <w:rPr>
          <w:rFonts w:ascii="Arial" w:eastAsia="Times New Roman" w:hAnsi="Arial" w:cs="Arial"/>
          <w:color w:val="222222"/>
          <w:kern w:val="0"/>
          <w:sz w:val="32"/>
          <w:szCs w:val="32"/>
          <w14:ligatures w14:val="none"/>
        </w:rPr>
        <w:t>GO</w:t>
      </w:r>
    </w:p>
    <w:p w14:paraId="008B6AB9" w14:textId="77777777" w:rsidR="009A627C" w:rsidRPr="009A627C" w:rsidRDefault="009A627C" w:rsidP="009A627C">
      <w:pPr>
        <w:shd w:val="clear" w:color="auto" w:fill="FFFFFF"/>
        <w:spacing w:after="0" w:line="240" w:lineRule="auto"/>
        <w:rPr>
          <w:rFonts w:ascii="Arial" w:eastAsia="Times New Roman" w:hAnsi="Arial" w:cs="Arial"/>
          <w:color w:val="222222"/>
          <w:kern w:val="0"/>
          <w:sz w:val="32"/>
          <w:szCs w:val="32"/>
          <w14:ligatures w14:val="none"/>
        </w:rPr>
      </w:pPr>
      <w:r w:rsidRPr="009A627C">
        <w:rPr>
          <w:rFonts w:ascii="Arial" w:eastAsia="Times New Roman" w:hAnsi="Arial" w:cs="Arial"/>
          <w:color w:val="222222"/>
          <w:kern w:val="0"/>
          <w:sz w:val="32"/>
          <w:szCs w:val="32"/>
          <w14:ligatures w14:val="none"/>
        </w:rPr>
        <w:t>EXEC sys.sp_cdc_add_job @job_type = N'cleanup</w:t>
      </w:r>
      <w:proofErr w:type="gramStart"/>
      <w:r w:rsidRPr="009A627C">
        <w:rPr>
          <w:rFonts w:ascii="Arial" w:eastAsia="Times New Roman" w:hAnsi="Arial" w:cs="Arial"/>
          <w:color w:val="222222"/>
          <w:kern w:val="0"/>
          <w:sz w:val="32"/>
          <w:szCs w:val="32"/>
          <w14:ligatures w14:val="none"/>
        </w:rPr>
        <w:t>';</w:t>
      </w:r>
      <w:proofErr w:type="gramEnd"/>
    </w:p>
    <w:p w14:paraId="22F901A1" w14:textId="77777777" w:rsidR="004767A5" w:rsidRDefault="004767A5"/>
    <w:sectPr w:rsidR="00476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7C"/>
    <w:rsid w:val="001062AF"/>
    <w:rsid w:val="004767A5"/>
    <w:rsid w:val="009A627C"/>
    <w:rsid w:val="00E852F9"/>
    <w:rsid w:val="00E8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1AEC"/>
  <w15:chartTrackingRefBased/>
  <w15:docId w15:val="{13B38AD6-1826-4167-8D5C-6AB69105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27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64</Words>
  <Characters>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Wonda</dc:creator>
  <cp:keywords/>
  <dc:description/>
  <cp:lastModifiedBy>Jay Wonda</cp:lastModifiedBy>
  <cp:revision>1</cp:revision>
  <dcterms:created xsi:type="dcterms:W3CDTF">2023-04-23T00:35:00Z</dcterms:created>
  <dcterms:modified xsi:type="dcterms:W3CDTF">2023-04-24T12:09:00Z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b2335208-77fb-404f-ad22-dedbd1e05213</vt:lpwstr>
  </property>
</Properties>
</file>