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0" distT="0" distL="0" distR="0">
            <wp:extent cx="2743200" cy="79248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43200" cy="7924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AMOR EN LOS TIEMPOS DE LA </w:t>
      </w:r>
      <w:r w:rsidDel="00000000" w:rsidR="00000000" w:rsidRPr="00000000">
        <w:rPr>
          <w:rFonts w:ascii="Times New Roman" w:cs="Times New Roman" w:eastAsia="Times New Roman" w:hAnsi="Times New Roman"/>
          <w:sz w:val="24"/>
          <w:szCs w:val="24"/>
          <w:rtl w:val="0"/>
        </w:rPr>
        <w:t xml:space="preserve">TECNOLOGÍA</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KEVIN A</w:t>
      </w:r>
      <w:r w:rsidDel="00000000" w:rsidR="00000000" w:rsidRPr="00000000">
        <w:rPr>
          <w:rFonts w:ascii="Times New Roman" w:cs="Times New Roman" w:eastAsia="Times New Roman" w:hAnsi="Times New Roman"/>
          <w:sz w:val="24"/>
          <w:szCs w:val="24"/>
          <w:rtl w:val="0"/>
        </w:rPr>
        <w:t xml:space="preserv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XIS QUESADA RUIZ</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Docente: Álvaro Diaz</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INSTITUTO TOLIMENSE DE FORMACIÓN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TÉCNICA PROFESIONAL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Espinal – Tolima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2025</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85"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Realice una lectura exploratoria y elabore un glosario con las palabras desconocidas.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42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Resignificar</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42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Exteriorización</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42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Instituirse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42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Boicotear</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42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Sensorial</w:t>
      </w: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8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¿Cómo ha cambiado la forma en que demostramos amor en la era digital?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La forma de demostrar amor ha cambiado porque ahora usamos redes sociales, mensajes instantáneos, videollamadas, emojis y publicaciones para expresar sentimientos. Aunque sigue existiendo el contacto físico y personal, gran parte de la interacción se da de manera virtual.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8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¿Cuál es el papel de la tecnología en la maduración del amor?</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La tecnología facilita la comunicación constante, lo que puede fortalecer la relación al mantener el contacto aun en la distancia. Sin embargo, también puede dificultar la maduración si se abusa de la virtualidad y no se construye confianza cara a cara.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8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¿Cómo puede la tecnología afectar negativamente las relaciones amorosas?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Puede generar problemas como la dependencia excesiva del celular, malentendidos por mensajes, celos derivados del uso de redes sociales, comparaciones con otras parejas y pérdida de la comunicación real y profunda.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8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importancia tiene el contacto físico en una relación amorosa?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El contacto físico es muy importante porque transmite cariño, seguridad, confianza y conexión emocional que no puede reemplazarse completamente con la tecnología. Abrazos, besos y caricias fortalecen el vínculo afectivo.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8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¿Cómo podemos equilibrar el uso de la tecnología con la necesidad de conexión real en nuestras relaciones de amor en los tiempos de la tecnología en la sociedad amorosa?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Se puede equilibrar estableciendo tiempos sin pantallas, priorizando encuentros presenciales, usando la tecnología como un medio de comunicación y no como sustituto del contacto humano, y fomentando conversaciones profundas cara a cara.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8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Elabore una cuartilla sobre cómo le gustaría el amor en los tiempos de la tecnología.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amor en los tiempos de la tecnología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actualidad vivimos en una sociedad donde la tecnología ocupa un papel central en nuestra vida cotidiana, incluyendo nuestras relaciones amorosas. Personalmente, me gustaría que el amor en los tiempos de la tecnología fuera un equilibrio entre lo virtual y lo real. Las herramientas digitales son útiles porque permiten estar cerca de la persona que amamos, aunque haya distancia física. Un mensaje de buenos días, una videollamada o una foto compartida pueden transmitir cariño y atención.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considero que el verdadero amor no puede depender únicamente de una pantalla. Me gustaría que las parejas usaran la tecnología como un complemento, pero no como un reemplazo del contacto humano. El amor debe expresarse con palabras, pero también con gestos, miradas y abrazos.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estos tiempos modernos, el desafío es no perder la esencia del amor verdadero: el respeto, la confianza y la comunicación sincera. La tecnología debería servir para fortalecer los vínculos y no para debilitarlos. Por eso, me gustaría que el amor en esta era digital sea consciente, equilibrado y capaz de aprovechar lo mejor de ambos mundos: la cercanía que nos da lo virtual y la autenticidad que solo se encuentra en el encuentro personal.</w:t>
      </w:r>
    </w:p>
    <w:p w:rsidR="00000000" w:rsidDel="00000000" w:rsidP="00000000" w:rsidRDefault="00000000" w:rsidRPr="00000000" w14:paraId="00000030">
      <w:pPr>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Teko">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29" w:hanging="360"/>
      </w:pPr>
      <w:rPr>
        <w:rFonts w:ascii="Teko" w:cs="Teko" w:eastAsia="Teko" w:hAnsi="Teko"/>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785"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KEV" w:customStyle="1">
    <w:name w:val="KEV"/>
    <w:basedOn w:val="Normal"/>
    <w:link w:val="KEVCar"/>
    <w:qFormat w:val="1"/>
    <w:rsid w:val="00E003EB"/>
    <w:pPr>
      <w:spacing w:line="480" w:lineRule="auto"/>
      <w:ind w:firstLine="709"/>
      <w:jc w:val="center"/>
    </w:pPr>
    <w:rPr>
      <w:rFonts w:ascii="Times New Roman" w:hAnsi="Times New Roman"/>
      <w:sz w:val="24"/>
    </w:rPr>
  </w:style>
  <w:style w:type="paragraph" w:styleId="Encabezado">
    <w:name w:val="header"/>
    <w:basedOn w:val="Normal"/>
    <w:link w:val="EncabezadoCar"/>
    <w:uiPriority w:val="99"/>
    <w:unhideWhenUsed w:val="1"/>
    <w:rsid w:val="00E003EB"/>
    <w:pPr>
      <w:tabs>
        <w:tab w:val="center" w:pos="4419"/>
        <w:tab w:val="right" w:pos="8838"/>
      </w:tabs>
      <w:spacing w:after="0" w:line="240" w:lineRule="auto"/>
    </w:pPr>
  </w:style>
  <w:style w:type="character" w:styleId="KEVCar" w:customStyle="1">
    <w:name w:val="KEV Car"/>
    <w:basedOn w:val="Fuentedeprrafopredeter"/>
    <w:link w:val="KEV"/>
    <w:rsid w:val="00E003EB"/>
    <w:rPr>
      <w:rFonts w:ascii="Times New Roman" w:hAnsi="Times New Roman"/>
      <w:sz w:val="24"/>
    </w:rPr>
  </w:style>
  <w:style w:type="character" w:styleId="EncabezadoCar" w:customStyle="1">
    <w:name w:val="Encabezado Car"/>
    <w:basedOn w:val="Fuentedeprrafopredeter"/>
    <w:link w:val="Encabezado"/>
    <w:uiPriority w:val="99"/>
    <w:rsid w:val="00E003EB"/>
  </w:style>
  <w:style w:type="paragraph" w:styleId="Piedepgina">
    <w:name w:val="footer"/>
    <w:basedOn w:val="Normal"/>
    <w:link w:val="PiedepginaCar"/>
    <w:uiPriority w:val="99"/>
    <w:unhideWhenUsed w:val="1"/>
    <w:rsid w:val="00E003E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003EB"/>
  </w:style>
  <w:style w:type="character" w:styleId="Ttulo1Car" w:customStyle="1">
    <w:name w:val="Título 1 Car"/>
    <w:basedOn w:val="Fuentedeprrafopredeter"/>
    <w:link w:val="Ttulo1"/>
    <w:uiPriority w:val="9"/>
    <w:rsid w:val="00E71039"/>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E71039"/>
    <w:pPr>
      <w:outlineLvl w:val="9"/>
    </w:pPr>
    <w:rPr>
      <w:lang w:eastAsia="es-CO"/>
    </w:rPr>
  </w:style>
  <w:style w:type="paragraph" w:styleId="TDC1">
    <w:name w:val="toc 1"/>
    <w:basedOn w:val="Normal"/>
    <w:next w:val="Normal"/>
    <w:autoRedefine w:val="1"/>
    <w:uiPriority w:val="39"/>
    <w:unhideWhenUsed w:val="1"/>
    <w:rsid w:val="00E71039"/>
    <w:pPr>
      <w:spacing w:after="100"/>
    </w:pPr>
  </w:style>
  <w:style w:type="character" w:styleId="Hipervnculo">
    <w:name w:val="Hyperlink"/>
    <w:basedOn w:val="Fuentedeprrafopredeter"/>
    <w:uiPriority w:val="99"/>
    <w:unhideWhenUsed w:val="1"/>
    <w:rsid w:val="00E71039"/>
    <w:rPr>
      <w:color w:val="0563c1" w:themeColor="hyperlink"/>
      <w:u w:val="single"/>
    </w:rPr>
  </w:style>
  <w:style w:type="paragraph" w:styleId="NormalWeb">
    <w:name w:val="Normal (Web)"/>
    <w:basedOn w:val="Normal"/>
    <w:uiPriority w:val="99"/>
    <w:semiHidden w:val="1"/>
    <w:unhideWhenUsed w:val="1"/>
    <w:rsid w:val="00935227"/>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935227"/>
    <w:rPr>
      <w:b w:val="1"/>
      <w:bCs w:val="1"/>
    </w:rPr>
  </w:style>
  <w:style w:type="character" w:styleId="nfasis">
    <w:name w:val="Emphasis"/>
    <w:basedOn w:val="Fuentedeprrafopredeter"/>
    <w:uiPriority w:val="20"/>
    <w:qFormat w:val="1"/>
    <w:rsid w:val="00733E06"/>
    <w:rPr>
      <w:i w:val="1"/>
      <w:iCs w:val="1"/>
    </w:rPr>
  </w:style>
  <w:style w:type="paragraph" w:styleId="Prrafodelista">
    <w:name w:val="List Paragraph"/>
    <w:basedOn w:val="Normal"/>
    <w:uiPriority w:val="34"/>
    <w:qFormat w:val="1"/>
    <w:rsid w:val="00F9186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ayb5z/ivdP4UlsmgKPTzJ7Vvqw==">CgMxLjA4AHIhMUJZQ0pkekdrWWIwRmQ2MGFzSGFLWml4SkZFdklwQnVL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2025-08-21T18:01:00Z</dcterms:created>
  <dc:creator>Kevin Alexis Quesada Ruiz</dc:creator>
</cp:coreProperties>
</file>