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13" w:rsidRPr="00974479" w:rsidRDefault="00996D13" w:rsidP="00BB7951">
      <w:pPr>
        <w:rPr>
          <w:rFonts w:asciiTheme="majorHAnsi" w:hAnsiTheme="majorHAnsi"/>
          <w:b/>
          <w:bCs/>
          <w:sz w:val="32"/>
          <w:szCs w:val="22"/>
        </w:rPr>
      </w:pPr>
      <w:r w:rsidRPr="00974479">
        <w:rPr>
          <w:rFonts w:asciiTheme="majorHAnsi" w:hAnsiTheme="majorHAnsi"/>
          <w:b/>
          <w:bCs/>
          <w:sz w:val="32"/>
          <w:szCs w:val="22"/>
        </w:rPr>
        <w:t>2.1 I</w:t>
      </w:r>
      <w:r w:rsidR="005678FC" w:rsidRPr="00974479">
        <w:rPr>
          <w:rFonts w:asciiTheme="majorHAnsi" w:hAnsiTheme="majorHAnsi"/>
          <w:b/>
          <w:bCs/>
          <w:sz w:val="32"/>
          <w:szCs w:val="22"/>
        </w:rPr>
        <w:t>T Service Development</w:t>
      </w:r>
      <w:r w:rsidRPr="00974479">
        <w:rPr>
          <w:rFonts w:asciiTheme="majorHAnsi" w:hAnsiTheme="majorHAnsi"/>
          <w:b/>
          <w:bCs/>
          <w:sz w:val="32"/>
          <w:szCs w:val="22"/>
        </w:rPr>
        <w:t xml:space="preserve"> - Leertaak </w:t>
      </w:r>
      <w:r w:rsidR="00053A4B" w:rsidRPr="00974479">
        <w:rPr>
          <w:rFonts w:asciiTheme="majorHAnsi" w:hAnsiTheme="majorHAnsi"/>
          <w:b/>
          <w:bCs/>
          <w:sz w:val="32"/>
          <w:szCs w:val="22"/>
        </w:rPr>
        <w:t>4</w:t>
      </w:r>
    </w:p>
    <w:p w:rsidR="00996D13" w:rsidRPr="00E82713" w:rsidRDefault="00996D13" w:rsidP="00BB7951">
      <w:pPr>
        <w:rPr>
          <w:rFonts w:asciiTheme="majorHAnsi" w:hAnsiTheme="majorHAnsi"/>
          <w:b/>
          <w:bCs/>
          <w:sz w:val="22"/>
          <w:szCs w:val="22"/>
        </w:rPr>
      </w:pPr>
    </w:p>
    <w:p w:rsidR="00BB7951" w:rsidRPr="00E82713" w:rsidRDefault="00BB7951" w:rsidP="00BB7951">
      <w:pPr>
        <w:rPr>
          <w:rFonts w:asciiTheme="majorHAnsi" w:hAnsiTheme="majorHAnsi"/>
          <w:sz w:val="22"/>
          <w:szCs w:val="22"/>
        </w:rPr>
      </w:pPr>
      <w:r w:rsidRPr="00E82713">
        <w:rPr>
          <w:rFonts w:asciiTheme="majorHAnsi" w:hAnsiTheme="majorHAnsi"/>
          <w:b/>
          <w:bCs/>
          <w:sz w:val="22"/>
          <w:szCs w:val="22"/>
        </w:rPr>
        <w:t>Doel en werkwijze</w:t>
      </w:r>
    </w:p>
    <w:p w:rsidR="0085401B" w:rsidRPr="00E82713" w:rsidRDefault="00053A4B" w:rsidP="00053A4B">
      <w:pPr>
        <w:rPr>
          <w:rFonts w:asciiTheme="majorHAnsi" w:hAnsiTheme="majorHAnsi"/>
          <w:sz w:val="22"/>
          <w:szCs w:val="22"/>
        </w:rPr>
      </w:pPr>
      <w:r w:rsidRPr="00E82713">
        <w:rPr>
          <w:rFonts w:asciiTheme="majorHAnsi" w:hAnsiTheme="majorHAnsi"/>
          <w:sz w:val="22"/>
          <w:szCs w:val="22"/>
        </w:rPr>
        <w:t xml:space="preserve">In deze leertaak ontwikkel je (een blauwdruk voor) een </w:t>
      </w:r>
      <w:r w:rsidR="0085401B" w:rsidRPr="00E82713">
        <w:rPr>
          <w:rFonts w:asciiTheme="majorHAnsi" w:hAnsiTheme="majorHAnsi"/>
          <w:sz w:val="22"/>
          <w:szCs w:val="22"/>
        </w:rPr>
        <w:t xml:space="preserve">nieuwe </w:t>
      </w:r>
      <w:r w:rsidR="00E82713">
        <w:rPr>
          <w:rFonts w:asciiTheme="majorHAnsi" w:hAnsiTheme="majorHAnsi"/>
          <w:sz w:val="22"/>
          <w:szCs w:val="22"/>
        </w:rPr>
        <w:t>Service</w:t>
      </w:r>
      <w:r w:rsidRPr="00E82713">
        <w:rPr>
          <w:rFonts w:asciiTheme="majorHAnsi" w:hAnsiTheme="majorHAnsi"/>
          <w:sz w:val="22"/>
          <w:szCs w:val="22"/>
        </w:rPr>
        <w:t xml:space="preserve">: je beschrijft </w:t>
      </w:r>
      <w:r w:rsidR="0085401B" w:rsidRPr="00E82713">
        <w:rPr>
          <w:rFonts w:asciiTheme="majorHAnsi" w:hAnsiTheme="majorHAnsi"/>
          <w:sz w:val="22"/>
          <w:szCs w:val="22"/>
        </w:rPr>
        <w:t>de volgende zaken:</w:t>
      </w:r>
    </w:p>
    <w:p w:rsidR="0085401B" w:rsidRPr="00E82713" w:rsidRDefault="0085401B" w:rsidP="0085401B">
      <w:pPr>
        <w:pStyle w:val="Lijstalinea"/>
        <w:numPr>
          <w:ilvl w:val="0"/>
          <w:numId w:val="6"/>
        </w:numPr>
        <w:rPr>
          <w:rFonts w:asciiTheme="majorHAnsi" w:hAnsiTheme="majorHAnsi"/>
          <w:sz w:val="22"/>
          <w:szCs w:val="22"/>
        </w:rPr>
      </w:pPr>
      <w:r w:rsidRPr="00E82713">
        <w:rPr>
          <w:rFonts w:asciiTheme="majorHAnsi" w:hAnsiTheme="majorHAnsi"/>
          <w:sz w:val="22"/>
          <w:szCs w:val="22"/>
        </w:rPr>
        <w:t xml:space="preserve">Hoe gaat </w:t>
      </w:r>
      <w:r w:rsidR="00053A4B" w:rsidRPr="00E82713">
        <w:rPr>
          <w:rFonts w:asciiTheme="majorHAnsi" w:hAnsiTheme="majorHAnsi"/>
          <w:sz w:val="22"/>
          <w:szCs w:val="22"/>
        </w:rPr>
        <w:t xml:space="preserve">de nieuwe </w:t>
      </w:r>
      <w:r w:rsidR="00E82713" w:rsidRPr="00E82713">
        <w:rPr>
          <w:rFonts w:asciiTheme="majorHAnsi" w:hAnsiTheme="majorHAnsi"/>
          <w:sz w:val="22"/>
          <w:szCs w:val="22"/>
        </w:rPr>
        <w:t xml:space="preserve">Service </w:t>
      </w:r>
      <w:r w:rsidR="00053A4B" w:rsidRPr="00E82713">
        <w:rPr>
          <w:rFonts w:asciiTheme="majorHAnsi" w:hAnsiTheme="majorHAnsi"/>
          <w:sz w:val="22"/>
          <w:szCs w:val="22"/>
        </w:rPr>
        <w:t>eruit zien</w:t>
      </w:r>
      <w:r w:rsidRPr="00E82713">
        <w:rPr>
          <w:rFonts w:asciiTheme="majorHAnsi" w:hAnsiTheme="majorHAnsi"/>
          <w:sz w:val="22"/>
          <w:szCs w:val="22"/>
        </w:rPr>
        <w:t>?</w:t>
      </w:r>
    </w:p>
    <w:p w:rsidR="0085401B" w:rsidRPr="00E82713" w:rsidRDefault="0085401B" w:rsidP="0085401B">
      <w:pPr>
        <w:pStyle w:val="Lijstalinea"/>
        <w:numPr>
          <w:ilvl w:val="0"/>
          <w:numId w:val="6"/>
        </w:numPr>
        <w:rPr>
          <w:rFonts w:asciiTheme="majorHAnsi" w:hAnsiTheme="majorHAnsi"/>
          <w:sz w:val="22"/>
          <w:szCs w:val="22"/>
        </w:rPr>
      </w:pPr>
      <w:r w:rsidRPr="00E82713">
        <w:rPr>
          <w:rFonts w:asciiTheme="majorHAnsi" w:hAnsiTheme="majorHAnsi"/>
          <w:sz w:val="22"/>
          <w:szCs w:val="22"/>
        </w:rPr>
        <w:t xml:space="preserve">Hoe wordt </w:t>
      </w:r>
      <w:r w:rsidR="00053A4B" w:rsidRPr="00E82713">
        <w:rPr>
          <w:rFonts w:asciiTheme="majorHAnsi" w:hAnsiTheme="majorHAnsi"/>
          <w:sz w:val="22"/>
          <w:szCs w:val="22"/>
        </w:rPr>
        <w:t>(de kwaliteit van) de “Service-uitvoering” gemeten</w:t>
      </w:r>
      <w:r w:rsidRPr="00E82713">
        <w:rPr>
          <w:rFonts w:asciiTheme="majorHAnsi" w:hAnsiTheme="majorHAnsi"/>
          <w:sz w:val="22"/>
          <w:szCs w:val="22"/>
        </w:rPr>
        <w:t>?</w:t>
      </w:r>
      <w:r w:rsidR="00053A4B" w:rsidRPr="00E82713">
        <w:rPr>
          <w:rFonts w:asciiTheme="majorHAnsi" w:hAnsiTheme="majorHAnsi"/>
          <w:sz w:val="22"/>
          <w:szCs w:val="22"/>
        </w:rPr>
        <w:t xml:space="preserve"> </w:t>
      </w:r>
    </w:p>
    <w:p w:rsidR="00053A4B" w:rsidRPr="00E82713" w:rsidRDefault="0085401B" w:rsidP="0085401B">
      <w:pPr>
        <w:pStyle w:val="Lijstalinea"/>
        <w:numPr>
          <w:ilvl w:val="0"/>
          <w:numId w:val="6"/>
        </w:numPr>
        <w:rPr>
          <w:rFonts w:asciiTheme="majorHAnsi" w:hAnsiTheme="majorHAnsi"/>
          <w:sz w:val="22"/>
          <w:szCs w:val="22"/>
        </w:rPr>
      </w:pPr>
      <w:r w:rsidRPr="00E82713">
        <w:rPr>
          <w:rFonts w:asciiTheme="majorHAnsi" w:hAnsiTheme="majorHAnsi"/>
          <w:sz w:val="22"/>
          <w:szCs w:val="22"/>
        </w:rPr>
        <w:t xml:space="preserve">Hoe wordt de nieuwe </w:t>
      </w:r>
      <w:r w:rsidR="00E82713" w:rsidRPr="00E82713">
        <w:rPr>
          <w:rFonts w:asciiTheme="majorHAnsi" w:hAnsiTheme="majorHAnsi"/>
          <w:sz w:val="22"/>
          <w:szCs w:val="22"/>
        </w:rPr>
        <w:t xml:space="preserve">Service </w:t>
      </w:r>
      <w:r w:rsidRPr="00E82713">
        <w:rPr>
          <w:rFonts w:asciiTheme="majorHAnsi" w:hAnsiTheme="majorHAnsi"/>
          <w:sz w:val="22"/>
          <w:szCs w:val="22"/>
        </w:rPr>
        <w:t>geëvalueerd</w:t>
      </w:r>
      <w:r w:rsidR="00053A4B" w:rsidRPr="00E82713">
        <w:rPr>
          <w:rFonts w:asciiTheme="majorHAnsi" w:hAnsiTheme="majorHAnsi"/>
          <w:sz w:val="22"/>
          <w:szCs w:val="22"/>
        </w:rPr>
        <w:t xml:space="preserve"> met de klant (rapportage en service review)</w:t>
      </w:r>
      <w:r w:rsidRPr="00E82713">
        <w:rPr>
          <w:rFonts w:asciiTheme="majorHAnsi" w:hAnsiTheme="majorHAnsi"/>
          <w:sz w:val="22"/>
          <w:szCs w:val="22"/>
        </w:rPr>
        <w:t>?</w:t>
      </w:r>
    </w:p>
    <w:p w:rsidR="0085401B" w:rsidRPr="00E82713" w:rsidRDefault="0085401B" w:rsidP="0085401B">
      <w:pPr>
        <w:rPr>
          <w:rFonts w:asciiTheme="majorHAnsi" w:hAnsiTheme="majorHAnsi"/>
          <w:sz w:val="22"/>
          <w:szCs w:val="22"/>
        </w:rPr>
      </w:pPr>
      <w:r w:rsidRPr="00E82713">
        <w:rPr>
          <w:rFonts w:asciiTheme="majorHAnsi" w:hAnsiTheme="majorHAnsi"/>
          <w:sz w:val="22"/>
          <w:szCs w:val="22"/>
        </w:rPr>
        <w:t>De drie bovengenoemde punten vormen samen een “concept” SLA</w:t>
      </w:r>
    </w:p>
    <w:p w:rsidR="0085401B" w:rsidRPr="00E82713" w:rsidRDefault="0085401B" w:rsidP="00053A4B">
      <w:pPr>
        <w:rPr>
          <w:rFonts w:asciiTheme="majorHAnsi" w:hAnsiTheme="majorHAnsi"/>
          <w:sz w:val="22"/>
          <w:szCs w:val="22"/>
        </w:rPr>
      </w:pPr>
    </w:p>
    <w:p w:rsidR="00053A4B" w:rsidRPr="00E82713" w:rsidRDefault="00053A4B" w:rsidP="00053A4B">
      <w:pPr>
        <w:rPr>
          <w:rFonts w:asciiTheme="majorHAnsi" w:hAnsiTheme="majorHAnsi"/>
          <w:sz w:val="22"/>
          <w:szCs w:val="22"/>
        </w:rPr>
      </w:pPr>
      <w:r w:rsidRPr="00E82713">
        <w:rPr>
          <w:rFonts w:asciiTheme="majorHAnsi" w:hAnsiTheme="majorHAnsi"/>
          <w:sz w:val="22"/>
          <w:szCs w:val="22"/>
        </w:rPr>
        <w:t xml:space="preserve">Aan het einde van deze leertaak </w:t>
      </w:r>
      <w:proofErr w:type="gramStart"/>
      <w:r w:rsidRPr="00E82713">
        <w:rPr>
          <w:rFonts w:asciiTheme="majorHAnsi" w:hAnsiTheme="majorHAnsi"/>
          <w:sz w:val="22"/>
          <w:szCs w:val="22"/>
        </w:rPr>
        <w:t>hou</w:t>
      </w:r>
      <w:proofErr w:type="gramEnd"/>
      <w:r w:rsidRPr="00E82713">
        <w:rPr>
          <w:rFonts w:asciiTheme="majorHAnsi" w:hAnsiTheme="majorHAnsi"/>
          <w:sz w:val="22"/>
          <w:szCs w:val="22"/>
        </w:rPr>
        <w:t xml:space="preserve"> je samen met je groep een korte presentatie van circa 10 minuten. Dit is een "sales-pitch</w:t>
      </w:r>
      <w:r w:rsidRPr="00E82713">
        <w:rPr>
          <w:rStyle w:val="Voetnootmarkering"/>
          <w:rFonts w:asciiTheme="majorHAnsi" w:hAnsiTheme="majorHAnsi"/>
          <w:sz w:val="22"/>
          <w:szCs w:val="22"/>
        </w:rPr>
        <w:footnoteReference w:id="1"/>
      </w:r>
      <w:r w:rsidRPr="00E82713">
        <w:rPr>
          <w:rFonts w:asciiTheme="majorHAnsi" w:hAnsiTheme="majorHAnsi"/>
          <w:sz w:val="22"/>
          <w:szCs w:val="22"/>
        </w:rPr>
        <w:t>" bestemd voor het management van Team4S</w:t>
      </w:r>
      <w:r w:rsidR="000B5898" w:rsidRPr="00E82713">
        <w:rPr>
          <w:rFonts w:asciiTheme="majorHAnsi" w:hAnsiTheme="majorHAnsi"/>
          <w:sz w:val="22"/>
          <w:szCs w:val="22"/>
        </w:rPr>
        <w:t xml:space="preserve"> (casus zie bijlage)</w:t>
      </w:r>
      <w:r w:rsidRPr="00E82713">
        <w:rPr>
          <w:rFonts w:asciiTheme="majorHAnsi" w:hAnsiTheme="majorHAnsi"/>
          <w:sz w:val="22"/>
          <w:szCs w:val="22"/>
        </w:rPr>
        <w:t xml:space="preserve">. Het doel is hen te overtuigen dat deze </w:t>
      </w:r>
      <w:r w:rsidR="00D67A3A" w:rsidRPr="00E82713">
        <w:rPr>
          <w:rFonts w:asciiTheme="majorHAnsi" w:hAnsiTheme="majorHAnsi"/>
          <w:sz w:val="22"/>
          <w:szCs w:val="22"/>
        </w:rPr>
        <w:t xml:space="preserve">nieuwe </w:t>
      </w:r>
      <w:r w:rsidR="00E82713" w:rsidRPr="00E82713">
        <w:rPr>
          <w:rFonts w:asciiTheme="majorHAnsi" w:hAnsiTheme="majorHAnsi"/>
          <w:sz w:val="22"/>
          <w:szCs w:val="22"/>
        </w:rPr>
        <w:t xml:space="preserve">Service </w:t>
      </w:r>
      <w:r w:rsidR="000B5898" w:rsidRPr="00E82713">
        <w:rPr>
          <w:rFonts w:asciiTheme="majorHAnsi" w:hAnsiTheme="majorHAnsi"/>
          <w:sz w:val="22"/>
          <w:szCs w:val="22"/>
        </w:rPr>
        <w:t xml:space="preserve">moet worden aangeboden </w:t>
      </w:r>
      <w:r w:rsidRPr="00E82713">
        <w:rPr>
          <w:rFonts w:asciiTheme="majorHAnsi" w:hAnsiTheme="majorHAnsi"/>
          <w:sz w:val="22"/>
          <w:szCs w:val="22"/>
        </w:rPr>
        <w:t xml:space="preserve">aan de </w:t>
      </w:r>
      <w:r w:rsidR="000B5898" w:rsidRPr="00E82713">
        <w:rPr>
          <w:rFonts w:asciiTheme="majorHAnsi" w:hAnsiTheme="majorHAnsi"/>
          <w:sz w:val="22"/>
          <w:szCs w:val="22"/>
        </w:rPr>
        <w:t>medewerkers van Team4S</w:t>
      </w:r>
      <w:r w:rsidRPr="00E82713">
        <w:rPr>
          <w:rFonts w:asciiTheme="majorHAnsi" w:hAnsiTheme="majorHAnsi"/>
          <w:sz w:val="22"/>
          <w:szCs w:val="22"/>
        </w:rPr>
        <w:t xml:space="preserve">. </w:t>
      </w:r>
    </w:p>
    <w:p w:rsidR="0085401B" w:rsidRPr="00E82713" w:rsidRDefault="00053A4B" w:rsidP="00BB7951">
      <w:pPr>
        <w:rPr>
          <w:rFonts w:asciiTheme="majorHAnsi" w:hAnsiTheme="majorHAnsi"/>
          <w:sz w:val="22"/>
          <w:szCs w:val="22"/>
        </w:rPr>
      </w:pPr>
      <w:r w:rsidRPr="00E82713">
        <w:rPr>
          <w:rFonts w:asciiTheme="majorHAnsi" w:hAnsiTheme="majorHAnsi"/>
          <w:sz w:val="22"/>
          <w:szCs w:val="22"/>
        </w:rPr>
        <w:t xml:space="preserve">De leertaak begint in week 4 </w:t>
      </w:r>
      <w:r w:rsidR="0027108C" w:rsidRPr="00E82713">
        <w:rPr>
          <w:rFonts w:asciiTheme="majorHAnsi" w:hAnsiTheme="majorHAnsi"/>
          <w:sz w:val="22"/>
          <w:szCs w:val="22"/>
        </w:rPr>
        <w:t>en wordt in week</w:t>
      </w:r>
      <w:r w:rsidR="0085401B" w:rsidRPr="00E82713">
        <w:rPr>
          <w:rFonts w:asciiTheme="majorHAnsi" w:hAnsiTheme="majorHAnsi"/>
          <w:sz w:val="22"/>
          <w:szCs w:val="22"/>
        </w:rPr>
        <w:t xml:space="preserve"> 8</w:t>
      </w:r>
      <w:r w:rsidR="0027108C" w:rsidRPr="00E82713">
        <w:rPr>
          <w:rFonts w:asciiTheme="majorHAnsi" w:hAnsiTheme="majorHAnsi"/>
          <w:sz w:val="22"/>
          <w:szCs w:val="22"/>
        </w:rPr>
        <w:t xml:space="preserve"> </w:t>
      </w:r>
      <w:r w:rsidRPr="00E82713">
        <w:rPr>
          <w:rFonts w:asciiTheme="majorHAnsi" w:hAnsiTheme="majorHAnsi"/>
          <w:sz w:val="22"/>
          <w:szCs w:val="22"/>
        </w:rPr>
        <w:t>gepresenteerd</w:t>
      </w:r>
      <w:r w:rsidR="0085401B" w:rsidRPr="00E82713">
        <w:rPr>
          <w:rFonts w:asciiTheme="majorHAnsi" w:hAnsiTheme="majorHAnsi"/>
          <w:sz w:val="22"/>
          <w:szCs w:val="22"/>
        </w:rPr>
        <w:t>.</w:t>
      </w:r>
      <w:r w:rsidRPr="00E82713">
        <w:rPr>
          <w:rFonts w:asciiTheme="majorHAnsi" w:hAnsiTheme="majorHAnsi"/>
          <w:sz w:val="22"/>
          <w:szCs w:val="22"/>
        </w:rPr>
        <w:t xml:space="preserve"> </w:t>
      </w:r>
    </w:p>
    <w:p w:rsidR="0085401B" w:rsidRPr="00E82713" w:rsidRDefault="0085401B" w:rsidP="0085401B">
      <w:pPr>
        <w:rPr>
          <w:rFonts w:asciiTheme="majorHAnsi" w:hAnsiTheme="majorHAnsi"/>
          <w:sz w:val="22"/>
          <w:szCs w:val="22"/>
        </w:rPr>
      </w:pPr>
      <w:r w:rsidRPr="00E82713">
        <w:rPr>
          <w:rFonts w:asciiTheme="majorHAnsi" w:hAnsiTheme="majorHAnsi"/>
          <w:sz w:val="22"/>
          <w:szCs w:val="22"/>
        </w:rPr>
        <w:t>Voorafgaand aan de presentatie lever je de volgende zaken in (in tweevoud):</w:t>
      </w:r>
    </w:p>
    <w:p w:rsidR="0085401B" w:rsidRPr="00E82713" w:rsidRDefault="0085401B" w:rsidP="0085401B">
      <w:pPr>
        <w:numPr>
          <w:ilvl w:val="0"/>
          <w:numId w:val="5"/>
        </w:numPr>
        <w:rPr>
          <w:rFonts w:asciiTheme="majorHAnsi" w:hAnsiTheme="majorHAnsi"/>
          <w:sz w:val="22"/>
          <w:szCs w:val="22"/>
        </w:rPr>
      </w:pPr>
      <w:r w:rsidRPr="00E82713">
        <w:rPr>
          <w:rFonts w:asciiTheme="majorHAnsi" w:hAnsiTheme="majorHAnsi"/>
          <w:sz w:val="22"/>
          <w:szCs w:val="22"/>
        </w:rPr>
        <w:t>Het werkstuk met het “concept” SLA.</w:t>
      </w:r>
    </w:p>
    <w:p w:rsidR="0085401B" w:rsidRPr="00E82713" w:rsidRDefault="0085401B" w:rsidP="0085401B">
      <w:pPr>
        <w:numPr>
          <w:ilvl w:val="0"/>
          <w:numId w:val="5"/>
        </w:numPr>
        <w:rPr>
          <w:rFonts w:asciiTheme="majorHAnsi" w:hAnsiTheme="majorHAnsi"/>
          <w:sz w:val="22"/>
          <w:szCs w:val="22"/>
        </w:rPr>
      </w:pPr>
      <w:r w:rsidRPr="00E82713">
        <w:rPr>
          <w:rFonts w:asciiTheme="majorHAnsi" w:hAnsiTheme="majorHAnsi"/>
          <w:sz w:val="22"/>
          <w:szCs w:val="22"/>
        </w:rPr>
        <w:t xml:space="preserve">De presentatie inclusief de uitgebreide "presentatie-aantekeningen" (speaker </w:t>
      </w:r>
      <w:proofErr w:type="spellStart"/>
      <w:r w:rsidRPr="002D0E3D">
        <w:rPr>
          <w:rFonts w:asciiTheme="majorHAnsi" w:hAnsiTheme="majorHAnsi"/>
          <w:sz w:val="22"/>
          <w:szCs w:val="22"/>
        </w:rPr>
        <w:t>notes</w:t>
      </w:r>
      <w:proofErr w:type="spellEnd"/>
      <w:r w:rsidRPr="00E82713">
        <w:rPr>
          <w:rFonts w:asciiTheme="majorHAnsi" w:hAnsiTheme="majorHAnsi"/>
          <w:sz w:val="22"/>
          <w:szCs w:val="22"/>
        </w:rPr>
        <w:t>).</w:t>
      </w:r>
    </w:p>
    <w:p w:rsidR="00BB7951" w:rsidRPr="00E82713" w:rsidRDefault="0085401B" w:rsidP="00BB7951">
      <w:pPr>
        <w:rPr>
          <w:rFonts w:asciiTheme="majorHAnsi" w:hAnsiTheme="majorHAnsi"/>
          <w:sz w:val="22"/>
          <w:szCs w:val="22"/>
        </w:rPr>
      </w:pPr>
      <w:r w:rsidRPr="00E82713">
        <w:rPr>
          <w:rFonts w:asciiTheme="majorHAnsi" w:hAnsiTheme="majorHAnsi"/>
          <w:sz w:val="22"/>
          <w:szCs w:val="22"/>
        </w:rPr>
        <w:t>Daarnaast moeten deze zaken ook gemaild worden naar de docenten</w:t>
      </w:r>
      <w:r w:rsidR="0027108C" w:rsidRPr="00E82713">
        <w:rPr>
          <w:rFonts w:asciiTheme="majorHAnsi" w:hAnsiTheme="majorHAnsi"/>
          <w:sz w:val="22"/>
          <w:szCs w:val="22"/>
        </w:rPr>
        <w:t xml:space="preserve"> (</w:t>
      </w:r>
      <w:hyperlink r:id="rId9" w:history="1">
        <w:r w:rsidR="0027108C" w:rsidRPr="00E82713">
          <w:rPr>
            <w:rStyle w:val="Hyperlink"/>
            <w:rFonts w:asciiTheme="majorHAnsi" w:hAnsiTheme="majorHAnsi"/>
            <w:sz w:val="22"/>
            <w:szCs w:val="22"/>
          </w:rPr>
          <w:t>g.e.p.m.koops@pl.hanze.nl</w:t>
        </w:r>
      </w:hyperlink>
      <w:r w:rsidR="001B4F32" w:rsidRPr="00E82713">
        <w:rPr>
          <w:rFonts w:asciiTheme="majorHAnsi" w:hAnsiTheme="majorHAnsi"/>
          <w:sz w:val="22"/>
          <w:szCs w:val="22"/>
        </w:rPr>
        <w:t xml:space="preserve"> </w:t>
      </w:r>
      <w:r w:rsidRPr="00E82713">
        <w:rPr>
          <w:rFonts w:asciiTheme="majorHAnsi" w:hAnsiTheme="majorHAnsi"/>
          <w:sz w:val="22"/>
          <w:szCs w:val="22"/>
        </w:rPr>
        <w:t xml:space="preserve">en </w:t>
      </w:r>
      <w:hyperlink r:id="rId10" w:history="1">
        <w:r w:rsidRPr="00E82713">
          <w:rPr>
            <w:rStyle w:val="Hyperlink"/>
            <w:rFonts w:asciiTheme="majorHAnsi" w:hAnsiTheme="majorHAnsi"/>
            <w:sz w:val="22"/>
            <w:szCs w:val="22"/>
          </w:rPr>
          <w:t>h.h.stadman@pl.hanze.nl</w:t>
        </w:r>
      </w:hyperlink>
      <w:r w:rsidRPr="00E82713">
        <w:rPr>
          <w:rFonts w:asciiTheme="majorHAnsi" w:hAnsiTheme="majorHAnsi"/>
          <w:sz w:val="22"/>
          <w:szCs w:val="22"/>
        </w:rPr>
        <w:t xml:space="preserve">). </w:t>
      </w:r>
      <w:r w:rsidR="001B4F32" w:rsidRPr="00E82713">
        <w:rPr>
          <w:rFonts w:asciiTheme="majorHAnsi" w:hAnsiTheme="majorHAnsi"/>
          <w:sz w:val="22"/>
          <w:szCs w:val="22"/>
        </w:rPr>
        <w:t>Zie ook de weekplanning op Blackboard</w:t>
      </w:r>
      <w:r w:rsidRPr="00E82713">
        <w:rPr>
          <w:rFonts w:asciiTheme="majorHAnsi" w:hAnsiTheme="majorHAnsi"/>
          <w:sz w:val="22"/>
          <w:szCs w:val="22"/>
        </w:rPr>
        <w:t xml:space="preserve"> en Digirooster</w:t>
      </w:r>
      <w:r w:rsidR="001B4F32" w:rsidRPr="00E82713">
        <w:rPr>
          <w:rFonts w:asciiTheme="majorHAnsi" w:hAnsiTheme="majorHAnsi"/>
          <w:sz w:val="22"/>
          <w:szCs w:val="22"/>
        </w:rPr>
        <w:t>.</w:t>
      </w:r>
    </w:p>
    <w:p w:rsidR="00BB7951" w:rsidRPr="00E82713" w:rsidRDefault="00BB7951" w:rsidP="00BB7951">
      <w:pPr>
        <w:rPr>
          <w:rFonts w:asciiTheme="majorHAnsi" w:hAnsiTheme="majorHAnsi"/>
          <w:sz w:val="22"/>
          <w:szCs w:val="22"/>
        </w:rPr>
      </w:pPr>
      <w:r w:rsidRPr="00E82713">
        <w:rPr>
          <w:rFonts w:asciiTheme="majorHAnsi" w:hAnsiTheme="majorHAnsi"/>
          <w:sz w:val="22"/>
          <w:szCs w:val="22"/>
        </w:rPr>
        <w:t> </w:t>
      </w:r>
    </w:p>
    <w:p w:rsidR="00BB7951" w:rsidRPr="00E82713" w:rsidRDefault="0085401B" w:rsidP="00BB7951">
      <w:pPr>
        <w:rPr>
          <w:rFonts w:asciiTheme="majorHAnsi" w:hAnsiTheme="majorHAnsi"/>
          <w:sz w:val="22"/>
          <w:szCs w:val="22"/>
        </w:rPr>
      </w:pPr>
      <w:r w:rsidRPr="00E82713">
        <w:rPr>
          <w:rFonts w:asciiTheme="majorHAnsi" w:hAnsiTheme="majorHAnsi"/>
          <w:sz w:val="22"/>
          <w:szCs w:val="22"/>
        </w:rPr>
        <w:t>Je kunt de docent ICC vragen of je je presentatie mag oefenen.</w:t>
      </w:r>
    </w:p>
    <w:p w:rsidR="00D17FF7" w:rsidRPr="00E82713" w:rsidRDefault="00D17FF7">
      <w:pPr>
        <w:rPr>
          <w:rFonts w:asciiTheme="majorHAnsi" w:hAnsiTheme="majorHAnsi"/>
          <w:sz w:val="22"/>
          <w:szCs w:val="22"/>
        </w:rPr>
      </w:pPr>
    </w:p>
    <w:p w:rsidR="00D87D7A" w:rsidRPr="00E82713" w:rsidRDefault="00D87D7A" w:rsidP="00D87D7A">
      <w:pPr>
        <w:rPr>
          <w:rFonts w:asciiTheme="majorHAnsi" w:hAnsiTheme="majorHAnsi"/>
          <w:b/>
          <w:sz w:val="22"/>
          <w:szCs w:val="22"/>
        </w:rPr>
      </w:pPr>
      <w:r w:rsidRPr="00E82713">
        <w:rPr>
          <w:rFonts w:asciiTheme="majorHAnsi" w:hAnsiTheme="majorHAnsi"/>
          <w:b/>
          <w:sz w:val="22"/>
          <w:szCs w:val="22"/>
        </w:rPr>
        <w:t>Buiten de opdracht</w:t>
      </w:r>
    </w:p>
    <w:p w:rsidR="00D87D7A" w:rsidRPr="00E82713" w:rsidRDefault="00D87D7A" w:rsidP="00D87D7A">
      <w:pPr>
        <w:rPr>
          <w:rFonts w:asciiTheme="majorHAnsi" w:hAnsiTheme="majorHAnsi"/>
          <w:sz w:val="22"/>
          <w:szCs w:val="22"/>
        </w:rPr>
      </w:pPr>
      <w:r w:rsidRPr="00E82713">
        <w:rPr>
          <w:rFonts w:asciiTheme="majorHAnsi" w:hAnsiTheme="majorHAnsi"/>
          <w:sz w:val="22"/>
          <w:szCs w:val="22"/>
        </w:rPr>
        <w:t xml:space="preserve">Je hoeft de geadviseerde </w:t>
      </w:r>
      <w:r w:rsidR="00E82713" w:rsidRPr="00E82713">
        <w:rPr>
          <w:rFonts w:asciiTheme="majorHAnsi" w:hAnsiTheme="majorHAnsi"/>
          <w:sz w:val="22"/>
          <w:szCs w:val="22"/>
        </w:rPr>
        <w:t xml:space="preserve">Service </w:t>
      </w:r>
      <w:r w:rsidRPr="00E82713">
        <w:rPr>
          <w:rFonts w:asciiTheme="majorHAnsi" w:hAnsiTheme="majorHAnsi"/>
          <w:sz w:val="22"/>
          <w:szCs w:val="22"/>
        </w:rPr>
        <w:t xml:space="preserve">niet te realiseren of te beheren. Schenk beperkt aandacht aan de niveaus hardware, infrastructuur en software, en ook het niveau van gebruikersinterface is niet de hoofdzaak. Wees echter wel kritisch: een aspect dat jullie wellicht toch relevant vinden, mag benoemd worden en kort toegelicht, zowel in de presentatie als in </w:t>
      </w:r>
      <w:r w:rsidR="00E82713">
        <w:rPr>
          <w:rFonts w:asciiTheme="majorHAnsi" w:hAnsiTheme="majorHAnsi"/>
          <w:sz w:val="22"/>
          <w:szCs w:val="22"/>
        </w:rPr>
        <w:t>het “concept” SLA.</w:t>
      </w:r>
    </w:p>
    <w:p w:rsidR="00974479" w:rsidRDefault="00974479" w:rsidP="00D87D7A">
      <w:pPr>
        <w:rPr>
          <w:rFonts w:asciiTheme="majorHAnsi" w:hAnsiTheme="majorHAnsi"/>
          <w:sz w:val="22"/>
          <w:szCs w:val="22"/>
        </w:rPr>
      </w:pPr>
    </w:p>
    <w:p w:rsidR="00D87D7A" w:rsidRPr="00E82713" w:rsidRDefault="00D87D7A" w:rsidP="00D87D7A">
      <w:pPr>
        <w:rPr>
          <w:rFonts w:asciiTheme="majorHAnsi" w:hAnsiTheme="majorHAnsi"/>
          <w:sz w:val="22"/>
          <w:szCs w:val="22"/>
        </w:rPr>
      </w:pPr>
      <w:r w:rsidRPr="00E82713">
        <w:rPr>
          <w:rFonts w:asciiTheme="majorHAnsi" w:hAnsiTheme="majorHAnsi"/>
          <w:sz w:val="22"/>
          <w:szCs w:val="22"/>
        </w:rPr>
        <w:t xml:space="preserve">Tenzij anders afgesproken, </w:t>
      </w:r>
      <w:r w:rsidR="00E82713">
        <w:rPr>
          <w:rFonts w:asciiTheme="majorHAnsi" w:hAnsiTheme="majorHAnsi"/>
          <w:sz w:val="22"/>
          <w:szCs w:val="22"/>
        </w:rPr>
        <w:t>mag</w:t>
      </w:r>
      <w:r w:rsidRPr="00E82713">
        <w:rPr>
          <w:rFonts w:asciiTheme="majorHAnsi" w:hAnsiTheme="majorHAnsi"/>
          <w:sz w:val="22"/>
          <w:szCs w:val="22"/>
        </w:rPr>
        <w:t xml:space="preserve"> je de volgende aspecten buiten beschouwing laten:</w:t>
      </w:r>
    </w:p>
    <w:p w:rsidR="00D87D7A" w:rsidRPr="00E82713" w:rsidRDefault="00D87D7A" w:rsidP="00D87D7A">
      <w:pPr>
        <w:pStyle w:val="Lijstalinea"/>
        <w:numPr>
          <w:ilvl w:val="0"/>
          <w:numId w:val="5"/>
        </w:numPr>
        <w:rPr>
          <w:rFonts w:asciiTheme="majorHAnsi" w:hAnsiTheme="majorHAnsi"/>
          <w:sz w:val="22"/>
          <w:szCs w:val="22"/>
          <w:lang w:val="en-GB"/>
        </w:rPr>
      </w:pPr>
      <w:r w:rsidRPr="00E82713">
        <w:rPr>
          <w:rFonts w:asciiTheme="majorHAnsi" w:hAnsiTheme="majorHAnsi"/>
          <w:sz w:val="22"/>
          <w:szCs w:val="22"/>
        </w:rPr>
        <w:t>Outsourcing</w:t>
      </w:r>
      <w:r w:rsidRPr="00E82713">
        <w:rPr>
          <w:rFonts w:asciiTheme="majorHAnsi" w:hAnsiTheme="majorHAnsi"/>
          <w:sz w:val="22"/>
          <w:szCs w:val="22"/>
          <w:lang w:val="en-GB"/>
        </w:rPr>
        <w:t xml:space="preserve">, </w:t>
      </w:r>
      <w:r w:rsidRPr="00E82713">
        <w:rPr>
          <w:rFonts w:asciiTheme="majorHAnsi" w:hAnsiTheme="majorHAnsi"/>
          <w:sz w:val="22"/>
          <w:szCs w:val="22"/>
        </w:rPr>
        <w:t>geheel</w:t>
      </w:r>
      <w:r w:rsidRPr="00E82713">
        <w:rPr>
          <w:rFonts w:asciiTheme="majorHAnsi" w:hAnsiTheme="majorHAnsi"/>
          <w:sz w:val="22"/>
          <w:szCs w:val="22"/>
          <w:lang w:val="en-GB"/>
        </w:rPr>
        <w:t xml:space="preserve"> of </w:t>
      </w:r>
      <w:r w:rsidRPr="00E82713">
        <w:rPr>
          <w:rFonts w:asciiTheme="majorHAnsi" w:hAnsiTheme="majorHAnsi"/>
          <w:sz w:val="22"/>
          <w:szCs w:val="22"/>
        </w:rPr>
        <w:t>gedeeltelijk</w:t>
      </w:r>
      <w:r w:rsidR="00E82713">
        <w:rPr>
          <w:rFonts w:asciiTheme="majorHAnsi" w:hAnsiTheme="majorHAnsi"/>
          <w:sz w:val="22"/>
          <w:szCs w:val="22"/>
        </w:rPr>
        <w:t xml:space="preserve"> </w:t>
      </w:r>
    </w:p>
    <w:p w:rsidR="00D87D7A" w:rsidRPr="00E82713" w:rsidRDefault="00D87D7A" w:rsidP="00D87D7A">
      <w:pPr>
        <w:pStyle w:val="Lijstalinea"/>
        <w:numPr>
          <w:ilvl w:val="0"/>
          <w:numId w:val="5"/>
        </w:numPr>
        <w:rPr>
          <w:rFonts w:asciiTheme="majorHAnsi" w:hAnsiTheme="majorHAnsi"/>
          <w:sz w:val="22"/>
          <w:szCs w:val="22"/>
          <w:lang w:val="en-GB"/>
        </w:rPr>
      </w:pPr>
      <w:r w:rsidRPr="00E82713">
        <w:rPr>
          <w:rFonts w:asciiTheme="majorHAnsi" w:hAnsiTheme="majorHAnsi"/>
          <w:sz w:val="22"/>
          <w:szCs w:val="22"/>
        </w:rPr>
        <w:t>Regie</w:t>
      </w:r>
      <w:r w:rsidRPr="00E82713">
        <w:rPr>
          <w:rFonts w:asciiTheme="majorHAnsi" w:hAnsiTheme="majorHAnsi"/>
          <w:sz w:val="22"/>
          <w:szCs w:val="22"/>
          <w:lang w:val="en-GB"/>
        </w:rPr>
        <w:t xml:space="preserve"> of governance</w:t>
      </w:r>
    </w:p>
    <w:p w:rsidR="00D87D7A" w:rsidRPr="00E82713" w:rsidRDefault="00D87D7A" w:rsidP="00D87D7A">
      <w:pPr>
        <w:pStyle w:val="Lijstalinea"/>
        <w:numPr>
          <w:ilvl w:val="0"/>
          <w:numId w:val="5"/>
        </w:numPr>
        <w:rPr>
          <w:rFonts w:asciiTheme="majorHAnsi" w:hAnsiTheme="majorHAnsi"/>
          <w:sz w:val="22"/>
          <w:szCs w:val="22"/>
          <w:lang w:val="en-GB"/>
        </w:rPr>
      </w:pPr>
      <w:r w:rsidRPr="00E82713">
        <w:rPr>
          <w:rFonts w:asciiTheme="majorHAnsi" w:hAnsiTheme="majorHAnsi"/>
          <w:sz w:val="22"/>
          <w:szCs w:val="22"/>
          <w:lang w:val="en-GB"/>
        </w:rPr>
        <w:t>Security</w:t>
      </w:r>
    </w:p>
    <w:p w:rsidR="00D87D7A" w:rsidRPr="00E82713" w:rsidRDefault="00D87D7A" w:rsidP="00D87D7A">
      <w:pPr>
        <w:pStyle w:val="Lijstalinea"/>
        <w:numPr>
          <w:ilvl w:val="0"/>
          <w:numId w:val="5"/>
        </w:numPr>
        <w:rPr>
          <w:rFonts w:asciiTheme="majorHAnsi" w:hAnsiTheme="majorHAnsi"/>
          <w:sz w:val="22"/>
          <w:szCs w:val="22"/>
          <w:lang w:val="en-GB"/>
        </w:rPr>
      </w:pPr>
      <w:r w:rsidRPr="00E82713">
        <w:rPr>
          <w:rFonts w:asciiTheme="majorHAnsi" w:hAnsiTheme="majorHAnsi"/>
          <w:sz w:val="22"/>
          <w:szCs w:val="22"/>
        </w:rPr>
        <w:t>Verandermanagement</w:t>
      </w:r>
      <w:r w:rsidRPr="00E82713">
        <w:rPr>
          <w:rFonts w:asciiTheme="majorHAnsi" w:hAnsiTheme="majorHAnsi"/>
          <w:sz w:val="22"/>
          <w:szCs w:val="22"/>
          <w:lang w:val="en-GB"/>
        </w:rPr>
        <w:t xml:space="preserve"> (Service Transition)</w:t>
      </w:r>
    </w:p>
    <w:p w:rsidR="00D87D7A" w:rsidRPr="00E82713" w:rsidRDefault="00D87D7A" w:rsidP="00D87D7A">
      <w:pPr>
        <w:pStyle w:val="Lijstalinea"/>
        <w:numPr>
          <w:ilvl w:val="0"/>
          <w:numId w:val="5"/>
        </w:numPr>
        <w:rPr>
          <w:rFonts w:asciiTheme="majorHAnsi" w:hAnsiTheme="majorHAnsi"/>
          <w:sz w:val="22"/>
          <w:szCs w:val="22"/>
          <w:lang w:val="en-GB"/>
        </w:rPr>
      </w:pPr>
      <w:proofErr w:type="spellStart"/>
      <w:r w:rsidRPr="002D0E3D">
        <w:rPr>
          <w:rFonts w:asciiTheme="majorHAnsi" w:hAnsiTheme="majorHAnsi"/>
          <w:sz w:val="22"/>
          <w:szCs w:val="22"/>
          <w:lang w:val="en-GB"/>
        </w:rPr>
        <w:t>Contracten</w:t>
      </w:r>
      <w:proofErr w:type="spellEnd"/>
      <w:r w:rsidRPr="00E82713">
        <w:rPr>
          <w:rFonts w:asciiTheme="majorHAnsi" w:hAnsiTheme="majorHAnsi"/>
          <w:sz w:val="22"/>
          <w:szCs w:val="22"/>
          <w:lang w:val="en-GB"/>
        </w:rPr>
        <w:t xml:space="preserve"> (Operational Level Agreements of Underpinning Contracts).</w:t>
      </w:r>
    </w:p>
    <w:p w:rsidR="00D87D7A" w:rsidRPr="00E82713" w:rsidRDefault="00D87D7A" w:rsidP="00BB7951">
      <w:pPr>
        <w:rPr>
          <w:rFonts w:asciiTheme="majorHAnsi" w:hAnsiTheme="majorHAnsi"/>
          <w:b/>
          <w:bCs/>
          <w:sz w:val="22"/>
          <w:szCs w:val="22"/>
          <w:lang w:val="en-GB"/>
        </w:rPr>
      </w:pPr>
    </w:p>
    <w:p w:rsidR="00BB7951" w:rsidRPr="002D0E3D" w:rsidRDefault="00BB7951" w:rsidP="00BB7951">
      <w:pPr>
        <w:rPr>
          <w:rFonts w:asciiTheme="majorHAnsi" w:hAnsiTheme="majorHAnsi"/>
          <w:sz w:val="22"/>
          <w:szCs w:val="22"/>
        </w:rPr>
      </w:pPr>
      <w:r w:rsidRPr="00E82713">
        <w:rPr>
          <w:rFonts w:asciiTheme="majorHAnsi" w:hAnsiTheme="majorHAnsi"/>
          <w:b/>
          <w:bCs/>
          <w:sz w:val="22"/>
          <w:szCs w:val="22"/>
        </w:rPr>
        <w:t>Begeleiding</w:t>
      </w:r>
    </w:p>
    <w:p w:rsidR="0085401B" w:rsidRPr="00E82713" w:rsidRDefault="0027108C" w:rsidP="005E1112">
      <w:pPr>
        <w:rPr>
          <w:rFonts w:asciiTheme="majorHAnsi" w:hAnsiTheme="majorHAnsi"/>
          <w:sz w:val="22"/>
          <w:szCs w:val="22"/>
        </w:rPr>
      </w:pPr>
      <w:r w:rsidRPr="00E82713">
        <w:rPr>
          <w:rFonts w:asciiTheme="majorHAnsi" w:hAnsiTheme="majorHAnsi"/>
          <w:sz w:val="22"/>
          <w:szCs w:val="22"/>
        </w:rPr>
        <w:t xml:space="preserve">Zowel leertaak 3 als leertaak 4 worden tijdens een kick-off geïntroduceerd (zie </w:t>
      </w:r>
      <w:r w:rsidR="00E82713" w:rsidRPr="00E82713">
        <w:rPr>
          <w:rFonts w:asciiTheme="majorHAnsi" w:hAnsiTheme="majorHAnsi"/>
          <w:sz w:val="22"/>
          <w:szCs w:val="22"/>
        </w:rPr>
        <w:t xml:space="preserve">Digirooster). </w:t>
      </w:r>
      <w:r w:rsidR="0085401B" w:rsidRPr="00E82713">
        <w:rPr>
          <w:rFonts w:asciiTheme="majorHAnsi" w:hAnsiTheme="majorHAnsi"/>
          <w:sz w:val="22"/>
          <w:szCs w:val="22"/>
        </w:rPr>
        <w:t xml:space="preserve">Deze leertaak heeft naast de gebruikelijke consultancy-uren voor SLM, ook twee tutormomenten met de docenten SLM. In de eerste tutorbijeenkomst bespreek je met de docent welke nieuwe service je gaat ontwikkelen </w:t>
      </w:r>
      <w:r w:rsidR="00E82713">
        <w:rPr>
          <w:rFonts w:asciiTheme="majorHAnsi" w:hAnsiTheme="majorHAnsi"/>
          <w:sz w:val="22"/>
          <w:szCs w:val="22"/>
        </w:rPr>
        <w:t>en welke Service Levels hierbij gewenst zijn</w:t>
      </w:r>
      <w:r w:rsidR="0085401B" w:rsidRPr="00E82713">
        <w:rPr>
          <w:rFonts w:asciiTheme="majorHAnsi" w:hAnsiTheme="majorHAnsi"/>
          <w:sz w:val="22"/>
          <w:szCs w:val="22"/>
        </w:rPr>
        <w:t xml:space="preserve">(keuze </w:t>
      </w:r>
      <w:r w:rsidR="00E82713">
        <w:rPr>
          <w:rFonts w:asciiTheme="majorHAnsi" w:hAnsiTheme="majorHAnsi"/>
          <w:sz w:val="22"/>
          <w:szCs w:val="22"/>
        </w:rPr>
        <w:t>uit 1 van</w:t>
      </w:r>
      <w:r w:rsidR="0085401B" w:rsidRPr="00E82713">
        <w:rPr>
          <w:rFonts w:asciiTheme="majorHAnsi" w:hAnsiTheme="majorHAnsi"/>
          <w:sz w:val="22"/>
          <w:szCs w:val="22"/>
        </w:rPr>
        <w:t xml:space="preserve"> 4</w:t>
      </w:r>
      <w:r w:rsidR="00E82713">
        <w:rPr>
          <w:rFonts w:asciiTheme="majorHAnsi" w:hAnsiTheme="majorHAnsi"/>
          <w:sz w:val="22"/>
          <w:szCs w:val="22"/>
        </w:rPr>
        <w:t xml:space="preserve"> nieuwe Services</w:t>
      </w:r>
      <w:r w:rsidR="0085401B" w:rsidRPr="00E82713">
        <w:rPr>
          <w:rFonts w:asciiTheme="majorHAnsi" w:hAnsiTheme="majorHAnsi"/>
          <w:sz w:val="22"/>
          <w:szCs w:val="22"/>
        </w:rPr>
        <w:t>)</w:t>
      </w:r>
    </w:p>
    <w:p w:rsidR="00BB7951" w:rsidRPr="00E82713" w:rsidRDefault="0085401B" w:rsidP="00BB7951">
      <w:pPr>
        <w:rPr>
          <w:rFonts w:asciiTheme="majorHAnsi" w:hAnsiTheme="majorHAnsi"/>
          <w:sz w:val="22"/>
          <w:szCs w:val="22"/>
        </w:rPr>
      </w:pPr>
      <w:r w:rsidRPr="00E82713">
        <w:rPr>
          <w:rFonts w:asciiTheme="majorHAnsi" w:hAnsiTheme="majorHAnsi"/>
          <w:sz w:val="22"/>
          <w:szCs w:val="22"/>
        </w:rPr>
        <w:t xml:space="preserve">Tijdens het tweede tutormoment </w:t>
      </w:r>
      <w:r w:rsidR="00D87D7A" w:rsidRPr="00E82713">
        <w:rPr>
          <w:rFonts w:asciiTheme="majorHAnsi" w:hAnsiTheme="majorHAnsi"/>
          <w:sz w:val="22"/>
          <w:szCs w:val="22"/>
        </w:rPr>
        <w:t xml:space="preserve">neem je je bijna afgeronde “concept” SLA uitgeprint mee naar de tutoraatsessie en krijg je feedback hierop. Daarnaast bespreek je met de </w:t>
      </w:r>
      <w:r w:rsidR="00E82713">
        <w:rPr>
          <w:rFonts w:asciiTheme="majorHAnsi" w:hAnsiTheme="majorHAnsi"/>
          <w:sz w:val="22"/>
          <w:szCs w:val="22"/>
        </w:rPr>
        <w:t>tutor</w:t>
      </w:r>
      <w:r w:rsidR="00D87D7A" w:rsidRPr="00E82713">
        <w:rPr>
          <w:rFonts w:asciiTheme="majorHAnsi" w:hAnsiTheme="majorHAnsi"/>
          <w:sz w:val="22"/>
          <w:szCs w:val="22"/>
        </w:rPr>
        <w:t xml:space="preserve"> hoe je de sales pitch gaat opzetten. In de week van de presentatie kun je tijdens </w:t>
      </w:r>
      <w:proofErr w:type="gramStart"/>
      <w:r w:rsidR="00D87D7A" w:rsidRPr="00E82713">
        <w:rPr>
          <w:rFonts w:asciiTheme="majorHAnsi" w:hAnsiTheme="majorHAnsi"/>
          <w:sz w:val="22"/>
          <w:szCs w:val="22"/>
        </w:rPr>
        <w:t>het</w:t>
      </w:r>
      <w:proofErr w:type="gramEnd"/>
      <w:r w:rsidR="00D87D7A" w:rsidRPr="00E82713">
        <w:rPr>
          <w:rFonts w:asciiTheme="majorHAnsi" w:hAnsiTheme="majorHAnsi"/>
          <w:sz w:val="22"/>
          <w:szCs w:val="22"/>
        </w:rPr>
        <w:t xml:space="preserve"> consultancy-uur van SLM je laatste vragen stellen en eventueel je sales pitch aan de docent laten zien.</w:t>
      </w:r>
    </w:p>
    <w:p w:rsidR="00053A4B" w:rsidRPr="00E82713" w:rsidRDefault="00053A4B" w:rsidP="00BB7951">
      <w:pPr>
        <w:rPr>
          <w:rFonts w:asciiTheme="majorHAnsi" w:hAnsiTheme="majorHAnsi"/>
          <w:b/>
          <w:bCs/>
          <w:sz w:val="22"/>
          <w:szCs w:val="22"/>
        </w:rPr>
      </w:pPr>
    </w:p>
    <w:p w:rsidR="00BB7951" w:rsidRPr="00E82713" w:rsidRDefault="00BB7951" w:rsidP="00BB7951">
      <w:pPr>
        <w:rPr>
          <w:rFonts w:asciiTheme="majorHAnsi" w:hAnsiTheme="majorHAnsi"/>
          <w:sz w:val="22"/>
          <w:szCs w:val="22"/>
        </w:rPr>
      </w:pPr>
      <w:r w:rsidRPr="00E82713">
        <w:rPr>
          <w:rFonts w:asciiTheme="majorHAnsi" w:hAnsiTheme="majorHAnsi"/>
          <w:b/>
          <w:bCs/>
          <w:sz w:val="22"/>
          <w:szCs w:val="22"/>
        </w:rPr>
        <w:lastRenderedPageBreak/>
        <w:t>Beoordeling</w:t>
      </w:r>
    </w:p>
    <w:p w:rsidR="00BB7951" w:rsidRPr="00E82713" w:rsidRDefault="0027108C" w:rsidP="00BB7951">
      <w:pPr>
        <w:rPr>
          <w:rFonts w:asciiTheme="majorHAnsi" w:hAnsiTheme="majorHAnsi"/>
          <w:sz w:val="22"/>
          <w:szCs w:val="22"/>
        </w:rPr>
      </w:pPr>
      <w:r w:rsidRPr="00E82713">
        <w:rPr>
          <w:rFonts w:asciiTheme="majorHAnsi" w:hAnsiTheme="majorHAnsi"/>
          <w:sz w:val="22"/>
          <w:szCs w:val="22"/>
        </w:rPr>
        <w:t>De leertaak</w:t>
      </w:r>
      <w:r w:rsidR="000934A3" w:rsidRPr="00E82713">
        <w:rPr>
          <w:rFonts w:asciiTheme="majorHAnsi" w:hAnsiTheme="majorHAnsi"/>
          <w:sz w:val="22"/>
          <w:szCs w:val="22"/>
        </w:rPr>
        <w:t xml:space="preserve"> </w:t>
      </w:r>
      <w:r w:rsidR="00BB7951" w:rsidRPr="00E82713">
        <w:rPr>
          <w:rFonts w:asciiTheme="majorHAnsi" w:hAnsiTheme="majorHAnsi"/>
          <w:sz w:val="22"/>
          <w:szCs w:val="22"/>
        </w:rPr>
        <w:t>wordt door de docent</w:t>
      </w:r>
      <w:r w:rsidR="0006436F" w:rsidRPr="00E82713">
        <w:rPr>
          <w:rFonts w:asciiTheme="majorHAnsi" w:hAnsiTheme="majorHAnsi"/>
          <w:sz w:val="22"/>
          <w:szCs w:val="22"/>
        </w:rPr>
        <w:t>en</w:t>
      </w:r>
      <w:r w:rsidR="00BB7951" w:rsidRPr="00E82713">
        <w:rPr>
          <w:rFonts w:asciiTheme="majorHAnsi" w:hAnsiTheme="majorHAnsi"/>
          <w:sz w:val="22"/>
          <w:szCs w:val="22"/>
        </w:rPr>
        <w:t xml:space="preserve"> </w:t>
      </w:r>
      <w:r w:rsidRPr="00E82713">
        <w:rPr>
          <w:rFonts w:asciiTheme="majorHAnsi" w:hAnsiTheme="majorHAnsi"/>
          <w:sz w:val="22"/>
          <w:szCs w:val="22"/>
        </w:rPr>
        <w:t xml:space="preserve">SLM beoordeeld met een cijfer </w:t>
      </w:r>
      <w:r w:rsidR="002D0E3D">
        <w:rPr>
          <w:rFonts w:asciiTheme="majorHAnsi" w:hAnsiTheme="majorHAnsi"/>
          <w:sz w:val="22"/>
          <w:szCs w:val="22"/>
        </w:rPr>
        <w:t>voor de presentatie (25%)en het “concept” SLA (75%</w:t>
      </w:r>
      <w:r w:rsidR="0006436F" w:rsidRPr="00E82713">
        <w:rPr>
          <w:rFonts w:asciiTheme="majorHAnsi" w:hAnsiTheme="majorHAnsi"/>
          <w:sz w:val="22"/>
          <w:szCs w:val="22"/>
        </w:rPr>
        <w:t xml:space="preserve">) Het minimum voor beide onderdelen is een </w:t>
      </w:r>
      <w:r w:rsidRPr="00E82713">
        <w:rPr>
          <w:rFonts w:asciiTheme="majorHAnsi" w:hAnsiTheme="majorHAnsi"/>
          <w:sz w:val="22"/>
          <w:szCs w:val="22"/>
        </w:rPr>
        <w:t>5,0. Het cijfer</w:t>
      </w:r>
      <w:r w:rsidR="00EE784A" w:rsidRPr="00E82713">
        <w:rPr>
          <w:rFonts w:asciiTheme="majorHAnsi" w:hAnsiTheme="majorHAnsi"/>
          <w:sz w:val="22"/>
          <w:szCs w:val="22"/>
        </w:rPr>
        <w:t xml:space="preserve"> </w:t>
      </w:r>
      <w:r w:rsidR="00BB7951" w:rsidRPr="00E82713">
        <w:rPr>
          <w:rFonts w:asciiTheme="majorHAnsi" w:hAnsiTheme="majorHAnsi"/>
          <w:sz w:val="22"/>
          <w:szCs w:val="22"/>
        </w:rPr>
        <w:t>wordt bepaald op basis van de volgende criteria:</w:t>
      </w:r>
    </w:p>
    <w:p w:rsidR="00D67A3A" w:rsidRPr="00E82713" w:rsidRDefault="00D67A3A" w:rsidP="00D67A3A">
      <w:pPr>
        <w:rPr>
          <w:rFonts w:asciiTheme="majorHAnsi" w:hAnsiTheme="majorHAnsi"/>
          <w:sz w:val="22"/>
          <w:szCs w:val="22"/>
        </w:rPr>
      </w:pPr>
      <w:r w:rsidRPr="00E82713">
        <w:rPr>
          <w:rFonts w:asciiTheme="majorHAnsi" w:hAnsiTheme="majorHAnsi"/>
          <w:sz w:val="22"/>
          <w:szCs w:val="22"/>
        </w:rPr>
        <w:t xml:space="preserve">Presentatie </w:t>
      </w:r>
    </w:p>
    <w:p w:rsidR="0006436F" w:rsidRPr="00E82713" w:rsidRDefault="00987D8E" w:rsidP="0006436F">
      <w:pPr>
        <w:pStyle w:val="Lijstalinea"/>
        <w:numPr>
          <w:ilvl w:val="0"/>
          <w:numId w:val="8"/>
        </w:numPr>
        <w:rPr>
          <w:rFonts w:asciiTheme="majorHAnsi" w:hAnsiTheme="majorHAnsi"/>
          <w:sz w:val="22"/>
          <w:szCs w:val="22"/>
        </w:rPr>
      </w:pPr>
      <w:r w:rsidRPr="00E82713">
        <w:rPr>
          <w:rFonts w:asciiTheme="majorHAnsi" w:hAnsiTheme="majorHAnsi"/>
          <w:sz w:val="22"/>
          <w:szCs w:val="22"/>
        </w:rPr>
        <w:t>Structuur van de presentatie (Is het verhaal logisch opgebouwd?)</w:t>
      </w:r>
    </w:p>
    <w:p w:rsidR="00987D8E" w:rsidRPr="00E82713" w:rsidRDefault="00987D8E" w:rsidP="0006436F">
      <w:pPr>
        <w:pStyle w:val="Lijstalinea"/>
        <w:numPr>
          <w:ilvl w:val="0"/>
          <w:numId w:val="8"/>
        </w:numPr>
        <w:rPr>
          <w:rFonts w:asciiTheme="majorHAnsi" w:hAnsiTheme="majorHAnsi"/>
          <w:sz w:val="22"/>
          <w:szCs w:val="22"/>
        </w:rPr>
      </w:pPr>
      <w:r w:rsidRPr="00E82713">
        <w:rPr>
          <w:rFonts w:asciiTheme="majorHAnsi" w:hAnsiTheme="majorHAnsi"/>
          <w:sz w:val="22"/>
          <w:szCs w:val="22"/>
        </w:rPr>
        <w:t>Lay-out van de presentatie</w:t>
      </w:r>
    </w:p>
    <w:p w:rsidR="0006436F" w:rsidRPr="00E82713" w:rsidRDefault="00E82713" w:rsidP="0006436F">
      <w:pPr>
        <w:pStyle w:val="Lijstalinea"/>
        <w:numPr>
          <w:ilvl w:val="0"/>
          <w:numId w:val="8"/>
        </w:numPr>
        <w:rPr>
          <w:rFonts w:asciiTheme="majorHAnsi" w:hAnsiTheme="majorHAnsi"/>
          <w:sz w:val="22"/>
          <w:szCs w:val="22"/>
        </w:rPr>
      </w:pPr>
      <w:r>
        <w:rPr>
          <w:rFonts w:asciiTheme="majorHAnsi" w:hAnsiTheme="majorHAnsi"/>
          <w:sz w:val="22"/>
          <w:szCs w:val="22"/>
        </w:rPr>
        <w:t>De overtuiging in de presentatie</w:t>
      </w:r>
    </w:p>
    <w:p w:rsidR="0006436F" w:rsidRPr="00E82713" w:rsidRDefault="00E82713" w:rsidP="0006436F">
      <w:pPr>
        <w:pStyle w:val="Lijstalinea"/>
        <w:numPr>
          <w:ilvl w:val="0"/>
          <w:numId w:val="8"/>
        </w:numPr>
        <w:rPr>
          <w:rFonts w:asciiTheme="majorHAnsi" w:hAnsiTheme="majorHAnsi"/>
          <w:sz w:val="22"/>
          <w:szCs w:val="22"/>
        </w:rPr>
      </w:pPr>
      <w:r>
        <w:rPr>
          <w:rFonts w:asciiTheme="majorHAnsi" w:hAnsiTheme="majorHAnsi"/>
          <w:sz w:val="22"/>
          <w:szCs w:val="22"/>
        </w:rPr>
        <w:t>Kwaliteit van het advies</w:t>
      </w:r>
      <w:r w:rsidR="002D0E3D">
        <w:rPr>
          <w:rFonts w:asciiTheme="majorHAnsi" w:hAnsiTheme="majorHAnsi"/>
          <w:sz w:val="22"/>
          <w:szCs w:val="22"/>
        </w:rPr>
        <w:t xml:space="preserve"> (inhoud)</w:t>
      </w:r>
    </w:p>
    <w:p w:rsidR="00D67A3A" w:rsidRPr="00E82713" w:rsidRDefault="00D67A3A" w:rsidP="00D67A3A">
      <w:pPr>
        <w:rPr>
          <w:rFonts w:asciiTheme="majorHAnsi" w:hAnsiTheme="majorHAnsi"/>
          <w:sz w:val="22"/>
          <w:szCs w:val="22"/>
        </w:rPr>
      </w:pPr>
    </w:p>
    <w:p w:rsidR="00D67A3A" w:rsidRPr="00E82713" w:rsidRDefault="00D67A3A" w:rsidP="00D67A3A">
      <w:pPr>
        <w:rPr>
          <w:rFonts w:asciiTheme="majorHAnsi" w:hAnsiTheme="majorHAnsi"/>
          <w:sz w:val="22"/>
          <w:szCs w:val="22"/>
        </w:rPr>
      </w:pPr>
      <w:r w:rsidRPr="00E82713">
        <w:rPr>
          <w:rFonts w:asciiTheme="majorHAnsi" w:hAnsiTheme="majorHAnsi"/>
          <w:sz w:val="22"/>
          <w:szCs w:val="22"/>
        </w:rPr>
        <w:t>“Concept” SLA</w:t>
      </w:r>
    </w:p>
    <w:p w:rsidR="00D67A3A" w:rsidRPr="00E82713" w:rsidRDefault="00E82713" w:rsidP="00D67A3A">
      <w:pPr>
        <w:pStyle w:val="Lijstalinea"/>
        <w:numPr>
          <w:ilvl w:val="0"/>
          <w:numId w:val="8"/>
        </w:numPr>
        <w:rPr>
          <w:rFonts w:asciiTheme="majorHAnsi" w:hAnsiTheme="majorHAnsi"/>
          <w:sz w:val="22"/>
          <w:szCs w:val="22"/>
        </w:rPr>
      </w:pPr>
      <w:r w:rsidRPr="00E82713">
        <w:rPr>
          <w:rFonts w:asciiTheme="majorHAnsi" w:hAnsiTheme="majorHAnsi"/>
          <w:sz w:val="22"/>
          <w:szCs w:val="22"/>
        </w:rPr>
        <w:t>Duidelijke beschrijving van de Service</w:t>
      </w:r>
    </w:p>
    <w:p w:rsidR="00987D8E" w:rsidRPr="00E82713" w:rsidRDefault="00987D8E" w:rsidP="00987D8E">
      <w:pPr>
        <w:pStyle w:val="Lijstalinea"/>
        <w:numPr>
          <w:ilvl w:val="0"/>
          <w:numId w:val="8"/>
        </w:numPr>
        <w:rPr>
          <w:rFonts w:asciiTheme="majorHAnsi" w:hAnsiTheme="majorHAnsi"/>
          <w:sz w:val="22"/>
          <w:szCs w:val="22"/>
        </w:rPr>
      </w:pPr>
      <w:r w:rsidRPr="00E82713">
        <w:rPr>
          <w:rFonts w:asciiTheme="majorHAnsi" w:hAnsiTheme="majorHAnsi"/>
          <w:sz w:val="22"/>
          <w:szCs w:val="22"/>
        </w:rPr>
        <w:t>De naam, gebruikersgroep en openstellingstijd van de service</w:t>
      </w:r>
    </w:p>
    <w:p w:rsidR="00987D8E" w:rsidRPr="00E82713" w:rsidRDefault="00987D8E" w:rsidP="00987D8E">
      <w:pPr>
        <w:pStyle w:val="Lijstalinea"/>
        <w:numPr>
          <w:ilvl w:val="0"/>
          <w:numId w:val="8"/>
        </w:numPr>
        <w:rPr>
          <w:rFonts w:asciiTheme="majorHAnsi" w:hAnsiTheme="majorHAnsi"/>
          <w:sz w:val="22"/>
          <w:szCs w:val="22"/>
        </w:rPr>
      </w:pPr>
      <w:r w:rsidRPr="00E82713">
        <w:rPr>
          <w:rFonts w:asciiTheme="majorHAnsi" w:hAnsiTheme="majorHAnsi"/>
          <w:sz w:val="22"/>
          <w:szCs w:val="22"/>
        </w:rPr>
        <w:t>De gewenste Service Levels (afhankelijk van de wensen van de klant)</w:t>
      </w:r>
      <w:r w:rsidRPr="00E82713">
        <w:rPr>
          <w:rStyle w:val="Voetnootmarkering"/>
          <w:rFonts w:asciiTheme="majorHAnsi" w:hAnsiTheme="majorHAnsi"/>
          <w:sz w:val="22"/>
          <w:szCs w:val="22"/>
        </w:rPr>
        <w:footnoteReference w:id="2"/>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Service availability</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Service performance</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 xml:space="preserve">Reactietijd </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Oplostijd</w:t>
      </w:r>
    </w:p>
    <w:p w:rsidR="00987D8E" w:rsidRPr="00E82713" w:rsidRDefault="00987D8E" w:rsidP="00987D8E">
      <w:pPr>
        <w:pStyle w:val="Lijstalinea"/>
        <w:numPr>
          <w:ilvl w:val="2"/>
          <w:numId w:val="8"/>
        </w:numPr>
        <w:rPr>
          <w:rFonts w:asciiTheme="majorHAnsi" w:hAnsiTheme="majorHAnsi"/>
          <w:sz w:val="22"/>
          <w:szCs w:val="22"/>
        </w:rPr>
      </w:pPr>
      <w:r w:rsidRPr="00E82713">
        <w:rPr>
          <w:rFonts w:asciiTheme="majorHAnsi" w:hAnsiTheme="majorHAnsi"/>
          <w:sz w:val="22"/>
          <w:szCs w:val="22"/>
        </w:rPr>
        <w:t>Gemiddelde en maximale storingsduur</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lang w:val="en-GB"/>
        </w:rPr>
        <w:t>Reliability</w:t>
      </w:r>
    </w:p>
    <w:p w:rsidR="00987D8E" w:rsidRPr="00E82713" w:rsidRDefault="00987D8E" w:rsidP="00987D8E">
      <w:pPr>
        <w:pStyle w:val="Lijstalinea"/>
        <w:numPr>
          <w:ilvl w:val="2"/>
          <w:numId w:val="8"/>
        </w:numPr>
        <w:rPr>
          <w:rFonts w:asciiTheme="majorHAnsi" w:hAnsiTheme="majorHAnsi"/>
          <w:sz w:val="22"/>
          <w:szCs w:val="22"/>
        </w:rPr>
      </w:pPr>
      <w:r w:rsidRPr="00E82713">
        <w:rPr>
          <w:rFonts w:asciiTheme="majorHAnsi" w:hAnsiTheme="majorHAnsi"/>
          <w:sz w:val="22"/>
          <w:szCs w:val="22"/>
        </w:rPr>
        <w:t>MTBSI of MTBF</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lang w:val="en-GB"/>
        </w:rPr>
        <w:t>Maintainability</w:t>
      </w:r>
    </w:p>
    <w:p w:rsidR="00987D8E" w:rsidRPr="00E82713" w:rsidRDefault="00987D8E" w:rsidP="00987D8E">
      <w:pPr>
        <w:pStyle w:val="Lijstalinea"/>
        <w:numPr>
          <w:ilvl w:val="2"/>
          <w:numId w:val="8"/>
        </w:numPr>
        <w:rPr>
          <w:rFonts w:asciiTheme="majorHAnsi" w:hAnsiTheme="majorHAnsi"/>
          <w:sz w:val="22"/>
          <w:szCs w:val="22"/>
        </w:rPr>
      </w:pPr>
      <w:r w:rsidRPr="00E82713">
        <w:rPr>
          <w:rFonts w:asciiTheme="majorHAnsi" w:hAnsiTheme="majorHAnsi"/>
          <w:sz w:val="22"/>
          <w:szCs w:val="22"/>
        </w:rPr>
        <w:t>MTTR of MTRS</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Verwachte maximale aantal storingen per jaar</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Integriteit</w:t>
      </w:r>
    </w:p>
    <w:p w:rsidR="00987D8E" w:rsidRPr="00E82713" w:rsidRDefault="00987D8E"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Exclusiviteit</w:t>
      </w:r>
    </w:p>
    <w:p w:rsidR="00987D8E" w:rsidRPr="00E82713" w:rsidRDefault="00987D8E" w:rsidP="00987D8E">
      <w:pPr>
        <w:pStyle w:val="Lijstalinea"/>
        <w:numPr>
          <w:ilvl w:val="0"/>
          <w:numId w:val="8"/>
        </w:numPr>
        <w:rPr>
          <w:rFonts w:asciiTheme="majorHAnsi" w:hAnsiTheme="majorHAnsi"/>
          <w:sz w:val="22"/>
          <w:szCs w:val="22"/>
        </w:rPr>
      </w:pPr>
      <w:r w:rsidRPr="00E82713">
        <w:rPr>
          <w:rFonts w:asciiTheme="majorHAnsi" w:hAnsiTheme="majorHAnsi"/>
          <w:sz w:val="22"/>
          <w:szCs w:val="22"/>
        </w:rPr>
        <w:t>Definiëren van de Service Levels en hoe er wordt gemeten (template)</w:t>
      </w:r>
    </w:p>
    <w:p w:rsidR="00C42904" w:rsidRPr="00E82713" w:rsidRDefault="00C42904" w:rsidP="00D67A3A">
      <w:pPr>
        <w:pStyle w:val="Lijstalinea"/>
        <w:numPr>
          <w:ilvl w:val="0"/>
          <w:numId w:val="8"/>
        </w:numPr>
        <w:rPr>
          <w:rFonts w:asciiTheme="majorHAnsi" w:hAnsiTheme="majorHAnsi"/>
          <w:sz w:val="22"/>
          <w:szCs w:val="22"/>
        </w:rPr>
      </w:pPr>
      <w:r w:rsidRPr="00E82713">
        <w:rPr>
          <w:rFonts w:asciiTheme="majorHAnsi" w:hAnsiTheme="majorHAnsi"/>
          <w:sz w:val="22"/>
          <w:szCs w:val="22"/>
        </w:rPr>
        <w:t xml:space="preserve">Risicoanalyse </w:t>
      </w:r>
      <w:r w:rsidR="00987D8E" w:rsidRPr="00E82713">
        <w:rPr>
          <w:rFonts w:asciiTheme="majorHAnsi" w:hAnsiTheme="majorHAnsi"/>
          <w:sz w:val="22"/>
          <w:szCs w:val="22"/>
        </w:rPr>
        <w:t>(op basisdienstniveau)</w:t>
      </w:r>
    </w:p>
    <w:p w:rsidR="00987D8E" w:rsidRPr="00E82713" w:rsidRDefault="00987D8E" w:rsidP="00D67A3A">
      <w:pPr>
        <w:pStyle w:val="Lijstalinea"/>
        <w:numPr>
          <w:ilvl w:val="0"/>
          <w:numId w:val="8"/>
        </w:numPr>
        <w:rPr>
          <w:rFonts w:asciiTheme="majorHAnsi" w:hAnsiTheme="majorHAnsi"/>
          <w:sz w:val="22"/>
          <w:szCs w:val="22"/>
        </w:rPr>
      </w:pPr>
      <w:r w:rsidRPr="00E82713">
        <w:rPr>
          <w:rFonts w:asciiTheme="majorHAnsi" w:hAnsiTheme="majorHAnsi"/>
          <w:sz w:val="22"/>
          <w:szCs w:val="22"/>
        </w:rPr>
        <w:t>Capaciteitsplanning (op basisdienstniveau)</w:t>
      </w:r>
    </w:p>
    <w:p w:rsidR="00987D8E" w:rsidRPr="00E82713" w:rsidRDefault="00987D8E" w:rsidP="00987D8E">
      <w:pPr>
        <w:pStyle w:val="Lijstalinea"/>
        <w:numPr>
          <w:ilvl w:val="0"/>
          <w:numId w:val="8"/>
        </w:numPr>
        <w:rPr>
          <w:rFonts w:asciiTheme="majorHAnsi" w:hAnsiTheme="majorHAnsi"/>
          <w:sz w:val="22"/>
          <w:szCs w:val="22"/>
        </w:rPr>
      </w:pPr>
      <w:r w:rsidRPr="00E82713">
        <w:rPr>
          <w:rFonts w:asciiTheme="majorHAnsi" w:hAnsiTheme="majorHAnsi"/>
          <w:sz w:val="22"/>
          <w:szCs w:val="22"/>
        </w:rPr>
        <w:t>Kosten</w:t>
      </w:r>
    </w:p>
    <w:p w:rsidR="00987D8E" w:rsidRPr="00E82713" w:rsidRDefault="00E82713"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Materie</w:t>
      </w:r>
      <w:r w:rsidR="00987D8E" w:rsidRPr="00E82713">
        <w:rPr>
          <w:rFonts w:asciiTheme="majorHAnsi" w:hAnsiTheme="majorHAnsi"/>
          <w:sz w:val="22"/>
          <w:szCs w:val="22"/>
        </w:rPr>
        <w:t>l</w:t>
      </w:r>
      <w:r w:rsidRPr="00E82713">
        <w:rPr>
          <w:rFonts w:asciiTheme="majorHAnsi" w:hAnsiTheme="majorHAnsi"/>
          <w:sz w:val="22"/>
          <w:szCs w:val="22"/>
        </w:rPr>
        <w:t>e kosten</w:t>
      </w:r>
    </w:p>
    <w:p w:rsidR="00987D8E" w:rsidRPr="00E82713" w:rsidRDefault="00E82713" w:rsidP="00987D8E">
      <w:pPr>
        <w:pStyle w:val="Lijstalinea"/>
        <w:numPr>
          <w:ilvl w:val="1"/>
          <w:numId w:val="8"/>
        </w:numPr>
        <w:rPr>
          <w:rFonts w:asciiTheme="majorHAnsi" w:hAnsiTheme="majorHAnsi"/>
          <w:sz w:val="22"/>
          <w:szCs w:val="22"/>
        </w:rPr>
      </w:pPr>
      <w:r w:rsidRPr="00E82713">
        <w:rPr>
          <w:rFonts w:asciiTheme="majorHAnsi" w:hAnsiTheme="majorHAnsi"/>
          <w:sz w:val="22"/>
          <w:szCs w:val="22"/>
        </w:rPr>
        <w:t>Personeelskosten</w:t>
      </w:r>
    </w:p>
    <w:p w:rsidR="00E82713" w:rsidRDefault="00E82713" w:rsidP="00987D8E">
      <w:pPr>
        <w:pStyle w:val="Lijstalinea"/>
        <w:numPr>
          <w:ilvl w:val="0"/>
          <w:numId w:val="8"/>
        </w:numPr>
        <w:rPr>
          <w:rFonts w:asciiTheme="majorHAnsi" w:hAnsiTheme="majorHAnsi"/>
          <w:sz w:val="22"/>
          <w:szCs w:val="22"/>
        </w:rPr>
      </w:pPr>
      <w:r>
        <w:rPr>
          <w:rFonts w:asciiTheme="majorHAnsi" w:hAnsiTheme="majorHAnsi"/>
          <w:sz w:val="22"/>
          <w:szCs w:val="22"/>
        </w:rPr>
        <w:t>Rapportageverplichtingen en een voorbeeld</w:t>
      </w:r>
      <w:r w:rsidR="002D0E3D">
        <w:rPr>
          <w:rFonts w:asciiTheme="majorHAnsi" w:hAnsiTheme="majorHAnsi"/>
          <w:sz w:val="22"/>
          <w:szCs w:val="22"/>
        </w:rPr>
        <w:t xml:space="preserve"> Service </w:t>
      </w:r>
      <w:proofErr w:type="gramStart"/>
      <w:r w:rsidR="002D0E3D">
        <w:rPr>
          <w:rFonts w:asciiTheme="majorHAnsi" w:hAnsiTheme="majorHAnsi"/>
          <w:sz w:val="22"/>
          <w:szCs w:val="22"/>
        </w:rPr>
        <w:t>Level</w:t>
      </w:r>
      <w:proofErr w:type="gramEnd"/>
      <w:r w:rsidR="002D0E3D">
        <w:rPr>
          <w:rFonts w:asciiTheme="majorHAnsi" w:hAnsiTheme="majorHAnsi"/>
          <w:sz w:val="22"/>
          <w:szCs w:val="22"/>
        </w:rPr>
        <w:t xml:space="preserve"> R</w:t>
      </w:r>
      <w:r>
        <w:rPr>
          <w:rFonts w:asciiTheme="majorHAnsi" w:hAnsiTheme="majorHAnsi"/>
          <w:sz w:val="22"/>
          <w:szCs w:val="22"/>
        </w:rPr>
        <w:t>apport</w:t>
      </w:r>
    </w:p>
    <w:p w:rsidR="00C42904" w:rsidRPr="00E82713" w:rsidRDefault="00C42904" w:rsidP="00987D8E">
      <w:pPr>
        <w:pStyle w:val="Lijstalinea"/>
        <w:numPr>
          <w:ilvl w:val="0"/>
          <w:numId w:val="8"/>
        </w:numPr>
        <w:rPr>
          <w:rFonts w:asciiTheme="majorHAnsi" w:hAnsiTheme="majorHAnsi"/>
          <w:sz w:val="22"/>
          <w:szCs w:val="22"/>
        </w:rPr>
      </w:pPr>
      <w:r w:rsidRPr="00E82713">
        <w:rPr>
          <w:rFonts w:asciiTheme="majorHAnsi" w:hAnsiTheme="majorHAnsi"/>
          <w:sz w:val="22"/>
          <w:szCs w:val="22"/>
        </w:rPr>
        <w:t>Service Review</w:t>
      </w:r>
      <w:r w:rsidR="00987D8E" w:rsidRPr="00E82713">
        <w:rPr>
          <w:rFonts w:asciiTheme="majorHAnsi" w:hAnsiTheme="majorHAnsi"/>
          <w:sz w:val="22"/>
          <w:szCs w:val="22"/>
        </w:rPr>
        <w:t xml:space="preserve"> (wie betrokken, agenda, verantwoordelijkheden, wanneer, hoe vaak)</w:t>
      </w:r>
    </w:p>
    <w:p w:rsidR="00987D8E" w:rsidRPr="00E82713" w:rsidRDefault="00987D8E" w:rsidP="00987D8E">
      <w:pPr>
        <w:pStyle w:val="Lijstalinea"/>
        <w:numPr>
          <w:ilvl w:val="0"/>
          <w:numId w:val="8"/>
        </w:numPr>
        <w:rPr>
          <w:rFonts w:asciiTheme="majorHAnsi" w:hAnsiTheme="majorHAnsi"/>
          <w:sz w:val="22"/>
          <w:szCs w:val="22"/>
        </w:rPr>
      </w:pPr>
      <w:r w:rsidRPr="00E82713">
        <w:rPr>
          <w:rFonts w:asciiTheme="majorHAnsi" w:hAnsiTheme="majorHAnsi" w:cs="Arial"/>
          <w:sz w:val="22"/>
          <w:szCs w:val="22"/>
        </w:rPr>
        <w:t>Vorm, structuur, taalgebruik</w:t>
      </w:r>
    </w:p>
    <w:p w:rsidR="0006436F" w:rsidRPr="00E82713" w:rsidRDefault="0006436F" w:rsidP="0006436F">
      <w:pPr>
        <w:rPr>
          <w:rFonts w:asciiTheme="majorHAnsi" w:hAnsiTheme="majorHAnsi"/>
          <w:sz w:val="22"/>
          <w:szCs w:val="22"/>
        </w:rPr>
      </w:pPr>
    </w:p>
    <w:p w:rsidR="0006436F" w:rsidRPr="00E82713" w:rsidRDefault="0006436F" w:rsidP="0006436F">
      <w:pPr>
        <w:rPr>
          <w:rFonts w:asciiTheme="majorHAnsi" w:hAnsiTheme="majorHAnsi"/>
          <w:sz w:val="22"/>
          <w:szCs w:val="22"/>
        </w:rPr>
      </w:pPr>
    </w:p>
    <w:p w:rsidR="0006436F" w:rsidRPr="00E82713" w:rsidRDefault="0006436F" w:rsidP="0006436F">
      <w:pPr>
        <w:rPr>
          <w:rFonts w:asciiTheme="majorHAnsi" w:hAnsiTheme="majorHAnsi"/>
          <w:b/>
          <w:sz w:val="22"/>
          <w:szCs w:val="22"/>
        </w:rPr>
      </w:pPr>
      <w:r w:rsidRPr="00E82713">
        <w:rPr>
          <w:rFonts w:asciiTheme="majorHAnsi" w:hAnsiTheme="majorHAnsi"/>
          <w:b/>
          <w:sz w:val="22"/>
          <w:szCs w:val="22"/>
        </w:rPr>
        <w:t>Tips voor uitwerking van de leertaak</w:t>
      </w:r>
    </w:p>
    <w:p w:rsidR="0006436F" w:rsidRPr="00E82713" w:rsidRDefault="0006436F" w:rsidP="0006436F">
      <w:pPr>
        <w:rPr>
          <w:rFonts w:asciiTheme="majorHAnsi" w:hAnsiTheme="majorHAnsi"/>
          <w:b/>
          <w:sz w:val="22"/>
          <w:szCs w:val="22"/>
        </w:rPr>
      </w:pPr>
      <w:r w:rsidRPr="00E82713">
        <w:rPr>
          <w:rFonts w:asciiTheme="majorHAnsi" w:hAnsiTheme="majorHAnsi"/>
          <w:b/>
          <w:sz w:val="22"/>
          <w:szCs w:val="22"/>
        </w:rPr>
        <w:t xml:space="preserve">Tips </w:t>
      </w:r>
      <w:r w:rsidR="000B5898" w:rsidRPr="00E82713">
        <w:rPr>
          <w:rFonts w:asciiTheme="majorHAnsi" w:hAnsiTheme="majorHAnsi"/>
          <w:b/>
          <w:sz w:val="22"/>
          <w:szCs w:val="22"/>
        </w:rPr>
        <w:t>met betrekking tot</w:t>
      </w:r>
      <w:r w:rsidRPr="00E82713">
        <w:rPr>
          <w:rFonts w:asciiTheme="majorHAnsi" w:hAnsiTheme="majorHAnsi"/>
          <w:b/>
          <w:sz w:val="22"/>
          <w:szCs w:val="22"/>
        </w:rPr>
        <w:t xml:space="preserve"> het ontwerp van de service</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Analyseer of en welk(e) knelpunt(en) of tekortkoming het bedrijf ervaart in de "ontwikkeling in de techn</w:t>
      </w:r>
      <w:r w:rsidR="00E82713">
        <w:rPr>
          <w:rFonts w:asciiTheme="majorHAnsi" w:hAnsiTheme="majorHAnsi"/>
          <w:sz w:val="22"/>
          <w:szCs w:val="22"/>
        </w:rPr>
        <w:t>iek" die je bestudeert. [*</w:t>
      </w:r>
      <w:r w:rsidRPr="00E82713">
        <w:rPr>
          <w:rFonts w:asciiTheme="majorHAnsi" w:hAnsiTheme="majorHAnsi"/>
          <w:sz w:val="22"/>
          <w:szCs w:val="22"/>
        </w:rPr>
        <w:t xml:space="preserve">] </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Leid uit je analyses de gebruikerswens(en) af voor de Service die je wilt inrichten met het oog op de</w:t>
      </w:r>
      <w:r w:rsidR="00E82713">
        <w:rPr>
          <w:rFonts w:asciiTheme="majorHAnsi" w:hAnsiTheme="majorHAnsi"/>
          <w:sz w:val="22"/>
          <w:szCs w:val="22"/>
        </w:rPr>
        <w:t xml:space="preserve"> ontwikkeling in de techniek. [*</w:t>
      </w:r>
      <w:r w:rsidRPr="00E82713">
        <w:rPr>
          <w:rFonts w:asciiTheme="majorHAnsi" w:hAnsiTheme="majorHAnsi"/>
          <w:sz w:val="22"/>
          <w:szCs w:val="22"/>
        </w:rPr>
        <w:t>]</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 xml:space="preserve">Benoem (op hoofdlijnen) welke Service </w:t>
      </w:r>
      <w:r w:rsidR="000B5898" w:rsidRPr="00E82713">
        <w:rPr>
          <w:rFonts w:asciiTheme="majorHAnsi" w:hAnsiTheme="majorHAnsi"/>
          <w:sz w:val="22"/>
          <w:szCs w:val="22"/>
        </w:rPr>
        <w:t>je gaat ontwikkelen</w:t>
      </w:r>
      <w:r w:rsidRPr="00E82713">
        <w:rPr>
          <w:rFonts w:asciiTheme="majorHAnsi" w:hAnsiTheme="majorHAnsi"/>
          <w:sz w:val="22"/>
          <w:szCs w:val="22"/>
        </w:rPr>
        <w:t xml:space="preserve"> voor het Team4S. [</w:t>
      </w:r>
      <w:r w:rsidR="00E82713">
        <w:rPr>
          <w:rFonts w:asciiTheme="majorHAnsi" w:hAnsiTheme="majorHAnsi"/>
          <w:sz w:val="22"/>
          <w:szCs w:val="22"/>
        </w:rPr>
        <w:t>*</w:t>
      </w:r>
      <w:r w:rsidRPr="00E82713">
        <w:rPr>
          <w:rFonts w:asciiTheme="majorHAnsi" w:hAnsiTheme="majorHAnsi"/>
          <w:sz w:val="22"/>
          <w:szCs w:val="22"/>
        </w:rPr>
        <w:t>]</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Benoem in algemene zin welke doelen van belang zijn bij de Service die je gaat verlenen; maak daarbij onderscheid tussen kwalitatieve en kwantitatieve doelen. Benoem ook de klant (doelgroep): voor wie is de Service bestemd, wie nemen deze af?</w:t>
      </w:r>
    </w:p>
    <w:p w:rsidR="0006436F" w:rsidRPr="00E82713" w:rsidRDefault="0006436F" w:rsidP="0006436F">
      <w:pPr>
        <w:numPr>
          <w:ilvl w:val="0"/>
          <w:numId w:val="9"/>
        </w:numPr>
        <w:rPr>
          <w:rFonts w:asciiTheme="majorHAnsi" w:hAnsiTheme="majorHAnsi"/>
          <w:sz w:val="22"/>
          <w:szCs w:val="22"/>
        </w:rPr>
      </w:pPr>
      <w:r w:rsidRPr="00E82713">
        <w:rPr>
          <w:rFonts w:asciiTheme="majorHAnsi" w:hAnsiTheme="majorHAnsi"/>
          <w:sz w:val="22"/>
          <w:szCs w:val="22"/>
        </w:rPr>
        <w:t>Concretiseer deze doelen van de Service, geef helder aan wat voor service met welke kwaliteit de klant mag verwachten [</w:t>
      </w:r>
      <w:r w:rsidR="00E82713">
        <w:rPr>
          <w:rFonts w:asciiTheme="majorHAnsi" w:hAnsiTheme="majorHAnsi"/>
          <w:sz w:val="22"/>
          <w:szCs w:val="22"/>
        </w:rPr>
        <w:t>*</w:t>
      </w:r>
      <w:r w:rsidRPr="00E82713">
        <w:rPr>
          <w:rFonts w:asciiTheme="majorHAnsi" w:hAnsiTheme="majorHAnsi"/>
          <w:sz w:val="22"/>
          <w:szCs w:val="22"/>
        </w:rPr>
        <w:t>]. "Wat beloven we"?</w:t>
      </w:r>
    </w:p>
    <w:p w:rsidR="000B5898"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lastRenderedPageBreak/>
        <w:t xml:space="preserve">Ga globaal na welke technische voorzieningen (netwerk, hardware, applicaties) en welke </w:t>
      </w:r>
      <w:proofErr w:type="gramStart"/>
      <w:r w:rsidRPr="00E82713">
        <w:rPr>
          <w:rFonts w:asciiTheme="majorHAnsi" w:hAnsiTheme="majorHAnsi"/>
          <w:sz w:val="22"/>
          <w:szCs w:val="22"/>
        </w:rPr>
        <w:t xml:space="preserve">resources  </w:t>
      </w:r>
      <w:proofErr w:type="gramEnd"/>
      <w:r w:rsidRPr="00E82713">
        <w:rPr>
          <w:rFonts w:asciiTheme="majorHAnsi" w:hAnsiTheme="majorHAnsi"/>
          <w:sz w:val="22"/>
          <w:szCs w:val="22"/>
        </w:rPr>
        <w:t xml:space="preserve">(personeel met kennis en ervaring) nodig zijn voor deze Service. Enerzijds om een inschatting van de beschikbaarheid (service </w:t>
      </w:r>
      <w:proofErr w:type="spellStart"/>
      <w:r w:rsidRPr="00E82713">
        <w:rPr>
          <w:rFonts w:asciiTheme="majorHAnsi" w:hAnsiTheme="majorHAnsi"/>
          <w:sz w:val="22"/>
          <w:szCs w:val="22"/>
        </w:rPr>
        <w:t>windows</w:t>
      </w:r>
      <w:proofErr w:type="spellEnd"/>
      <w:r w:rsidRPr="00E82713">
        <w:rPr>
          <w:rFonts w:asciiTheme="majorHAnsi" w:hAnsiTheme="majorHAnsi"/>
          <w:sz w:val="22"/>
          <w:szCs w:val="22"/>
        </w:rPr>
        <w:t xml:space="preserve">, </w:t>
      </w:r>
      <w:proofErr w:type="spellStart"/>
      <w:r w:rsidRPr="00E82713">
        <w:rPr>
          <w:rFonts w:asciiTheme="majorHAnsi" w:hAnsiTheme="majorHAnsi"/>
          <w:sz w:val="22"/>
          <w:szCs w:val="22"/>
        </w:rPr>
        <w:t>downtime</w:t>
      </w:r>
      <w:proofErr w:type="spellEnd"/>
      <w:r w:rsidRPr="00E82713">
        <w:rPr>
          <w:rFonts w:asciiTheme="majorHAnsi" w:hAnsiTheme="majorHAnsi"/>
          <w:sz w:val="22"/>
          <w:szCs w:val="22"/>
        </w:rPr>
        <w:t xml:space="preserve">) van de </w:t>
      </w:r>
      <w:r w:rsidR="00E82713">
        <w:rPr>
          <w:rFonts w:asciiTheme="majorHAnsi" w:hAnsiTheme="majorHAnsi"/>
          <w:sz w:val="22"/>
          <w:szCs w:val="22"/>
        </w:rPr>
        <w:t>Service</w:t>
      </w:r>
      <w:r w:rsidRPr="00E82713">
        <w:rPr>
          <w:rFonts w:asciiTheme="majorHAnsi" w:hAnsiTheme="majorHAnsi"/>
          <w:sz w:val="22"/>
          <w:szCs w:val="22"/>
        </w:rPr>
        <w:t xml:space="preserve"> te kunnen maken, anderzijds om iets te kunnen zeggen over kosten. </w:t>
      </w:r>
    </w:p>
    <w:p w:rsidR="0006436F" w:rsidRPr="00E82713" w:rsidRDefault="0006436F" w:rsidP="000B5898">
      <w:pPr>
        <w:ind w:left="360"/>
        <w:rPr>
          <w:rFonts w:asciiTheme="majorHAnsi" w:hAnsiTheme="majorHAnsi"/>
          <w:sz w:val="22"/>
          <w:szCs w:val="22"/>
        </w:rPr>
      </w:pPr>
      <w:r w:rsidRPr="00E82713">
        <w:rPr>
          <w:rFonts w:asciiTheme="majorHAnsi" w:hAnsiTheme="majorHAnsi"/>
          <w:sz w:val="22"/>
          <w:szCs w:val="22"/>
        </w:rPr>
        <w:t xml:space="preserve">NB! De organisatie </w:t>
      </w:r>
      <w:r w:rsidR="002D0E3D">
        <w:rPr>
          <w:rFonts w:asciiTheme="majorHAnsi" w:hAnsiTheme="majorHAnsi"/>
          <w:sz w:val="22"/>
          <w:szCs w:val="22"/>
        </w:rPr>
        <w:t xml:space="preserve">wil </w:t>
      </w:r>
      <w:r w:rsidRPr="00E82713">
        <w:rPr>
          <w:rFonts w:asciiTheme="majorHAnsi" w:hAnsiTheme="majorHAnsi"/>
          <w:sz w:val="22"/>
          <w:szCs w:val="22"/>
        </w:rPr>
        <w:t>zoveel mogelijk de IT-dienstverlening in eigen hand houden.</w:t>
      </w:r>
    </w:p>
    <w:p w:rsidR="0006436F" w:rsidRPr="00E82713" w:rsidRDefault="000B5898"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 xml:space="preserve">Maak een risicoanalyse en een capaciteitsplanning </w:t>
      </w:r>
      <w:r w:rsidR="0006436F" w:rsidRPr="00E82713">
        <w:rPr>
          <w:rFonts w:asciiTheme="majorHAnsi" w:hAnsiTheme="majorHAnsi"/>
          <w:sz w:val="22"/>
          <w:szCs w:val="22"/>
        </w:rPr>
        <w:t xml:space="preserve">van de </w:t>
      </w:r>
      <w:r w:rsidRPr="00E82713">
        <w:rPr>
          <w:rFonts w:asciiTheme="majorHAnsi" w:hAnsiTheme="majorHAnsi"/>
          <w:sz w:val="22"/>
          <w:szCs w:val="22"/>
        </w:rPr>
        <w:t xml:space="preserve">benodigde basisdiensten </w:t>
      </w:r>
      <w:r w:rsidR="0006436F" w:rsidRPr="00E82713">
        <w:rPr>
          <w:rFonts w:asciiTheme="majorHAnsi" w:hAnsiTheme="majorHAnsi"/>
          <w:sz w:val="22"/>
          <w:szCs w:val="22"/>
        </w:rPr>
        <w:t xml:space="preserve">(IT-infrastructuur, klantenbestand, IT-service personeel) betrokken bij deze </w:t>
      </w:r>
      <w:r w:rsidRPr="00E82713">
        <w:rPr>
          <w:rFonts w:asciiTheme="majorHAnsi" w:hAnsiTheme="majorHAnsi"/>
          <w:sz w:val="22"/>
          <w:szCs w:val="22"/>
        </w:rPr>
        <w:t>Service</w:t>
      </w:r>
      <w:r w:rsidR="0006436F" w:rsidRPr="00E82713">
        <w:rPr>
          <w:rFonts w:asciiTheme="majorHAnsi" w:hAnsiTheme="majorHAnsi"/>
          <w:sz w:val="22"/>
          <w:szCs w:val="22"/>
        </w:rPr>
        <w:t xml:space="preserve">. </w:t>
      </w:r>
    </w:p>
    <w:p w:rsidR="0006436F" w:rsidRPr="00E82713" w:rsidRDefault="000B5898" w:rsidP="000B5898">
      <w:pPr>
        <w:numPr>
          <w:ilvl w:val="0"/>
          <w:numId w:val="9"/>
        </w:numPr>
        <w:rPr>
          <w:rFonts w:asciiTheme="majorHAnsi" w:hAnsiTheme="majorHAnsi"/>
          <w:sz w:val="22"/>
          <w:szCs w:val="22"/>
        </w:rPr>
      </w:pPr>
      <w:r w:rsidRPr="00E82713">
        <w:rPr>
          <w:rFonts w:asciiTheme="majorHAnsi" w:hAnsiTheme="majorHAnsi"/>
          <w:sz w:val="22"/>
          <w:szCs w:val="22"/>
        </w:rPr>
        <w:t xml:space="preserve">Maak voor alle Service Levels die je wilt aanbieden een template waarin duidelijk wordt wat er verstaan wordt onder dit Service </w:t>
      </w:r>
      <w:proofErr w:type="gramStart"/>
      <w:r w:rsidRPr="00E82713">
        <w:rPr>
          <w:rFonts w:asciiTheme="majorHAnsi" w:hAnsiTheme="majorHAnsi"/>
          <w:sz w:val="22"/>
          <w:szCs w:val="22"/>
        </w:rPr>
        <w:t>Level</w:t>
      </w:r>
      <w:proofErr w:type="gramEnd"/>
      <w:r w:rsidRPr="00E82713">
        <w:rPr>
          <w:rFonts w:asciiTheme="majorHAnsi" w:hAnsiTheme="majorHAnsi"/>
          <w:sz w:val="22"/>
          <w:szCs w:val="22"/>
        </w:rPr>
        <w:t xml:space="preserve"> en hoe het gemeten gaat worden etc. (zie paragraaf 9.5, blz. 117).</w:t>
      </w:r>
      <w:r w:rsidR="0006436F" w:rsidRPr="00E82713">
        <w:rPr>
          <w:rFonts w:asciiTheme="majorHAnsi" w:hAnsiTheme="majorHAnsi"/>
          <w:sz w:val="22"/>
          <w:szCs w:val="22"/>
        </w:rPr>
        <w:t xml:space="preserve"> </w:t>
      </w:r>
    </w:p>
    <w:p w:rsidR="002D0E3D" w:rsidRDefault="0006436F" w:rsidP="0006436F">
      <w:pPr>
        <w:numPr>
          <w:ilvl w:val="0"/>
          <w:numId w:val="9"/>
        </w:numPr>
        <w:rPr>
          <w:rFonts w:asciiTheme="majorHAnsi" w:hAnsiTheme="majorHAnsi"/>
          <w:sz w:val="22"/>
          <w:szCs w:val="22"/>
        </w:rPr>
      </w:pPr>
      <w:r w:rsidRPr="00E82713">
        <w:rPr>
          <w:rFonts w:asciiTheme="majorHAnsi" w:hAnsiTheme="majorHAnsi"/>
          <w:sz w:val="22"/>
          <w:szCs w:val="22"/>
        </w:rPr>
        <w:t xml:space="preserve">Stel een globaal </w:t>
      </w:r>
      <w:proofErr w:type="gramStart"/>
      <w:r w:rsidRPr="00E82713">
        <w:rPr>
          <w:rFonts w:asciiTheme="majorHAnsi" w:hAnsiTheme="majorHAnsi"/>
          <w:sz w:val="22"/>
          <w:szCs w:val="22"/>
        </w:rPr>
        <w:t>kostenplaatje</w:t>
      </w:r>
      <w:proofErr w:type="gramEnd"/>
      <w:r w:rsidRPr="00E82713">
        <w:rPr>
          <w:rFonts w:asciiTheme="majorHAnsi" w:hAnsiTheme="majorHAnsi"/>
          <w:sz w:val="22"/>
          <w:szCs w:val="22"/>
        </w:rPr>
        <w:t xml:space="preserve"> op voor deze dienstverlening</w:t>
      </w:r>
      <w:r w:rsidR="002D0E3D">
        <w:rPr>
          <w:rFonts w:asciiTheme="majorHAnsi" w:hAnsiTheme="majorHAnsi"/>
          <w:sz w:val="22"/>
          <w:szCs w:val="22"/>
        </w:rPr>
        <w:t xml:space="preserve"> </w:t>
      </w:r>
      <w:r w:rsidR="002D0E3D" w:rsidRPr="00E82713">
        <w:rPr>
          <w:rFonts w:asciiTheme="majorHAnsi" w:hAnsiTheme="majorHAnsi"/>
          <w:sz w:val="22"/>
          <w:szCs w:val="22"/>
        </w:rPr>
        <w:t>[</w:t>
      </w:r>
      <w:r w:rsidR="002D0E3D">
        <w:rPr>
          <w:rFonts w:asciiTheme="majorHAnsi" w:hAnsiTheme="majorHAnsi"/>
          <w:sz w:val="22"/>
          <w:szCs w:val="22"/>
        </w:rPr>
        <w:t>*</w:t>
      </w:r>
      <w:r w:rsidR="002D0E3D" w:rsidRPr="00E82713">
        <w:rPr>
          <w:rFonts w:asciiTheme="majorHAnsi" w:hAnsiTheme="majorHAnsi"/>
          <w:sz w:val="22"/>
          <w:szCs w:val="22"/>
        </w:rPr>
        <w:t>]</w:t>
      </w:r>
    </w:p>
    <w:p w:rsidR="002D0E3D" w:rsidRDefault="002D0E3D" w:rsidP="002D0E3D">
      <w:pPr>
        <w:numPr>
          <w:ilvl w:val="1"/>
          <w:numId w:val="9"/>
        </w:numPr>
        <w:rPr>
          <w:rFonts w:asciiTheme="majorHAnsi" w:hAnsiTheme="majorHAnsi"/>
          <w:sz w:val="22"/>
          <w:szCs w:val="22"/>
        </w:rPr>
      </w:pPr>
      <w:r>
        <w:rPr>
          <w:rFonts w:asciiTheme="majorHAnsi" w:hAnsiTheme="majorHAnsi"/>
          <w:sz w:val="22"/>
          <w:szCs w:val="22"/>
        </w:rPr>
        <w:t xml:space="preserve">Eenmalige investering </w:t>
      </w:r>
      <w:r w:rsidRPr="00E82713">
        <w:rPr>
          <w:rFonts w:asciiTheme="majorHAnsi" w:hAnsiTheme="majorHAnsi"/>
          <w:sz w:val="22"/>
          <w:szCs w:val="22"/>
        </w:rPr>
        <w:t>[</w:t>
      </w:r>
      <w:r>
        <w:rPr>
          <w:rFonts w:asciiTheme="majorHAnsi" w:hAnsiTheme="majorHAnsi"/>
          <w:sz w:val="22"/>
          <w:szCs w:val="22"/>
        </w:rPr>
        <w:t>*</w:t>
      </w:r>
      <w:r w:rsidRPr="00E82713">
        <w:rPr>
          <w:rFonts w:asciiTheme="majorHAnsi" w:hAnsiTheme="majorHAnsi"/>
          <w:sz w:val="22"/>
          <w:szCs w:val="22"/>
        </w:rPr>
        <w:t>]</w:t>
      </w:r>
    </w:p>
    <w:p w:rsidR="0006436F" w:rsidRPr="00E82713" w:rsidRDefault="002D0E3D" w:rsidP="002D0E3D">
      <w:pPr>
        <w:numPr>
          <w:ilvl w:val="1"/>
          <w:numId w:val="9"/>
        </w:numPr>
        <w:rPr>
          <w:rFonts w:asciiTheme="majorHAnsi" w:hAnsiTheme="majorHAnsi"/>
          <w:sz w:val="22"/>
          <w:szCs w:val="22"/>
        </w:rPr>
      </w:pPr>
      <w:proofErr w:type="gramStart"/>
      <w:r>
        <w:rPr>
          <w:rFonts w:asciiTheme="majorHAnsi" w:hAnsiTheme="majorHAnsi"/>
          <w:sz w:val="22"/>
          <w:szCs w:val="22"/>
        </w:rPr>
        <w:t>Structurele kosten (jaarlijks)</w:t>
      </w:r>
      <w:r w:rsidR="0006436F" w:rsidRPr="00E82713">
        <w:rPr>
          <w:rFonts w:asciiTheme="majorHAnsi" w:hAnsiTheme="majorHAnsi"/>
          <w:sz w:val="22"/>
          <w:szCs w:val="22"/>
        </w:rPr>
        <w:t xml:space="preserve"> [</w:t>
      </w:r>
      <w:r w:rsidR="00E82713">
        <w:rPr>
          <w:rFonts w:asciiTheme="majorHAnsi" w:hAnsiTheme="majorHAnsi"/>
          <w:sz w:val="22"/>
          <w:szCs w:val="22"/>
        </w:rPr>
        <w:t>*</w:t>
      </w:r>
      <w:r w:rsidR="0006436F" w:rsidRPr="00E82713">
        <w:rPr>
          <w:rFonts w:asciiTheme="majorHAnsi" w:hAnsiTheme="majorHAnsi"/>
          <w:sz w:val="22"/>
          <w:szCs w:val="22"/>
        </w:rPr>
        <w:t xml:space="preserve">]. </w:t>
      </w:r>
      <w:proofErr w:type="gramEnd"/>
    </w:p>
    <w:p w:rsidR="0006436F" w:rsidRPr="00E82713" w:rsidRDefault="0006436F" w:rsidP="0006436F">
      <w:pPr>
        <w:pStyle w:val="Lijstalinea"/>
        <w:ind w:left="1080"/>
        <w:rPr>
          <w:rFonts w:asciiTheme="majorHAnsi" w:hAnsiTheme="majorHAnsi"/>
          <w:sz w:val="22"/>
          <w:szCs w:val="22"/>
        </w:rPr>
      </w:pPr>
    </w:p>
    <w:p w:rsidR="0006436F" w:rsidRPr="00E82713" w:rsidRDefault="0006436F" w:rsidP="0006436F">
      <w:pPr>
        <w:rPr>
          <w:rFonts w:asciiTheme="majorHAnsi" w:hAnsiTheme="majorHAnsi"/>
          <w:b/>
          <w:sz w:val="22"/>
          <w:szCs w:val="22"/>
        </w:rPr>
      </w:pPr>
      <w:r w:rsidRPr="00E82713">
        <w:rPr>
          <w:rFonts w:asciiTheme="majorHAnsi" w:hAnsiTheme="majorHAnsi"/>
          <w:b/>
          <w:sz w:val="22"/>
          <w:szCs w:val="22"/>
        </w:rPr>
        <w:t xml:space="preserve">Tips </w:t>
      </w:r>
      <w:r w:rsidR="000B5898" w:rsidRPr="00E82713">
        <w:rPr>
          <w:rFonts w:asciiTheme="majorHAnsi" w:hAnsiTheme="majorHAnsi"/>
          <w:b/>
          <w:sz w:val="22"/>
          <w:szCs w:val="22"/>
        </w:rPr>
        <w:t>met betrekking tot</w:t>
      </w:r>
      <w:r w:rsidRPr="00E82713">
        <w:rPr>
          <w:rFonts w:asciiTheme="majorHAnsi" w:hAnsiTheme="majorHAnsi"/>
          <w:b/>
          <w:sz w:val="22"/>
          <w:szCs w:val="22"/>
        </w:rPr>
        <w:t xml:space="preserve"> de </w:t>
      </w:r>
      <w:r w:rsidR="00E82713" w:rsidRPr="00E82713">
        <w:rPr>
          <w:rFonts w:asciiTheme="majorHAnsi" w:hAnsiTheme="majorHAnsi"/>
          <w:b/>
          <w:sz w:val="22"/>
          <w:szCs w:val="22"/>
        </w:rPr>
        <w:t xml:space="preserve">Service </w:t>
      </w:r>
      <w:r w:rsidRPr="00E82713">
        <w:rPr>
          <w:rFonts w:asciiTheme="majorHAnsi" w:hAnsiTheme="majorHAnsi"/>
          <w:b/>
          <w:sz w:val="22"/>
          <w:szCs w:val="22"/>
        </w:rPr>
        <w:t>evaluatie</w:t>
      </w:r>
    </w:p>
    <w:p w:rsidR="0006436F" w:rsidRPr="00E82713" w:rsidRDefault="0006436F" w:rsidP="0006436F">
      <w:pPr>
        <w:pStyle w:val="Lijstalinea"/>
        <w:numPr>
          <w:ilvl w:val="0"/>
          <w:numId w:val="11"/>
        </w:numPr>
        <w:rPr>
          <w:rFonts w:asciiTheme="majorHAnsi" w:hAnsiTheme="majorHAnsi"/>
          <w:b/>
          <w:sz w:val="22"/>
          <w:szCs w:val="22"/>
        </w:rPr>
      </w:pPr>
      <w:r w:rsidRPr="00E82713">
        <w:rPr>
          <w:rFonts w:asciiTheme="majorHAnsi" w:hAnsiTheme="majorHAnsi"/>
          <w:sz w:val="22"/>
          <w:szCs w:val="22"/>
        </w:rPr>
        <w:t>Waarom en wat wordt besproken met de klantorganisatie?</w:t>
      </w:r>
    </w:p>
    <w:p w:rsidR="0006436F" w:rsidRPr="00E82713" w:rsidRDefault="0006436F" w:rsidP="0006436F">
      <w:pPr>
        <w:pStyle w:val="Lijstalinea"/>
        <w:numPr>
          <w:ilvl w:val="1"/>
          <w:numId w:val="9"/>
        </w:numPr>
        <w:rPr>
          <w:rFonts w:asciiTheme="majorHAnsi" w:hAnsiTheme="majorHAnsi"/>
          <w:sz w:val="22"/>
          <w:szCs w:val="22"/>
        </w:rPr>
      </w:pPr>
      <w:r w:rsidRPr="00E82713">
        <w:rPr>
          <w:rFonts w:asciiTheme="majorHAnsi" w:hAnsiTheme="majorHAnsi"/>
          <w:sz w:val="22"/>
          <w:szCs w:val="22"/>
        </w:rPr>
        <w:t>wie nemen deel aan de evaluatie: hoe/door wie zijn de klant (doelgroep?) en de Service Provider vertegenwoordigd?</w:t>
      </w:r>
    </w:p>
    <w:p w:rsidR="0006436F" w:rsidRPr="00E82713" w:rsidRDefault="0006436F" w:rsidP="0006436F">
      <w:pPr>
        <w:pStyle w:val="Lijstalinea"/>
        <w:numPr>
          <w:ilvl w:val="1"/>
          <w:numId w:val="9"/>
        </w:numPr>
        <w:rPr>
          <w:rFonts w:asciiTheme="majorHAnsi" w:hAnsiTheme="majorHAnsi"/>
          <w:sz w:val="22"/>
          <w:szCs w:val="22"/>
        </w:rPr>
      </w:pPr>
      <w:r w:rsidRPr="00E82713">
        <w:rPr>
          <w:rFonts w:asciiTheme="majorHAnsi" w:hAnsiTheme="majorHAnsi"/>
          <w:sz w:val="22"/>
          <w:szCs w:val="22"/>
        </w:rPr>
        <w:t>evaluatiemoment: periodiek, frequentie? Of alleen bij uitzonderingen? Gecombineerd met andere evaluatie-momenten?</w:t>
      </w:r>
    </w:p>
    <w:p w:rsidR="0006436F" w:rsidRPr="00E82713" w:rsidRDefault="0006436F" w:rsidP="0006436F">
      <w:pPr>
        <w:pStyle w:val="Lijstalinea"/>
        <w:numPr>
          <w:ilvl w:val="1"/>
          <w:numId w:val="9"/>
        </w:numPr>
        <w:rPr>
          <w:rFonts w:asciiTheme="majorHAnsi" w:hAnsiTheme="majorHAnsi"/>
          <w:sz w:val="22"/>
          <w:szCs w:val="22"/>
        </w:rPr>
      </w:pPr>
      <w:r w:rsidRPr="00E82713">
        <w:rPr>
          <w:rFonts w:asciiTheme="majorHAnsi" w:hAnsiTheme="majorHAnsi"/>
          <w:sz w:val="22"/>
          <w:szCs w:val="22"/>
        </w:rPr>
        <w:t>welk rapport-materiaal wordt bij de evaluatie gebruikt? Alle details of gerubriceerd op hoofdlijnen, en welke rubrieken dan?</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welke kwalitatieve en kwantitatieve data staan in het rapport, en</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Wie stelt de rapportages op [</w:t>
      </w:r>
      <w:r w:rsidR="00E82713">
        <w:rPr>
          <w:rFonts w:asciiTheme="majorHAnsi" w:hAnsiTheme="majorHAnsi"/>
          <w:sz w:val="22"/>
          <w:szCs w:val="22"/>
        </w:rPr>
        <w:t>*</w:t>
      </w:r>
      <w:r w:rsidRPr="00E82713">
        <w:rPr>
          <w:rFonts w:asciiTheme="majorHAnsi" w:hAnsiTheme="majorHAnsi"/>
          <w:sz w:val="22"/>
          <w:szCs w:val="22"/>
        </w:rPr>
        <w:t>]</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Stel een voorbeeld rapportage op (bijlage van “concept” SLA)</w:t>
      </w:r>
    </w:p>
    <w:p w:rsidR="0006436F" w:rsidRPr="00E82713" w:rsidRDefault="00974479"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 xml:space="preserve">Als </w:t>
      </w:r>
      <w:r w:rsidR="0006436F" w:rsidRPr="00E82713">
        <w:rPr>
          <w:rFonts w:asciiTheme="majorHAnsi" w:hAnsiTheme="majorHAnsi"/>
          <w:sz w:val="22"/>
          <w:szCs w:val="22"/>
        </w:rPr>
        <w:t>je denkt dat eventuele bijstelling van de service-</w:t>
      </w:r>
      <w:proofErr w:type="spellStart"/>
      <w:r w:rsidR="0006436F" w:rsidRPr="00E82713">
        <w:rPr>
          <w:rFonts w:asciiTheme="majorHAnsi" w:hAnsiTheme="majorHAnsi"/>
          <w:sz w:val="22"/>
          <w:szCs w:val="22"/>
        </w:rPr>
        <w:t>niveau's</w:t>
      </w:r>
      <w:proofErr w:type="spellEnd"/>
      <w:r w:rsidR="0006436F" w:rsidRPr="00E82713">
        <w:rPr>
          <w:rFonts w:asciiTheme="majorHAnsi" w:hAnsiTheme="majorHAnsi"/>
          <w:sz w:val="22"/>
          <w:szCs w:val="22"/>
        </w:rPr>
        <w:t xml:space="preserve"> (doelen) denkbaar is o</w:t>
      </w:r>
      <w:r w:rsidR="000B5898" w:rsidRPr="00E82713">
        <w:rPr>
          <w:rFonts w:asciiTheme="majorHAnsi" w:hAnsiTheme="majorHAnsi"/>
          <w:sz w:val="22"/>
          <w:szCs w:val="22"/>
        </w:rPr>
        <w:t>p basis van</w:t>
      </w:r>
      <w:r w:rsidR="00E82713">
        <w:rPr>
          <w:rFonts w:asciiTheme="majorHAnsi" w:hAnsiTheme="majorHAnsi"/>
          <w:sz w:val="22"/>
          <w:szCs w:val="22"/>
        </w:rPr>
        <w:t xml:space="preserve"> ervaringscijfers. [*</w:t>
      </w:r>
      <w:r w:rsidR="0006436F" w:rsidRPr="00E82713">
        <w:rPr>
          <w:rFonts w:asciiTheme="majorHAnsi" w:hAnsiTheme="majorHAnsi"/>
          <w:sz w:val="22"/>
          <w:szCs w:val="22"/>
        </w:rPr>
        <w:t>]</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Denk alvast na over eventuele bijstellingen n.a.v. evaluatie:</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 xml:space="preserve">wat, als aanpassing van de ingerichte IT-dienstverlening nodig is? </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 xml:space="preserve">wat, als de inrichting van de </w:t>
      </w:r>
      <w:r w:rsidR="00E82713">
        <w:rPr>
          <w:rFonts w:asciiTheme="majorHAnsi" w:hAnsiTheme="majorHAnsi"/>
          <w:sz w:val="22"/>
          <w:szCs w:val="22"/>
        </w:rPr>
        <w:t>Service</w:t>
      </w:r>
      <w:r w:rsidRPr="00E82713">
        <w:rPr>
          <w:rFonts w:asciiTheme="majorHAnsi" w:hAnsiTheme="majorHAnsi"/>
          <w:sz w:val="22"/>
          <w:szCs w:val="22"/>
        </w:rPr>
        <w:t xml:space="preserve"> aangepast moet worden (</w:t>
      </w:r>
      <w:proofErr w:type="spellStart"/>
      <w:r w:rsidRPr="00E82713">
        <w:rPr>
          <w:rFonts w:asciiTheme="majorHAnsi" w:hAnsiTheme="majorHAnsi"/>
          <w:sz w:val="22"/>
          <w:szCs w:val="22"/>
        </w:rPr>
        <w:t>bijv</w:t>
      </w:r>
      <w:proofErr w:type="spellEnd"/>
      <w:r w:rsidRPr="00E82713">
        <w:rPr>
          <w:rFonts w:asciiTheme="majorHAnsi" w:hAnsiTheme="majorHAnsi"/>
          <w:sz w:val="22"/>
          <w:szCs w:val="22"/>
        </w:rPr>
        <w:t>: meer mens-inzet nodig?)</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wat, als er boetes of bonussen worden afgesproken?</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wat, als de rapportage of de evaluatie anders moet worden georganiseerd?</w:t>
      </w:r>
    </w:p>
    <w:p w:rsidR="0006436F" w:rsidRPr="00E82713" w:rsidRDefault="0006436F" w:rsidP="000B5898">
      <w:pPr>
        <w:pStyle w:val="Lijstalinea"/>
        <w:ind w:left="360"/>
        <w:rPr>
          <w:rFonts w:asciiTheme="majorHAnsi" w:hAnsiTheme="majorHAnsi"/>
          <w:sz w:val="22"/>
          <w:szCs w:val="22"/>
        </w:rPr>
      </w:pPr>
    </w:p>
    <w:p w:rsidR="000B5898" w:rsidRPr="00E82713" w:rsidRDefault="000B5898" w:rsidP="000B5898">
      <w:pPr>
        <w:pStyle w:val="Lijstalinea"/>
        <w:ind w:left="0"/>
        <w:rPr>
          <w:rFonts w:asciiTheme="majorHAnsi" w:hAnsiTheme="majorHAnsi"/>
          <w:b/>
          <w:sz w:val="22"/>
          <w:szCs w:val="22"/>
        </w:rPr>
      </w:pPr>
      <w:r w:rsidRPr="00E82713">
        <w:rPr>
          <w:rFonts w:asciiTheme="majorHAnsi" w:hAnsiTheme="majorHAnsi"/>
          <w:b/>
          <w:sz w:val="22"/>
          <w:szCs w:val="22"/>
        </w:rPr>
        <w:t>Tips met betrekking tot de presentatie</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Bepaal de kernpunten voor je presentatie (dus: niet al je details opsommen)</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doel: wat wil je in je presentatie bereiken? [</w:t>
      </w:r>
      <w:r w:rsidR="00E82713">
        <w:rPr>
          <w:rFonts w:asciiTheme="majorHAnsi" w:hAnsiTheme="majorHAnsi"/>
          <w:sz w:val="22"/>
          <w:szCs w:val="22"/>
        </w:rPr>
        <w:t>*</w:t>
      </w:r>
      <w:r w:rsidRPr="00E82713">
        <w:rPr>
          <w:rFonts w:asciiTheme="majorHAnsi" w:hAnsiTheme="majorHAnsi"/>
          <w:sz w:val="22"/>
          <w:szCs w:val="22"/>
        </w:rPr>
        <w:t>]</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inhoudelijke argumenten die je gaat aandragen</w:t>
      </w:r>
    </w:p>
    <w:p w:rsidR="0006436F" w:rsidRPr="00E82713" w:rsidRDefault="0006436F" w:rsidP="000B5898">
      <w:pPr>
        <w:pStyle w:val="Lijstalinea"/>
        <w:numPr>
          <w:ilvl w:val="2"/>
          <w:numId w:val="9"/>
        </w:numPr>
        <w:rPr>
          <w:rFonts w:asciiTheme="majorHAnsi" w:hAnsiTheme="majorHAnsi"/>
          <w:sz w:val="22"/>
          <w:szCs w:val="22"/>
        </w:rPr>
      </w:pPr>
      <w:r w:rsidRPr="00E82713">
        <w:rPr>
          <w:rFonts w:asciiTheme="majorHAnsi" w:hAnsiTheme="majorHAnsi"/>
          <w:sz w:val="22"/>
          <w:szCs w:val="22"/>
        </w:rPr>
        <w:t>voor klanten is altijd de prijs van belang</w:t>
      </w:r>
      <w:r w:rsidR="000B5898" w:rsidRPr="00E82713">
        <w:rPr>
          <w:rFonts w:asciiTheme="majorHAnsi" w:hAnsiTheme="majorHAnsi"/>
          <w:sz w:val="22"/>
          <w:szCs w:val="22"/>
        </w:rPr>
        <w:t xml:space="preserve"> [</w:t>
      </w:r>
      <w:r w:rsidR="00E82713">
        <w:rPr>
          <w:rFonts w:asciiTheme="majorHAnsi" w:hAnsiTheme="majorHAnsi"/>
          <w:sz w:val="22"/>
          <w:szCs w:val="22"/>
        </w:rPr>
        <w:t>*</w:t>
      </w:r>
      <w:r w:rsidR="000B5898" w:rsidRPr="00E82713">
        <w:rPr>
          <w:rFonts w:asciiTheme="majorHAnsi" w:hAnsiTheme="majorHAnsi"/>
          <w:sz w:val="22"/>
          <w:szCs w:val="22"/>
        </w:rPr>
        <w:t>]</w:t>
      </w:r>
    </w:p>
    <w:p w:rsidR="0006436F" w:rsidRPr="00E82713" w:rsidRDefault="0006436F" w:rsidP="000B5898">
      <w:pPr>
        <w:pStyle w:val="Lijstalinea"/>
        <w:numPr>
          <w:ilvl w:val="2"/>
          <w:numId w:val="9"/>
        </w:numPr>
        <w:rPr>
          <w:rFonts w:asciiTheme="majorHAnsi" w:hAnsiTheme="majorHAnsi"/>
          <w:sz w:val="22"/>
          <w:szCs w:val="22"/>
        </w:rPr>
      </w:pPr>
      <w:r w:rsidRPr="00E82713">
        <w:rPr>
          <w:rFonts w:asciiTheme="majorHAnsi" w:hAnsiTheme="majorHAnsi"/>
          <w:sz w:val="22"/>
          <w:szCs w:val="22"/>
        </w:rPr>
        <w:t xml:space="preserve">voor het management is ook de uitvoerbaarheid van belang: past deze </w:t>
      </w:r>
      <w:r w:rsidR="000B5898" w:rsidRPr="00E82713">
        <w:rPr>
          <w:rFonts w:asciiTheme="majorHAnsi" w:hAnsiTheme="majorHAnsi"/>
          <w:sz w:val="22"/>
          <w:szCs w:val="22"/>
        </w:rPr>
        <w:t>Service</w:t>
      </w:r>
      <w:r w:rsidRPr="00E82713">
        <w:rPr>
          <w:rFonts w:asciiTheme="majorHAnsi" w:hAnsiTheme="majorHAnsi"/>
          <w:sz w:val="22"/>
          <w:szCs w:val="22"/>
        </w:rPr>
        <w:t xml:space="preserve"> bij </w:t>
      </w:r>
      <w:r w:rsidR="000B5898" w:rsidRPr="00E82713">
        <w:rPr>
          <w:rFonts w:asciiTheme="majorHAnsi" w:hAnsiTheme="majorHAnsi"/>
          <w:sz w:val="22"/>
          <w:szCs w:val="22"/>
        </w:rPr>
        <w:t>de Services die</w:t>
      </w:r>
      <w:r w:rsidRPr="00E82713">
        <w:rPr>
          <w:rFonts w:asciiTheme="majorHAnsi" w:hAnsiTheme="majorHAnsi"/>
          <w:sz w:val="22"/>
          <w:szCs w:val="22"/>
        </w:rPr>
        <w:t xml:space="preserve"> we al aanbieden</w:t>
      </w:r>
    </w:p>
    <w:p w:rsidR="0006436F" w:rsidRPr="00E82713" w:rsidRDefault="000B5898"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 xml:space="preserve">Welke </w:t>
      </w:r>
      <w:r w:rsidR="0006436F" w:rsidRPr="00E82713">
        <w:rPr>
          <w:rFonts w:asciiTheme="majorHAnsi" w:hAnsiTheme="majorHAnsi"/>
          <w:sz w:val="22"/>
          <w:szCs w:val="22"/>
        </w:rPr>
        <w:t>mening\actie wil je bereiken bij je toehoorders.</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Rond je presentatiemateriaal af. Ga bij elke dia/slide voor jezelf na:</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is het verhaal inhoudelijk OK? Is het waar wat je bij elke slide vertelt (inhoud)</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deugt de volgorde waarin je het vertelt (verschijnen de onderdelen op de dia/slide allemaal tegelijk of bouw je het plaatje in onderdelen op)</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is het interessant voor de luisteraars (of vallen ze halverwege in slaap...)</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 xml:space="preserve">noteer dit als van uitgebreide "presentatie-aantekeningen" (speaker </w:t>
      </w:r>
      <w:proofErr w:type="spellStart"/>
      <w:r w:rsidRPr="00E82713">
        <w:rPr>
          <w:rFonts w:asciiTheme="majorHAnsi" w:hAnsiTheme="majorHAnsi"/>
          <w:sz w:val="22"/>
          <w:szCs w:val="22"/>
        </w:rPr>
        <w:t>notes</w:t>
      </w:r>
      <w:proofErr w:type="spellEnd"/>
      <w:r w:rsidRPr="00E82713">
        <w:rPr>
          <w:rFonts w:asciiTheme="majorHAnsi" w:hAnsiTheme="majorHAnsi"/>
          <w:sz w:val="22"/>
          <w:szCs w:val="22"/>
        </w:rPr>
        <w:t>)</w:t>
      </w:r>
    </w:p>
    <w:p w:rsidR="000B5898"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 xml:space="preserve">Oefen de presentatie "droog", in zijn geheel, en neem de tijd op. </w:t>
      </w:r>
      <w:r w:rsidR="000B5898" w:rsidRPr="00E82713">
        <w:rPr>
          <w:rFonts w:asciiTheme="majorHAnsi" w:hAnsiTheme="majorHAnsi"/>
          <w:sz w:val="22"/>
          <w:szCs w:val="22"/>
        </w:rPr>
        <w:t>Maak na afloop</w:t>
      </w:r>
      <w:r w:rsidRPr="00E82713">
        <w:rPr>
          <w:rFonts w:asciiTheme="majorHAnsi" w:hAnsiTheme="majorHAnsi"/>
          <w:sz w:val="22"/>
          <w:szCs w:val="22"/>
        </w:rPr>
        <w:t xml:space="preserve"> eventueel </w:t>
      </w:r>
      <w:r w:rsidR="000B5898" w:rsidRPr="00E82713">
        <w:rPr>
          <w:rFonts w:asciiTheme="majorHAnsi" w:hAnsiTheme="majorHAnsi"/>
          <w:sz w:val="22"/>
          <w:szCs w:val="22"/>
        </w:rPr>
        <w:t>enkele</w:t>
      </w:r>
      <w:r w:rsidRPr="00E82713">
        <w:rPr>
          <w:rFonts w:asciiTheme="majorHAnsi" w:hAnsiTheme="majorHAnsi"/>
          <w:sz w:val="22"/>
          <w:szCs w:val="22"/>
        </w:rPr>
        <w:t xml:space="preserve"> verbeteringen. Stel het net zo lang bij tot j</w:t>
      </w:r>
      <w:r w:rsidR="000B5898" w:rsidRPr="00E82713">
        <w:rPr>
          <w:rFonts w:asciiTheme="majorHAnsi" w:hAnsiTheme="majorHAnsi"/>
          <w:sz w:val="22"/>
          <w:szCs w:val="22"/>
        </w:rPr>
        <w:t xml:space="preserve">ullie het </w:t>
      </w:r>
      <w:r w:rsidRPr="00E82713">
        <w:rPr>
          <w:rFonts w:asciiTheme="majorHAnsi" w:hAnsiTheme="majorHAnsi"/>
          <w:sz w:val="22"/>
          <w:szCs w:val="22"/>
        </w:rPr>
        <w:t>verhaal eigen</w:t>
      </w:r>
      <w:r w:rsidR="000B5898" w:rsidRPr="00E82713">
        <w:rPr>
          <w:rFonts w:asciiTheme="majorHAnsi" w:hAnsiTheme="majorHAnsi"/>
          <w:sz w:val="22"/>
          <w:szCs w:val="22"/>
        </w:rPr>
        <w:t xml:space="preserve"> hebben gemaakt</w:t>
      </w:r>
      <w:r w:rsidRPr="00E82713">
        <w:rPr>
          <w:rFonts w:asciiTheme="majorHAnsi" w:hAnsiTheme="majorHAnsi"/>
          <w:sz w:val="22"/>
          <w:szCs w:val="22"/>
        </w:rPr>
        <w:t>, en</w:t>
      </w:r>
      <w:r w:rsidR="000B5898" w:rsidRPr="00E82713">
        <w:rPr>
          <w:rFonts w:asciiTheme="majorHAnsi" w:hAnsiTheme="majorHAnsi"/>
          <w:sz w:val="22"/>
          <w:szCs w:val="22"/>
        </w:rPr>
        <w:t xml:space="preserve"> je het </w:t>
      </w:r>
      <w:r w:rsidRPr="00E82713">
        <w:rPr>
          <w:rFonts w:asciiTheme="majorHAnsi" w:hAnsiTheme="majorHAnsi"/>
          <w:sz w:val="22"/>
          <w:szCs w:val="22"/>
        </w:rPr>
        <w:t xml:space="preserve">vlot en overtuigend kunt overbrengen. </w:t>
      </w:r>
    </w:p>
    <w:p w:rsidR="0006436F" w:rsidRPr="00E82713" w:rsidRDefault="0006436F"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L</w:t>
      </w:r>
      <w:r w:rsidR="000B5898" w:rsidRPr="00E82713">
        <w:rPr>
          <w:rFonts w:asciiTheme="majorHAnsi" w:hAnsiTheme="majorHAnsi"/>
          <w:sz w:val="22"/>
          <w:szCs w:val="22"/>
        </w:rPr>
        <w:t>et hierbij ook op:</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je tempo en de wijze van presenteren goed?</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lastRenderedPageBreak/>
        <w:t>hoeveel tijd heb je per onderdeel beschikbaar?</w:t>
      </w:r>
    </w:p>
    <w:p w:rsidR="0006436F" w:rsidRPr="00E82713" w:rsidRDefault="0006436F" w:rsidP="000B5898">
      <w:pPr>
        <w:pStyle w:val="Lijstalinea"/>
        <w:numPr>
          <w:ilvl w:val="1"/>
          <w:numId w:val="9"/>
        </w:numPr>
        <w:rPr>
          <w:rFonts w:asciiTheme="majorHAnsi" w:hAnsiTheme="majorHAnsi"/>
          <w:sz w:val="22"/>
          <w:szCs w:val="22"/>
        </w:rPr>
      </w:pPr>
      <w:r w:rsidRPr="00E82713">
        <w:rPr>
          <w:rFonts w:asciiTheme="majorHAnsi" w:hAnsiTheme="majorHAnsi"/>
          <w:sz w:val="22"/>
          <w:szCs w:val="22"/>
        </w:rPr>
        <w:t xml:space="preserve">blijft het hele verhaal binnen de tijd? </w:t>
      </w:r>
    </w:p>
    <w:p w:rsidR="0006436F" w:rsidRPr="00E82713" w:rsidRDefault="0006436F" w:rsidP="000B5898">
      <w:pPr>
        <w:rPr>
          <w:rFonts w:asciiTheme="majorHAnsi" w:hAnsiTheme="majorHAnsi"/>
          <w:sz w:val="22"/>
          <w:szCs w:val="22"/>
        </w:rPr>
      </w:pPr>
    </w:p>
    <w:p w:rsidR="0006436F" w:rsidRPr="00E82713" w:rsidRDefault="000B5898" w:rsidP="0006436F">
      <w:pPr>
        <w:pStyle w:val="Lijstalinea"/>
        <w:numPr>
          <w:ilvl w:val="0"/>
          <w:numId w:val="9"/>
        </w:numPr>
        <w:rPr>
          <w:rFonts w:asciiTheme="majorHAnsi" w:hAnsiTheme="majorHAnsi"/>
          <w:sz w:val="22"/>
          <w:szCs w:val="22"/>
        </w:rPr>
      </w:pPr>
      <w:r w:rsidRPr="00E82713">
        <w:rPr>
          <w:rFonts w:asciiTheme="majorHAnsi" w:hAnsiTheme="majorHAnsi"/>
          <w:sz w:val="22"/>
          <w:szCs w:val="22"/>
        </w:rPr>
        <w:t>Kijk ook een bij de volgende link:</w:t>
      </w:r>
      <w:r w:rsidR="0006436F" w:rsidRPr="00E82713">
        <w:rPr>
          <w:rFonts w:asciiTheme="majorHAnsi" w:hAnsiTheme="majorHAnsi"/>
          <w:sz w:val="22"/>
          <w:szCs w:val="22"/>
        </w:rPr>
        <w:t xml:space="preserve"> </w:t>
      </w:r>
      <w:hyperlink r:id="rId11" w:history="1">
        <w:r w:rsidRPr="00E82713">
          <w:rPr>
            <w:rStyle w:val="Hyperlink"/>
            <w:rFonts w:asciiTheme="majorHAnsi" w:hAnsiTheme="majorHAnsi"/>
            <w:sz w:val="22"/>
            <w:szCs w:val="22"/>
          </w:rPr>
          <w:t>http://www.pageperson.com/hoe-breng-je-een-goede-sales-pitch_23_15.html</w:t>
        </w:r>
      </w:hyperlink>
      <w:r w:rsidRPr="00E82713">
        <w:rPr>
          <w:rFonts w:asciiTheme="majorHAnsi" w:hAnsiTheme="majorHAnsi"/>
          <w:sz w:val="22"/>
          <w:szCs w:val="22"/>
        </w:rPr>
        <w:t xml:space="preserve"> </w:t>
      </w:r>
    </w:p>
    <w:p w:rsidR="000B5898" w:rsidRPr="00E82713" w:rsidRDefault="000B5898" w:rsidP="000B5898">
      <w:pPr>
        <w:rPr>
          <w:rFonts w:asciiTheme="majorHAnsi" w:hAnsiTheme="majorHAnsi"/>
          <w:sz w:val="22"/>
          <w:szCs w:val="22"/>
        </w:rPr>
      </w:pPr>
    </w:p>
    <w:p w:rsidR="00974479" w:rsidRDefault="000B5898" w:rsidP="00E82713">
      <w:pPr>
        <w:rPr>
          <w:rFonts w:asciiTheme="majorHAnsi" w:hAnsiTheme="majorHAnsi"/>
          <w:sz w:val="22"/>
          <w:szCs w:val="22"/>
        </w:rPr>
      </w:pPr>
      <w:r w:rsidRPr="00E82713">
        <w:rPr>
          <w:rFonts w:asciiTheme="majorHAnsi" w:hAnsiTheme="majorHAnsi"/>
          <w:sz w:val="22"/>
          <w:szCs w:val="22"/>
        </w:rPr>
        <w:t xml:space="preserve"> </w:t>
      </w:r>
      <w:r w:rsidR="0006436F" w:rsidRPr="00E82713">
        <w:rPr>
          <w:rFonts w:asciiTheme="majorHAnsi" w:hAnsiTheme="majorHAnsi"/>
          <w:sz w:val="22"/>
          <w:szCs w:val="22"/>
        </w:rPr>
        <w:t>[</w:t>
      </w:r>
      <w:r w:rsidR="00E82713" w:rsidRPr="00E82713">
        <w:rPr>
          <w:rFonts w:asciiTheme="majorHAnsi" w:hAnsiTheme="majorHAnsi"/>
          <w:sz w:val="22"/>
          <w:szCs w:val="22"/>
        </w:rPr>
        <w:t>*</w:t>
      </w:r>
      <w:r w:rsidR="0006436F" w:rsidRPr="00E82713">
        <w:rPr>
          <w:rFonts w:asciiTheme="majorHAnsi" w:hAnsiTheme="majorHAnsi"/>
          <w:sz w:val="22"/>
          <w:szCs w:val="22"/>
        </w:rPr>
        <w:t xml:space="preserve">] </w:t>
      </w:r>
      <w:r w:rsidR="00E82713" w:rsidRPr="00E82713">
        <w:rPr>
          <w:rFonts w:asciiTheme="majorHAnsi" w:hAnsiTheme="majorHAnsi"/>
          <w:sz w:val="22"/>
          <w:szCs w:val="22"/>
        </w:rPr>
        <w:t xml:space="preserve">Zorg </w:t>
      </w:r>
      <w:r w:rsidR="0006436F" w:rsidRPr="00E82713">
        <w:rPr>
          <w:rFonts w:asciiTheme="majorHAnsi" w:hAnsiTheme="majorHAnsi"/>
          <w:sz w:val="22"/>
          <w:szCs w:val="22"/>
        </w:rPr>
        <w:t xml:space="preserve">dat </w:t>
      </w:r>
      <w:r w:rsidR="00E82713">
        <w:rPr>
          <w:rFonts w:asciiTheme="majorHAnsi" w:hAnsiTheme="majorHAnsi"/>
          <w:sz w:val="22"/>
          <w:szCs w:val="22"/>
        </w:rPr>
        <w:t xml:space="preserve">de met asterisk aangegeven onderdelen </w:t>
      </w:r>
      <w:r w:rsidR="0006436F" w:rsidRPr="00E82713">
        <w:rPr>
          <w:rFonts w:asciiTheme="majorHAnsi" w:hAnsiTheme="majorHAnsi"/>
          <w:sz w:val="22"/>
          <w:szCs w:val="22"/>
        </w:rPr>
        <w:t xml:space="preserve">duidelijk in de presentatie </w:t>
      </w:r>
      <w:r w:rsidRPr="00E82713">
        <w:rPr>
          <w:rFonts w:asciiTheme="majorHAnsi" w:hAnsiTheme="majorHAnsi"/>
          <w:sz w:val="22"/>
          <w:szCs w:val="22"/>
        </w:rPr>
        <w:t>aan bod kom</w:t>
      </w:r>
      <w:r w:rsidR="00E82713">
        <w:rPr>
          <w:rFonts w:asciiTheme="majorHAnsi" w:hAnsiTheme="majorHAnsi"/>
          <w:sz w:val="22"/>
          <w:szCs w:val="22"/>
        </w:rPr>
        <w:t>en</w:t>
      </w:r>
      <w:r w:rsidRPr="00E82713">
        <w:rPr>
          <w:rFonts w:asciiTheme="majorHAnsi" w:hAnsiTheme="majorHAnsi"/>
          <w:sz w:val="22"/>
          <w:szCs w:val="22"/>
        </w:rPr>
        <w:t>.</w:t>
      </w:r>
    </w:p>
    <w:p w:rsidR="00974479" w:rsidRDefault="00974479">
      <w:pPr>
        <w:rPr>
          <w:rFonts w:asciiTheme="majorHAnsi" w:hAnsiTheme="majorHAnsi"/>
          <w:sz w:val="22"/>
          <w:szCs w:val="22"/>
        </w:rPr>
      </w:pPr>
      <w:r>
        <w:rPr>
          <w:rFonts w:asciiTheme="majorHAnsi" w:hAnsiTheme="majorHAnsi"/>
          <w:sz w:val="22"/>
          <w:szCs w:val="22"/>
        </w:rPr>
        <w:br w:type="page"/>
      </w:r>
    </w:p>
    <w:p w:rsidR="00974479" w:rsidRPr="00974479" w:rsidRDefault="00974479" w:rsidP="00974479">
      <w:pPr>
        <w:pStyle w:val="Geenafstand"/>
        <w:rPr>
          <w:rFonts w:asciiTheme="minorHAnsi" w:hAnsiTheme="minorHAnsi"/>
          <w:sz w:val="36"/>
        </w:rPr>
      </w:pPr>
      <w:r w:rsidRPr="00974479">
        <w:rPr>
          <w:rFonts w:asciiTheme="minorHAnsi" w:hAnsiTheme="minorHAnsi"/>
          <w:sz w:val="36"/>
        </w:rPr>
        <w:lastRenderedPageBreak/>
        <w:t>Casus Team 4S</w:t>
      </w:r>
    </w:p>
    <w:p w:rsidR="00974479" w:rsidRPr="00974479" w:rsidRDefault="00974479" w:rsidP="00974479">
      <w:pPr>
        <w:pStyle w:val="Kop3"/>
        <w:numPr>
          <w:ilvl w:val="1"/>
          <w:numId w:val="12"/>
        </w:numPr>
        <w:rPr>
          <w:rFonts w:asciiTheme="minorHAnsi" w:hAnsiTheme="minorHAnsi"/>
          <w:sz w:val="24"/>
        </w:rPr>
      </w:pPr>
      <w:bookmarkStart w:id="0" w:name="_Toc342465407"/>
      <w:bookmarkStart w:id="1" w:name="_Toc361048251"/>
      <w:r w:rsidRPr="00974479">
        <w:rPr>
          <w:rFonts w:asciiTheme="minorHAnsi" w:hAnsiTheme="minorHAnsi"/>
          <w:sz w:val="24"/>
        </w:rPr>
        <w:t>Profiel van het bedrijf</w:t>
      </w:r>
      <w:bookmarkEnd w:id="0"/>
      <w:bookmarkEnd w:id="1"/>
    </w:p>
    <w:p w:rsidR="00974479" w:rsidRPr="00974479" w:rsidRDefault="00974479" w:rsidP="00974479">
      <w:pPr>
        <w:rPr>
          <w:rFonts w:asciiTheme="minorHAnsi" w:hAnsiTheme="minorHAnsi"/>
          <w:sz w:val="22"/>
        </w:rPr>
      </w:pPr>
      <w:r w:rsidRPr="00974479">
        <w:rPr>
          <w:rFonts w:asciiTheme="minorHAnsi" w:hAnsiTheme="minorHAnsi"/>
          <w:sz w:val="22"/>
        </w:rPr>
        <w:t xml:space="preserve">Team4S is een jong uitzendbureau dat is ontstaan uit een fusie van 3 kleinere bureaus die allemaal hun een eigen identiteit, markt, doelgroep en werkwijze hadden. De gefuseerde organisatie streeft naar een breed serviceaanbod om de opdrachtgevers in de regio te bedienen. </w:t>
      </w:r>
    </w:p>
    <w:p w:rsidR="00974479" w:rsidRPr="00974479" w:rsidRDefault="00974479" w:rsidP="00974479">
      <w:pPr>
        <w:pStyle w:val="Kop3"/>
        <w:numPr>
          <w:ilvl w:val="2"/>
          <w:numId w:val="12"/>
        </w:numPr>
        <w:rPr>
          <w:rFonts w:asciiTheme="minorHAnsi" w:hAnsiTheme="minorHAnsi"/>
          <w:sz w:val="24"/>
        </w:rPr>
      </w:pPr>
      <w:bookmarkStart w:id="2" w:name="_Toc342465409"/>
      <w:bookmarkStart w:id="3" w:name="_Toc361048252"/>
      <w:r w:rsidRPr="00974479">
        <w:rPr>
          <w:rFonts w:asciiTheme="minorHAnsi" w:hAnsiTheme="minorHAnsi"/>
          <w:sz w:val="24"/>
        </w:rPr>
        <w:t>COPAFI(J)T(H) aspecten</w:t>
      </w:r>
      <w:bookmarkEnd w:id="2"/>
      <w:bookmarkEnd w:id="3"/>
    </w:p>
    <w:p w:rsidR="00974479" w:rsidRPr="00974479" w:rsidRDefault="00974479" w:rsidP="00974479">
      <w:pPr>
        <w:rPr>
          <w:rFonts w:asciiTheme="minorHAnsi" w:hAnsiTheme="minorHAnsi"/>
          <w:sz w:val="22"/>
        </w:rPr>
      </w:pPr>
      <w:r w:rsidRPr="00974479">
        <w:rPr>
          <w:rFonts w:asciiTheme="minorHAnsi" w:hAnsiTheme="minorHAnsi"/>
          <w:sz w:val="22"/>
        </w:rPr>
        <w:t>In dit onderdeel wordt de organisatie beschreven aan de hand van de COPAFIJTH methode.</w:t>
      </w:r>
    </w:p>
    <w:p w:rsidR="00974479" w:rsidRPr="00974479" w:rsidRDefault="00974479" w:rsidP="00974479">
      <w:pPr>
        <w:rPr>
          <w:rFonts w:asciiTheme="minorHAnsi" w:hAnsiTheme="minorHAnsi"/>
          <w:sz w:val="22"/>
        </w:rPr>
      </w:pPr>
      <w:r w:rsidRPr="00974479">
        <w:rPr>
          <w:rFonts w:asciiTheme="minorHAnsi" w:hAnsiTheme="minorHAnsi"/>
          <w:sz w:val="22"/>
        </w:rPr>
        <w:t xml:space="preserve">COPAFIJTH is een acroniem binnen de bedrijfsvoering waarmee alle relevante </w:t>
      </w:r>
      <w:proofErr w:type="spellStart"/>
      <w:r w:rsidRPr="00974479">
        <w:rPr>
          <w:rFonts w:asciiTheme="minorHAnsi" w:hAnsiTheme="minorHAnsi"/>
          <w:sz w:val="22"/>
        </w:rPr>
        <w:t>bedrijfsvoeringselementen</w:t>
      </w:r>
      <w:proofErr w:type="spellEnd"/>
      <w:r w:rsidRPr="00974479">
        <w:rPr>
          <w:rFonts w:asciiTheme="minorHAnsi" w:hAnsiTheme="minorHAnsi"/>
          <w:sz w:val="22"/>
        </w:rPr>
        <w:t xml:space="preserve"> gebundeld zijn. Een </w:t>
      </w:r>
      <w:proofErr w:type="gramStart"/>
      <w:r w:rsidRPr="00974479">
        <w:rPr>
          <w:rFonts w:asciiTheme="minorHAnsi" w:hAnsiTheme="minorHAnsi"/>
          <w:sz w:val="22"/>
        </w:rPr>
        <w:t xml:space="preserve">COPAFIJTH-analyse  </w:t>
      </w:r>
      <w:proofErr w:type="gramEnd"/>
      <w:r w:rsidRPr="00974479">
        <w:rPr>
          <w:rFonts w:asciiTheme="minorHAnsi" w:hAnsiTheme="minorHAnsi"/>
          <w:sz w:val="22"/>
        </w:rPr>
        <w:t xml:space="preserve">is een methode die gebruikt wordt om de impact van een verandering binnen een organisatie in kaart te brengen. </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sz w:val="22"/>
        </w:rPr>
        <w:t>Het woord COPAFIJTH is een acroniem voor:</w:t>
      </w:r>
    </w:p>
    <w:p w:rsidR="00974479" w:rsidRPr="00974479" w:rsidRDefault="00974479" w:rsidP="00974479">
      <w:pPr>
        <w:rPr>
          <w:rFonts w:asciiTheme="minorHAnsi" w:hAnsiTheme="minorHAnsi"/>
          <w:sz w:val="22"/>
        </w:rPr>
      </w:pPr>
      <w:r w:rsidRPr="00974479">
        <w:rPr>
          <w:rFonts w:asciiTheme="minorHAnsi" w:hAnsiTheme="minorHAnsi"/>
          <w:sz w:val="22"/>
        </w:rPr>
        <w:t>Commercie &amp; Communicatie</w:t>
      </w:r>
    </w:p>
    <w:p w:rsidR="00974479" w:rsidRPr="00974479" w:rsidRDefault="00974479" w:rsidP="00974479">
      <w:pPr>
        <w:rPr>
          <w:rFonts w:asciiTheme="minorHAnsi" w:hAnsiTheme="minorHAnsi"/>
          <w:sz w:val="22"/>
        </w:rPr>
      </w:pPr>
      <w:r w:rsidRPr="00974479">
        <w:rPr>
          <w:rFonts w:asciiTheme="minorHAnsi" w:hAnsiTheme="minorHAnsi"/>
          <w:sz w:val="22"/>
        </w:rPr>
        <w:t>Organisatie</w:t>
      </w:r>
    </w:p>
    <w:p w:rsidR="00974479" w:rsidRPr="00974479" w:rsidRDefault="00974479" w:rsidP="00974479">
      <w:pPr>
        <w:rPr>
          <w:rFonts w:asciiTheme="minorHAnsi" w:hAnsiTheme="minorHAnsi"/>
          <w:sz w:val="22"/>
        </w:rPr>
      </w:pPr>
      <w:r w:rsidRPr="00974479">
        <w:rPr>
          <w:rFonts w:asciiTheme="minorHAnsi" w:hAnsiTheme="minorHAnsi"/>
          <w:sz w:val="22"/>
        </w:rPr>
        <w:t>Personeel</w:t>
      </w:r>
    </w:p>
    <w:p w:rsidR="00974479" w:rsidRPr="00974479" w:rsidRDefault="00974479" w:rsidP="00974479">
      <w:pPr>
        <w:rPr>
          <w:rFonts w:asciiTheme="minorHAnsi" w:hAnsiTheme="minorHAnsi"/>
          <w:sz w:val="22"/>
        </w:rPr>
      </w:pPr>
      <w:r w:rsidRPr="00974479">
        <w:rPr>
          <w:rFonts w:asciiTheme="minorHAnsi" w:hAnsiTheme="minorHAnsi"/>
          <w:sz w:val="22"/>
        </w:rPr>
        <w:t>Administratieve organisatie</w:t>
      </w:r>
    </w:p>
    <w:p w:rsidR="00974479" w:rsidRPr="00974479" w:rsidRDefault="00974479" w:rsidP="00974479">
      <w:pPr>
        <w:rPr>
          <w:rFonts w:asciiTheme="minorHAnsi" w:hAnsiTheme="minorHAnsi"/>
          <w:sz w:val="22"/>
        </w:rPr>
      </w:pPr>
      <w:r w:rsidRPr="00974479">
        <w:rPr>
          <w:rFonts w:asciiTheme="minorHAnsi" w:hAnsiTheme="minorHAnsi"/>
          <w:sz w:val="22"/>
        </w:rPr>
        <w:t>Financiën</w:t>
      </w:r>
    </w:p>
    <w:p w:rsidR="00974479" w:rsidRPr="00974479" w:rsidRDefault="00974479" w:rsidP="00974479">
      <w:pPr>
        <w:rPr>
          <w:rFonts w:asciiTheme="minorHAnsi" w:hAnsiTheme="minorHAnsi"/>
          <w:sz w:val="22"/>
        </w:rPr>
      </w:pPr>
      <w:r w:rsidRPr="00974479">
        <w:rPr>
          <w:rFonts w:asciiTheme="minorHAnsi" w:hAnsiTheme="minorHAnsi"/>
          <w:sz w:val="22"/>
        </w:rPr>
        <w:t>Informatievoorziening</w:t>
      </w:r>
    </w:p>
    <w:p w:rsidR="00974479" w:rsidRPr="00974479" w:rsidRDefault="00974479" w:rsidP="00974479">
      <w:pPr>
        <w:rPr>
          <w:rFonts w:asciiTheme="minorHAnsi" w:hAnsiTheme="minorHAnsi"/>
          <w:sz w:val="22"/>
        </w:rPr>
      </w:pPr>
      <w:r w:rsidRPr="00974479">
        <w:rPr>
          <w:rFonts w:asciiTheme="minorHAnsi" w:hAnsiTheme="minorHAnsi"/>
          <w:sz w:val="22"/>
        </w:rPr>
        <w:t>Juridisch</w:t>
      </w:r>
    </w:p>
    <w:p w:rsidR="00974479" w:rsidRPr="00974479" w:rsidRDefault="00974479" w:rsidP="00974479">
      <w:pPr>
        <w:rPr>
          <w:rFonts w:asciiTheme="minorHAnsi" w:hAnsiTheme="minorHAnsi"/>
          <w:sz w:val="22"/>
        </w:rPr>
      </w:pPr>
      <w:r w:rsidRPr="00974479">
        <w:rPr>
          <w:rFonts w:asciiTheme="minorHAnsi" w:hAnsiTheme="minorHAnsi"/>
          <w:sz w:val="22"/>
        </w:rPr>
        <w:t>Technologie</w:t>
      </w:r>
    </w:p>
    <w:p w:rsidR="00974479" w:rsidRPr="00974479" w:rsidRDefault="00974479" w:rsidP="00974479">
      <w:pPr>
        <w:rPr>
          <w:rFonts w:asciiTheme="minorHAnsi" w:hAnsiTheme="minorHAnsi"/>
          <w:sz w:val="22"/>
        </w:rPr>
      </w:pPr>
      <w:r w:rsidRPr="00974479">
        <w:rPr>
          <w:rFonts w:asciiTheme="minorHAnsi" w:hAnsiTheme="minorHAnsi"/>
          <w:sz w:val="22"/>
        </w:rPr>
        <w:t>Huisvesting</w:t>
      </w:r>
    </w:p>
    <w:p w:rsidR="00974479" w:rsidRPr="00974479" w:rsidRDefault="00974479" w:rsidP="00974479">
      <w:pPr>
        <w:rPr>
          <w:rFonts w:asciiTheme="minorHAnsi" w:hAnsiTheme="minorHAnsi"/>
          <w:sz w:val="22"/>
        </w:rPr>
      </w:pPr>
      <w:r w:rsidRPr="00974479">
        <w:rPr>
          <w:rFonts w:asciiTheme="minorHAnsi" w:hAnsiTheme="minorHAnsi"/>
          <w:sz w:val="22"/>
        </w:rPr>
        <w:t xml:space="preserve">(bron: </w:t>
      </w:r>
      <w:hyperlink r:id="rId12" w:history="1">
        <w:r w:rsidRPr="00974479">
          <w:rPr>
            <w:rStyle w:val="Hyperlink"/>
            <w:rFonts w:asciiTheme="minorHAnsi" w:hAnsiTheme="minorHAnsi"/>
            <w:sz w:val="22"/>
          </w:rPr>
          <w:t>http://nl.wikipedia.org/wiki/COPAFIJTH</w:t>
        </w:r>
      </w:hyperlink>
      <w:r w:rsidRPr="00974479">
        <w:rPr>
          <w:rFonts w:asciiTheme="minorHAnsi" w:hAnsiTheme="minorHAnsi"/>
          <w:sz w:val="22"/>
        </w:rPr>
        <w:t>)</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sz w:val="22"/>
        </w:rPr>
        <w:t xml:space="preserve">Voor deze casus worden de juridische en huisvestingsaspecten niet meegenomen en spreken we van de </w:t>
      </w:r>
      <w:proofErr w:type="gramStart"/>
      <w:r w:rsidRPr="00974479">
        <w:rPr>
          <w:rFonts w:asciiTheme="minorHAnsi" w:hAnsiTheme="minorHAnsi"/>
          <w:sz w:val="22"/>
        </w:rPr>
        <w:t xml:space="preserve">COPAFIT  </w:t>
      </w:r>
      <w:proofErr w:type="gramEnd"/>
    </w:p>
    <w:p w:rsidR="00974479" w:rsidRPr="00667C34" w:rsidRDefault="00974479" w:rsidP="00974479"/>
    <w:p w:rsidR="00974479" w:rsidRPr="00974479" w:rsidRDefault="00974479" w:rsidP="00974479">
      <w:pPr>
        <w:rPr>
          <w:rFonts w:asciiTheme="minorHAnsi" w:hAnsiTheme="minorHAnsi"/>
          <w:sz w:val="22"/>
        </w:rPr>
      </w:pPr>
      <w:r w:rsidRPr="00974479">
        <w:rPr>
          <w:rFonts w:asciiTheme="minorHAnsi" w:hAnsiTheme="minorHAnsi"/>
          <w:b/>
          <w:sz w:val="22"/>
        </w:rPr>
        <w:t>Commercie &amp; Communicatie:</w:t>
      </w:r>
      <w:r w:rsidRPr="00974479">
        <w:rPr>
          <w:rFonts w:asciiTheme="minorHAnsi" w:hAnsiTheme="minorHAnsi"/>
          <w:sz w:val="22"/>
        </w:rPr>
        <w:t xml:space="preserve"> Team4S heeft als motto 'Speed, </w:t>
      </w:r>
      <w:proofErr w:type="spellStart"/>
      <w:r w:rsidRPr="00974479">
        <w:rPr>
          <w:rFonts w:asciiTheme="minorHAnsi" w:hAnsiTheme="minorHAnsi"/>
          <w:sz w:val="22"/>
        </w:rPr>
        <w:t>Smooth</w:t>
      </w:r>
      <w:proofErr w:type="spellEnd"/>
      <w:r w:rsidRPr="00974479">
        <w:rPr>
          <w:rFonts w:asciiTheme="minorHAnsi" w:hAnsiTheme="minorHAnsi"/>
          <w:sz w:val="22"/>
        </w:rPr>
        <w:t xml:space="preserve">, Student, Smart'. Ze wil een jonge, snelle uitstraling, gericht op de inzet van technische </w:t>
      </w:r>
      <w:proofErr w:type="spellStart"/>
      <w:r w:rsidRPr="00974479">
        <w:rPr>
          <w:rFonts w:asciiTheme="minorHAnsi" w:hAnsiTheme="minorHAnsi"/>
          <w:sz w:val="22"/>
        </w:rPr>
        <w:t>HBO'ers</w:t>
      </w:r>
      <w:proofErr w:type="spellEnd"/>
      <w:r w:rsidRPr="00974479">
        <w:rPr>
          <w:rFonts w:asciiTheme="minorHAnsi" w:hAnsiTheme="minorHAnsi"/>
          <w:sz w:val="22"/>
        </w:rPr>
        <w:t xml:space="preserve"> (van studerenden tot </w:t>
      </w:r>
      <w:proofErr w:type="gramStart"/>
      <w:r w:rsidRPr="00974479">
        <w:rPr>
          <w:rFonts w:asciiTheme="minorHAnsi" w:hAnsiTheme="minorHAnsi"/>
          <w:sz w:val="22"/>
        </w:rPr>
        <w:t>reeds</w:t>
      </w:r>
      <w:proofErr w:type="gramEnd"/>
      <w:r w:rsidRPr="00974479">
        <w:rPr>
          <w:rFonts w:asciiTheme="minorHAnsi" w:hAnsiTheme="minorHAnsi"/>
          <w:sz w:val="22"/>
        </w:rPr>
        <w:t xml:space="preserve"> ervaren krachten) bij Hi-Tech bedrijven in de regio Noord en Midden Nederland (Friesland, Groningen Drenthe, Overijssel en Gelderland). De uitstraling naar de buitenwereld toe moet modern en state-of-the-art zijn, en daarom is IT als belangrijke strategische </w:t>
      </w:r>
      <w:proofErr w:type="spellStart"/>
      <w:r w:rsidRPr="00974479">
        <w:rPr>
          <w:rFonts w:asciiTheme="minorHAnsi" w:hAnsiTheme="minorHAnsi"/>
          <w:sz w:val="22"/>
        </w:rPr>
        <w:t>asset</w:t>
      </w:r>
      <w:proofErr w:type="spellEnd"/>
      <w:r w:rsidRPr="00974479">
        <w:rPr>
          <w:rFonts w:asciiTheme="minorHAnsi" w:hAnsiTheme="minorHAnsi"/>
          <w:sz w:val="22"/>
        </w:rPr>
        <w:t xml:space="preserve"> gepositioneerd.</w:t>
      </w:r>
    </w:p>
    <w:p w:rsidR="00974479" w:rsidRPr="00974479" w:rsidRDefault="00974479" w:rsidP="00974479">
      <w:pPr>
        <w:rPr>
          <w:rFonts w:asciiTheme="minorHAnsi" w:hAnsiTheme="minorHAnsi"/>
          <w:sz w:val="22"/>
        </w:rPr>
      </w:pPr>
      <w:r w:rsidRPr="00974479">
        <w:rPr>
          <w:rFonts w:asciiTheme="minorHAnsi" w:hAnsiTheme="minorHAnsi"/>
          <w:sz w:val="22"/>
        </w:rPr>
        <w:t>De communicatie in de organisatie is altijd heel informeel geweest, maar door fusie zullen een aantal zaken moeten worden geformaliseerd.</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b/>
          <w:sz w:val="22"/>
        </w:rPr>
        <w:t>Organisatie:</w:t>
      </w:r>
      <w:r w:rsidRPr="00974479">
        <w:rPr>
          <w:rFonts w:asciiTheme="minorHAnsi" w:hAnsiTheme="minorHAnsi"/>
          <w:sz w:val="22"/>
        </w:rPr>
        <w:t xml:space="preserve"> Het beheer van de IT-services "moet professioneel ingericht zijn". </w:t>
      </w:r>
    </w:p>
    <w:p w:rsidR="00974479" w:rsidRPr="00AA3B20" w:rsidRDefault="00974479" w:rsidP="00974479">
      <w:pPr>
        <w:rPr>
          <w:rFonts w:asciiTheme="minorHAnsi" w:hAnsiTheme="minorHAnsi"/>
          <w:b/>
          <w:u w:val="single"/>
        </w:rPr>
      </w:pPr>
      <w:r w:rsidRPr="00974479">
        <w:rPr>
          <w:rFonts w:asciiTheme="minorHAnsi" w:hAnsiTheme="minorHAnsi"/>
          <w:sz w:val="22"/>
        </w:rPr>
        <w:t>De organisatie beschikt over een goed toegeruste en goed functionerende IT-support afdeling. De IT-afdeling is verantwoordelijk voor de complete IT-dienstverlening. De directie verlangt een professioneel beheer van de eigen IT-services mede omdat IT een belangrijke business-</w:t>
      </w:r>
      <w:proofErr w:type="spellStart"/>
      <w:r w:rsidRPr="00974479">
        <w:rPr>
          <w:rFonts w:asciiTheme="minorHAnsi" w:hAnsiTheme="minorHAnsi"/>
          <w:sz w:val="22"/>
        </w:rPr>
        <w:t>enabler</w:t>
      </w:r>
      <w:proofErr w:type="spellEnd"/>
      <w:r w:rsidRPr="00974479">
        <w:rPr>
          <w:rFonts w:asciiTheme="minorHAnsi" w:hAnsiTheme="minorHAnsi"/>
          <w:sz w:val="22"/>
        </w:rPr>
        <w:t xml:space="preserve"> is. Echter in het bedrijf zijn nog veel sporen uit de oude organisaties te herkennen, uit de oude IT-beheerwijze. Sommige aspecten van het IT-beheer bij de oude uitzendbureaus waren houtje-touwtje ingeregeld, zonder heldere verantwoordelijkheden of kwaliteitseisen</w:t>
      </w:r>
      <w:r w:rsidRPr="00AA3B20">
        <w:rPr>
          <w:rFonts w:asciiTheme="minorHAnsi" w:hAnsiTheme="minorHAnsi"/>
        </w:rPr>
        <w:t xml:space="preserve">. </w:t>
      </w:r>
    </w:p>
    <w:p w:rsidR="00974479" w:rsidRPr="00AA3B20" w:rsidRDefault="00974479" w:rsidP="00974479">
      <w:pPr>
        <w:rPr>
          <w:rFonts w:asciiTheme="minorHAnsi" w:hAnsiTheme="minorHAnsi"/>
        </w:rPr>
      </w:pPr>
    </w:p>
    <w:p w:rsidR="00974479" w:rsidRPr="00974479" w:rsidRDefault="00974479" w:rsidP="00974479">
      <w:pPr>
        <w:rPr>
          <w:rFonts w:asciiTheme="minorHAnsi" w:hAnsiTheme="minorHAnsi"/>
          <w:sz w:val="22"/>
        </w:rPr>
      </w:pPr>
      <w:r w:rsidRPr="00974479">
        <w:rPr>
          <w:rFonts w:asciiTheme="minorHAnsi" w:hAnsiTheme="minorHAnsi"/>
          <w:b/>
          <w:sz w:val="22"/>
        </w:rPr>
        <w:t>Personeel:</w:t>
      </w:r>
      <w:r w:rsidRPr="00974479">
        <w:rPr>
          <w:rFonts w:asciiTheme="minorHAnsi" w:hAnsiTheme="minorHAnsi"/>
          <w:sz w:val="22"/>
        </w:rPr>
        <w:t xml:space="preserve"> Er zijn circa 200 mensen in vaste dienst en een sterk wisselend aantal mensen op tijdelijke contracten. Op hoofdlijnen zijn er drie soorten medewerkers.</w:t>
      </w:r>
    </w:p>
    <w:p w:rsidR="00974479" w:rsidRPr="00974479" w:rsidRDefault="00974479" w:rsidP="00974479">
      <w:pPr>
        <w:numPr>
          <w:ilvl w:val="0"/>
          <w:numId w:val="14"/>
        </w:numPr>
        <w:rPr>
          <w:rFonts w:asciiTheme="minorHAnsi" w:hAnsiTheme="minorHAnsi"/>
          <w:sz w:val="22"/>
        </w:rPr>
      </w:pPr>
      <w:r w:rsidRPr="00974479">
        <w:rPr>
          <w:rFonts w:asciiTheme="minorHAnsi" w:hAnsiTheme="minorHAnsi"/>
          <w:sz w:val="22"/>
        </w:rPr>
        <w:lastRenderedPageBreak/>
        <w:t>De intercedenten werken thuis, op kantoor, op locatie van het klant-bedrijf, of in voorzieningen als ‘Seats2Meet’. Als een intercedent contact heeft met een (potentiële) uitzendkracht, voor een intake of vervolg- of eindgesprek, dan wordt dat vaak face-</w:t>
      </w:r>
      <w:proofErr w:type="spellStart"/>
      <w:r w:rsidRPr="00974479">
        <w:rPr>
          <w:rFonts w:asciiTheme="minorHAnsi" w:hAnsiTheme="minorHAnsi"/>
          <w:sz w:val="22"/>
        </w:rPr>
        <w:t>to</w:t>
      </w:r>
      <w:proofErr w:type="spellEnd"/>
      <w:r w:rsidRPr="00974479">
        <w:rPr>
          <w:rFonts w:asciiTheme="minorHAnsi" w:hAnsiTheme="minorHAnsi"/>
          <w:sz w:val="22"/>
        </w:rPr>
        <w:t xml:space="preserve">-face afgehandeld op één van de kantoorlocaties waarover Team4S beschikt, één in Groningen (nu nog) één in Zwolle. Regelmatig wordt ook afgesproken in een café. Vervolggesprekken worden eveneens afgehandeld via Skype of soortgelijke faciliteiten. De intercedenten maken gebruik van laptop en/of een Tablet voor het werk. </w:t>
      </w:r>
    </w:p>
    <w:p w:rsidR="00974479" w:rsidRPr="00974479" w:rsidRDefault="00974479" w:rsidP="00974479">
      <w:pPr>
        <w:numPr>
          <w:ilvl w:val="0"/>
          <w:numId w:val="14"/>
        </w:numPr>
        <w:rPr>
          <w:rFonts w:asciiTheme="minorHAnsi" w:hAnsiTheme="minorHAnsi"/>
          <w:sz w:val="22"/>
        </w:rPr>
      </w:pPr>
      <w:r w:rsidRPr="00974479">
        <w:rPr>
          <w:rFonts w:asciiTheme="minorHAnsi" w:hAnsiTheme="minorHAnsi"/>
          <w:sz w:val="22"/>
        </w:rPr>
        <w:t xml:space="preserve">De afdeling IT wordt principieel </w:t>
      </w:r>
      <w:proofErr w:type="gramStart"/>
      <w:r w:rsidRPr="00974479">
        <w:rPr>
          <w:rFonts w:asciiTheme="minorHAnsi" w:hAnsiTheme="minorHAnsi"/>
          <w:sz w:val="22"/>
        </w:rPr>
        <w:t>bemenst</w:t>
      </w:r>
      <w:proofErr w:type="gramEnd"/>
      <w:r w:rsidRPr="00974479">
        <w:rPr>
          <w:rFonts w:asciiTheme="minorHAnsi" w:hAnsiTheme="minorHAnsi"/>
          <w:sz w:val="22"/>
        </w:rPr>
        <w:t xml:space="preserve"> met eigen personeel. </w:t>
      </w:r>
    </w:p>
    <w:p w:rsidR="00974479" w:rsidRPr="00974479" w:rsidRDefault="00974479" w:rsidP="00974479">
      <w:pPr>
        <w:numPr>
          <w:ilvl w:val="0"/>
          <w:numId w:val="14"/>
        </w:numPr>
        <w:rPr>
          <w:rFonts w:asciiTheme="minorHAnsi" w:hAnsiTheme="minorHAnsi"/>
          <w:sz w:val="22"/>
        </w:rPr>
      </w:pPr>
      <w:r w:rsidRPr="00974479">
        <w:rPr>
          <w:rFonts w:asciiTheme="minorHAnsi" w:hAnsiTheme="minorHAnsi"/>
          <w:sz w:val="22"/>
        </w:rPr>
        <w:t xml:space="preserve">De derde en laatste soort personeel is management en ondersteunend personeel. Deze werken in principe op een van de eigen locaties van Team4S. Zij maken voornamelijk gebruik van kantoorautomatisering. </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b/>
          <w:sz w:val="22"/>
        </w:rPr>
        <w:t>Administratieve organisatie:</w:t>
      </w:r>
      <w:r w:rsidRPr="00974479">
        <w:rPr>
          <w:rFonts w:asciiTheme="minorHAnsi" w:hAnsiTheme="minorHAnsi"/>
          <w:sz w:val="22"/>
        </w:rPr>
        <w:t xml:space="preserve"> Uit de oude organisaties zijn diverse administraties overgekomen. Hoewel het streven is om alles te uniformeren, vinden bepaalde administraties toch nog op uiteenlopende wijze plaats. Ook wordt nog te vaak een papieren (schaduw)administratie bijgehouden, omdat de informatiesystemen nog niet het volledig vertrouwen van de medewerkers hebben verdiend. Daardoor is het soms onduidelijk wie welke gegevens mag bewerken, wat er bewerkt mag worden, wanneer dit kan en met welke applicaties. Of erger nog waar deze gegevens worden opgeslagen.</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b/>
          <w:sz w:val="22"/>
        </w:rPr>
        <w:t>Financieel:</w:t>
      </w:r>
      <w:r w:rsidRPr="00974479">
        <w:rPr>
          <w:rFonts w:asciiTheme="minorHAnsi" w:hAnsiTheme="minorHAnsi"/>
          <w:sz w:val="22"/>
        </w:rPr>
        <w:t xml:space="preserve"> Team4S staat er redelijk gunstig voor. Dat betekent dat het management voor goede oplossingen geld over heeft. Het is geen vrijbrief: de motivatie en overtuiging moeten goed zijn. </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b/>
          <w:sz w:val="22"/>
        </w:rPr>
        <w:t>IT</w:t>
      </w:r>
      <w:r w:rsidRPr="00974479">
        <w:rPr>
          <w:rFonts w:asciiTheme="minorHAnsi" w:hAnsiTheme="minorHAnsi"/>
          <w:sz w:val="22"/>
        </w:rPr>
        <w:t xml:space="preserve">: Team4S wil zelf het beheer van de eigen IT-services te blijven uitvoeren. De bouwstenen voor de services worden </w:t>
      </w:r>
      <w:proofErr w:type="gramStart"/>
      <w:r w:rsidRPr="00974479">
        <w:rPr>
          <w:rFonts w:asciiTheme="minorHAnsi" w:hAnsiTheme="minorHAnsi"/>
          <w:sz w:val="22"/>
        </w:rPr>
        <w:t>in het algemeen</w:t>
      </w:r>
      <w:proofErr w:type="gramEnd"/>
      <w:r w:rsidRPr="00974479">
        <w:rPr>
          <w:rFonts w:asciiTheme="minorHAnsi" w:hAnsiTheme="minorHAnsi"/>
          <w:sz w:val="22"/>
        </w:rPr>
        <w:t xml:space="preserve"> gevormd door SAAS- of Cloud-gebaseerde oplossingen van derden. Voor de dienstverlening zal in toenemende mate gebruik gemaakt worden van moderne mogelijkheden, internet en mobile </w:t>
      </w:r>
      <w:proofErr w:type="spellStart"/>
      <w:r w:rsidRPr="00974479">
        <w:rPr>
          <w:rFonts w:asciiTheme="minorHAnsi" w:hAnsiTheme="minorHAnsi"/>
          <w:sz w:val="22"/>
        </w:rPr>
        <w:t>devices</w:t>
      </w:r>
      <w:proofErr w:type="spellEnd"/>
      <w:r w:rsidRPr="00974479">
        <w:rPr>
          <w:rFonts w:asciiTheme="minorHAnsi" w:hAnsiTheme="minorHAnsi"/>
          <w:sz w:val="22"/>
        </w:rPr>
        <w:t xml:space="preserve">. </w:t>
      </w:r>
    </w:p>
    <w:p w:rsidR="00974479" w:rsidRPr="00974479" w:rsidRDefault="00974479" w:rsidP="00974479">
      <w:pPr>
        <w:rPr>
          <w:rFonts w:asciiTheme="minorHAnsi" w:hAnsiTheme="minorHAnsi"/>
          <w:sz w:val="22"/>
        </w:rPr>
      </w:pPr>
      <w:r w:rsidRPr="00974479">
        <w:rPr>
          <w:rFonts w:asciiTheme="minorHAnsi" w:hAnsiTheme="minorHAnsi"/>
          <w:sz w:val="22"/>
        </w:rPr>
        <w:t xml:space="preserve">Hoge beschikbaarheid van de eigen IT-services is erg belangrijk, zowel voor de eigen medewerkers (in het kader van 'het nieuwe werken'), als voor (potentiële) uitzendkrachten. Denk hierbij aan inschrijven van een nieuwe uitzendkracht (aanbod), het vastleggen van een uitzendvacature (vraag), het matchen van vraag en aanbod, het inleveren van weekstaten door uitzendkrachten, het inzien van facturen en loonstrookjes door de intercedenten. </w:t>
      </w:r>
    </w:p>
    <w:p w:rsidR="00974479" w:rsidRPr="00974479" w:rsidRDefault="00974479" w:rsidP="00974479">
      <w:pPr>
        <w:pStyle w:val="Kop3"/>
        <w:numPr>
          <w:ilvl w:val="2"/>
          <w:numId w:val="12"/>
        </w:numPr>
        <w:rPr>
          <w:rFonts w:asciiTheme="minorHAnsi" w:hAnsiTheme="minorHAnsi"/>
          <w:sz w:val="24"/>
        </w:rPr>
      </w:pPr>
      <w:bookmarkStart w:id="4" w:name="_Toc342465410"/>
      <w:bookmarkStart w:id="5" w:name="_Toc361048253"/>
      <w:r w:rsidRPr="00974479">
        <w:rPr>
          <w:rFonts w:asciiTheme="minorHAnsi" w:hAnsiTheme="minorHAnsi"/>
          <w:sz w:val="24"/>
        </w:rPr>
        <w:t>Coördinatie en werkwijze in het bedrijf</w:t>
      </w:r>
      <w:bookmarkEnd w:id="4"/>
      <w:bookmarkEnd w:id="5"/>
    </w:p>
    <w:p w:rsidR="00974479" w:rsidRPr="00974479" w:rsidRDefault="00974479" w:rsidP="00974479">
      <w:pPr>
        <w:rPr>
          <w:rFonts w:asciiTheme="minorHAnsi" w:hAnsiTheme="minorHAnsi"/>
          <w:sz w:val="22"/>
        </w:rPr>
      </w:pPr>
      <w:r w:rsidRPr="00974479">
        <w:rPr>
          <w:rFonts w:asciiTheme="minorHAnsi" w:hAnsiTheme="minorHAnsi"/>
          <w:sz w:val="22"/>
        </w:rPr>
        <w:t>Voor voortgang en inhoudelijke afstemming van het werk in de lijnorganisatie is sprake van een geleidelijke verschuiving van informeel (bilateraal tussen intercedenten onderling) naar formeel. De intercedenten moeten in digitale dossiers de afspraken vastleggen die ze maken met uitzendkrachten en klantbedrijven, en ze moeten hun manager en naaste collega's op de hoogte houden van voor hun belangrijke zaken (mede in verband met vervanging bij afwezigheid).</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sz w:val="22"/>
        </w:rPr>
        <w:t xml:space="preserve">Voor wat betreft vastlegging en voortgang binnen de afdeling IT: er wordt gewerkt met TOPdesk, een pakket gebaseerd op ITIL 2011 waarin alle processen binnen de fasen </w:t>
      </w:r>
      <w:proofErr w:type="spellStart"/>
      <w:r w:rsidRPr="00974479">
        <w:rPr>
          <w:rFonts w:asciiTheme="minorHAnsi" w:hAnsiTheme="minorHAnsi"/>
          <w:sz w:val="22"/>
        </w:rPr>
        <w:t>ServiceTransition</w:t>
      </w:r>
      <w:proofErr w:type="spellEnd"/>
      <w:r w:rsidRPr="00974479">
        <w:rPr>
          <w:rFonts w:asciiTheme="minorHAnsi" w:hAnsiTheme="minorHAnsi"/>
          <w:sz w:val="22"/>
        </w:rPr>
        <w:t xml:space="preserve"> en Service </w:t>
      </w:r>
      <w:proofErr w:type="spellStart"/>
      <w:r w:rsidRPr="00974479">
        <w:rPr>
          <w:rFonts w:asciiTheme="minorHAnsi" w:hAnsiTheme="minorHAnsi"/>
          <w:sz w:val="22"/>
        </w:rPr>
        <w:t>Operation</w:t>
      </w:r>
      <w:proofErr w:type="spellEnd"/>
      <w:r w:rsidRPr="00974479">
        <w:rPr>
          <w:rFonts w:asciiTheme="minorHAnsi" w:hAnsiTheme="minorHAnsi"/>
          <w:sz w:val="22"/>
        </w:rPr>
        <w:t xml:space="preserve"> kunnen worden geïmplementeerd.</w:t>
      </w:r>
    </w:p>
    <w:p w:rsidR="00974479" w:rsidRPr="00AA3B20" w:rsidRDefault="00974479" w:rsidP="00974479">
      <w:pPr>
        <w:rPr>
          <w:rFonts w:asciiTheme="minorHAnsi" w:hAnsiTheme="minorHAnsi"/>
        </w:rPr>
      </w:pPr>
      <w:r w:rsidRPr="00974479">
        <w:rPr>
          <w:rFonts w:asciiTheme="minorHAnsi" w:hAnsiTheme="minorHAnsi"/>
          <w:sz w:val="22"/>
        </w:rPr>
        <w:t xml:space="preserve">Bij team4S is momenteel alleen </w:t>
      </w:r>
      <w:proofErr w:type="spellStart"/>
      <w:r w:rsidRPr="00974479">
        <w:rPr>
          <w:rFonts w:asciiTheme="minorHAnsi" w:hAnsiTheme="minorHAnsi"/>
          <w:sz w:val="22"/>
        </w:rPr>
        <w:t>Asset</w:t>
      </w:r>
      <w:proofErr w:type="spellEnd"/>
      <w:r w:rsidRPr="00974479">
        <w:rPr>
          <w:rFonts w:asciiTheme="minorHAnsi" w:hAnsiTheme="minorHAnsi"/>
          <w:sz w:val="22"/>
        </w:rPr>
        <w:t xml:space="preserve"> en </w:t>
      </w:r>
      <w:proofErr w:type="spellStart"/>
      <w:r w:rsidRPr="00974479">
        <w:rPr>
          <w:rFonts w:asciiTheme="minorHAnsi" w:hAnsiTheme="minorHAnsi"/>
          <w:sz w:val="22"/>
        </w:rPr>
        <w:t>Configuration</w:t>
      </w:r>
      <w:proofErr w:type="spellEnd"/>
      <w:r w:rsidRPr="00974479">
        <w:rPr>
          <w:rFonts w:asciiTheme="minorHAnsi" w:hAnsiTheme="minorHAnsi"/>
          <w:sz w:val="22"/>
        </w:rPr>
        <w:t xml:space="preserve"> Management en Incident management goed ingericht, maar verder wordt er (nog) niet veel met TOPdesk gedaan. Er is binnen het Incident proces ook behoefte om afspraken te maken welke rubricering er gebruikt moet worden voor binnenkomende calls; daar heeft elke operationele medewerker nu </w:t>
      </w:r>
      <w:proofErr w:type="gramStart"/>
      <w:r w:rsidRPr="00974479">
        <w:rPr>
          <w:rFonts w:asciiTheme="minorHAnsi" w:hAnsiTheme="minorHAnsi"/>
          <w:sz w:val="22"/>
        </w:rPr>
        <w:t>zo'n</w:t>
      </w:r>
      <w:proofErr w:type="gramEnd"/>
      <w:r w:rsidRPr="00974479">
        <w:rPr>
          <w:rFonts w:asciiTheme="minorHAnsi" w:hAnsiTheme="minorHAnsi"/>
          <w:sz w:val="22"/>
        </w:rPr>
        <w:t xml:space="preserve"> beetje</w:t>
      </w:r>
      <w:r w:rsidRPr="00974479">
        <w:rPr>
          <w:rFonts w:asciiTheme="minorHAnsi" w:hAnsiTheme="minorHAnsi"/>
          <w:sz w:val="20"/>
        </w:rPr>
        <w:t xml:space="preserve"> </w:t>
      </w:r>
      <w:r w:rsidRPr="00974479">
        <w:rPr>
          <w:rFonts w:asciiTheme="minorHAnsi" w:hAnsiTheme="minorHAnsi"/>
          <w:sz w:val="22"/>
        </w:rPr>
        <w:t xml:space="preserve">een eigen beleid in. </w:t>
      </w:r>
    </w:p>
    <w:p w:rsidR="00974479" w:rsidRPr="00974479" w:rsidRDefault="00974479" w:rsidP="00974479">
      <w:pPr>
        <w:pStyle w:val="Kop3"/>
        <w:numPr>
          <w:ilvl w:val="1"/>
          <w:numId w:val="12"/>
        </w:numPr>
        <w:rPr>
          <w:rFonts w:asciiTheme="minorHAnsi" w:hAnsiTheme="minorHAnsi"/>
          <w:sz w:val="24"/>
        </w:rPr>
      </w:pPr>
      <w:bookmarkStart w:id="6" w:name="_Toc342465411"/>
      <w:bookmarkStart w:id="7" w:name="_Toc361048254"/>
      <w:r w:rsidRPr="00974479">
        <w:rPr>
          <w:rFonts w:asciiTheme="minorHAnsi" w:hAnsiTheme="minorHAnsi"/>
          <w:sz w:val="24"/>
        </w:rPr>
        <w:lastRenderedPageBreak/>
        <w:t>Om welke "te verlenen service" gaat het? Keuze van onderwerp</w:t>
      </w:r>
      <w:bookmarkEnd w:id="6"/>
      <w:bookmarkEnd w:id="7"/>
    </w:p>
    <w:p w:rsidR="00974479" w:rsidRPr="00974479" w:rsidRDefault="00974479" w:rsidP="00974479">
      <w:pPr>
        <w:rPr>
          <w:rFonts w:asciiTheme="minorHAnsi" w:hAnsiTheme="minorHAnsi"/>
          <w:sz w:val="22"/>
        </w:rPr>
      </w:pPr>
      <w:r w:rsidRPr="00974479">
        <w:rPr>
          <w:rFonts w:asciiTheme="minorHAnsi" w:hAnsiTheme="minorHAnsi"/>
          <w:sz w:val="22"/>
        </w:rPr>
        <w:t>Er zijn vele ontwikkelingen in de techniek. In samenspraak met de docent krijg je één van de mogelijkheden toegewezen, ze zijn hieronder nader toegelicht. In je sales-pitch leg je aan je "collega's" uit wat de te verlenen service aan medewerkers inhoudt. Ga zonodig in op de technische en de organisatorische aspecten: wat moeten we allemaal regelen om deze service te kunnen realiseren en ondersteunen?</w:t>
      </w:r>
    </w:p>
    <w:p w:rsidR="00974479" w:rsidRPr="00974479" w:rsidRDefault="00974479" w:rsidP="00974479">
      <w:pPr>
        <w:rPr>
          <w:rFonts w:asciiTheme="minorHAnsi" w:hAnsiTheme="minorHAnsi"/>
          <w:sz w:val="22"/>
        </w:rPr>
      </w:pPr>
    </w:p>
    <w:p w:rsidR="00974479" w:rsidRPr="00974479" w:rsidRDefault="00974479" w:rsidP="00974479">
      <w:pPr>
        <w:numPr>
          <w:ilvl w:val="0"/>
          <w:numId w:val="15"/>
        </w:numPr>
        <w:rPr>
          <w:rFonts w:asciiTheme="minorHAnsi" w:hAnsiTheme="minorHAnsi"/>
          <w:b/>
          <w:sz w:val="22"/>
        </w:rPr>
      </w:pPr>
      <w:r w:rsidRPr="00974479">
        <w:rPr>
          <w:rFonts w:asciiTheme="minorHAnsi" w:hAnsiTheme="minorHAnsi"/>
          <w:b/>
          <w:sz w:val="22"/>
          <w:lang w:val="en-GB"/>
        </w:rPr>
        <w:t>Bring your own device (</w:t>
      </w:r>
      <w:proofErr w:type="spellStart"/>
      <w:r w:rsidRPr="00974479">
        <w:rPr>
          <w:rFonts w:asciiTheme="minorHAnsi" w:hAnsiTheme="minorHAnsi"/>
          <w:b/>
          <w:sz w:val="22"/>
          <w:lang w:val="en-GB"/>
        </w:rPr>
        <w:t>bijv</w:t>
      </w:r>
      <w:proofErr w:type="spellEnd"/>
      <w:r w:rsidRPr="00974479">
        <w:rPr>
          <w:rFonts w:asciiTheme="minorHAnsi" w:hAnsiTheme="minorHAnsi"/>
          <w:b/>
          <w:sz w:val="22"/>
          <w:lang w:val="en-GB"/>
        </w:rPr>
        <w:t xml:space="preserve">. </w:t>
      </w:r>
      <w:r w:rsidRPr="00974479">
        <w:rPr>
          <w:rFonts w:asciiTheme="minorHAnsi" w:hAnsiTheme="minorHAnsi"/>
          <w:b/>
          <w:sz w:val="22"/>
        </w:rPr>
        <w:t>Access via tablet (verschaft door de werkgever of eigen apparaat)</w:t>
      </w:r>
    </w:p>
    <w:p w:rsidR="00974479" w:rsidRPr="00974479" w:rsidRDefault="00974479" w:rsidP="00974479">
      <w:pPr>
        <w:ind w:left="708"/>
        <w:rPr>
          <w:rFonts w:asciiTheme="minorHAnsi" w:hAnsiTheme="minorHAnsi"/>
          <w:sz w:val="22"/>
        </w:rPr>
      </w:pPr>
      <w:r w:rsidRPr="00974479">
        <w:rPr>
          <w:rFonts w:asciiTheme="minorHAnsi" w:hAnsiTheme="minorHAnsi"/>
          <w:sz w:val="22"/>
        </w:rPr>
        <w:t xml:space="preserve">Onze intercedenten en onze uitzendkrachten gebruiken privé al de nieuwste apparaten, en zij willen die ook kunnen gebruiken voor Team4S. De service draait om </w:t>
      </w:r>
      <w:proofErr w:type="spellStart"/>
      <w:r w:rsidRPr="00974479">
        <w:rPr>
          <w:rFonts w:asciiTheme="minorHAnsi" w:hAnsiTheme="minorHAnsi"/>
          <w:sz w:val="22"/>
        </w:rPr>
        <w:t>connectivity</w:t>
      </w:r>
      <w:proofErr w:type="spellEnd"/>
      <w:r w:rsidRPr="00974479">
        <w:rPr>
          <w:rFonts w:asciiTheme="minorHAnsi" w:hAnsiTheme="minorHAnsi"/>
          <w:sz w:val="22"/>
        </w:rPr>
        <w:t xml:space="preserve">: hoe regel je de toegang voor </w:t>
      </w:r>
      <w:proofErr w:type="spellStart"/>
      <w:r w:rsidRPr="00974479">
        <w:rPr>
          <w:rFonts w:asciiTheme="minorHAnsi" w:hAnsiTheme="minorHAnsi"/>
          <w:sz w:val="22"/>
        </w:rPr>
        <w:t>devices</w:t>
      </w:r>
      <w:proofErr w:type="spellEnd"/>
      <w:r w:rsidRPr="00974479">
        <w:rPr>
          <w:rFonts w:asciiTheme="minorHAnsi" w:hAnsiTheme="minorHAnsi"/>
          <w:sz w:val="22"/>
        </w:rPr>
        <w:t xml:space="preserve"> van uiteenlopend types terwijl tegelijkertijd de integriteit van de eigen infrastructuur gewaarborgd blijft. </w:t>
      </w:r>
    </w:p>
    <w:p w:rsidR="00974479" w:rsidRPr="00974479" w:rsidRDefault="00974479" w:rsidP="00974479">
      <w:pPr>
        <w:ind w:left="360"/>
        <w:rPr>
          <w:rFonts w:asciiTheme="minorHAnsi" w:hAnsiTheme="minorHAnsi"/>
          <w:color w:val="0000FF"/>
          <w:sz w:val="22"/>
          <w:u w:val="single"/>
          <w:lang w:val="de-DE"/>
        </w:rPr>
      </w:pPr>
      <w:proofErr w:type="spellStart"/>
      <w:r w:rsidRPr="00974479">
        <w:rPr>
          <w:rFonts w:asciiTheme="minorHAnsi" w:hAnsiTheme="minorHAnsi"/>
          <w:i/>
          <w:sz w:val="22"/>
          <w:lang w:val="de-DE"/>
        </w:rPr>
        <w:t>referentie</w:t>
      </w:r>
      <w:proofErr w:type="spellEnd"/>
      <w:r w:rsidRPr="00974479">
        <w:rPr>
          <w:rFonts w:asciiTheme="minorHAnsi" w:hAnsiTheme="minorHAnsi"/>
          <w:i/>
          <w:sz w:val="22"/>
          <w:lang w:val="de-DE"/>
        </w:rPr>
        <w:t xml:space="preserve">: </w:t>
      </w:r>
      <w:hyperlink r:id="rId13" w:history="1">
        <w:r w:rsidR="00275CE4" w:rsidRPr="00AD58D6">
          <w:rPr>
            <w:rStyle w:val="Hyperlink"/>
            <w:rFonts w:asciiTheme="minorHAnsi" w:hAnsiTheme="minorHAnsi"/>
            <w:sz w:val="22"/>
            <w:lang w:val="de-DE"/>
          </w:rPr>
          <w:t>http://en.wikipedia.org/wiki/Bring_Your_Own_Device</w:t>
        </w:r>
      </w:hyperlink>
      <w:r w:rsidR="00275CE4">
        <w:rPr>
          <w:rFonts w:asciiTheme="minorHAnsi" w:hAnsiTheme="minorHAnsi"/>
          <w:color w:val="0000FF"/>
          <w:sz w:val="22"/>
          <w:u w:val="single"/>
          <w:lang w:val="de-DE"/>
        </w:rPr>
        <w:t xml:space="preserve"> </w:t>
      </w:r>
    </w:p>
    <w:p w:rsidR="00974479" w:rsidRPr="00974479" w:rsidRDefault="00974479" w:rsidP="00974479">
      <w:pPr>
        <w:ind w:left="708"/>
        <w:rPr>
          <w:rFonts w:asciiTheme="minorHAnsi" w:hAnsiTheme="minorHAnsi"/>
          <w:sz w:val="22"/>
        </w:rPr>
      </w:pPr>
      <w:r w:rsidRPr="00974479">
        <w:rPr>
          <w:rFonts w:asciiTheme="minorHAnsi" w:hAnsiTheme="minorHAnsi"/>
          <w:sz w:val="22"/>
        </w:rPr>
        <w:t xml:space="preserve">Bij een tablet bijvoorbeeld is </w:t>
      </w:r>
      <w:proofErr w:type="spellStart"/>
      <w:r w:rsidRPr="00974479">
        <w:rPr>
          <w:rFonts w:asciiTheme="minorHAnsi" w:hAnsiTheme="minorHAnsi"/>
          <w:sz w:val="22"/>
        </w:rPr>
        <w:t>connectivity</w:t>
      </w:r>
      <w:proofErr w:type="spellEnd"/>
      <w:r w:rsidRPr="00974479">
        <w:rPr>
          <w:rFonts w:asciiTheme="minorHAnsi" w:hAnsiTheme="minorHAnsi"/>
          <w:sz w:val="22"/>
        </w:rPr>
        <w:t xml:space="preserve"> en uptime voor de intercedenten op locatie heel belangrijk. Team4S heeft de vaste medewerkers zelf een tablet uitgereikt. De ingehuurde krachten mogen ook een eigen tablet meenemen (daarvoor gelden de bovenstaande zaken bij BYOD). Beide groepen hebben op locatie toegang nodig tot al hun informatie die centraal is opgeslagen in systemen. Zowel tijdens kantooruren, als in de avonduren. </w:t>
      </w:r>
    </w:p>
    <w:p w:rsidR="00974479" w:rsidRPr="00974479" w:rsidRDefault="00974479" w:rsidP="00974479">
      <w:pPr>
        <w:rPr>
          <w:rFonts w:asciiTheme="minorHAnsi" w:hAnsiTheme="minorHAnsi"/>
          <w:sz w:val="22"/>
          <w:lang w:val="de-DE"/>
        </w:rPr>
      </w:pPr>
      <w:r w:rsidRPr="00974479">
        <w:rPr>
          <w:rFonts w:asciiTheme="minorHAnsi" w:hAnsiTheme="minorHAnsi"/>
          <w:sz w:val="22"/>
          <w:lang w:val="de-DE"/>
        </w:rPr>
        <w:tab/>
      </w:r>
    </w:p>
    <w:p w:rsidR="00974479" w:rsidRPr="00974479" w:rsidRDefault="00974479" w:rsidP="00974479">
      <w:pPr>
        <w:numPr>
          <w:ilvl w:val="0"/>
          <w:numId w:val="13"/>
        </w:numPr>
        <w:rPr>
          <w:rFonts w:asciiTheme="minorHAnsi" w:hAnsiTheme="minorHAnsi"/>
          <w:b/>
          <w:sz w:val="22"/>
        </w:rPr>
      </w:pPr>
      <w:r w:rsidRPr="00974479">
        <w:rPr>
          <w:rFonts w:asciiTheme="minorHAnsi" w:hAnsiTheme="minorHAnsi"/>
          <w:b/>
          <w:sz w:val="22"/>
        </w:rPr>
        <w:t xml:space="preserve">Gegevensinvoer </w:t>
      </w:r>
      <w:proofErr w:type="gramStart"/>
      <w:r w:rsidRPr="00974479">
        <w:rPr>
          <w:rFonts w:asciiTheme="minorHAnsi" w:hAnsiTheme="minorHAnsi"/>
          <w:b/>
          <w:sz w:val="22"/>
        </w:rPr>
        <w:t>middels</w:t>
      </w:r>
      <w:proofErr w:type="gramEnd"/>
      <w:r w:rsidRPr="00974479">
        <w:rPr>
          <w:rFonts w:asciiTheme="minorHAnsi" w:hAnsiTheme="minorHAnsi"/>
          <w:b/>
          <w:sz w:val="22"/>
        </w:rPr>
        <w:t xml:space="preserve"> handschriftherkenning</w:t>
      </w:r>
    </w:p>
    <w:p w:rsidR="00974479" w:rsidRPr="00974479" w:rsidRDefault="00974479" w:rsidP="00974479">
      <w:pPr>
        <w:ind w:left="708"/>
        <w:rPr>
          <w:rFonts w:asciiTheme="minorHAnsi" w:hAnsiTheme="minorHAnsi"/>
          <w:sz w:val="22"/>
        </w:rPr>
      </w:pPr>
      <w:r w:rsidRPr="00974479">
        <w:rPr>
          <w:rFonts w:asciiTheme="minorHAnsi" w:hAnsiTheme="minorHAnsi"/>
          <w:sz w:val="22"/>
        </w:rPr>
        <w:t xml:space="preserve">De service draait om effectiviteitsverhoging voor de intercedenten op locatie; waarbij toegang tot de centrale systemen niet vereist is. Zonder toetsenbord worden er gegevens direct ingevoerd en uitgelezen. In eerste instantie wil men dit beperkt houden tot het invoeren van de vaste persoonlijke gegevens van uitzendkrachten (NAW, kennis en ervaring) en van de kenmerken van vacatures (aanbiedende </w:t>
      </w:r>
      <w:proofErr w:type="gramStart"/>
      <w:r w:rsidRPr="00974479">
        <w:rPr>
          <w:rFonts w:asciiTheme="minorHAnsi" w:hAnsiTheme="minorHAnsi"/>
          <w:sz w:val="22"/>
        </w:rPr>
        <w:t xml:space="preserve">bedrijven,  </w:t>
      </w:r>
      <w:proofErr w:type="gramEnd"/>
      <w:r w:rsidRPr="00974479">
        <w:rPr>
          <w:rFonts w:asciiTheme="minorHAnsi" w:hAnsiTheme="minorHAnsi"/>
          <w:sz w:val="22"/>
        </w:rPr>
        <w:t>gevraagde capaciteiten, geboden arbeidsvoorwaarden)</w:t>
      </w:r>
    </w:p>
    <w:p w:rsidR="00974479" w:rsidRPr="00974479" w:rsidRDefault="00974479" w:rsidP="00974479">
      <w:pPr>
        <w:ind w:left="360"/>
        <w:rPr>
          <w:rFonts w:asciiTheme="minorHAnsi" w:hAnsiTheme="minorHAnsi"/>
          <w:i/>
          <w:sz w:val="22"/>
          <w:lang w:val="de-DE"/>
        </w:rPr>
      </w:pPr>
      <w:proofErr w:type="spellStart"/>
      <w:r w:rsidRPr="00974479">
        <w:rPr>
          <w:rFonts w:asciiTheme="minorHAnsi" w:hAnsiTheme="minorHAnsi"/>
          <w:i/>
          <w:sz w:val="22"/>
          <w:lang w:val="de-DE"/>
        </w:rPr>
        <w:t>referentie</w:t>
      </w:r>
      <w:proofErr w:type="spellEnd"/>
      <w:r w:rsidRPr="00974479">
        <w:rPr>
          <w:rFonts w:asciiTheme="minorHAnsi" w:hAnsiTheme="minorHAnsi"/>
          <w:i/>
          <w:sz w:val="22"/>
          <w:lang w:val="de-DE"/>
        </w:rPr>
        <w:t xml:space="preserve">: </w:t>
      </w:r>
      <w:hyperlink r:id="rId14" w:history="1">
        <w:r w:rsidR="00275CE4" w:rsidRPr="00AD58D6">
          <w:rPr>
            <w:rStyle w:val="Hyperlink"/>
            <w:rFonts w:asciiTheme="minorHAnsi" w:hAnsiTheme="minorHAnsi"/>
            <w:sz w:val="22"/>
            <w:lang w:val="de-DE"/>
          </w:rPr>
          <w:t>http://nl.wikipedia.org/wiki/Handschriftherkenning</w:t>
        </w:r>
      </w:hyperlink>
      <w:r w:rsidR="00275CE4">
        <w:rPr>
          <w:rFonts w:asciiTheme="minorHAnsi" w:hAnsiTheme="minorHAnsi"/>
          <w:color w:val="0000FF"/>
          <w:sz w:val="22"/>
          <w:u w:val="single"/>
          <w:lang w:val="de-DE"/>
        </w:rPr>
        <w:t xml:space="preserve"> </w:t>
      </w:r>
    </w:p>
    <w:p w:rsidR="00974479" w:rsidRPr="00974479" w:rsidRDefault="00974479" w:rsidP="00974479">
      <w:pPr>
        <w:rPr>
          <w:rFonts w:asciiTheme="minorHAnsi" w:hAnsiTheme="minorHAnsi"/>
          <w:sz w:val="22"/>
          <w:lang w:val="de-DE"/>
        </w:rPr>
      </w:pPr>
    </w:p>
    <w:p w:rsidR="00974479" w:rsidRPr="00974479" w:rsidRDefault="00974479" w:rsidP="00974479">
      <w:pPr>
        <w:numPr>
          <w:ilvl w:val="0"/>
          <w:numId w:val="13"/>
        </w:numPr>
        <w:rPr>
          <w:rFonts w:asciiTheme="minorHAnsi" w:hAnsiTheme="minorHAnsi"/>
          <w:b/>
          <w:sz w:val="22"/>
        </w:rPr>
      </w:pPr>
      <w:r w:rsidRPr="00974479">
        <w:rPr>
          <w:rFonts w:asciiTheme="minorHAnsi" w:hAnsiTheme="minorHAnsi"/>
          <w:b/>
          <w:sz w:val="22"/>
        </w:rPr>
        <w:t xml:space="preserve">Onze gegevens naar the </w:t>
      </w:r>
      <w:proofErr w:type="spellStart"/>
      <w:r w:rsidRPr="00974479">
        <w:rPr>
          <w:rFonts w:asciiTheme="minorHAnsi" w:hAnsiTheme="minorHAnsi"/>
          <w:b/>
          <w:sz w:val="22"/>
        </w:rPr>
        <w:t>cloud</w:t>
      </w:r>
      <w:proofErr w:type="spellEnd"/>
    </w:p>
    <w:p w:rsidR="00974479" w:rsidRPr="00974479" w:rsidRDefault="00974479" w:rsidP="00974479">
      <w:pPr>
        <w:ind w:left="708"/>
        <w:rPr>
          <w:rFonts w:asciiTheme="minorHAnsi" w:hAnsiTheme="minorHAnsi"/>
          <w:sz w:val="22"/>
        </w:rPr>
      </w:pPr>
      <w:r w:rsidRPr="00974479">
        <w:rPr>
          <w:rFonts w:asciiTheme="minorHAnsi" w:hAnsiTheme="minorHAnsi"/>
          <w:sz w:val="22"/>
        </w:rPr>
        <w:t xml:space="preserve">In plaats van gegevens op de eigen systemen, kunnen bepaalde groepen van gegevens geparkeerd worden "ergens" in de </w:t>
      </w:r>
      <w:proofErr w:type="spellStart"/>
      <w:r w:rsidRPr="00974479">
        <w:rPr>
          <w:rFonts w:asciiTheme="minorHAnsi" w:hAnsiTheme="minorHAnsi"/>
          <w:sz w:val="22"/>
        </w:rPr>
        <w:t>cloud</w:t>
      </w:r>
      <w:proofErr w:type="spellEnd"/>
      <w:r w:rsidRPr="00974479">
        <w:rPr>
          <w:rFonts w:asciiTheme="minorHAnsi" w:hAnsiTheme="minorHAnsi"/>
          <w:sz w:val="22"/>
        </w:rPr>
        <w:t xml:space="preserve">. De voor- en nadelen ervan voor de interne IT-afdeling zijn nog wel te benoemen, maar voor onze intercedenten zijn de voor- en nadelen van deze verandering niet zo eenduidig. Welke service zou je kunnen of willen specificeren, en waarom heeft </w:t>
      </w:r>
      <w:proofErr w:type="gramStart"/>
      <w:r w:rsidRPr="00974479">
        <w:rPr>
          <w:rFonts w:asciiTheme="minorHAnsi" w:hAnsiTheme="minorHAnsi"/>
          <w:sz w:val="22"/>
        </w:rPr>
        <w:t>dat</w:t>
      </w:r>
      <w:proofErr w:type="gramEnd"/>
      <w:r w:rsidRPr="00974479">
        <w:rPr>
          <w:rFonts w:asciiTheme="minorHAnsi" w:hAnsiTheme="minorHAnsi"/>
          <w:sz w:val="22"/>
        </w:rPr>
        <w:t xml:space="preserve"> toegevoegde waarde voor onze intercedenten?</w:t>
      </w:r>
    </w:p>
    <w:p w:rsidR="00974479" w:rsidRPr="00974479" w:rsidRDefault="00974479" w:rsidP="00974479">
      <w:pPr>
        <w:ind w:left="708"/>
        <w:rPr>
          <w:rFonts w:asciiTheme="minorHAnsi" w:hAnsiTheme="minorHAnsi"/>
          <w:sz w:val="22"/>
        </w:rPr>
      </w:pPr>
      <w:r w:rsidRPr="00974479">
        <w:rPr>
          <w:rFonts w:asciiTheme="minorHAnsi" w:hAnsiTheme="minorHAnsi"/>
          <w:sz w:val="22"/>
        </w:rPr>
        <w:t xml:space="preserve">Bij het nadenken over deze service hoef je nog </w:t>
      </w:r>
      <w:r w:rsidRPr="00974479">
        <w:rPr>
          <w:rFonts w:asciiTheme="minorHAnsi" w:hAnsiTheme="minorHAnsi"/>
          <w:b/>
          <w:sz w:val="22"/>
        </w:rPr>
        <w:t>geen</w:t>
      </w:r>
      <w:r w:rsidRPr="00974479">
        <w:rPr>
          <w:rFonts w:asciiTheme="minorHAnsi" w:hAnsiTheme="minorHAnsi"/>
          <w:sz w:val="22"/>
        </w:rPr>
        <w:t xml:space="preserve"> rekening te houden met contrac</w:t>
      </w:r>
      <w:r w:rsidRPr="00974479">
        <w:rPr>
          <w:rFonts w:asciiTheme="minorHAnsi" w:hAnsiTheme="minorHAnsi"/>
          <w:sz w:val="22"/>
        </w:rPr>
        <w:softHyphen/>
        <w:t xml:space="preserve">tering van de Cloudservice-aanbieder (dat zal best lukken), maar je moet al wel nadenken over aspecten (problemen) rondom eigendom van de data. </w:t>
      </w:r>
    </w:p>
    <w:p w:rsidR="00974479" w:rsidRPr="00974479" w:rsidRDefault="00974479" w:rsidP="00974479">
      <w:pPr>
        <w:ind w:left="360"/>
        <w:rPr>
          <w:rFonts w:asciiTheme="minorHAnsi" w:hAnsiTheme="minorHAnsi"/>
          <w:i/>
          <w:sz w:val="22"/>
          <w:lang w:val="de-DE"/>
        </w:rPr>
      </w:pPr>
      <w:proofErr w:type="spellStart"/>
      <w:r w:rsidRPr="00974479">
        <w:rPr>
          <w:rFonts w:asciiTheme="minorHAnsi" w:hAnsiTheme="minorHAnsi"/>
          <w:i/>
          <w:sz w:val="22"/>
          <w:lang w:val="de-DE"/>
        </w:rPr>
        <w:t>referentie</w:t>
      </w:r>
      <w:proofErr w:type="spellEnd"/>
      <w:r w:rsidRPr="00974479">
        <w:rPr>
          <w:rFonts w:asciiTheme="minorHAnsi" w:hAnsiTheme="minorHAnsi"/>
          <w:i/>
          <w:sz w:val="22"/>
          <w:lang w:val="de-DE"/>
        </w:rPr>
        <w:t xml:space="preserve">: </w:t>
      </w:r>
      <w:hyperlink r:id="rId15" w:history="1">
        <w:r w:rsidR="00275CE4" w:rsidRPr="00AD58D6">
          <w:rPr>
            <w:rStyle w:val="Hyperlink"/>
            <w:rFonts w:asciiTheme="minorHAnsi" w:hAnsiTheme="minorHAnsi"/>
            <w:sz w:val="22"/>
            <w:lang w:val="de-DE"/>
          </w:rPr>
          <w:t>http://nl.wikipedia.org/wiki/Cloud_computing</w:t>
        </w:r>
      </w:hyperlink>
      <w:r w:rsidR="00275CE4">
        <w:rPr>
          <w:rFonts w:asciiTheme="minorHAnsi" w:hAnsiTheme="minorHAnsi"/>
          <w:color w:val="0000FF"/>
          <w:sz w:val="22"/>
          <w:u w:val="single"/>
          <w:lang w:val="de-DE"/>
        </w:rPr>
        <w:t xml:space="preserve"> </w:t>
      </w:r>
    </w:p>
    <w:p w:rsidR="00974479" w:rsidRPr="00974479" w:rsidRDefault="00974479" w:rsidP="00974479">
      <w:pPr>
        <w:rPr>
          <w:rFonts w:asciiTheme="minorHAnsi" w:hAnsiTheme="minorHAnsi"/>
          <w:sz w:val="22"/>
          <w:lang w:val="de-DE"/>
        </w:rPr>
      </w:pPr>
    </w:p>
    <w:p w:rsidR="00974479" w:rsidRPr="00974479" w:rsidRDefault="00974479" w:rsidP="00974479">
      <w:pPr>
        <w:numPr>
          <w:ilvl w:val="0"/>
          <w:numId w:val="13"/>
        </w:numPr>
        <w:rPr>
          <w:rFonts w:asciiTheme="minorHAnsi" w:hAnsiTheme="minorHAnsi"/>
          <w:b/>
          <w:sz w:val="22"/>
        </w:rPr>
      </w:pPr>
      <w:r w:rsidRPr="00974479">
        <w:rPr>
          <w:rFonts w:asciiTheme="minorHAnsi" w:hAnsiTheme="minorHAnsi"/>
          <w:b/>
          <w:sz w:val="22"/>
        </w:rPr>
        <w:t xml:space="preserve">Single </w:t>
      </w:r>
      <w:proofErr w:type="spellStart"/>
      <w:r w:rsidRPr="00974479">
        <w:rPr>
          <w:rFonts w:asciiTheme="minorHAnsi" w:hAnsiTheme="minorHAnsi"/>
          <w:b/>
          <w:sz w:val="22"/>
        </w:rPr>
        <w:t>Sign</w:t>
      </w:r>
      <w:proofErr w:type="spellEnd"/>
      <w:r w:rsidRPr="00974479">
        <w:rPr>
          <w:rFonts w:asciiTheme="minorHAnsi" w:hAnsiTheme="minorHAnsi"/>
          <w:b/>
          <w:sz w:val="22"/>
        </w:rPr>
        <w:t>-On / Identity Management</w:t>
      </w:r>
    </w:p>
    <w:p w:rsidR="00974479" w:rsidRPr="00974479" w:rsidRDefault="00974479" w:rsidP="00974479">
      <w:pPr>
        <w:ind w:left="720"/>
        <w:rPr>
          <w:rFonts w:asciiTheme="minorHAnsi" w:hAnsiTheme="minorHAnsi"/>
          <w:sz w:val="22"/>
        </w:rPr>
      </w:pPr>
      <w:r w:rsidRPr="00974479">
        <w:rPr>
          <w:rFonts w:asciiTheme="minorHAnsi" w:hAnsiTheme="minorHAnsi"/>
          <w:sz w:val="22"/>
        </w:rPr>
        <w:t xml:space="preserve">De service draait om security: onze medewerkers willen met eenmaal inloggen toegang hebben tot elk systeem waartoe ze rechten hebben. Dan hoeven ze nog maar één password te onthouden en periodiek te wijzigen. Dat leidt tot meer efficiëntie en werkplezier. Om deze service in te richten moet er technisch het één en ander gebeuren; de systemen moeten worden geïntegreerd met het centraal Identity Management, een eenmalige investering met daarna vanzelfsprekend het onderhoud ervan. </w:t>
      </w:r>
    </w:p>
    <w:p w:rsidR="00974479" w:rsidRPr="00DB7A2D" w:rsidRDefault="00974479" w:rsidP="002D5142">
      <w:pPr>
        <w:ind w:left="720"/>
        <w:rPr>
          <w:rFonts w:asciiTheme="minorHAnsi" w:hAnsiTheme="minorHAnsi"/>
          <w:i/>
          <w:sz w:val="22"/>
          <w:lang w:val="de-DE"/>
        </w:rPr>
      </w:pPr>
      <w:proofErr w:type="spellStart"/>
      <w:r w:rsidRPr="00DB7A2D">
        <w:rPr>
          <w:rFonts w:asciiTheme="minorHAnsi" w:hAnsiTheme="minorHAnsi"/>
          <w:i/>
          <w:sz w:val="22"/>
          <w:lang w:val="de-DE"/>
        </w:rPr>
        <w:t>referentie</w:t>
      </w:r>
      <w:proofErr w:type="spellEnd"/>
      <w:r w:rsidRPr="00DB7A2D">
        <w:rPr>
          <w:rFonts w:asciiTheme="minorHAnsi" w:hAnsiTheme="minorHAnsi"/>
          <w:i/>
          <w:sz w:val="22"/>
          <w:lang w:val="de-DE"/>
        </w:rPr>
        <w:t xml:space="preserve">: </w:t>
      </w:r>
      <w:hyperlink r:id="rId16" w:history="1">
        <w:r w:rsidR="00275CE4" w:rsidRPr="00DB7A2D">
          <w:rPr>
            <w:rStyle w:val="Hyperlink"/>
            <w:rFonts w:asciiTheme="minorHAnsi" w:hAnsiTheme="minorHAnsi"/>
            <w:sz w:val="22"/>
            <w:lang w:val="de-DE"/>
          </w:rPr>
          <w:t>http://nl.wikipedia.org/wiki/Single_Sign-on</w:t>
        </w:r>
      </w:hyperlink>
      <w:r w:rsidR="00275CE4" w:rsidRPr="00DB7A2D">
        <w:rPr>
          <w:rFonts w:asciiTheme="minorHAnsi" w:hAnsiTheme="minorHAnsi"/>
          <w:color w:val="0000FF"/>
          <w:sz w:val="22"/>
          <w:u w:val="single"/>
          <w:lang w:val="de-DE"/>
        </w:rPr>
        <w:t xml:space="preserve"> </w:t>
      </w:r>
      <w:r w:rsidR="002D5142" w:rsidRPr="00DB7A2D">
        <w:rPr>
          <w:rFonts w:asciiTheme="minorHAnsi" w:hAnsiTheme="minorHAnsi"/>
          <w:color w:val="0000FF"/>
          <w:sz w:val="22"/>
          <w:u w:val="single"/>
          <w:lang w:val="de-DE"/>
        </w:rPr>
        <w:t xml:space="preserve"> </w:t>
      </w:r>
      <w:r w:rsidR="00DB7A2D">
        <w:rPr>
          <w:rFonts w:asciiTheme="minorHAnsi" w:hAnsiTheme="minorHAnsi"/>
          <w:sz w:val="22"/>
          <w:lang w:val="de-DE"/>
        </w:rPr>
        <w:t>en</w:t>
      </w:r>
      <w:bookmarkStart w:id="8" w:name="_GoBack"/>
      <w:bookmarkEnd w:id="8"/>
      <w:r w:rsidR="002D5142" w:rsidRPr="00DB7A2D">
        <w:rPr>
          <w:rFonts w:asciiTheme="minorHAnsi" w:hAnsiTheme="minorHAnsi"/>
          <w:color w:val="0000FF"/>
          <w:sz w:val="22"/>
          <w:lang w:val="de-DE"/>
        </w:rPr>
        <w:t xml:space="preserve"> </w:t>
      </w:r>
      <w:hyperlink r:id="rId17" w:history="1">
        <w:r w:rsidR="002D5142" w:rsidRPr="00DB7A2D">
          <w:rPr>
            <w:rStyle w:val="Hyperlink"/>
            <w:rFonts w:asciiTheme="minorHAnsi" w:hAnsiTheme="minorHAnsi"/>
            <w:sz w:val="22"/>
            <w:lang w:val="de-DE"/>
          </w:rPr>
          <w:t>http://en.wikipedia.org/wiki/Single_sign-on</w:t>
        </w:r>
      </w:hyperlink>
      <w:r w:rsidR="002D5142" w:rsidRPr="00DB7A2D">
        <w:rPr>
          <w:rFonts w:asciiTheme="minorHAnsi" w:hAnsiTheme="minorHAnsi"/>
          <w:color w:val="0000FF"/>
          <w:sz w:val="22"/>
          <w:u w:val="single"/>
          <w:lang w:val="de-DE"/>
        </w:rPr>
        <w:t xml:space="preserve"> </w:t>
      </w:r>
    </w:p>
    <w:p w:rsidR="00974479" w:rsidRPr="00DB7A2D" w:rsidRDefault="00974479" w:rsidP="00974479">
      <w:pPr>
        <w:rPr>
          <w:rFonts w:asciiTheme="minorHAnsi" w:hAnsiTheme="minorHAnsi"/>
          <w:sz w:val="22"/>
          <w:lang w:val="de-DE"/>
        </w:rPr>
      </w:pPr>
    </w:p>
    <w:p w:rsidR="00974479" w:rsidRPr="00974479" w:rsidRDefault="00974479" w:rsidP="00974479">
      <w:pPr>
        <w:rPr>
          <w:rFonts w:asciiTheme="minorHAnsi" w:hAnsiTheme="minorHAnsi"/>
          <w:sz w:val="22"/>
        </w:rPr>
      </w:pPr>
      <w:r w:rsidRPr="00974479">
        <w:rPr>
          <w:rFonts w:asciiTheme="minorHAnsi" w:hAnsiTheme="minorHAnsi"/>
          <w:sz w:val="22"/>
        </w:rPr>
        <w:t xml:space="preserve">Merk op dat bovenstaande beschrijvingen nogal summier zijn. In de bedrijfspraktijk zou je natuurlijk eerst gaan overleggen met stakeholders om de wensen en verwachtingen goed in beeld te krijgen. In deze opdracht blijft dat achterwege (waar nodig mag je het invullen met je eigen keuzes en ideeën). Ben je niet zeker van een aanname of veronderstelling, bespreek dit dan tijdens de tutorbijeenkomsten met je tutor SLM. </w:t>
      </w:r>
    </w:p>
    <w:p w:rsidR="00974479" w:rsidRPr="00974479" w:rsidRDefault="00974479" w:rsidP="00974479">
      <w:pPr>
        <w:rPr>
          <w:rFonts w:asciiTheme="minorHAnsi" w:hAnsiTheme="minorHAnsi"/>
          <w:sz w:val="22"/>
        </w:rPr>
      </w:pPr>
      <w:r w:rsidRPr="00974479">
        <w:rPr>
          <w:rFonts w:asciiTheme="minorHAnsi" w:hAnsiTheme="minorHAnsi"/>
          <w:sz w:val="22"/>
        </w:rPr>
        <w:t>Wat wél vereist is: de dienstverlening die je beschrijft, moet "kloppen" met hoe je meet, en hoe je evalueert. Bijvoorbeeld is het niet zinvol om bij een dienstverlening "</w:t>
      </w:r>
      <w:proofErr w:type="spellStart"/>
      <w:r w:rsidRPr="00974479">
        <w:rPr>
          <w:rFonts w:asciiTheme="minorHAnsi" w:hAnsiTheme="minorHAnsi"/>
          <w:sz w:val="22"/>
        </w:rPr>
        <w:t>Bring</w:t>
      </w:r>
      <w:proofErr w:type="spellEnd"/>
      <w:r w:rsidRPr="00974479">
        <w:rPr>
          <w:rFonts w:asciiTheme="minorHAnsi" w:hAnsiTheme="minorHAnsi"/>
          <w:sz w:val="22"/>
        </w:rPr>
        <w:t xml:space="preserve"> </w:t>
      </w:r>
      <w:proofErr w:type="spellStart"/>
      <w:r w:rsidRPr="00974479">
        <w:rPr>
          <w:rFonts w:asciiTheme="minorHAnsi" w:hAnsiTheme="minorHAnsi"/>
          <w:sz w:val="22"/>
        </w:rPr>
        <w:t>your</w:t>
      </w:r>
      <w:proofErr w:type="spellEnd"/>
      <w:r w:rsidRPr="00974479">
        <w:rPr>
          <w:rFonts w:asciiTheme="minorHAnsi" w:hAnsiTheme="minorHAnsi"/>
          <w:sz w:val="22"/>
        </w:rPr>
        <w:t xml:space="preserve"> </w:t>
      </w:r>
      <w:proofErr w:type="spellStart"/>
      <w:r w:rsidRPr="00974479">
        <w:rPr>
          <w:rFonts w:asciiTheme="minorHAnsi" w:hAnsiTheme="minorHAnsi"/>
          <w:sz w:val="22"/>
        </w:rPr>
        <w:t>own</w:t>
      </w:r>
      <w:proofErr w:type="spellEnd"/>
      <w:r w:rsidRPr="00974479">
        <w:rPr>
          <w:rFonts w:asciiTheme="minorHAnsi" w:hAnsiTheme="minorHAnsi"/>
          <w:sz w:val="22"/>
        </w:rPr>
        <w:t xml:space="preserve"> device" te gaan meten hoeveel verschillende device(-type)s het bedrijf zelf in eigendom heeft.</w:t>
      </w:r>
    </w:p>
    <w:p w:rsidR="00974479" w:rsidRPr="00974479" w:rsidRDefault="00974479" w:rsidP="00974479">
      <w:pPr>
        <w:rPr>
          <w:rFonts w:asciiTheme="minorHAnsi" w:hAnsiTheme="minorHAnsi"/>
          <w:sz w:val="22"/>
        </w:rPr>
      </w:pPr>
    </w:p>
    <w:p w:rsidR="00974479" w:rsidRPr="00974479" w:rsidRDefault="00974479" w:rsidP="00974479">
      <w:pPr>
        <w:rPr>
          <w:rFonts w:asciiTheme="minorHAnsi" w:hAnsiTheme="minorHAnsi"/>
          <w:sz w:val="22"/>
        </w:rPr>
      </w:pPr>
      <w:r w:rsidRPr="00974479">
        <w:rPr>
          <w:rFonts w:asciiTheme="minorHAnsi" w:hAnsiTheme="minorHAnsi"/>
          <w:sz w:val="22"/>
        </w:rPr>
        <w:t xml:space="preserve">Maar bovenal: </w:t>
      </w:r>
      <w:proofErr w:type="gramStart"/>
      <w:r w:rsidRPr="00974479">
        <w:rPr>
          <w:rFonts w:asciiTheme="minorHAnsi" w:hAnsiTheme="minorHAnsi"/>
          <w:sz w:val="22"/>
        </w:rPr>
        <w:t>hou</w:t>
      </w:r>
      <w:proofErr w:type="gramEnd"/>
      <w:r w:rsidRPr="00974479">
        <w:rPr>
          <w:rFonts w:asciiTheme="minorHAnsi" w:hAnsiTheme="minorHAnsi"/>
          <w:sz w:val="22"/>
        </w:rPr>
        <w:t xml:space="preserve"> focus op de opdracht. Bedenk dat dit onderdeel van het thema gaat over IT-services en het opstellen van SLA’s met de klant. Je wilt laten zien dat je in algemene zin dit onderwerp beheerst. Dus besteed je tijd en aandacht vooral aan: </w:t>
      </w:r>
    </w:p>
    <w:p w:rsidR="00974479" w:rsidRPr="00974479" w:rsidRDefault="00974479" w:rsidP="00974479">
      <w:pPr>
        <w:rPr>
          <w:rFonts w:asciiTheme="minorHAnsi" w:hAnsiTheme="minorHAnsi"/>
          <w:sz w:val="22"/>
        </w:rPr>
      </w:pPr>
      <w:r w:rsidRPr="00974479">
        <w:rPr>
          <w:rFonts w:asciiTheme="minorHAnsi" w:hAnsiTheme="minorHAnsi"/>
          <w:sz w:val="22"/>
        </w:rPr>
        <w:t xml:space="preserve">- welke dienstverlening aan de klant specificeer je, </w:t>
      </w:r>
    </w:p>
    <w:p w:rsidR="00974479" w:rsidRPr="00974479" w:rsidRDefault="00974479" w:rsidP="00974479">
      <w:pPr>
        <w:rPr>
          <w:rFonts w:asciiTheme="minorHAnsi" w:hAnsiTheme="minorHAnsi"/>
          <w:sz w:val="22"/>
        </w:rPr>
      </w:pPr>
      <w:r w:rsidRPr="00974479">
        <w:rPr>
          <w:rFonts w:asciiTheme="minorHAnsi" w:hAnsiTheme="minorHAnsi"/>
          <w:sz w:val="22"/>
        </w:rPr>
        <w:t xml:space="preserve">- hoe wil je de dienstverlening (laten) meten, en </w:t>
      </w:r>
    </w:p>
    <w:p w:rsidR="00974479" w:rsidRPr="00974479" w:rsidRDefault="00974479" w:rsidP="00974479">
      <w:pPr>
        <w:rPr>
          <w:rFonts w:asciiTheme="minorHAnsi" w:hAnsiTheme="minorHAnsi"/>
          <w:sz w:val="22"/>
        </w:rPr>
      </w:pPr>
      <w:r w:rsidRPr="00974479">
        <w:rPr>
          <w:rFonts w:asciiTheme="minorHAnsi" w:hAnsiTheme="minorHAnsi"/>
          <w:sz w:val="22"/>
        </w:rPr>
        <w:t xml:space="preserve">- hoe kan evaluatie van de dienstverlening geregeld worden. </w:t>
      </w:r>
    </w:p>
    <w:p w:rsidR="00974479" w:rsidRPr="00974479" w:rsidRDefault="00974479" w:rsidP="00974479">
      <w:pPr>
        <w:rPr>
          <w:rFonts w:asciiTheme="minorHAnsi" w:hAnsiTheme="minorHAnsi"/>
          <w:sz w:val="22"/>
        </w:rPr>
      </w:pPr>
    </w:p>
    <w:p w:rsidR="00974479" w:rsidRPr="00AA3B20" w:rsidRDefault="00974479" w:rsidP="00974479">
      <w:pPr>
        <w:rPr>
          <w:rFonts w:asciiTheme="minorHAnsi" w:hAnsiTheme="minorHAnsi"/>
        </w:rPr>
      </w:pPr>
    </w:p>
    <w:p w:rsidR="0006436F" w:rsidRPr="00E82713" w:rsidRDefault="0006436F" w:rsidP="00E82713">
      <w:pPr>
        <w:rPr>
          <w:rFonts w:asciiTheme="majorHAnsi" w:hAnsiTheme="majorHAnsi"/>
          <w:sz w:val="22"/>
          <w:szCs w:val="22"/>
        </w:rPr>
      </w:pPr>
    </w:p>
    <w:sectPr w:rsidR="0006436F" w:rsidRPr="00E82713" w:rsidSect="001B4F32">
      <w:footerReference w:type="default" r:id="rId18"/>
      <w:pgSz w:w="11907" w:h="16840" w:code="9"/>
      <w:pgMar w:top="1440" w:right="1797" w:bottom="1276"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87" w:rsidRDefault="006A4287" w:rsidP="001B4F32">
      <w:r>
        <w:separator/>
      </w:r>
    </w:p>
  </w:endnote>
  <w:endnote w:type="continuationSeparator" w:id="0">
    <w:p w:rsidR="006A4287" w:rsidRDefault="006A4287" w:rsidP="001B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02340"/>
      <w:docPartObj>
        <w:docPartGallery w:val="Page Numbers (Bottom of Page)"/>
        <w:docPartUnique/>
      </w:docPartObj>
    </w:sdtPr>
    <w:sdtEndPr/>
    <w:sdtContent>
      <w:p w:rsidR="00987D8E" w:rsidRDefault="00987D8E">
        <w:pPr>
          <w:pStyle w:val="Voettekst"/>
          <w:jc w:val="right"/>
        </w:pPr>
        <w:r>
          <w:fldChar w:fldCharType="begin"/>
        </w:r>
        <w:r>
          <w:instrText>PAGE   \* MERGEFORMAT</w:instrText>
        </w:r>
        <w:r>
          <w:fldChar w:fldCharType="separate"/>
        </w:r>
        <w:r w:rsidR="00DB7A2D">
          <w:rPr>
            <w:noProof/>
          </w:rPr>
          <w:t>7</w:t>
        </w:r>
        <w:r>
          <w:fldChar w:fldCharType="end"/>
        </w:r>
      </w:p>
    </w:sdtContent>
  </w:sdt>
  <w:p w:rsidR="00987D8E" w:rsidRDefault="00987D8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87" w:rsidRDefault="006A4287" w:rsidP="001B4F32">
      <w:r>
        <w:separator/>
      </w:r>
    </w:p>
  </w:footnote>
  <w:footnote w:type="continuationSeparator" w:id="0">
    <w:p w:rsidR="006A4287" w:rsidRDefault="006A4287" w:rsidP="001B4F32">
      <w:r>
        <w:continuationSeparator/>
      </w:r>
    </w:p>
  </w:footnote>
  <w:footnote w:id="1">
    <w:p w:rsidR="00987D8E" w:rsidRDefault="00987D8E" w:rsidP="00053A4B">
      <w:pPr>
        <w:pStyle w:val="Voetnoottekst"/>
      </w:pPr>
      <w:r>
        <w:rPr>
          <w:rStyle w:val="Voetnootmarkering"/>
        </w:rPr>
        <w:footnoteRef/>
      </w:r>
      <w:r>
        <w:t xml:space="preserve"> een sales pitch gaat over één onderwerp dat je kort en overtuigend aan jou "kopers" presenteert. </w:t>
      </w:r>
    </w:p>
  </w:footnote>
  <w:footnote w:id="2">
    <w:p w:rsidR="00987D8E" w:rsidRPr="00987D8E" w:rsidRDefault="00987D8E">
      <w:pPr>
        <w:pStyle w:val="Voetnoottekst"/>
      </w:pPr>
      <w:r>
        <w:rPr>
          <w:rStyle w:val="Voetnootmarkering"/>
        </w:rPr>
        <w:footnoteRef/>
      </w:r>
      <w:r>
        <w:t xml:space="preserve"> </w:t>
      </w:r>
      <w:r w:rsidRPr="00987D8E">
        <w:rPr>
          <w:rFonts w:asciiTheme="majorHAnsi" w:hAnsiTheme="majorHAnsi"/>
        </w:rPr>
        <w:t xml:space="preserve">*Spreek dit af met je tutor in de eerste tutorsessie of vlak daarna. </w:t>
      </w:r>
      <w:r>
        <w:rPr>
          <w:rFonts w:asciiTheme="majorHAnsi" w:hAnsiTheme="majorHAnsi"/>
        </w:rPr>
        <w:t>Bij onduidelijkheden mag je aannames doen, deze moet je echter wel beschrijven.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020"/>
    <w:multiLevelType w:val="multilevel"/>
    <w:tmpl w:val="069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14260E"/>
    <w:multiLevelType w:val="hybridMultilevel"/>
    <w:tmpl w:val="156656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53426AF"/>
    <w:multiLevelType w:val="multilevel"/>
    <w:tmpl w:val="A53EC27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FA409A"/>
    <w:multiLevelType w:val="hybridMultilevel"/>
    <w:tmpl w:val="22CA24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460015"/>
    <w:multiLevelType w:val="hybridMultilevel"/>
    <w:tmpl w:val="15B2B000"/>
    <w:lvl w:ilvl="0" w:tplc="04130003">
      <w:start w:val="1"/>
      <w:numFmt w:val="bullet"/>
      <w:lvlText w:val="o"/>
      <w:lvlJc w:val="left"/>
      <w:pPr>
        <w:tabs>
          <w:tab w:val="num" w:pos="360"/>
        </w:tabs>
        <w:ind w:left="360" w:hanging="360"/>
      </w:pPr>
      <w:rPr>
        <w:rFonts w:ascii="Courier New" w:hAnsi="Courier New" w:cs="Courier New"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1BE4417C"/>
    <w:multiLevelType w:val="hybridMultilevel"/>
    <w:tmpl w:val="E46A3D5E"/>
    <w:lvl w:ilvl="0" w:tplc="AC269E8E">
      <w:start w:val="1"/>
      <w:numFmt w:val="bullet"/>
      <w:lvlText w:val=""/>
      <w:lvlJc w:val="left"/>
      <w:pPr>
        <w:tabs>
          <w:tab w:val="num" w:pos="720"/>
        </w:tabs>
        <w:ind w:left="720" w:hanging="360"/>
      </w:pPr>
      <w:rPr>
        <w:rFonts w:ascii="Wingdings 2" w:hAnsi="Wingdings 2" w:hint="default"/>
      </w:rPr>
    </w:lvl>
    <w:lvl w:ilvl="1" w:tplc="419EACD6">
      <w:start w:val="1"/>
      <w:numFmt w:val="bullet"/>
      <w:lvlText w:val=""/>
      <w:lvlJc w:val="left"/>
      <w:pPr>
        <w:tabs>
          <w:tab w:val="num" w:pos="1440"/>
        </w:tabs>
        <w:ind w:left="1440" w:hanging="360"/>
      </w:pPr>
      <w:rPr>
        <w:rFonts w:ascii="Wingdings 2" w:hAnsi="Wingdings 2" w:hint="default"/>
      </w:rPr>
    </w:lvl>
    <w:lvl w:ilvl="2" w:tplc="21BA2DB6" w:tentative="1">
      <w:start w:val="1"/>
      <w:numFmt w:val="bullet"/>
      <w:lvlText w:val=""/>
      <w:lvlJc w:val="left"/>
      <w:pPr>
        <w:tabs>
          <w:tab w:val="num" w:pos="2160"/>
        </w:tabs>
        <w:ind w:left="2160" w:hanging="360"/>
      </w:pPr>
      <w:rPr>
        <w:rFonts w:ascii="Wingdings 2" w:hAnsi="Wingdings 2" w:hint="default"/>
      </w:rPr>
    </w:lvl>
    <w:lvl w:ilvl="3" w:tplc="0C5EC15E" w:tentative="1">
      <w:start w:val="1"/>
      <w:numFmt w:val="bullet"/>
      <w:lvlText w:val=""/>
      <w:lvlJc w:val="left"/>
      <w:pPr>
        <w:tabs>
          <w:tab w:val="num" w:pos="2880"/>
        </w:tabs>
        <w:ind w:left="2880" w:hanging="360"/>
      </w:pPr>
      <w:rPr>
        <w:rFonts w:ascii="Wingdings 2" w:hAnsi="Wingdings 2" w:hint="default"/>
      </w:rPr>
    </w:lvl>
    <w:lvl w:ilvl="4" w:tplc="B5B8E570" w:tentative="1">
      <w:start w:val="1"/>
      <w:numFmt w:val="bullet"/>
      <w:lvlText w:val=""/>
      <w:lvlJc w:val="left"/>
      <w:pPr>
        <w:tabs>
          <w:tab w:val="num" w:pos="3600"/>
        </w:tabs>
        <w:ind w:left="3600" w:hanging="360"/>
      </w:pPr>
      <w:rPr>
        <w:rFonts w:ascii="Wingdings 2" w:hAnsi="Wingdings 2" w:hint="default"/>
      </w:rPr>
    </w:lvl>
    <w:lvl w:ilvl="5" w:tplc="7D768FE4" w:tentative="1">
      <w:start w:val="1"/>
      <w:numFmt w:val="bullet"/>
      <w:lvlText w:val=""/>
      <w:lvlJc w:val="left"/>
      <w:pPr>
        <w:tabs>
          <w:tab w:val="num" w:pos="4320"/>
        </w:tabs>
        <w:ind w:left="4320" w:hanging="360"/>
      </w:pPr>
      <w:rPr>
        <w:rFonts w:ascii="Wingdings 2" w:hAnsi="Wingdings 2" w:hint="default"/>
      </w:rPr>
    </w:lvl>
    <w:lvl w:ilvl="6" w:tplc="C9A8EF9A" w:tentative="1">
      <w:start w:val="1"/>
      <w:numFmt w:val="bullet"/>
      <w:lvlText w:val=""/>
      <w:lvlJc w:val="left"/>
      <w:pPr>
        <w:tabs>
          <w:tab w:val="num" w:pos="5040"/>
        </w:tabs>
        <w:ind w:left="5040" w:hanging="360"/>
      </w:pPr>
      <w:rPr>
        <w:rFonts w:ascii="Wingdings 2" w:hAnsi="Wingdings 2" w:hint="default"/>
      </w:rPr>
    </w:lvl>
    <w:lvl w:ilvl="7" w:tplc="B01A5BCA" w:tentative="1">
      <w:start w:val="1"/>
      <w:numFmt w:val="bullet"/>
      <w:lvlText w:val=""/>
      <w:lvlJc w:val="left"/>
      <w:pPr>
        <w:tabs>
          <w:tab w:val="num" w:pos="5760"/>
        </w:tabs>
        <w:ind w:left="5760" w:hanging="360"/>
      </w:pPr>
      <w:rPr>
        <w:rFonts w:ascii="Wingdings 2" w:hAnsi="Wingdings 2" w:hint="default"/>
      </w:rPr>
    </w:lvl>
    <w:lvl w:ilvl="8" w:tplc="B2A4C148" w:tentative="1">
      <w:start w:val="1"/>
      <w:numFmt w:val="bullet"/>
      <w:lvlText w:val=""/>
      <w:lvlJc w:val="left"/>
      <w:pPr>
        <w:tabs>
          <w:tab w:val="num" w:pos="6480"/>
        </w:tabs>
        <w:ind w:left="6480" w:hanging="360"/>
      </w:pPr>
      <w:rPr>
        <w:rFonts w:ascii="Wingdings 2" w:hAnsi="Wingdings 2" w:hint="default"/>
      </w:rPr>
    </w:lvl>
  </w:abstractNum>
  <w:abstractNum w:abstractNumId="6">
    <w:nsid w:val="2CBC6F2E"/>
    <w:multiLevelType w:val="multilevel"/>
    <w:tmpl w:val="C11CD0C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93C41D6"/>
    <w:multiLevelType w:val="hybridMultilevel"/>
    <w:tmpl w:val="F92A5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9B57994"/>
    <w:multiLevelType w:val="hybridMultilevel"/>
    <w:tmpl w:val="0838C4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C4F302E"/>
    <w:multiLevelType w:val="hybridMultilevel"/>
    <w:tmpl w:val="3C061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F915F6A"/>
    <w:multiLevelType w:val="multilevel"/>
    <w:tmpl w:val="821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5A4B52"/>
    <w:multiLevelType w:val="hybridMultilevel"/>
    <w:tmpl w:val="8FCAA30A"/>
    <w:lvl w:ilvl="0" w:tplc="04130003">
      <w:start w:val="1"/>
      <w:numFmt w:val="bullet"/>
      <w:lvlText w:val="o"/>
      <w:lvlJc w:val="left"/>
      <w:pPr>
        <w:tabs>
          <w:tab w:val="num" w:pos="360"/>
        </w:tabs>
        <w:ind w:left="360" w:hanging="360"/>
      </w:pPr>
      <w:rPr>
        <w:rFonts w:ascii="Courier New" w:hAnsi="Courier New" w:cs="Courier New"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739F5EF7"/>
    <w:multiLevelType w:val="hybridMultilevel"/>
    <w:tmpl w:val="00504C90"/>
    <w:lvl w:ilvl="0" w:tplc="BF9A0E88">
      <w:start w:val="1"/>
      <w:numFmt w:val="bullet"/>
      <w:lvlText w:val=""/>
      <w:lvlJc w:val="left"/>
      <w:pPr>
        <w:tabs>
          <w:tab w:val="num" w:pos="720"/>
        </w:tabs>
        <w:ind w:left="720" w:hanging="360"/>
      </w:pPr>
      <w:rPr>
        <w:rFonts w:ascii="Wingdings 2" w:hAnsi="Wingdings 2" w:hint="default"/>
      </w:rPr>
    </w:lvl>
    <w:lvl w:ilvl="1" w:tplc="D4E61BB0" w:tentative="1">
      <w:start w:val="1"/>
      <w:numFmt w:val="bullet"/>
      <w:lvlText w:val=""/>
      <w:lvlJc w:val="left"/>
      <w:pPr>
        <w:tabs>
          <w:tab w:val="num" w:pos="1440"/>
        </w:tabs>
        <w:ind w:left="1440" w:hanging="360"/>
      </w:pPr>
      <w:rPr>
        <w:rFonts w:ascii="Wingdings 2" w:hAnsi="Wingdings 2" w:hint="default"/>
      </w:rPr>
    </w:lvl>
    <w:lvl w:ilvl="2" w:tplc="8C1A3CA4" w:tentative="1">
      <w:start w:val="1"/>
      <w:numFmt w:val="bullet"/>
      <w:lvlText w:val=""/>
      <w:lvlJc w:val="left"/>
      <w:pPr>
        <w:tabs>
          <w:tab w:val="num" w:pos="2160"/>
        </w:tabs>
        <w:ind w:left="2160" w:hanging="360"/>
      </w:pPr>
      <w:rPr>
        <w:rFonts w:ascii="Wingdings 2" w:hAnsi="Wingdings 2" w:hint="default"/>
      </w:rPr>
    </w:lvl>
    <w:lvl w:ilvl="3" w:tplc="C25248FC" w:tentative="1">
      <w:start w:val="1"/>
      <w:numFmt w:val="bullet"/>
      <w:lvlText w:val=""/>
      <w:lvlJc w:val="left"/>
      <w:pPr>
        <w:tabs>
          <w:tab w:val="num" w:pos="2880"/>
        </w:tabs>
        <w:ind w:left="2880" w:hanging="360"/>
      </w:pPr>
      <w:rPr>
        <w:rFonts w:ascii="Wingdings 2" w:hAnsi="Wingdings 2" w:hint="default"/>
      </w:rPr>
    </w:lvl>
    <w:lvl w:ilvl="4" w:tplc="5AE6BD80" w:tentative="1">
      <w:start w:val="1"/>
      <w:numFmt w:val="bullet"/>
      <w:lvlText w:val=""/>
      <w:lvlJc w:val="left"/>
      <w:pPr>
        <w:tabs>
          <w:tab w:val="num" w:pos="3600"/>
        </w:tabs>
        <w:ind w:left="3600" w:hanging="360"/>
      </w:pPr>
      <w:rPr>
        <w:rFonts w:ascii="Wingdings 2" w:hAnsi="Wingdings 2" w:hint="default"/>
      </w:rPr>
    </w:lvl>
    <w:lvl w:ilvl="5" w:tplc="799E30E4" w:tentative="1">
      <w:start w:val="1"/>
      <w:numFmt w:val="bullet"/>
      <w:lvlText w:val=""/>
      <w:lvlJc w:val="left"/>
      <w:pPr>
        <w:tabs>
          <w:tab w:val="num" w:pos="4320"/>
        </w:tabs>
        <w:ind w:left="4320" w:hanging="360"/>
      </w:pPr>
      <w:rPr>
        <w:rFonts w:ascii="Wingdings 2" w:hAnsi="Wingdings 2" w:hint="default"/>
      </w:rPr>
    </w:lvl>
    <w:lvl w:ilvl="6" w:tplc="0B7AB7B4" w:tentative="1">
      <w:start w:val="1"/>
      <w:numFmt w:val="bullet"/>
      <w:lvlText w:val=""/>
      <w:lvlJc w:val="left"/>
      <w:pPr>
        <w:tabs>
          <w:tab w:val="num" w:pos="5040"/>
        </w:tabs>
        <w:ind w:left="5040" w:hanging="360"/>
      </w:pPr>
      <w:rPr>
        <w:rFonts w:ascii="Wingdings 2" w:hAnsi="Wingdings 2" w:hint="default"/>
      </w:rPr>
    </w:lvl>
    <w:lvl w:ilvl="7" w:tplc="06009DF6" w:tentative="1">
      <w:start w:val="1"/>
      <w:numFmt w:val="bullet"/>
      <w:lvlText w:val=""/>
      <w:lvlJc w:val="left"/>
      <w:pPr>
        <w:tabs>
          <w:tab w:val="num" w:pos="5760"/>
        </w:tabs>
        <w:ind w:left="5760" w:hanging="360"/>
      </w:pPr>
      <w:rPr>
        <w:rFonts w:ascii="Wingdings 2" w:hAnsi="Wingdings 2" w:hint="default"/>
      </w:rPr>
    </w:lvl>
    <w:lvl w:ilvl="8" w:tplc="6780225A" w:tentative="1">
      <w:start w:val="1"/>
      <w:numFmt w:val="bullet"/>
      <w:lvlText w:val=""/>
      <w:lvlJc w:val="left"/>
      <w:pPr>
        <w:tabs>
          <w:tab w:val="num" w:pos="6480"/>
        </w:tabs>
        <w:ind w:left="6480" w:hanging="360"/>
      </w:pPr>
      <w:rPr>
        <w:rFonts w:ascii="Wingdings 2" w:hAnsi="Wingdings 2" w:hint="default"/>
      </w:rPr>
    </w:lvl>
  </w:abstractNum>
  <w:abstractNum w:abstractNumId="13">
    <w:nsid w:val="73A8534E"/>
    <w:multiLevelType w:val="hybridMultilevel"/>
    <w:tmpl w:val="27463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FC4B83"/>
    <w:multiLevelType w:val="hybridMultilevel"/>
    <w:tmpl w:val="4E8841A0"/>
    <w:lvl w:ilvl="0" w:tplc="AE0C976C">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0"/>
  </w:num>
  <w:num w:numId="4">
    <w:abstractNumId w:val="5"/>
  </w:num>
  <w:num w:numId="5">
    <w:abstractNumId w:val="8"/>
  </w:num>
  <w:num w:numId="6">
    <w:abstractNumId w:val="9"/>
  </w:num>
  <w:num w:numId="7">
    <w:abstractNumId w:val="13"/>
  </w:num>
  <w:num w:numId="8">
    <w:abstractNumId w:val="1"/>
  </w:num>
  <w:num w:numId="9">
    <w:abstractNumId w:val="3"/>
  </w:num>
  <w:num w:numId="10">
    <w:abstractNumId w:val="11"/>
  </w:num>
  <w:num w:numId="11">
    <w:abstractNumId w:val="7"/>
  </w:num>
  <w:num w:numId="12">
    <w:abstractNumId w:val="6"/>
  </w:num>
  <w:num w:numId="13">
    <w:abstractNumId w:val="4"/>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74"/>
    <w:rsid w:val="00053A4B"/>
    <w:rsid w:val="0006436F"/>
    <w:rsid w:val="00067C69"/>
    <w:rsid w:val="000934A3"/>
    <w:rsid w:val="000B5898"/>
    <w:rsid w:val="000F16D8"/>
    <w:rsid w:val="00166654"/>
    <w:rsid w:val="001B4F32"/>
    <w:rsid w:val="0021053F"/>
    <w:rsid w:val="0027108C"/>
    <w:rsid w:val="00275CE4"/>
    <w:rsid w:val="002A2E74"/>
    <w:rsid w:val="002D0E3D"/>
    <w:rsid w:val="002D5142"/>
    <w:rsid w:val="003C1789"/>
    <w:rsid w:val="00480381"/>
    <w:rsid w:val="005678FC"/>
    <w:rsid w:val="00596B8E"/>
    <w:rsid w:val="005E1112"/>
    <w:rsid w:val="00622FFE"/>
    <w:rsid w:val="006A4287"/>
    <w:rsid w:val="00783B52"/>
    <w:rsid w:val="007B303A"/>
    <w:rsid w:val="00835DD2"/>
    <w:rsid w:val="0083769C"/>
    <w:rsid w:val="0085401B"/>
    <w:rsid w:val="00894D9A"/>
    <w:rsid w:val="00974479"/>
    <w:rsid w:val="00981025"/>
    <w:rsid w:val="00987D8E"/>
    <w:rsid w:val="00996D13"/>
    <w:rsid w:val="00A03DF3"/>
    <w:rsid w:val="00A4793E"/>
    <w:rsid w:val="00A837A6"/>
    <w:rsid w:val="00AA73BE"/>
    <w:rsid w:val="00BB7951"/>
    <w:rsid w:val="00C42904"/>
    <w:rsid w:val="00CC1372"/>
    <w:rsid w:val="00CF409D"/>
    <w:rsid w:val="00CF7705"/>
    <w:rsid w:val="00D17FF7"/>
    <w:rsid w:val="00D67A3A"/>
    <w:rsid w:val="00D87D7A"/>
    <w:rsid w:val="00DB7A2D"/>
    <w:rsid w:val="00E50224"/>
    <w:rsid w:val="00E82713"/>
    <w:rsid w:val="00ED4CB5"/>
    <w:rsid w:val="00EE784A"/>
    <w:rsid w:val="00F657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3">
    <w:name w:val="heading 3"/>
    <w:basedOn w:val="Standaard"/>
    <w:next w:val="Standaard"/>
    <w:link w:val="Kop3Char"/>
    <w:qFormat/>
    <w:rsid w:val="00974479"/>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rsid w:val="0027108C"/>
    <w:rPr>
      <w:color w:val="0000FF" w:themeColor="hyperlink"/>
      <w:u w:val="single"/>
    </w:rPr>
  </w:style>
  <w:style w:type="paragraph" w:styleId="Lijstalinea">
    <w:name w:val="List Paragraph"/>
    <w:basedOn w:val="Standaard"/>
    <w:uiPriority w:val="34"/>
    <w:qFormat/>
    <w:rsid w:val="00F65796"/>
    <w:pPr>
      <w:ind w:left="720"/>
      <w:contextualSpacing/>
    </w:pPr>
  </w:style>
  <w:style w:type="paragraph" w:styleId="Koptekst">
    <w:name w:val="header"/>
    <w:basedOn w:val="Standaard"/>
    <w:link w:val="KoptekstChar"/>
    <w:rsid w:val="001B4F32"/>
    <w:pPr>
      <w:tabs>
        <w:tab w:val="center" w:pos="4536"/>
        <w:tab w:val="right" w:pos="9072"/>
      </w:tabs>
    </w:pPr>
  </w:style>
  <w:style w:type="character" w:customStyle="1" w:styleId="KoptekstChar">
    <w:name w:val="Koptekst Char"/>
    <w:basedOn w:val="Standaardalinea-lettertype"/>
    <w:link w:val="Koptekst"/>
    <w:rsid w:val="001B4F32"/>
    <w:rPr>
      <w:sz w:val="24"/>
      <w:szCs w:val="24"/>
    </w:rPr>
  </w:style>
  <w:style w:type="paragraph" w:styleId="Voettekst">
    <w:name w:val="footer"/>
    <w:basedOn w:val="Standaard"/>
    <w:link w:val="VoettekstChar"/>
    <w:uiPriority w:val="99"/>
    <w:rsid w:val="001B4F32"/>
    <w:pPr>
      <w:tabs>
        <w:tab w:val="center" w:pos="4536"/>
        <w:tab w:val="right" w:pos="9072"/>
      </w:tabs>
    </w:pPr>
  </w:style>
  <w:style w:type="character" w:customStyle="1" w:styleId="VoettekstChar">
    <w:name w:val="Voettekst Char"/>
    <w:basedOn w:val="Standaardalinea-lettertype"/>
    <w:link w:val="Voettekst"/>
    <w:uiPriority w:val="99"/>
    <w:rsid w:val="001B4F32"/>
    <w:rPr>
      <w:sz w:val="24"/>
      <w:szCs w:val="24"/>
    </w:rPr>
  </w:style>
  <w:style w:type="paragraph" w:styleId="Voetnoottekst">
    <w:name w:val="footnote text"/>
    <w:basedOn w:val="Standaard"/>
    <w:link w:val="VoetnoottekstChar"/>
    <w:rsid w:val="00053A4B"/>
    <w:rPr>
      <w:sz w:val="20"/>
      <w:szCs w:val="20"/>
    </w:rPr>
  </w:style>
  <w:style w:type="character" w:customStyle="1" w:styleId="VoetnoottekstChar">
    <w:name w:val="Voetnoottekst Char"/>
    <w:basedOn w:val="Standaardalinea-lettertype"/>
    <w:link w:val="Voetnoottekst"/>
    <w:rsid w:val="00053A4B"/>
  </w:style>
  <w:style w:type="character" w:styleId="Voetnootmarkering">
    <w:name w:val="footnote reference"/>
    <w:rsid w:val="00053A4B"/>
    <w:rPr>
      <w:vertAlign w:val="superscript"/>
    </w:rPr>
  </w:style>
  <w:style w:type="character" w:customStyle="1" w:styleId="Kop3Char">
    <w:name w:val="Kop 3 Char"/>
    <w:basedOn w:val="Standaardalinea-lettertype"/>
    <w:link w:val="Kop3"/>
    <w:rsid w:val="00974479"/>
    <w:rPr>
      <w:rFonts w:ascii="Arial" w:hAnsi="Arial" w:cs="Arial"/>
      <w:b/>
      <w:bCs/>
      <w:sz w:val="26"/>
      <w:szCs w:val="26"/>
    </w:rPr>
  </w:style>
  <w:style w:type="paragraph" w:styleId="Geenafstand">
    <w:name w:val="No Spacing"/>
    <w:uiPriority w:val="1"/>
    <w:qFormat/>
    <w:rsid w:val="00974479"/>
    <w:rPr>
      <w:sz w:val="24"/>
      <w:szCs w:val="24"/>
    </w:rPr>
  </w:style>
  <w:style w:type="paragraph" w:styleId="Ballontekst">
    <w:name w:val="Balloon Text"/>
    <w:basedOn w:val="Standaard"/>
    <w:link w:val="BallontekstChar"/>
    <w:rsid w:val="00275CE4"/>
    <w:rPr>
      <w:rFonts w:ascii="Tahoma" w:hAnsi="Tahoma" w:cs="Tahoma"/>
      <w:sz w:val="16"/>
      <w:szCs w:val="16"/>
    </w:rPr>
  </w:style>
  <w:style w:type="character" w:customStyle="1" w:styleId="BallontekstChar">
    <w:name w:val="Ballontekst Char"/>
    <w:basedOn w:val="Standaardalinea-lettertype"/>
    <w:link w:val="Ballontekst"/>
    <w:rsid w:val="00275C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3">
    <w:name w:val="heading 3"/>
    <w:basedOn w:val="Standaard"/>
    <w:next w:val="Standaard"/>
    <w:link w:val="Kop3Char"/>
    <w:qFormat/>
    <w:rsid w:val="00974479"/>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rsid w:val="0027108C"/>
    <w:rPr>
      <w:color w:val="0000FF" w:themeColor="hyperlink"/>
      <w:u w:val="single"/>
    </w:rPr>
  </w:style>
  <w:style w:type="paragraph" w:styleId="Lijstalinea">
    <w:name w:val="List Paragraph"/>
    <w:basedOn w:val="Standaard"/>
    <w:uiPriority w:val="34"/>
    <w:qFormat/>
    <w:rsid w:val="00F65796"/>
    <w:pPr>
      <w:ind w:left="720"/>
      <w:contextualSpacing/>
    </w:pPr>
  </w:style>
  <w:style w:type="paragraph" w:styleId="Koptekst">
    <w:name w:val="header"/>
    <w:basedOn w:val="Standaard"/>
    <w:link w:val="KoptekstChar"/>
    <w:rsid w:val="001B4F32"/>
    <w:pPr>
      <w:tabs>
        <w:tab w:val="center" w:pos="4536"/>
        <w:tab w:val="right" w:pos="9072"/>
      </w:tabs>
    </w:pPr>
  </w:style>
  <w:style w:type="character" w:customStyle="1" w:styleId="KoptekstChar">
    <w:name w:val="Koptekst Char"/>
    <w:basedOn w:val="Standaardalinea-lettertype"/>
    <w:link w:val="Koptekst"/>
    <w:rsid w:val="001B4F32"/>
    <w:rPr>
      <w:sz w:val="24"/>
      <w:szCs w:val="24"/>
    </w:rPr>
  </w:style>
  <w:style w:type="paragraph" w:styleId="Voettekst">
    <w:name w:val="footer"/>
    <w:basedOn w:val="Standaard"/>
    <w:link w:val="VoettekstChar"/>
    <w:uiPriority w:val="99"/>
    <w:rsid w:val="001B4F32"/>
    <w:pPr>
      <w:tabs>
        <w:tab w:val="center" w:pos="4536"/>
        <w:tab w:val="right" w:pos="9072"/>
      </w:tabs>
    </w:pPr>
  </w:style>
  <w:style w:type="character" w:customStyle="1" w:styleId="VoettekstChar">
    <w:name w:val="Voettekst Char"/>
    <w:basedOn w:val="Standaardalinea-lettertype"/>
    <w:link w:val="Voettekst"/>
    <w:uiPriority w:val="99"/>
    <w:rsid w:val="001B4F32"/>
    <w:rPr>
      <w:sz w:val="24"/>
      <w:szCs w:val="24"/>
    </w:rPr>
  </w:style>
  <w:style w:type="paragraph" w:styleId="Voetnoottekst">
    <w:name w:val="footnote text"/>
    <w:basedOn w:val="Standaard"/>
    <w:link w:val="VoetnoottekstChar"/>
    <w:rsid w:val="00053A4B"/>
    <w:rPr>
      <w:sz w:val="20"/>
      <w:szCs w:val="20"/>
    </w:rPr>
  </w:style>
  <w:style w:type="character" w:customStyle="1" w:styleId="VoetnoottekstChar">
    <w:name w:val="Voetnoottekst Char"/>
    <w:basedOn w:val="Standaardalinea-lettertype"/>
    <w:link w:val="Voetnoottekst"/>
    <w:rsid w:val="00053A4B"/>
  </w:style>
  <w:style w:type="character" w:styleId="Voetnootmarkering">
    <w:name w:val="footnote reference"/>
    <w:rsid w:val="00053A4B"/>
    <w:rPr>
      <w:vertAlign w:val="superscript"/>
    </w:rPr>
  </w:style>
  <w:style w:type="character" w:customStyle="1" w:styleId="Kop3Char">
    <w:name w:val="Kop 3 Char"/>
    <w:basedOn w:val="Standaardalinea-lettertype"/>
    <w:link w:val="Kop3"/>
    <w:rsid w:val="00974479"/>
    <w:rPr>
      <w:rFonts w:ascii="Arial" w:hAnsi="Arial" w:cs="Arial"/>
      <w:b/>
      <w:bCs/>
      <w:sz w:val="26"/>
      <w:szCs w:val="26"/>
    </w:rPr>
  </w:style>
  <w:style w:type="paragraph" w:styleId="Geenafstand">
    <w:name w:val="No Spacing"/>
    <w:uiPriority w:val="1"/>
    <w:qFormat/>
    <w:rsid w:val="00974479"/>
    <w:rPr>
      <w:sz w:val="24"/>
      <w:szCs w:val="24"/>
    </w:rPr>
  </w:style>
  <w:style w:type="paragraph" w:styleId="Ballontekst">
    <w:name w:val="Balloon Text"/>
    <w:basedOn w:val="Standaard"/>
    <w:link w:val="BallontekstChar"/>
    <w:rsid w:val="00275CE4"/>
    <w:rPr>
      <w:rFonts w:ascii="Tahoma" w:hAnsi="Tahoma" w:cs="Tahoma"/>
      <w:sz w:val="16"/>
      <w:szCs w:val="16"/>
    </w:rPr>
  </w:style>
  <w:style w:type="character" w:customStyle="1" w:styleId="BallontekstChar">
    <w:name w:val="Ballontekst Char"/>
    <w:basedOn w:val="Standaardalinea-lettertype"/>
    <w:link w:val="Ballontekst"/>
    <w:rsid w:val="00275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689093">
      <w:bodyDiv w:val="1"/>
      <w:marLeft w:val="0"/>
      <w:marRight w:val="0"/>
      <w:marTop w:val="0"/>
      <w:marBottom w:val="0"/>
      <w:divBdr>
        <w:top w:val="none" w:sz="0" w:space="0" w:color="auto"/>
        <w:left w:val="none" w:sz="0" w:space="0" w:color="auto"/>
        <w:bottom w:val="none" w:sz="0" w:space="0" w:color="auto"/>
        <w:right w:val="none" w:sz="0" w:space="0" w:color="auto"/>
      </w:divBdr>
      <w:divsChild>
        <w:div w:id="1039550497">
          <w:marLeft w:val="1008"/>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Bring_Your_Own_Devi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l.wikipedia.org/wiki/COPAFIJTH" TargetMode="External"/><Relationship Id="rId17" Type="http://schemas.openxmlformats.org/officeDocument/2006/relationships/hyperlink" Target="http://en.wikipedia.org/wiki/Single_sign-on" TargetMode="External"/><Relationship Id="rId2" Type="http://schemas.openxmlformats.org/officeDocument/2006/relationships/numbering" Target="numbering.xml"/><Relationship Id="rId16" Type="http://schemas.openxmlformats.org/officeDocument/2006/relationships/hyperlink" Target="http://nl.wikipedia.org/wiki/Single_Sign-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geperson.com/hoe-breng-je-een-goede-sales-pitch_23_15.html" TargetMode="External"/><Relationship Id="rId5" Type="http://schemas.openxmlformats.org/officeDocument/2006/relationships/settings" Target="settings.xml"/><Relationship Id="rId15" Type="http://schemas.openxmlformats.org/officeDocument/2006/relationships/hyperlink" Target="http://nl.wikipedia.org/wiki/Cloud_computing" TargetMode="External"/><Relationship Id="rId10" Type="http://schemas.openxmlformats.org/officeDocument/2006/relationships/hyperlink" Target="mailto:h.h.stadman@pl.hanze.n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e.p.m.koops@pl.hanze.nl" TargetMode="External"/><Relationship Id="rId14" Type="http://schemas.openxmlformats.org/officeDocument/2006/relationships/hyperlink" Target="http://nl.wikipedia.org/wiki/Handschriftherken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12849-0734-43AE-BF92-55ECDB0B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2828</Words>
  <Characters>16123</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Doel en werkwijze</vt:lpstr>
      <vt:lpstr>Doel en werkwijze</vt:lpstr>
    </vt:vector>
  </TitlesOfParts>
  <Company>Hanzehogeschool Groningen</Company>
  <LinksUpToDate>false</LinksUpToDate>
  <CharactersWithSpaces>18914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 en werkwijze</dc:title>
  <dc:creator>Gebruiker</dc:creator>
  <cp:lastModifiedBy>Patricia Koops</cp:lastModifiedBy>
  <cp:revision>4</cp:revision>
  <cp:lastPrinted>2013-10-04T11:22:00Z</cp:lastPrinted>
  <dcterms:created xsi:type="dcterms:W3CDTF">2013-10-04T11:51:00Z</dcterms:created>
  <dcterms:modified xsi:type="dcterms:W3CDTF">2013-10-04T12:02:00Z</dcterms:modified>
</cp:coreProperties>
</file>