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6F13" w14:textId="1BDFD9E3" w:rsidR="00E62C7E" w:rsidRPr="008B378B" w:rsidRDefault="00E62C7E" w:rsidP="00181592">
      <w:pPr>
        <w:tabs>
          <w:tab w:val="num" w:pos="720"/>
        </w:tabs>
        <w:ind w:left="720" w:hanging="360"/>
        <w:jc w:val="center"/>
        <w:rPr>
          <w:b/>
          <w:bCs/>
          <w:sz w:val="28"/>
          <w:szCs w:val="28"/>
        </w:rPr>
      </w:pPr>
      <w:r w:rsidRPr="008B378B">
        <w:rPr>
          <w:b/>
          <w:bCs/>
          <w:sz w:val="28"/>
          <w:szCs w:val="28"/>
        </w:rPr>
        <w:t xml:space="preserve">Harry Questa </w:t>
      </w:r>
      <w:r w:rsidR="00181592" w:rsidRPr="008B378B">
        <w:rPr>
          <w:b/>
          <w:bCs/>
          <w:sz w:val="28"/>
          <w:szCs w:val="28"/>
        </w:rPr>
        <w:t>–</w:t>
      </w:r>
      <w:r w:rsidRPr="008B378B">
        <w:rPr>
          <w:b/>
          <w:bCs/>
          <w:sz w:val="28"/>
          <w:szCs w:val="28"/>
        </w:rPr>
        <w:t xml:space="preserve"> </w:t>
      </w:r>
      <w:r w:rsidR="00181592" w:rsidRPr="008B378B">
        <w:rPr>
          <w:b/>
          <w:bCs/>
          <w:sz w:val="28"/>
          <w:szCs w:val="28"/>
        </w:rPr>
        <w:t>PhD corrections</w:t>
      </w:r>
      <w:r w:rsidR="00600BF5" w:rsidRPr="008B378B">
        <w:rPr>
          <w:b/>
          <w:bCs/>
          <w:sz w:val="28"/>
          <w:szCs w:val="28"/>
        </w:rPr>
        <w:t xml:space="preserve"> (inc. those noted in viva)</w:t>
      </w:r>
    </w:p>
    <w:p w14:paraId="56FCF059" w14:textId="77777777" w:rsidR="008B378B" w:rsidRDefault="008B378B" w:rsidP="008B378B"/>
    <w:p w14:paraId="3FED9C1B" w14:textId="086648A1" w:rsidR="00765A2D" w:rsidRDefault="00765A2D" w:rsidP="00765A2D">
      <w:pPr>
        <w:pStyle w:val="Heading2"/>
      </w:pPr>
      <w:r>
        <w:t>Abstract</w:t>
      </w:r>
    </w:p>
    <w:p w14:paraId="0B3A89A8" w14:textId="24B49CBC" w:rsidR="00E62C7E" w:rsidRDefault="00E62C7E" w:rsidP="00E62C7E">
      <w:pPr>
        <w:numPr>
          <w:ilvl w:val="0"/>
          <w:numId w:val="1"/>
        </w:numPr>
      </w:pPr>
      <w:r w:rsidRPr="00E62C7E">
        <w:t>Consider adding a few sentences describing 'outputs' of your work to the abstract, it is a little 'spoiler-free' currently.</w:t>
      </w:r>
    </w:p>
    <w:p w14:paraId="1512E3A9" w14:textId="2E0D8C1C" w:rsidR="00765A2D" w:rsidRPr="00E62C7E" w:rsidRDefault="00765A2D" w:rsidP="00765A2D">
      <w:pPr>
        <w:pStyle w:val="Heading2"/>
      </w:pPr>
      <w:r>
        <w:t>Chapter 1 - Introduction</w:t>
      </w:r>
    </w:p>
    <w:p w14:paraId="5FBF9FF6" w14:textId="43958391" w:rsidR="00E62C7E" w:rsidRDefault="00E62C7E" w:rsidP="00765A2D">
      <w:pPr>
        <w:numPr>
          <w:ilvl w:val="0"/>
          <w:numId w:val="3"/>
        </w:numPr>
      </w:pPr>
      <w:r w:rsidRPr="00E62C7E">
        <w:t>Consider structuring aim and objectives differently e.g. 'Aim', 'Scope of Research',</w:t>
      </w:r>
      <w:r w:rsidR="00181592">
        <w:t xml:space="preserve"> </w:t>
      </w:r>
      <w:r w:rsidRPr="00E62C7E">
        <w:t>'Sub-aims', 'Objectives', 'Tasks', in some combination.</w:t>
      </w:r>
    </w:p>
    <w:p w14:paraId="42FF8286" w14:textId="77B8F255" w:rsidR="00BC6324" w:rsidRDefault="00BC6324" w:rsidP="00765A2D">
      <w:pPr>
        <w:numPr>
          <w:ilvl w:val="0"/>
          <w:numId w:val="3"/>
        </w:numPr>
      </w:pPr>
      <w:r w:rsidRPr="00BC6324">
        <w:t xml:space="preserve">What's a 'point' vs 'aim' vs 'objective' There seems to be a </w:t>
      </w:r>
      <w:proofErr w:type="gramStart"/>
      <w:r w:rsidRPr="00BC6324">
        <w:t>lot</w:t>
      </w:r>
      <w:proofErr w:type="gramEnd"/>
      <w:r w:rsidRPr="00BC6324">
        <w:t xml:space="preserve"> overlap in the above text and list below. Improve and rationalise as discussed in viva...</w:t>
      </w:r>
    </w:p>
    <w:p w14:paraId="5E67D49A" w14:textId="60281F72" w:rsidR="0033161A" w:rsidRDefault="0033161A" w:rsidP="00765A2D">
      <w:pPr>
        <w:numPr>
          <w:ilvl w:val="0"/>
          <w:numId w:val="3"/>
        </w:numPr>
      </w:pPr>
      <w:r>
        <w:t>Can you add some examples of speeds for motor/transmission bearings in rpm but also m/s entrainment</w:t>
      </w:r>
    </w:p>
    <w:p w14:paraId="44545AB0" w14:textId="3C377F4B" w:rsidR="00765A2D" w:rsidRPr="00E62C7E" w:rsidRDefault="00765A2D" w:rsidP="00765A2D">
      <w:pPr>
        <w:pStyle w:val="Heading2"/>
      </w:pPr>
      <w:r>
        <w:t>Chapter 2 - Literature Review</w:t>
      </w:r>
    </w:p>
    <w:p w14:paraId="55688778" w14:textId="77777777" w:rsidR="00E62C7E" w:rsidRDefault="00E62C7E" w:rsidP="00765A2D">
      <w:pPr>
        <w:numPr>
          <w:ilvl w:val="0"/>
          <w:numId w:val="4"/>
        </w:numPr>
        <w:rPr>
          <w:color w:val="4EA72E" w:themeColor="accent6"/>
        </w:rPr>
      </w:pPr>
      <w:r w:rsidRPr="00BC6324">
        <w:rPr>
          <w:color w:val="4EA72E" w:themeColor="accent6"/>
        </w:rPr>
        <w:t>Consider adding a lit review section on the function of rolling element bearings.</w:t>
      </w:r>
    </w:p>
    <w:p w14:paraId="5F0CBA4D" w14:textId="199EEA23" w:rsidR="00BC6324" w:rsidRPr="00BC6324" w:rsidRDefault="00BC6324" w:rsidP="00765A2D">
      <w:pPr>
        <w:numPr>
          <w:ilvl w:val="0"/>
          <w:numId w:val="4"/>
        </w:numPr>
        <w:rPr>
          <w:color w:val="4EA72E" w:themeColor="accent6"/>
        </w:rPr>
      </w:pPr>
      <w:r w:rsidRPr="00BC6324">
        <w:rPr>
          <w:color w:val="4EA72E" w:themeColor="accent6"/>
        </w:rPr>
        <w:t>Need to specify what type of models? Tribology, dynamics, tribo-dynamics, fatigue etc... different people will read different things into 'models'</w:t>
      </w:r>
    </w:p>
    <w:p w14:paraId="2BE16AC1" w14:textId="255FBFC7" w:rsidR="00BC6324" w:rsidRPr="00BC6324" w:rsidRDefault="00BC6324" w:rsidP="00BC6324">
      <w:pPr>
        <w:numPr>
          <w:ilvl w:val="1"/>
          <w:numId w:val="4"/>
        </w:numPr>
        <w:rPr>
          <w:color w:val="0070C0"/>
        </w:rPr>
      </w:pPr>
      <w:r w:rsidRPr="00BC6324">
        <w:rPr>
          <w:color w:val="0070C0"/>
        </w:rPr>
        <w:t>Clarified</w:t>
      </w:r>
      <w:r w:rsidR="004B6B62">
        <w:rPr>
          <w:color w:val="0070C0"/>
        </w:rPr>
        <w:t xml:space="preserve"> that these refer to</w:t>
      </w:r>
      <w:r w:rsidRPr="00BC6324">
        <w:rPr>
          <w:color w:val="0070C0"/>
        </w:rPr>
        <w:t xml:space="preserve"> analytical dynamic models, then commented on advancement to couple tribo-dynamic modelling</w:t>
      </w:r>
      <w:r>
        <w:rPr>
          <w:color w:val="0070C0"/>
        </w:rPr>
        <w:t>.</w:t>
      </w:r>
    </w:p>
    <w:p w14:paraId="2621DE09" w14:textId="77777777" w:rsidR="00E62C7E" w:rsidRPr="00BC6324" w:rsidRDefault="00E62C7E" w:rsidP="00765A2D">
      <w:pPr>
        <w:numPr>
          <w:ilvl w:val="0"/>
          <w:numId w:val="4"/>
        </w:numPr>
        <w:rPr>
          <w:color w:val="4EA72E" w:themeColor="accent6"/>
        </w:rPr>
      </w:pPr>
      <w:r w:rsidRPr="00BC6324">
        <w:rPr>
          <w:color w:val="4EA72E" w:themeColor="accent6"/>
        </w:rPr>
        <w:t xml:space="preserve">Add a small section (or comments where appropriate) discussing 'what is a </w:t>
      </w:r>
      <w:proofErr w:type="gramStart"/>
      <w:r w:rsidRPr="00BC6324">
        <w:rPr>
          <w:color w:val="4EA72E" w:themeColor="accent6"/>
        </w:rPr>
        <w:t>high speed</w:t>
      </w:r>
      <w:proofErr w:type="gramEnd"/>
      <w:r w:rsidRPr="00BC6324">
        <w:rPr>
          <w:color w:val="4EA72E" w:themeColor="accent6"/>
        </w:rPr>
        <w:t xml:space="preserve"> bearing' - </w:t>
      </w:r>
      <w:hyperlink r:id="rId5" w:history="1">
        <w:proofErr w:type="spellStart"/>
        <w:proofErr w:type="gramStart"/>
        <w:r w:rsidRPr="00BC6324">
          <w:rPr>
            <w:rStyle w:val="Hyperlink"/>
            <w:color w:val="4EA72E" w:themeColor="accent6"/>
          </w:rPr>
          <w:t>n.Dm</w:t>
        </w:r>
        <w:proofErr w:type="spellEnd"/>
        <w:proofErr w:type="gramEnd"/>
      </w:hyperlink>
      <w:r w:rsidRPr="00BC6324">
        <w:rPr>
          <w:color w:val="4EA72E" w:themeColor="accent6"/>
        </w:rPr>
        <w:t xml:space="preserve"> parameter vs. rpm. </w:t>
      </w:r>
    </w:p>
    <w:p w14:paraId="18024C50" w14:textId="24425AA0" w:rsidR="00BC6324" w:rsidRDefault="00BC6324" w:rsidP="00BC6324">
      <w:pPr>
        <w:pStyle w:val="ListParagraph"/>
        <w:numPr>
          <w:ilvl w:val="0"/>
          <w:numId w:val="9"/>
        </w:numPr>
        <w:rPr>
          <w:color w:val="0070C0"/>
        </w:rPr>
      </w:pPr>
      <w:r w:rsidRPr="00BC6324">
        <w:rPr>
          <w:color w:val="0070C0"/>
        </w:rPr>
        <w:t xml:space="preserve">Added section 2.1.3 to Literature </w:t>
      </w:r>
      <w:proofErr w:type="spellStart"/>
      <w:r w:rsidRPr="00BC6324">
        <w:rPr>
          <w:color w:val="0070C0"/>
        </w:rPr>
        <w:t>Raeview</w:t>
      </w:r>
      <w:proofErr w:type="spellEnd"/>
      <w:r w:rsidRPr="00BC6324">
        <w:rPr>
          <w:color w:val="0070C0"/>
        </w:rPr>
        <w:t xml:space="preserve"> under "Characterisation of High-Speed Bearings"</w:t>
      </w:r>
    </w:p>
    <w:p w14:paraId="77116EC3" w14:textId="0F2AA276" w:rsidR="007A2149" w:rsidRPr="00BC6324" w:rsidRDefault="007A2149" w:rsidP="00BC6324">
      <w:pPr>
        <w:pStyle w:val="ListParagraph"/>
        <w:numPr>
          <w:ilvl w:val="0"/>
          <w:numId w:val="9"/>
        </w:numPr>
        <w:rPr>
          <w:color w:val="0070C0"/>
        </w:rPr>
      </w:pPr>
      <w:r>
        <w:rPr>
          <w:color w:val="0070C0"/>
        </w:rPr>
        <w:t>Also added/elaborated a section on their application in automotive powertrains.</w:t>
      </w:r>
    </w:p>
    <w:p w14:paraId="7C4FD822" w14:textId="7CE9549D" w:rsidR="00E62C7E" w:rsidRPr="00E62C7E" w:rsidRDefault="008B378B" w:rsidP="00765A2D">
      <w:pPr>
        <w:numPr>
          <w:ilvl w:val="0"/>
          <w:numId w:val="4"/>
        </w:numPr>
      </w:pPr>
      <w:r>
        <w:t>Reordering sections</w:t>
      </w:r>
    </w:p>
    <w:p w14:paraId="1E237A87" w14:textId="77777777" w:rsidR="00E62C7E" w:rsidRDefault="00E62C7E" w:rsidP="00E62C7E">
      <w:pPr>
        <w:numPr>
          <w:ilvl w:val="1"/>
          <w:numId w:val="2"/>
        </w:numPr>
        <w:rPr>
          <w:color w:val="4EA72E" w:themeColor="accent6"/>
        </w:rPr>
      </w:pPr>
      <w:r w:rsidRPr="00BC6324">
        <w:rPr>
          <w:color w:val="4EA72E" w:themeColor="accent6"/>
        </w:rPr>
        <w:t xml:space="preserve">Consider reordering the lit. review sections. </w:t>
      </w:r>
      <w:proofErr w:type="spellStart"/>
      <w:r w:rsidRPr="00BC6324">
        <w:rPr>
          <w:color w:val="4EA72E" w:themeColor="accent6"/>
        </w:rPr>
        <w:t>e.g</w:t>
      </w:r>
      <w:proofErr w:type="spellEnd"/>
      <w:r w:rsidRPr="00BC6324">
        <w:rPr>
          <w:color w:val="4EA72E" w:themeColor="accent6"/>
        </w:rPr>
        <w:t xml:space="preserve"> modelling is before the theory, there is a large EHL section before the introduction of lubrication regimes.</w:t>
      </w:r>
    </w:p>
    <w:p w14:paraId="4AF21824" w14:textId="205C4DB3" w:rsidR="00BC6324" w:rsidRPr="00BC6324" w:rsidRDefault="00BC6324" w:rsidP="00BC6324">
      <w:pPr>
        <w:numPr>
          <w:ilvl w:val="2"/>
          <w:numId w:val="2"/>
        </w:numPr>
        <w:rPr>
          <w:color w:val="0070C0"/>
        </w:rPr>
      </w:pPr>
      <w:r w:rsidRPr="00BC6324">
        <w:rPr>
          <w:color w:val="0070C0"/>
        </w:rPr>
        <w:t>Reordered</w:t>
      </w:r>
    </w:p>
    <w:p w14:paraId="52204F5B" w14:textId="77777777" w:rsidR="00E62C7E" w:rsidRPr="00E62C7E" w:rsidRDefault="00E62C7E" w:rsidP="00E62C7E">
      <w:pPr>
        <w:numPr>
          <w:ilvl w:val="1"/>
          <w:numId w:val="2"/>
        </w:numPr>
      </w:pPr>
      <w:r w:rsidRPr="00E62C7E">
        <w:t xml:space="preserve">Consider moving the background about rolling element bearings from the start of </w:t>
      </w:r>
      <w:proofErr w:type="spellStart"/>
      <w:r w:rsidRPr="00E62C7E">
        <w:t>Chapt</w:t>
      </w:r>
      <w:proofErr w:type="spellEnd"/>
      <w:r w:rsidRPr="00E62C7E">
        <w:t xml:space="preserve"> 3 into the main literature review.</w:t>
      </w:r>
    </w:p>
    <w:p w14:paraId="3C912662" w14:textId="46BAC486" w:rsidR="00E62C7E" w:rsidRPr="00E62C7E" w:rsidRDefault="00E62C7E" w:rsidP="00E62C7E">
      <w:pPr>
        <w:numPr>
          <w:ilvl w:val="1"/>
          <w:numId w:val="2"/>
        </w:numPr>
      </w:pPr>
      <w:r w:rsidRPr="00E62C7E">
        <w:t xml:space="preserve">Consider moving the background on ANN to </w:t>
      </w:r>
      <w:proofErr w:type="spellStart"/>
      <w:r w:rsidR="00181592">
        <w:t>C</w:t>
      </w:r>
      <w:r w:rsidRPr="00E62C7E">
        <w:t>hapt</w:t>
      </w:r>
      <w:proofErr w:type="spellEnd"/>
      <w:r w:rsidRPr="00E62C7E">
        <w:t xml:space="preserve"> 3.</w:t>
      </w:r>
    </w:p>
    <w:p w14:paraId="2F209D01" w14:textId="5F41F96B" w:rsidR="00BC6324" w:rsidRDefault="00BC6324" w:rsidP="00765A2D">
      <w:pPr>
        <w:numPr>
          <w:ilvl w:val="0"/>
          <w:numId w:val="4"/>
        </w:numPr>
      </w:pPr>
      <w:r>
        <w:t>Load</w:t>
      </w:r>
      <w:r w:rsidRPr="00BC6324">
        <w:t xml:space="preserve"> has minimal effect on EHL </w:t>
      </w:r>
      <w:proofErr w:type="gramStart"/>
      <w:r w:rsidRPr="00BC6324">
        <w:t>film</w:t>
      </w:r>
      <w:proofErr w:type="gramEnd"/>
      <w:r w:rsidRPr="00BC6324">
        <w:t xml:space="preserve"> so this</w:t>
      </w:r>
      <w:r>
        <w:t xml:space="preserve"> (fixed preload)</w:t>
      </w:r>
      <w:r w:rsidRPr="00BC6324">
        <w:t xml:space="preserve"> is perhaps a sensible approach that balances computational time with results of practical value. Why not persist with this is, what error does it introduce?</w:t>
      </w:r>
    </w:p>
    <w:p w14:paraId="07ED0F19" w14:textId="2BF19247" w:rsidR="00BC6324" w:rsidRDefault="00BC6324" w:rsidP="00765A2D">
      <w:pPr>
        <w:numPr>
          <w:ilvl w:val="0"/>
          <w:numId w:val="4"/>
        </w:numPr>
      </w:pPr>
      <w:proofErr w:type="gramStart"/>
      <w:r w:rsidRPr="00BC6324">
        <w:t>So</w:t>
      </w:r>
      <w:proofErr w:type="gramEnd"/>
      <w:r w:rsidRPr="00BC6324">
        <w:t xml:space="preserve"> is your implementation of a lubricated dynamic model in a system the main contribution? Is the dynamic model of the bearing itself any different from previous models? Improve clarity</w:t>
      </w:r>
    </w:p>
    <w:p w14:paraId="334A2AB6" w14:textId="4F11B90A" w:rsidR="00BC6324" w:rsidRDefault="00BC6324" w:rsidP="00765A2D">
      <w:pPr>
        <w:numPr>
          <w:ilvl w:val="0"/>
          <w:numId w:val="4"/>
        </w:numPr>
        <w:rPr>
          <w:color w:val="4EA72E" w:themeColor="accent6"/>
        </w:rPr>
      </w:pPr>
      <w:r w:rsidRPr="00BC6324">
        <w:rPr>
          <w:color w:val="4EA72E" w:themeColor="accent6"/>
        </w:rPr>
        <w:lastRenderedPageBreak/>
        <w:t>Elaborate on what the time-varying forces in electrified vehicle transmissions are</w:t>
      </w:r>
    </w:p>
    <w:p w14:paraId="368C50E7" w14:textId="43870DAF" w:rsidR="00BC6324" w:rsidRPr="00BC6324" w:rsidRDefault="00BC6324" w:rsidP="00BC6324">
      <w:pPr>
        <w:numPr>
          <w:ilvl w:val="1"/>
          <w:numId w:val="4"/>
        </w:numPr>
        <w:rPr>
          <w:color w:val="0070C0"/>
        </w:rPr>
      </w:pPr>
      <w:r w:rsidRPr="00BC6324">
        <w:rPr>
          <w:color w:val="0070C0"/>
        </w:rPr>
        <w:t>Added to subsection 2.12 at start of Literature Review</w:t>
      </w:r>
    </w:p>
    <w:p w14:paraId="5584FEE2" w14:textId="153154DE" w:rsidR="00BC6324" w:rsidRDefault="00BC6324" w:rsidP="00765A2D">
      <w:pPr>
        <w:numPr>
          <w:ilvl w:val="0"/>
          <w:numId w:val="4"/>
        </w:numPr>
      </w:pPr>
      <w:r w:rsidRPr="00BC6324">
        <w:t xml:space="preserve">What about rough surface contact mechanics? Today's full rough contact models are very fast and routinely used for bearing predictions such as bearing life for example. What effect does roughness have on stiffness and dynamic response of contact? Real vs nominal area </w:t>
      </w:r>
      <w:proofErr w:type="gramStart"/>
      <w:r w:rsidRPr="00BC6324">
        <w:t>etc..</w:t>
      </w:r>
      <w:proofErr w:type="gramEnd"/>
      <w:r w:rsidRPr="00BC6324">
        <w:t xml:space="preserve"> What is the typical roughness of bearing components?</w:t>
      </w:r>
    </w:p>
    <w:p w14:paraId="0AA0EECA" w14:textId="3644B131" w:rsidR="00BC6324" w:rsidRDefault="00BC6324" w:rsidP="00765A2D">
      <w:pPr>
        <w:numPr>
          <w:ilvl w:val="0"/>
          <w:numId w:val="4"/>
        </w:numPr>
        <w:rPr>
          <w:color w:val="4EA72E" w:themeColor="accent6"/>
        </w:rPr>
      </w:pPr>
      <w:r w:rsidRPr="00BC6324">
        <w:rPr>
          <w:color w:val="4EA72E" w:themeColor="accent6"/>
        </w:rPr>
        <w:t>State main assumption in Hertz Theory</w:t>
      </w:r>
    </w:p>
    <w:p w14:paraId="4B80C5B9" w14:textId="4C7C70BD" w:rsidR="00BC6324" w:rsidRDefault="00DB4C9A" w:rsidP="00BC6324">
      <w:pPr>
        <w:numPr>
          <w:ilvl w:val="1"/>
          <w:numId w:val="4"/>
        </w:numPr>
        <w:rPr>
          <w:color w:val="0070C0"/>
        </w:rPr>
      </w:pPr>
      <w:r w:rsidRPr="00DB4C9A">
        <w:rPr>
          <w:color w:val="0070C0"/>
        </w:rPr>
        <w:t>Added to Section 2.2.1</w:t>
      </w:r>
    </w:p>
    <w:p w14:paraId="1FFBE379" w14:textId="1C2BC67C" w:rsidR="00DB4C9A" w:rsidRDefault="00DB4C9A" w:rsidP="00DB4C9A">
      <w:pPr>
        <w:numPr>
          <w:ilvl w:val="0"/>
          <w:numId w:val="4"/>
        </w:numPr>
        <w:rPr>
          <w:color w:val="4EA72E" w:themeColor="accent6"/>
        </w:rPr>
      </w:pPr>
      <w:r w:rsidRPr="00DB4C9A">
        <w:rPr>
          <w:color w:val="4EA72E" w:themeColor="accent6"/>
        </w:rPr>
        <w:t xml:space="preserve">Why is Hertz OK for point contact but not for line contact? It is the exact same </w:t>
      </w:r>
      <w:proofErr w:type="gramStart"/>
      <w:r w:rsidRPr="00DB4C9A">
        <w:rPr>
          <w:color w:val="4EA72E" w:themeColor="accent6"/>
        </w:rPr>
        <w:t>theory?</w:t>
      </w:r>
      <w:proofErr w:type="gramEnd"/>
      <w:r w:rsidRPr="00DB4C9A">
        <w:rPr>
          <w:color w:val="4EA72E" w:themeColor="accent6"/>
        </w:rPr>
        <w:t xml:space="preserve"> Rephrase</w:t>
      </w:r>
    </w:p>
    <w:p w14:paraId="305B087B" w14:textId="29C0333E" w:rsidR="00DB4C9A" w:rsidRPr="00DB4C9A" w:rsidRDefault="00DB4C9A" w:rsidP="00DB4C9A">
      <w:pPr>
        <w:numPr>
          <w:ilvl w:val="1"/>
          <w:numId w:val="4"/>
        </w:numPr>
        <w:rPr>
          <w:color w:val="4EA72E" w:themeColor="accent6"/>
        </w:rPr>
      </w:pPr>
      <w:r w:rsidRPr="00DB4C9A">
        <w:rPr>
          <w:color w:val="0070C0"/>
        </w:rPr>
        <w:t>Clarified</w:t>
      </w:r>
      <w:r>
        <w:rPr>
          <w:color w:val="0070C0"/>
        </w:rPr>
        <w:t xml:space="preserve"> in 2.2.2</w:t>
      </w:r>
      <w:r w:rsidRPr="00DB4C9A">
        <w:rPr>
          <w:color w:val="0070C0"/>
        </w:rPr>
        <w:t>. Cylindrical rollers have finite length, not modelled as infinitely long cylinders. Therefore, adjustment required to capture edge effects</w:t>
      </w:r>
    </w:p>
    <w:p w14:paraId="0E00FE98" w14:textId="29FAE33A" w:rsidR="00DB4C9A" w:rsidRDefault="00DB4C9A" w:rsidP="00765A2D">
      <w:pPr>
        <w:numPr>
          <w:ilvl w:val="0"/>
          <w:numId w:val="4"/>
        </w:numPr>
        <w:rPr>
          <w:color w:val="4EA72E" w:themeColor="accent6"/>
        </w:rPr>
      </w:pPr>
      <w:r w:rsidRPr="00DB4C9A">
        <w:rPr>
          <w:color w:val="4EA72E" w:themeColor="accent6"/>
        </w:rPr>
        <w:t>For accurate predictions (including bearing life predictions) none of this is used, but a full numerical contact model is used instead, which can even include roughness and asperity stress history. I think you need to update the text to clarify this</w:t>
      </w:r>
    </w:p>
    <w:p w14:paraId="2B3881DD" w14:textId="550A82BC" w:rsidR="00DB4C9A" w:rsidRPr="00DB4C9A" w:rsidRDefault="00DB4C9A" w:rsidP="00DB4C9A">
      <w:pPr>
        <w:numPr>
          <w:ilvl w:val="1"/>
          <w:numId w:val="4"/>
        </w:numPr>
        <w:rPr>
          <w:color w:val="0070C0"/>
        </w:rPr>
      </w:pPr>
      <w:r w:rsidRPr="00DB4C9A">
        <w:rPr>
          <w:color w:val="0070C0"/>
        </w:rPr>
        <w:t>Clarified</w:t>
      </w:r>
      <w:r w:rsidR="004B6B62">
        <w:rPr>
          <w:color w:val="0070C0"/>
        </w:rPr>
        <w:t xml:space="preserve"> in text</w:t>
      </w:r>
      <w:r w:rsidRPr="00DB4C9A">
        <w:rPr>
          <w:color w:val="0070C0"/>
        </w:rPr>
        <w:t xml:space="preserve"> that full numerical contact solutions are not viable for FMBD models requiring computationally efficiency. Therefore, focus was on Hertz based analytical methods.</w:t>
      </w:r>
    </w:p>
    <w:p w14:paraId="2D3FBD7E" w14:textId="7859A745" w:rsidR="00DB4C9A" w:rsidRPr="004B6B62" w:rsidRDefault="00DB4C9A" w:rsidP="00765A2D">
      <w:pPr>
        <w:numPr>
          <w:ilvl w:val="0"/>
          <w:numId w:val="4"/>
        </w:numPr>
        <w:rPr>
          <w:color w:val="4EA72E" w:themeColor="accent6"/>
        </w:rPr>
      </w:pPr>
      <w:r w:rsidRPr="004B6B62">
        <w:rPr>
          <w:color w:val="4EA72E" w:themeColor="accent6"/>
        </w:rPr>
        <w:t>How/why does starvation occur in bearings? Explain briefly</w:t>
      </w:r>
    </w:p>
    <w:p w14:paraId="2CDB1AEC" w14:textId="3FBA9744" w:rsidR="00DB4C9A" w:rsidRPr="00DB4C9A" w:rsidRDefault="00DB4C9A" w:rsidP="00DB4C9A">
      <w:pPr>
        <w:numPr>
          <w:ilvl w:val="1"/>
          <w:numId w:val="4"/>
        </w:numPr>
        <w:rPr>
          <w:color w:val="0070C0"/>
        </w:rPr>
      </w:pPr>
      <w:r w:rsidRPr="00DB4C9A">
        <w:rPr>
          <w:color w:val="0070C0"/>
        </w:rPr>
        <w:t>Mechanism explained in 2.4.2 Starvation. Explanation refined.</w:t>
      </w:r>
    </w:p>
    <w:p w14:paraId="14DEEA5F" w14:textId="0C7D7F66" w:rsidR="00DB4C9A" w:rsidRDefault="00DB4C9A" w:rsidP="00765A2D">
      <w:pPr>
        <w:numPr>
          <w:ilvl w:val="0"/>
          <w:numId w:val="4"/>
        </w:numPr>
        <w:rPr>
          <w:color w:val="4EA72E" w:themeColor="accent6"/>
        </w:rPr>
      </w:pPr>
      <w:r w:rsidRPr="00DB4C9A">
        <w:rPr>
          <w:color w:val="4EA72E" w:themeColor="accent6"/>
        </w:rPr>
        <w:t xml:space="preserve">Add comment on </w:t>
      </w:r>
      <w:proofErr w:type="spellStart"/>
      <w:r w:rsidRPr="00DB4C9A">
        <w:rPr>
          <w:color w:val="4EA72E" w:themeColor="accent6"/>
        </w:rPr>
        <w:t>tribofilms</w:t>
      </w:r>
      <w:proofErr w:type="spellEnd"/>
      <w:r w:rsidRPr="00DB4C9A">
        <w:rPr>
          <w:color w:val="4EA72E" w:themeColor="accent6"/>
        </w:rPr>
        <w:t xml:space="preserve"> in boundary section: </w:t>
      </w:r>
      <w:proofErr w:type="gramStart"/>
      <w:r w:rsidRPr="00DB4C9A">
        <w:rPr>
          <w:color w:val="4EA72E" w:themeColor="accent6"/>
        </w:rPr>
        <w:t>so</w:t>
      </w:r>
      <w:proofErr w:type="gramEnd"/>
      <w:r w:rsidRPr="00DB4C9A">
        <w:rPr>
          <w:color w:val="4EA72E" w:themeColor="accent6"/>
        </w:rPr>
        <w:t xml:space="preserve"> what protects/lubricates the contact here? Solid, chemically formed boundary (</w:t>
      </w:r>
      <w:proofErr w:type="spellStart"/>
      <w:r w:rsidRPr="00DB4C9A">
        <w:rPr>
          <w:color w:val="4EA72E" w:themeColor="accent6"/>
        </w:rPr>
        <w:t>tribofilms</w:t>
      </w:r>
      <w:proofErr w:type="spellEnd"/>
      <w:r w:rsidRPr="00DB4C9A">
        <w:rPr>
          <w:color w:val="4EA72E" w:themeColor="accent6"/>
        </w:rPr>
        <w:t>) that are 20-100nm in thickness.</w:t>
      </w:r>
    </w:p>
    <w:p w14:paraId="23BBAF2E" w14:textId="204979C6" w:rsidR="00DB4C9A" w:rsidRPr="00DB4C9A" w:rsidRDefault="00DB4C9A" w:rsidP="00DB4C9A">
      <w:pPr>
        <w:numPr>
          <w:ilvl w:val="1"/>
          <w:numId w:val="4"/>
        </w:numPr>
        <w:rPr>
          <w:color w:val="0070C0"/>
        </w:rPr>
      </w:pPr>
      <w:r w:rsidRPr="00DB4C9A">
        <w:rPr>
          <w:color w:val="0070C0"/>
        </w:rPr>
        <w:t xml:space="preserve">Added comment on </w:t>
      </w:r>
      <w:proofErr w:type="spellStart"/>
      <w:r w:rsidRPr="00DB4C9A">
        <w:rPr>
          <w:color w:val="0070C0"/>
        </w:rPr>
        <w:t>tribofilms</w:t>
      </w:r>
      <w:proofErr w:type="spellEnd"/>
      <w:r w:rsidRPr="00DB4C9A">
        <w:rPr>
          <w:color w:val="0070C0"/>
        </w:rPr>
        <w:t xml:space="preserve"> to boundary section of 2.3.6</w:t>
      </w:r>
    </w:p>
    <w:p w14:paraId="277A4CA7" w14:textId="34068D4A" w:rsidR="00E62C7E" w:rsidRPr="002B41BD" w:rsidRDefault="00E62C7E" w:rsidP="002B41BD">
      <w:pPr>
        <w:numPr>
          <w:ilvl w:val="0"/>
          <w:numId w:val="4"/>
        </w:numPr>
        <w:rPr>
          <w:color w:val="E97132" w:themeColor="accent2"/>
        </w:rPr>
      </w:pPr>
      <w:r w:rsidRPr="006F6DA2">
        <w:rPr>
          <w:color w:val="E97132" w:themeColor="accent2"/>
        </w:rPr>
        <w:t>Add further detail about the state of the art in EHL modelling (see further corrections form Amir)</w:t>
      </w:r>
      <w:r w:rsidR="002B41BD">
        <w:rPr>
          <w:color w:val="E97132" w:themeColor="accent2"/>
        </w:rPr>
        <w:t xml:space="preserve">. </w:t>
      </w:r>
      <w:r w:rsidR="002B41BD" w:rsidRPr="002B41BD">
        <w:rPr>
          <w:color w:val="E97132" w:themeColor="accent2"/>
        </w:rPr>
        <w:t>Experimental EHD studies</w:t>
      </w:r>
      <w:r w:rsidR="002B41BD">
        <w:rPr>
          <w:color w:val="E97132" w:themeColor="accent2"/>
        </w:rPr>
        <w:t xml:space="preserve">, </w:t>
      </w:r>
      <w:r w:rsidR="002B41BD" w:rsidRPr="002B41BD">
        <w:rPr>
          <w:color w:val="E97132" w:themeColor="accent2"/>
        </w:rPr>
        <w:t>Gupta inlet heating correction factor</w:t>
      </w:r>
      <w:r w:rsidR="002B41BD">
        <w:rPr>
          <w:color w:val="E97132" w:themeColor="accent2"/>
        </w:rPr>
        <w:t xml:space="preserve">, </w:t>
      </w:r>
      <w:r w:rsidR="002B41BD" w:rsidRPr="002B41BD">
        <w:rPr>
          <w:color w:val="E97132" w:themeColor="accent2"/>
        </w:rPr>
        <w:t>CFD models?</w:t>
      </w:r>
    </w:p>
    <w:p w14:paraId="44D44412" w14:textId="4A6E17BB" w:rsidR="0033161A" w:rsidRDefault="0033161A" w:rsidP="00765A2D">
      <w:pPr>
        <w:numPr>
          <w:ilvl w:val="0"/>
          <w:numId w:val="4"/>
        </w:numPr>
      </w:pPr>
      <w:r w:rsidRPr="0033161A">
        <w:t xml:space="preserve">At the end of Lit Survey, add a section to clarify how this Lit Survey justifies the need for your work i.e. what you hope the work will be able to </w:t>
      </w:r>
      <w:proofErr w:type="spellStart"/>
      <w:r w:rsidRPr="0033161A">
        <w:t>tel</w:t>
      </w:r>
      <w:proofErr w:type="spellEnd"/>
      <w:r w:rsidRPr="0033161A">
        <w:t xml:space="preserve"> us that we do not know </w:t>
      </w:r>
      <w:proofErr w:type="gramStart"/>
      <w:r w:rsidRPr="0033161A">
        <w:t>already ?</w:t>
      </w:r>
      <w:proofErr w:type="gramEnd"/>
      <w:r w:rsidRPr="0033161A">
        <w:t xml:space="preserve"> What is the evidence that your approach is needed and can make a valid contribution? Why do we need </w:t>
      </w:r>
      <w:proofErr w:type="spellStart"/>
      <w:r w:rsidRPr="0033161A">
        <w:t>tribo</w:t>
      </w:r>
      <w:proofErr w:type="spellEnd"/>
      <w:r w:rsidRPr="0033161A">
        <w:t xml:space="preserve"> dynamic multi body analysis (</w:t>
      </w:r>
      <w:proofErr w:type="spellStart"/>
      <w:r w:rsidRPr="0033161A">
        <w:t>inc</w:t>
      </w:r>
      <w:proofErr w:type="spellEnd"/>
      <w:r w:rsidRPr="0033161A">
        <w:t xml:space="preserve"> effect so EHD films) and why do we need ANNs to be able to study these bearings better than we can with existing tools?</w:t>
      </w:r>
    </w:p>
    <w:p w14:paraId="4A649370" w14:textId="54878531" w:rsidR="00765A2D" w:rsidRPr="00E62C7E" w:rsidRDefault="00765A2D" w:rsidP="00765A2D">
      <w:pPr>
        <w:pStyle w:val="Heading2"/>
      </w:pPr>
      <w:r>
        <w:t xml:space="preserve">Chapter 3 - Experimental </w:t>
      </w:r>
      <w:proofErr w:type="spellStart"/>
      <w:r>
        <w:t>Tribodynamics</w:t>
      </w:r>
      <w:proofErr w:type="spellEnd"/>
    </w:p>
    <w:p w14:paraId="5C721FB9" w14:textId="006CAE44" w:rsidR="00DB4C9A" w:rsidRPr="00DB4C9A" w:rsidRDefault="00DB4C9A" w:rsidP="00DB4C9A">
      <w:pPr>
        <w:numPr>
          <w:ilvl w:val="0"/>
          <w:numId w:val="10"/>
        </w:numPr>
        <w:rPr>
          <w:color w:val="4EA72E" w:themeColor="accent6"/>
        </w:rPr>
      </w:pPr>
      <w:r w:rsidRPr="00DB4C9A">
        <w:rPr>
          <w:color w:val="4EA72E" w:themeColor="accent6"/>
        </w:rPr>
        <w:t xml:space="preserve">Add bearing NDM value from experimental test. </w:t>
      </w:r>
      <w:r w:rsidR="008205EA" w:rsidRPr="008205EA">
        <w:rPr>
          <w:color w:val="4EA72E" w:themeColor="accent6"/>
        </w:rPr>
        <w:t xml:space="preserve">so ~30mm Dm, which gives </w:t>
      </w:r>
      <w:proofErr w:type="spellStart"/>
      <w:r w:rsidR="008205EA" w:rsidRPr="008205EA">
        <w:rPr>
          <w:color w:val="4EA72E" w:themeColor="accent6"/>
        </w:rPr>
        <w:t>NDm</w:t>
      </w:r>
      <w:proofErr w:type="spellEnd"/>
      <w:r w:rsidR="008205EA" w:rsidRPr="008205EA">
        <w:rPr>
          <w:color w:val="4EA72E" w:themeColor="accent6"/>
        </w:rPr>
        <w:t xml:space="preserve"> ~450k. This is not usually considered as </w:t>
      </w:r>
      <w:proofErr w:type="gramStart"/>
      <w:r w:rsidR="008205EA" w:rsidRPr="008205EA">
        <w:rPr>
          <w:color w:val="4EA72E" w:themeColor="accent6"/>
        </w:rPr>
        <w:t>high speed</w:t>
      </w:r>
      <w:proofErr w:type="gramEnd"/>
      <w:r w:rsidR="008205EA" w:rsidRPr="008205EA">
        <w:rPr>
          <w:color w:val="4EA72E" w:themeColor="accent6"/>
        </w:rPr>
        <w:t xml:space="preserve"> bearing. </w:t>
      </w:r>
      <w:r w:rsidRPr="00DB4C9A">
        <w:rPr>
          <w:color w:val="4EA72E" w:themeColor="accent6"/>
        </w:rPr>
        <w:t>Discuss what is considered high-speed in relation to automotive</w:t>
      </w:r>
      <w:r w:rsidR="008205EA">
        <w:rPr>
          <w:color w:val="4EA72E" w:themeColor="accent6"/>
        </w:rPr>
        <w:t>.</w:t>
      </w:r>
    </w:p>
    <w:p w14:paraId="57E2BF39" w14:textId="4BC26B98" w:rsidR="00DB4C9A" w:rsidRPr="008205EA" w:rsidRDefault="008205EA" w:rsidP="008205EA">
      <w:pPr>
        <w:numPr>
          <w:ilvl w:val="1"/>
          <w:numId w:val="10"/>
        </w:numPr>
        <w:rPr>
          <w:color w:val="0070C0"/>
        </w:rPr>
      </w:pPr>
      <w:r w:rsidRPr="00DB4C9A">
        <w:rPr>
          <w:color w:val="0070C0"/>
        </w:rPr>
        <w:t>Discussion on what is considered high-speed is now included in new section 2.1.3 in literature review</w:t>
      </w:r>
      <w:r>
        <w:rPr>
          <w:color w:val="0070C0"/>
        </w:rPr>
        <w:t xml:space="preserve">. </w:t>
      </w:r>
      <w:proofErr w:type="spellStart"/>
      <w:r w:rsidRPr="008205EA">
        <w:rPr>
          <w:color w:val="0070C0"/>
        </w:rPr>
        <w:t>nDm</w:t>
      </w:r>
      <w:proofErr w:type="spellEnd"/>
      <w:r w:rsidRPr="008205EA">
        <w:rPr>
          <w:color w:val="0070C0"/>
        </w:rPr>
        <w:t xml:space="preserve"> here is 578k since Dm is 38.5. Classified as high-speed (&lt;500k) as discussed in new </w:t>
      </w:r>
      <w:proofErr w:type="spellStart"/>
      <w:r w:rsidRPr="008205EA">
        <w:rPr>
          <w:color w:val="0070C0"/>
        </w:rPr>
        <w:t>nDm</w:t>
      </w:r>
      <w:proofErr w:type="spellEnd"/>
      <w:r w:rsidRPr="008205EA">
        <w:rPr>
          <w:color w:val="0070C0"/>
        </w:rPr>
        <w:t xml:space="preserve"> section</w:t>
      </w:r>
      <w:r>
        <w:rPr>
          <w:color w:val="0070C0"/>
        </w:rPr>
        <w:t>.</w:t>
      </w:r>
    </w:p>
    <w:p w14:paraId="325B0969" w14:textId="35E510A0" w:rsidR="00357682" w:rsidRDefault="00357682" w:rsidP="00357682">
      <w:pPr>
        <w:numPr>
          <w:ilvl w:val="0"/>
          <w:numId w:val="10"/>
        </w:numPr>
        <w:rPr>
          <w:color w:val="4EA72E" w:themeColor="accent6"/>
        </w:rPr>
      </w:pPr>
      <w:r w:rsidRPr="00357682">
        <w:rPr>
          <w:color w:val="4EA72E" w:themeColor="accent6"/>
        </w:rPr>
        <w:lastRenderedPageBreak/>
        <w:t>What pressures in experimental test</w:t>
      </w:r>
    </w:p>
    <w:p w14:paraId="5162EBB9" w14:textId="08B7136E" w:rsidR="00357682" w:rsidRPr="00357682" w:rsidRDefault="00357682" w:rsidP="00357682">
      <w:pPr>
        <w:numPr>
          <w:ilvl w:val="1"/>
          <w:numId w:val="10"/>
        </w:numPr>
        <w:rPr>
          <w:color w:val="0070C0"/>
        </w:rPr>
      </w:pPr>
      <w:r w:rsidRPr="00357682">
        <w:rPr>
          <w:color w:val="0070C0"/>
        </w:rPr>
        <w:t>Contact pressures are presented in the results section and vary depending on dynamic response of rig (</w:t>
      </w:r>
      <w:proofErr w:type="spellStart"/>
      <w:r w:rsidRPr="00357682">
        <w:rPr>
          <w:color w:val="0070C0"/>
        </w:rPr>
        <w:t>eg.</w:t>
      </w:r>
      <w:proofErr w:type="spellEnd"/>
      <w:r w:rsidRPr="00357682">
        <w:rPr>
          <w:color w:val="0070C0"/>
        </w:rPr>
        <w:t xml:space="preserve"> resonance). A single nominal value would not be representative here.</w:t>
      </w:r>
    </w:p>
    <w:p w14:paraId="2B5EDA42" w14:textId="48169D01" w:rsidR="004B6B62" w:rsidRDefault="004B6B62" w:rsidP="00DB4C9A">
      <w:pPr>
        <w:numPr>
          <w:ilvl w:val="0"/>
          <w:numId w:val="10"/>
        </w:numPr>
      </w:pPr>
      <w:r w:rsidRPr="004B6B62">
        <w:t xml:space="preserve">How necessary is the iteration scheme here given the minimal impact of load on film? How does </w:t>
      </w:r>
      <w:proofErr w:type="gramStart"/>
      <w:r w:rsidRPr="004B6B62">
        <w:t>ignoring  this</w:t>
      </w:r>
      <w:proofErr w:type="gramEnd"/>
      <w:r w:rsidRPr="004B6B62">
        <w:t xml:space="preserve"> compare to other sources of error, for example accuracy of your location measurements? Add a short discussion with some values to </w:t>
      </w:r>
      <w:proofErr w:type="gramStart"/>
      <w:r w:rsidRPr="004B6B62">
        <w:t>illustrate  sensitivity</w:t>
      </w:r>
      <w:proofErr w:type="gramEnd"/>
      <w:r w:rsidRPr="004B6B62">
        <w:t xml:space="preserve"> of solution(s) to this if possible</w:t>
      </w:r>
    </w:p>
    <w:p w14:paraId="28E7693D" w14:textId="6617FCE8" w:rsidR="004B6B62" w:rsidRPr="004B6B62" w:rsidRDefault="004B6B62" w:rsidP="00DB4C9A">
      <w:pPr>
        <w:numPr>
          <w:ilvl w:val="0"/>
          <w:numId w:val="10"/>
        </w:numPr>
        <w:rPr>
          <w:color w:val="4EA72E" w:themeColor="accent6"/>
        </w:rPr>
      </w:pPr>
      <w:r w:rsidRPr="004B6B62">
        <w:rPr>
          <w:color w:val="4EA72E" w:themeColor="accent6"/>
        </w:rPr>
        <w:t>Clarify if rig was built by candidate</w:t>
      </w:r>
    </w:p>
    <w:p w14:paraId="743059B1" w14:textId="29A6F5A5" w:rsidR="004B6B62" w:rsidRDefault="004B6B62" w:rsidP="004B6B62">
      <w:pPr>
        <w:numPr>
          <w:ilvl w:val="1"/>
          <w:numId w:val="10"/>
        </w:numPr>
        <w:rPr>
          <w:color w:val="0070C0"/>
        </w:rPr>
      </w:pPr>
      <w:r w:rsidRPr="004B6B62">
        <w:rPr>
          <w:color w:val="0070C0"/>
        </w:rPr>
        <w:t>Added to footnotes</w:t>
      </w:r>
    </w:p>
    <w:p w14:paraId="6E810688" w14:textId="6CF5F544" w:rsidR="004B6B62" w:rsidRDefault="004B6B62" w:rsidP="004B6B62">
      <w:pPr>
        <w:numPr>
          <w:ilvl w:val="0"/>
          <w:numId w:val="10"/>
        </w:numPr>
        <w:rPr>
          <w:color w:val="000000" w:themeColor="text1"/>
        </w:rPr>
      </w:pPr>
      <w:r w:rsidRPr="004B6B62">
        <w:rPr>
          <w:color w:val="000000" w:themeColor="text1"/>
        </w:rPr>
        <w:t xml:space="preserve">What acceleration is this from 0-15000rpm in 4s? Was this accounted for in the EHL film predictions? What entrainment speed? Are there inlet shear heating effects? You go through a lot of trouble to describe the 1D Reynolds </w:t>
      </w:r>
      <w:proofErr w:type="gramStart"/>
      <w:r w:rsidRPr="004B6B62">
        <w:rPr>
          <w:color w:val="000000" w:themeColor="text1"/>
        </w:rPr>
        <w:t>solver</w:t>
      </w:r>
      <w:proofErr w:type="gramEnd"/>
      <w:r w:rsidRPr="004B6B62">
        <w:rPr>
          <w:color w:val="000000" w:themeColor="text1"/>
        </w:rPr>
        <w:t xml:space="preserve"> but these other factors may be just as (or even more) important. Add brief discussion.</w:t>
      </w:r>
    </w:p>
    <w:p w14:paraId="57366970" w14:textId="7E439407" w:rsidR="004B6B62" w:rsidRPr="004B6B62" w:rsidRDefault="004B6B62" w:rsidP="004B6B62">
      <w:pPr>
        <w:numPr>
          <w:ilvl w:val="0"/>
          <w:numId w:val="10"/>
        </w:numPr>
        <w:rPr>
          <w:color w:val="4EA72E" w:themeColor="accent6"/>
        </w:rPr>
      </w:pPr>
      <w:r w:rsidRPr="004B6B62">
        <w:rPr>
          <w:color w:val="4EA72E" w:themeColor="accent6"/>
        </w:rPr>
        <w:t>Film is determined by inlet conditions where pressures are much lower than in the contact, in 10s MPa. Correct this to make clear (sec 3.3.3)</w:t>
      </w:r>
    </w:p>
    <w:p w14:paraId="798713E2" w14:textId="61AF7AF6" w:rsidR="004B6B62" w:rsidRDefault="004B6B62" w:rsidP="004B6B62">
      <w:pPr>
        <w:numPr>
          <w:ilvl w:val="1"/>
          <w:numId w:val="10"/>
        </w:numPr>
        <w:rPr>
          <w:color w:val="0070C0"/>
        </w:rPr>
      </w:pPr>
      <w:r w:rsidRPr="004B6B62">
        <w:rPr>
          <w:color w:val="0070C0"/>
        </w:rPr>
        <w:t>Corrected description of film formation</w:t>
      </w:r>
    </w:p>
    <w:p w14:paraId="4E170ACE" w14:textId="3ECC5E53" w:rsidR="004B6B62" w:rsidRPr="006F6DA2" w:rsidRDefault="004B6B62" w:rsidP="004B6B62">
      <w:pPr>
        <w:numPr>
          <w:ilvl w:val="0"/>
          <w:numId w:val="10"/>
        </w:numPr>
        <w:rPr>
          <w:color w:val="E97132" w:themeColor="accent2"/>
        </w:rPr>
      </w:pPr>
      <w:r w:rsidRPr="006F6DA2">
        <w:rPr>
          <w:color w:val="E97132" w:themeColor="accent2"/>
        </w:rPr>
        <w:t xml:space="preserve">Was temperature effect on lubricant viscosity accounted for? </w:t>
      </w:r>
      <w:proofErr w:type="gramStart"/>
      <w:r w:rsidRPr="006F6DA2">
        <w:rPr>
          <w:color w:val="E97132" w:themeColor="accent2"/>
        </w:rPr>
        <w:t>Also</w:t>
      </w:r>
      <w:proofErr w:type="gramEnd"/>
      <w:r w:rsidRPr="006F6DA2">
        <w:rPr>
          <w:color w:val="E97132" w:themeColor="accent2"/>
        </w:rPr>
        <w:t xml:space="preserve"> inlet shear heating?</w:t>
      </w:r>
    </w:p>
    <w:p w14:paraId="51A6D205" w14:textId="0133FC86" w:rsidR="004B6B62" w:rsidRPr="006F6DA2" w:rsidRDefault="004B6B62" w:rsidP="004B6B62">
      <w:pPr>
        <w:numPr>
          <w:ilvl w:val="0"/>
          <w:numId w:val="10"/>
        </w:numPr>
        <w:rPr>
          <w:color w:val="E97132" w:themeColor="accent2"/>
        </w:rPr>
      </w:pPr>
      <w:r w:rsidRPr="006F6DA2">
        <w:rPr>
          <w:color w:val="E97132" w:themeColor="accent2"/>
        </w:rPr>
        <w:t xml:space="preserve">This is a lot of effort to calculate bearing EHD film thickness. But did </w:t>
      </w:r>
      <w:proofErr w:type="spellStart"/>
      <w:r w:rsidRPr="006F6DA2">
        <w:rPr>
          <w:color w:val="E97132" w:themeColor="accent2"/>
        </w:rPr>
        <w:t>you</w:t>
      </w:r>
      <w:proofErr w:type="spellEnd"/>
      <w:r w:rsidRPr="006F6DA2">
        <w:rPr>
          <w:color w:val="E97132" w:themeColor="accent2"/>
        </w:rPr>
        <w:t xml:space="preserve"> account for other potentially important effects such as inlet shear heating? How much do these predictions differ from a standard EHD regression equation approach using thermal correction such as that of Gupta, say? Please discuss and clarify this.</w:t>
      </w:r>
    </w:p>
    <w:p w14:paraId="27C53405" w14:textId="6B566FDA" w:rsidR="004B6B62" w:rsidRDefault="004B6B62" w:rsidP="004B6B62">
      <w:pPr>
        <w:numPr>
          <w:ilvl w:val="0"/>
          <w:numId w:val="10"/>
        </w:numPr>
        <w:rPr>
          <w:color w:val="4EA72E" w:themeColor="accent6"/>
        </w:rPr>
      </w:pPr>
      <w:r w:rsidRPr="004B6B62">
        <w:rPr>
          <w:color w:val="4EA72E" w:themeColor="accent6"/>
        </w:rPr>
        <w:t>Improve description of figure 3.13</w:t>
      </w:r>
    </w:p>
    <w:p w14:paraId="3577DFE8" w14:textId="282DF39C" w:rsidR="004B6B62" w:rsidRDefault="004B6B62" w:rsidP="004B6B62">
      <w:pPr>
        <w:numPr>
          <w:ilvl w:val="1"/>
          <w:numId w:val="10"/>
        </w:numPr>
        <w:rPr>
          <w:color w:val="0070C0"/>
        </w:rPr>
      </w:pPr>
      <w:r w:rsidRPr="004B6B62">
        <w:rPr>
          <w:color w:val="0070C0"/>
        </w:rPr>
        <w:t>Contact oscillation and change of regime explained in the text as discussed in the viva.</w:t>
      </w:r>
    </w:p>
    <w:p w14:paraId="206D58F0" w14:textId="3F634A85" w:rsidR="004B6B62" w:rsidRDefault="004B6B62" w:rsidP="004B6B62">
      <w:pPr>
        <w:numPr>
          <w:ilvl w:val="0"/>
          <w:numId w:val="10"/>
        </w:numPr>
        <w:rPr>
          <w:color w:val="4EA72E" w:themeColor="accent6"/>
        </w:rPr>
      </w:pPr>
      <w:r w:rsidRPr="004B6B62">
        <w:rPr>
          <w:color w:val="4EA72E" w:themeColor="accent6"/>
        </w:rPr>
        <w:t>Explain differences in Figure 3.16 better</w:t>
      </w:r>
    </w:p>
    <w:p w14:paraId="6D1F350B" w14:textId="343B5202" w:rsidR="004B6B62" w:rsidRPr="004B6B62" w:rsidRDefault="004B6B62" w:rsidP="004B6B62">
      <w:pPr>
        <w:numPr>
          <w:ilvl w:val="1"/>
          <w:numId w:val="10"/>
        </w:numPr>
        <w:rPr>
          <w:color w:val="0070C0"/>
        </w:rPr>
      </w:pPr>
      <w:r w:rsidRPr="004B6B62">
        <w:rPr>
          <w:color w:val="0070C0"/>
        </w:rPr>
        <w:t>Added reference to film acting as interference wedge at the start of section and made the description clearer to reflect what was discussed in the viva.</w:t>
      </w:r>
    </w:p>
    <w:p w14:paraId="4B8EE087" w14:textId="0EE607F9" w:rsidR="004B6B62" w:rsidRDefault="004B6B62" w:rsidP="00DB4C9A">
      <w:pPr>
        <w:numPr>
          <w:ilvl w:val="0"/>
          <w:numId w:val="10"/>
        </w:numPr>
        <w:rPr>
          <w:color w:val="4EA72E" w:themeColor="accent6"/>
        </w:rPr>
      </w:pPr>
      <w:r w:rsidRPr="00196682">
        <w:rPr>
          <w:color w:val="4EA72E" w:themeColor="accent6"/>
        </w:rPr>
        <w:t>What is the accuracy of the displacement measurements</w:t>
      </w:r>
    </w:p>
    <w:p w14:paraId="160BB5FF" w14:textId="3FDE9D5E" w:rsidR="00196682" w:rsidRPr="00196682" w:rsidRDefault="00196682" w:rsidP="00196682">
      <w:pPr>
        <w:numPr>
          <w:ilvl w:val="1"/>
          <w:numId w:val="10"/>
        </w:numPr>
        <w:rPr>
          <w:color w:val="0070C0"/>
        </w:rPr>
      </w:pPr>
      <w:r w:rsidRPr="00196682">
        <w:rPr>
          <w:color w:val="0070C0"/>
        </w:rPr>
        <w:t>Added specifications to 3.2.5 - Instrumentation</w:t>
      </w:r>
    </w:p>
    <w:p w14:paraId="19DB6E59" w14:textId="538B8AF6" w:rsidR="00E62C7E" w:rsidRDefault="00E62C7E" w:rsidP="00DB4C9A">
      <w:pPr>
        <w:numPr>
          <w:ilvl w:val="0"/>
          <w:numId w:val="10"/>
        </w:numPr>
        <w:rPr>
          <w:color w:val="4EA72E" w:themeColor="accent6"/>
        </w:rPr>
      </w:pPr>
      <w:r w:rsidRPr="00852F7E">
        <w:rPr>
          <w:color w:val="4EA72E" w:themeColor="accent6"/>
        </w:rPr>
        <w:t>Add some detail to Fig 3.1 to indicate what are the input parameters to the 'Experimental Test'.</w:t>
      </w:r>
    </w:p>
    <w:p w14:paraId="1E70FED8" w14:textId="3619F125" w:rsidR="00852F7E" w:rsidRPr="00852F7E" w:rsidRDefault="00852F7E" w:rsidP="00852F7E">
      <w:pPr>
        <w:numPr>
          <w:ilvl w:val="1"/>
          <w:numId w:val="10"/>
        </w:numPr>
        <w:rPr>
          <w:color w:val="0070C0"/>
        </w:rPr>
      </w:pPr>
      <w:r w:rsidRPr="00852F7E">
        <w:rPr>
          <w:color w:val="0070C0"/>
        </w:rPr>
        <w:t>More comprehensive flowchart added, which more closely links to the subsections</w:t>
      </w:r>
    </w:p>
    <w:p w14:paraId="12251158" w14:textId="77777777" w:rsidR="00E62C7E" w:rsidRDefault="00E62C7E" w:rsidP="00DB4C9A">
      <w:pPr>
        <w:numPr>
          <w:ilvl w:val="0"/>
          <w:numId w:val="10"/>
        </w:numPr>
      </w:pPr>
      <w:r w:rsidRPr="00E62C7E">
        <w:t>Section 3.1/3.2 - add further justification for this methodology e.g. similar previous work, how is yours different, how will it enable the novelty etc.</w:t>
      </w:r>
    </w:p>
    <w:p w14:paraId="207547C6" w14:textId="0598F8D0" w:rsidR="002B41BD" w:rsidRPr="00E62C7E" w:rsidRDefault="002B41BD" w:rsidP="002B41BD">
      <w:pPr>
        <w:numPr>
          <w:ilvl w:val="1"/>
          <w:numId w:val="10"/>
        </w:numPr>
      </w:pPr>
      <w:r>
        <w:t>Not directly stated, but the design intent of the rig was to continue with validation. The designs and technical drawings for the adaptations were done in the scope of the PhD, but did not materialize due to lab access during Covid and moving to AVL.</w:t>
      </w:r>
    </w:p>
    <w:p w14:paraId="33171B9C" w14:textId="77777777" w:rsidR="00E62C7E" w:rsidRDefault="00E62C7E" w:rsidP="00DB4C9A">
      <w:pPr>
        <w:numPr>
          <w:ilvl w:val="0"/>
          <w:numId w:val="10"/>
        </w:numPr>
        <w:rPr>
          <w:color w:val="4EA72E" w:themeColor="accent6"/>
        </w:rPr>
      </w:pPr>
      <w:r w:rsidRPr="00196682">
        <w:rPr>
          <w:color w:val="4EA72E" w:themeColor="accent6"/>
        </w:rPr>
        <w:lastRenderedPageBreak/>
        <w:t>Section 3.2.3 - briefly justify/explain your choices of the various rig and test parameters/specifications.</w:t>
      </w:r>
    </w:p>
    <w:p w14:paraId="72A4D3F7" w14:textId="3783E826" w:rsidR="00196682" w:rsidRPr="00196682" w:rsidRDefault="00196682" w:rsidP="00196682">
      <w:pPr>
        <w:numPr>
          <w:ilvl w:val="1"/>
          <w:numId w:val="10"/>
        </w:numPr>
        <w:rPr>
          <w:color w:val="0070C0"/>
        </w:rPr>
      </w:pPr>
      <w:r w:rsidRPr="00196682">
        <w:rPr>
          <w:color w:val="0070C0"/>
        </w:rPr>
        <w:t>Added justification for rig components and design.</w:t>
      </w:r>
    </w:p>
    <w:p w14:paraId="188B03D2" w14:textId="77777777" w:rsidR="00E62C7E" w:rsidRDefault="00E62C7E" w:rsidP="00DB4C9A">
      <w:pPr>
        <w:numPr>
          <w:ilvl w:val="0"/>
          <w:numId w:val="10"/>
        </w:numPr>
        <w:rPr>
          <w:color w:val="4EA72E" w:themeColor="accent6"/>
        </w:rPr>
      </w:pPr>
      <w:r w:rsidRPr="006F6DA2">
        <w:rPr>
          <w:color w:val="4EA72E" w:themeColor="accent6"/>
        </w:rPr>
        <w:t>Section 3.2.5 - justify/explain your choices of the various signal processing parameters/approaches.</w:t>
      </w:r>
    </w:p>
    <w:p w14:paraId="2C6AB0D5" w14:textId="5D185864" w:rsidR="006F6DA2" w:rsidRPr="006F6DA2" w:rsidRDefault="006F6DA2" w:rsidP="006F6DA2">
      <w:pPr>
        <w:numPr>
          <w:ilvl w:val="1"/>
          <w:numId w:val="10"/>
        </w:numPr>
        <w:rPr>
          <w:color w:val="0070C0"/>
        </w:rPr>
      </w:pPr>
      <w:r w:rsidRPr="006F6DA2">
        <w:rPr>
          <w:color w:val="0070C0"/>
        </w:rPr>
        <w:t>Added justification to the signal processing approaches, focussed mainly on the filtering and SFFT.</w:t>
      </w:r>
    </w:p>
    <w:p w14:paraId="593B2735" w14:textId="7DF2E9F2" w:rsidR="004B6B62" w:rsidRDefault="004B6B62" w:rsidP="00DB4C9A">
      <w:pPr>
        <w:numPr>
          <w:ilvl w:val="0"/>
          <w:numId w:val="10"/>
        </w:numPr>
      </w:pPr>
      <w:r w:rsidRPr="004B6B62">
        <w:t xml:space="preserve">Elaborate on </w:t>
      </w:r>
      <w:proofErr w:type="spellStart"/>
      <w:r w:rsidRPr="004B6B62">
        <w:t>mechansim</w:t>
      </w:r>
      <w:proofErr w:type="spellEnd"/>
      <w:r w:rsidRPr="004B6B62">
        <w:t xml:space="preserve"> of film acting as interference wedge</w:t>
      </w:r>
    </w:p>
    <w:p w14:paraId="5D9BEC55" w14:textId="50120037" w:rsidR="004B6B62" w:rsidRDefault="00C224A9" w:rsidP="00DB4C9A">
      <w:pPr>
        <w:numPr>
          <w:ilvl w:val="0"/>
          <w:numId w:val="10"/>
        </w:numPr>
      </w:pPr>
      <w:r>
        <w:t>This</w:t>
      </w:r>
      <w:r w:rsidRPr="00C224A9">
        <w:t xml:space="preserve"> gives good justification to the need for your work ... Such a big increase in bearing load would result in a massive reduction in bearing life, right?  But we do not account for it in bearing life calculations. Should we? Or is this specific to conditions and assumptions here? Discuss either way.</w:t>
      </w:r>
    </w:p>
    <w:p w14:paraId="6820C363" w14:textId="758C38BE" w:rsidR="00765A2D" w:rsidRPr="00E62C7E" w:rsidRDefault="00765A2D" w:rsidP="00765A2D">
      <w:pPr>
        <w:pStyle w:val="Heading2"/>
      </w:pPr>
      <w:r>
        <w:t>Chapter 4 – FMBD Modelling</w:t>
      </w:r>
    </w:p>
    <w:p w14:paraId="281E4218" w14:textId="77777777" w:rsidR="00E62C7E" w:rsidRDefault="00E62C7E" w:rsidP="00BC6324">
      <w:pPr>
        <w:numPr>
          <w:ilvl w:val="0"/>
          <w:numId w:val="6"/>
        </w:numPr>
      </w:pPr>
      <w:r w:rsidRPr="00E62C7E">
        <w:t>Make it clear where you are describing the development of the model, which sections are your own creation, which are adapted from others, which is the same as others (as appropriate).</w:t>
      </w:r>
    </w:p>
    <w:p w14:paraId="5E453171" w14:textId="7B13E4A4" w:rsidR="004B6B62" w:rsidRDefault="004B6B62" w:rsidP="00BC6324">
      <w:pPr>
        <w:numPr>
          <w:ilvl w:val="0"/>
          <w:numId w:val="6"/>
        </w:numPr>
      </w:pPr>
      <w:r w:rsidRPr="004B6B62">
        <w:t>How much of your input is needed to model this using this ready-made software? Is the contribution here the link between your component level model and this system level software? Please clarify</w:t>
      </w:r>
    </w:p>
    <w:p w14:paraId="7861A32A" w14:textId="0688E55E" w:rsidR="004B6B62" w:rsidRDefault="004B6B62" w:rsidP="00BC6324">
      <w:pPr>
        <w:numPr>
          <w:ilvl w:val="0"/>
          <w:numId w:val="6"/>
        </w:numPr>
      </w:pPr>
      <w:r w:rsidRPr="004B6B62">
        <w:t xml:space="preserve">So essentially this allows you to plug in your bearing model from Chapter 3 into this system level software, right? This is OK but please clarify the novelty in this part of the work (co-simulation). This could be the </w:t>
      </w:r>
      <w:proofErr w:type="gramStart"/>
      <w:r w:rsidRPr="004B6B62">
        <w:t>implementation</w:t>
      </w:r>
      <w:proofErr w:type="gramEnd"/>
      <w:r w:rsidRPr="004B6B62">
        <w:t xml:space="preserve"> or the results as discussed.</w:t>
      </w:r>
    </w:p>
    <w:p w14:paraId="7D480684" w14:textId="7054999C" w:rsidR="004B6B62" w:rsidRPr="004B6B62" w:rsidRDefault="004B6B62" w:rsidP="00BC6324">
      <w:pPr>
        <w:numPr>
          <w:ilvl w:val="0"/>
          <w:numId w:val="6"/>
        </w:numPr>
        <w:rPr>
          <w:color w:val="4EA72E" w:themeColor="accent6"/>
        </w:rPr>
      </w:pPr>
      <w:r w:rsidRPr="004B6B62">
        <w:rPr>
          <w:color w:val="4EA72E" w:themeColor="accent6"/>
        </w:rPr>
        <w:t>How is the dynamic response of gears pair (and the motor itself) modelled here? Briefly explain</w:t>
      </w:r>
    </w:p>
    <w:p w14:paraId="2B2BEDF4" w14:textId="0A9F1D0C" w:rsidR="004B6B62" w:rsidRPr="004B6B62" w:rsidRDefault="004B6B62" w:rsidP="004B6B62">
      <w:pPr>
        <w:numPr>
          <w:ilvl w:val="1"/>
          <w:numId w:val="6"/>
        </w:numPr>
        <w:rPr>
          <w:color w:val="0070C0"/>
        </w:rPr>
      </w:pPr>
      <w:r w:rsidRPr="004B6B62">
        <w:rPr>
          <w:color w:val="0070C0"/>
        </w:rPr>
        <w:t>This is already explained in section 4.3.2, including what isn't modelled (flexible bodies in representative excitation model and stator tooth forces due to minimal lateral contribution once resolved). Refined description</w:t>
      </w:r>
    </w:p>
    <w:p w14:paraId="59256F97" w14:textId="29207251" w:rsidR="00C73C33" w:rsidRPr="00C73C33" w:rsidRDefault="00C73C33" w:rsidP="00BC6324">
      <w:pPr>
        <w:numPr>
          <w:ilvl w:val="0"/>
          <w:numId w:val="6"/>
        </w:numPr>
        <w:rPr>
          <w:color w:val="000000" w:themeColor="text1"/>
        </w:rPr>
      </w:pPr>
      <w:r w:rsidRPr="00C73C33">
        <w:rPr>
          <w:color w:val="000000" w:themeColor="text1"/>
        </w:rPr>
        <w:t xml:space="preserve">Can you add a line or two to provide a physical explanation of why the elastic deformation is so much bigger for the lubricated case vs dry given that </w:t>
      </w:r>
      <w:proofErr w:type="gramStart"/>
      <w:r w:rsidRPr="00C73C33">
        <w:rPr>
          <w:color w:val="000000" w:themeColor="text1"/>
        </w:rPr>
        <w:t>externally  applied</w:t>
      </w:r>
      <w:proofErr w:type="gramEnd"/>
      <w:r w:rsidRPr="00C73C33">
        <w:rPr>
          <w:color w:val="000000" w:themeColor="text1"/>
        </w:rPr>
        <w:t xml:space="preserve"> loads are the same? How is the housing modelled here?</w:t>
      </w:r>
    </w:p>
    <w:p w14:paraId="3035980A" w14:textId="17EA91A6" w:rsidR="00C73C33" w:rsidRDefault="00C73C33" w:rsidP="00BC6324">
      <w:pPr>
        <w:numPr>
          <w:ilvl w:val="0"/>
          <w:numId w:val="6"/>
        </w:numPr>
        <w:rPr>
          <w:color w:val="000000" w:themeColor="text1"/>
        </w:rPr>
      </w:pPr>
      <w:r w:rsidRPr="00C73C33">
        <w:rPr>
          <w:color w:val="000000" w:themeColor="text1"/>
        </w:rPr>
        <w:t>Relatively small variation. Does this help to show that there is no need to accurately model film dependence on load as mentioned before? Discuss briefly if you think it worthwhile but OK to ignore.</w:t>
      </w:r>
    </w:p>
    <w:p w14:paraId="2F1B477C" w14:textId="0BEE2C1A" w:rsidR="00C73C33" w:rsidRPr="00C73C33" w:rsidRDefault="00C73C33" w:rsidP="00BC6324">
      <w:pPr>
        <w:numPr>
          <w:ilvl w:val="0"/>
          <w:numId w:val="6"/>
        </w:numPr>
        <w:rPr>
          <w:color w:val="000000" w:themeColor="text1"/>
        </w:rPr>
      </w:pPr>
      <w:r w:rsidRPr="00C73C33">
        <w:rPr>
          <w:color w:val="000000" w:themeColor="text1"/>
        </w:rPr>
        <w:t>OK. How does this value compare to that from simple EHD regression predictions?</w:t>
      </w:r>
    </w:p>
    <w:p w14:paraId="2BDA4C0A" w14:textId="0C36DFD5" w:rsidR="00E62C7E" w:rsidRDefault="00E62C7E" w:rsidP="00BC6324">
      <w:pPr>
        <w:numPr>
          <w:ilvl w:val="0"/>
          <w:numId w:val="6"/>
        </w:numPr>
        <w:rPr>
          <w:color w:val="4EA72E" w:themeColor="accent6"/>
        </w:rPr>
      </w:pPr>
      <w:r w:rsidRPr="00BC6324">
        <w:rPr>
          <w:color w:val="4EA72E" w:themeColor="accent6"/>
        </w:rPr>
        <w:t>Fig 4.6 - text says peak torque is 68 Nm, but graph suggest 80 something.</w:t>
      </w:r>
    </w:p>
    <w:p w14:paraId="6E3E5F2C" w14:textId="1849D50A" w:rsidR="00C73C33" w:rsidRPr="00C73C33" w:rsidRDefault="00C73C33" w:rsidP="00C73C33">
      <w:pPr>
        <w:numPr>
          <w:ilvl w:val="1"/>
          <w:numId w:val="6"/>
        </w:numPr>
        <w:rPr>
          <w:color w:val="0070C0"/>
        </w:rPr>
      </w:pPr>
      <w:r w:rsidRPr="00C73C33">
        <w:rPr>
          <w:color w:val="0070C0"/>
        </w:rPr>
        <w:t>Clarified as maximum average torque delivered by PMSM</w:t>
      </w:r>
    </w:p>
    <w:p w14:paraId="70A3F3BF" w14:textId="77777777" w:rsidR="00E62C7E" w:rsidRPr="00BC6324" w:rsidRDefault="00E62C7E" w:rsidP="00BC6324">
      <w:pPr>
        <w:numPr>
          <w:ilvl w:val="0"/>
          <w:numId w:val="6"/>
        </w:numPr>
        <w:rPr>
          <w:color w:val="4EA72E" w:themeColor="accent6"/>
        </w:rPr>
      </w:pPr>
      <w:r w:rsidRPr="00BC6324">
        <w:rPr>
          <w:color w:val="4EA72E" w:themeColor="accent6"/>
        </w:rPr>
        <w:t>Table 4.2 - state where these are from.</w:t>
      </w:r>
    </w:p>
    <w:p w14:paraId="65B5D3AB" w14:textId="7BF23F29" w:rsidR="008B378B" w:rsidRPr="00BC6324" w:rsidRDefault="008B378B" w:rsidP="00BC6324">
      <w:pPr>
        <w:numPr>
          <w:ilvl w:val="1"/>
          <w:numId w:val="6"/>
        </w:numPr>
        <w:rPr>
          <w:color w:val="0070C0"/>
        </w:rPr>
      </w:pPr>
      <w:r w:rsidRPr="00BC6324">
        <w:rPr>
          <w:color w:val="0070C0"/>
        </w:rPr>
        <w:lastRenderedPageBreak/>
        <w:t>Th</w:t>
      </w:r>
      <w:r w:rsidR="00BC6324" w:rsidRPr="00BC6324">
        <w:rPr>
          <w:color w:val="0070C0"/>
        </w:rPr>
        <w:t>ese correspond to a light transmission oil. The lubricant and rheological parameters were provided by AVL</w:t>
      </w:r>
      <w:r w:rsidR="00C73C33">
        <w:rPr>
          <w:color w:val="0070C0"/>
        </w:rPr>
        <w:t>.</w:t>
      </w:r>
    </w:p>
    <w:p w14:paraId="5CCAD79A" w14:textId="77777777" w:rsidR="00E62C7E" w:rsidRDefault="00E62C7E" w:rsidP="00BC6324">
      <w:pPr>
        <w:numPr>
          <w:ilvl w:val="0"/>
          <w:numId w:val="6"/>
        </w:numPr>
        <w:rPr>
          <w:color w:val="4EA72E" w:themeColor="accent6"/>
        </w:rPr>
      </w:pPr>
      <w:r w:rsidRPr="00BC6324">
        <w:rPr>
          <w:color w:val="4EA72E" w:themeColor="accent6"/>
        </w:rPr>
        <w:t>Fig 4.11 is pretty much unreadable - have as a full landscape page?</w:t>
      </w:r>
    </w:p>
    <w:p w14:paraId="35001646" w14:textId="5DAC777B" w:rsidR="00BC6324" w:rsidRPr="00BC6324" w:rsidRDefault="00BC6324" w:rsidP="00BC6324">
      <w:pPr>
        <w:numPr>
          <w:ilvl w:val="1"/>
          <w:numId w:val="6"/>
        </w:numPr>
        <w:rPr>
          <w:color w:val="0070C0"/>
        </w:rPr>
      </w:pPr>
      <w:r w:rsidRPr="00BC6324">
        <w:rPr>
          <w:color w:val="0070C0"/>
        </w:rPr>
        <w:t>Amended</w:t>
      </w:r>
      <w:r>
        <w:rPr>
          <w:color w:val="0070C0"/>
        </w:rPr>
        <w:t xml:space="preserve"> to full landscape page</w:t>
      </w:r>
    </w:p>
    <w:p w14:paraId="6CBE1A77" w14:textId="77777777" w:rsidR="00E62C7E" w:rsidRDefault="00E62C7E" w:rsidP="00BC6324">
      <w:pPr>
        <w:numPr>
          <w:ilvl w:val="0"/>
          <w:numId w:val="6"/>
        </w:numPr>
      </w:pPr>
      <w:r w:rsidRPr="00E62C7E">
        <w:t>Chapter discussion/conclusions - please add some comments about how much your new methods improve the more classical methods.</w:t>
      </w:r>
    </w:p>
    <w:p w14:paraId="72AF7F09" w14:textId="16C72AE7" w:rsidR="00C73C33" w:rsidRDefault="00C73C33" w:rsidP="00BC6324">
      <w:pPr>
        <w:numPr>
          <w:ilvl w:val="0"/>
          <w:numId w:val="6"/>
        </w:numPr>
      </w:pPr>
      <w:r>
        <w:t>Comment on the significance of the huge increase in contact force.</w:t>
      </w:r>
    </w:p>
    <w:p w14:paraId="5791B753" w14:textId="4CCCF6B6" w:rsidR="00765A2D" w:rsidRPr="00E62C7E" w:rsidRDefault="00765A2D" w:rsidP="00765A2D">
      <w:pPr>
        <w:pStyle w:val="Heading2"/>
      </w:pPr>
      <w:r>
        <w:t>Chapter 5 - ANN</w:t>
      </w:r>
    </w:p>
    <w:p w14:paraId="540A3A2B" w14:textId="77777777" w:rsidR="00E62C7E" w:rsidRPr="006F6DA2" w:rsidRDefault="00E62C7E" w:rsidP="0033161A">
      <w:pPr>
        <w:numPr>
          <w:ilvl w:val="0"/>
          <w:numId w:val="11"/>
        </w:numPr>
        <w:rPr>
          <w:color w:val="000000" w:themeColor="text1"/>
        </w:rPr>
      </w:pPr>
      <w:r w:rsidRPr="006F6DA2">
        <w:rPr>
          <w:color w:val="000000" w:themeColor="text1"/>
        </w:rPr>
        <w:t>Chapter 5 - make it clearer from where the various techniques that you've combined for the ANN method.</w:t>
      </w:r>
    </w:p>
    <w:p w14:paraId="1F2A7EFD" w14:textId="5EA2D17E" w:rsidR="0033161A" w:rsidRPr="006F6DA2" w:rsidRDefault="0033161A" w:rsidP="0033161A">
      <w:pPr>
        <w:numPr>
          <w:ilvl w:val="0"/>
          <w:numId w:val="11"/>
        </w:numPr>
        <w:rPr>
          <w:color w:val="000000" w:themeColor="text1"/>
        </w:rPr>
      </w:pPr>
      <w:r w:rsidRPr="006F6DA2">
        <w:rPr>
          <w:color w:val="000000" w:themeColor="text1"/>
        </w:rPr>
        <w:t>Statements on regression equations not being valid outside of bounds of data used to generate: This is often stated in the thesis but not properly justified with evidence. Is there any evidence that these analytical (regression) equations for EHL are not sufficiently accurate in this context? Including this would help to justify your approach.</w:t>
      </w:r>
    </w:p>
    <w:p w14:paraId="182ED05A" w14:textId="67F13742" w:rsidR="0033161A" w:rsidRPr="006F6DA2" w:rsidRDefault="0033161A" w:rsidP="0033161A">
      <w:pPr>
        <w:numPr>
          <w:ilvl w:val="0"/>
          <w:numId w:val="11"/>
        </w:numPr>
        <w:rPr>
          <w:color w:val="E97132" w:themeColor="accent2"/>
        </w:rPr>
      </w:pPr>
      <w:r w:rsidRPr="006F6DA2">
        <w:rPr>
          <w:color w:val="E97132" w:themeColor="accent2"/>
        </w:rPr>
        <w:t xml:space="preserve">At these speeds the standard EHD theory is not valid due to inlet shear heating effects but there are several corrections out there (based on experimental data). Did you try to use Gupta correction for example? </w:t>
      </w:r>
      <w:proofErr w:type="gramStart"/>
      <w:r w:rsidRPr="006F6DA2">
        <w:rPr>
          <w:color w:val="E97132" w:themeColor="accent2"/>
        </w:rPr>
        <w:t>This needs</w:t>
      </w:r>
      <w:proofErr w:type="gramEnd"/>
      <w:r w:rsidRPr="006F6DA2">
        <w:rPr>
          <w:color w:val="E97132" w:themeColor="accent2"/>
        </w:rPr>
        <w:t xml:space="preserve"> discussing with relevant references (also mentioned above in a previous comment)</w:t>
      </w:r>
    </w:p>
    <w:p w14:paraId="1C9EC010" w14:textId="613456B8" w:rsidR="0033161A" w:rsidRPr="006F6DA2" w:rsidRDefault="0033161A" w:rsidP="0033161A">
      <w:pPr>
        <w:numPr>
          <w:ilvl w:val="0"/>
          <w:numId w:val="11"/>
        </w:numPr>
        <w:rPr>
          <w:color w:val="000000" w:themeColor="text1"/>
        </w:rPr>
      </w:pPr>
      <w:r w:rsidRPr="006F6DA2">
        <w:rPr>
          <w:color w:val="000000" w:themeColor="text1"/>
        </w:rPr>
        <w:t>Clarify who did what with regards to the ANN section</w:t>
      </w:r>
    </w:p>
    <w:p w14:paraId="134CF89C" w14:textId="490C1177" w:rsidR="0033161A" w:rsidRPr="006F6DA2" w:rsidRDefault="0033161A" w:rsidP="0033161A">
      <w:pPr>
        <w:numPr>
          <w:ilvl w:val="0"/>
          <w:numId w:val="11"/>
        </w:numPr>
        <w:rPr>
          <w:color w:val="000000" w:themeColor="text1"/>
        </w:rPr>
      </w:pPr>
      <w:proofErr w:type="gramStart"/>
      <w:r w:rsidRPr="006F6DA2">
        <w:rPr>
          <w:color w:val="000000" w:themeColor="text1"/>
        </w:rPr>
        <w:t>So</w:t>
      </w:r>
      <w:proofErr w:type="gramEnd"/>
      <w:r w:rsidRPr="006F6DA2">
        <w:rPr>
          <w:color w:val="000000" w:themeColor="text1"/>
        </w:rPr>
        <w:t xml:space="preserve"> if thermal effects are not included in your present solution what is the reason for the observed differences? I would have </w:t>
      </w:r>
      <w:proofErr w:type="gramStart"/>
      <w:r w:rsidRPr="006F6DA2">
        <w:rPr>
          <w:color w:val="000000" w:themeColor="text1"/>
        </w:rPr>
        <w:t>excepted</w:t>
      </w:r>
      <w:proofErr w:type="gramEnd"/>
      <w:r w:rsidRPr="006F6DA2">
        <w:rPr>
          <w:color w:val="000000" w:themeColor="text1"/>
        </w:rPr>
        <w:t xml:space="preserve"> this to be the biggest effect.  </w:t>
      </w:r>
    </w:p>
    <w:p w14:paraId="0AC9027F" w14:textId="547B5D9E" w:rsidR="0033161A" w:rsidRDefault="0033161A" w:rsidP="0033161A">
      <w:pPr>
        <w:numPr>
          <w:ilvl w:val="0"/>
          <w:numId w:val="11"/>
        </w:numPr>
        <w:rPr>
          <w:color w:val="4EA72E" w:themeColor="accent6"/>
        </w:rPr>
      </w:pPr>
      <w:r w:rsidRPr="0033161A">
        <w:rPr>
          <w:color w:val="4EA72E" w:themeColor="accent6"/>
        </w:rPr>
        <w:t>How did you determine 9 input variables?</w:t>
      </w:r>
    </w:p>
    <w:p w14:paraId="2DE191BB" w14:textId="5C63F58D" w:rsidR="0033161A" w:rsidRDefault="0033161A" w:rsidP="0033161A">
      <w:pPr>
        <w:numPr>
          <w:ilvl w:val="1"/>
          <w:numId w:val="11"/>
        </w:numPr>
        <w:rPr>
          <w:color w:val="0070C0"/>
        </w:rPr>
      </w:pPr>
      <w:r w:rsidRPr="0033161A">
        <w:rPr>
          <w:color w:val="0070C0"/>
        </w:rPr>
        <w:t>Required variables for the EHL film thickness calculation.</w:t>
      </w:r>
    </w:p>
    <w:p w14:paraId="4962A42D" w14:textId="770A4EFD" w:rsidR="0033161A" w:rsidRDefault="0033161A" w:rsidP="0033161A">
      <w:pPr>
        <w:numPr>
          <w:ilvl w:val="0"/>
          <w:numId w:val="11"/>
        </w:numPr>
        <w:rPr>
          <w:color w:val="000000" w:themeColor="text1"/>
        </w:rPr>
      </w:pPr>
      <w:r w:rsidRPr="0033161A">
        <w:rPr>
          <w:color w:val="000000" w:themeColor="text1"/>
        </w:rPr>
        <w:t>OK, I can see the value of this (Greenwood boundaries). But how different is the present approach to that in [92]? Please add text to clarify the differences and hence novelty of your work.</w:t>
      </w:r>
    </w:p>
    <w:p w14:paraId="421FD8FF" w14:textId="3ABB1821" w:rsidR="0033161A" w:rsidRPr="006F6DA2" w:rsidRDefault="0033161A" w:rsidP="0033161A">
      <w:pPr>
        <w:numPr>
          <w:ilvl w:val="0"/>
          <w:numId w:val="11"/>
        </w:numPr>
        <w:rPr>
          <w:color w:val="E97132" w:themeColor="accent2"/>
        </w:rPr>
      </w:pPr>
      <w:r w:rsidRPr="006F6DA2">
        <w:rPr>
          <w:color w:val="E97132" w:themeColor="accent2"/>
        </w:rPr>
        <w:t>Isothermal valid for high speeds? Comment</w:t>
      </w:r>
    </w:p>
    <w:p w14:paraId="3B96BFDA" w14:textId="016D3F43" w:rsidR="0033161A" w:rsidRDefault="0033161A" w:rsidP="0033161A">
      <w:pPr>
        <w:numPr>
          <w:ilvl w:val="0"/>
          <w:numId w:val="11"/>
        </w:numPr>
        <w:rPr>
          <w:color w:val="000000" w:themeColor="text1"/>
        </w:rPr>
      </w:pPr>
      <w:r w:rsidRPr="0033161A">
        <w:rPr>
          <w:color w:val="000000" w:themeColor="text1"/>
        </w:rPr>
        <w:t>Why not validate ANN against experiment?</w:t>
      </w:r>
    </w:p>
    <w:p w14:paraId="1ABD787B" w14:textId="26B19B6B" w:rsidR="0033161A" w:rsidRDefault="0033161A" w:rsidP="0033161A">
      <w:pPr>
        <w:numPr>
          <w:ilvl w:val="0"/>
          <w:numId w:val="11"/>
        </w:numPr>
        <w:rPr>
          <w:color w:val="000000" w:themeColor="text1"/>
        </w:rPr>
      </w:pPr>
      <w:r w:rsidRPr="0033161A">
        <w:rPr>
          <w:color w:val="000000" w:themeColor="text1"/>
        </w:rPr>
        <w:t xml:space="preserve">Yes, but ideally you should compare model predictions to a completely new set of data available in literature (e.g. Maclaren et al, high speed film thickness data or similar). It </w:t>
      </w:r>
      <w:proofErr w:type="gramStart"/>
      <w:r w:rsidRPr="0033161A">
        <w:rPr>
          <w:color w:val="000000" w:themeColor="text1"/>
        </w:rPr>
        <w:t>would  have</w:t>
      </w:r>
      <w:proofErr w:type="gramEnd"/>
      <w:r w:rsidRPr="0033161A">
        <w:rPr>
          <w:color w:val="000000" w:themeColor="text1"/>
        </w:rPr>
        <w:t xml:space="preserve"> been a good addition to this chapter but there is no time for this now, something to think about in the future. The possibility and the value of this should be mentioned though.</w:t>
      </w:r>
    </w:p>
    <w:p w14:paraId="60B2ABB7" w14:textId="7303E437" w:rsidR="0033161A" w:rsidRPr="0033161A" w:rsidRDefault="0033161A" w:rsidP="0033161A">
      <w:pPr>
        <w:numPr>
          <w:ilvl w:val="0"/>
          <w:numId w:val="11"/>
        </w:numPr>
        <w:rPr>
          <w:color w:val="000000" w:themeColor="text1"/>
        </w:rPr>
      </w:pPr>
      <w:r w:rsidRPr="0033161A">
        <w:rPr>
          <w:color w:val="000000" w:themeColor="text1"/>
        </w:rPr>
        <w:t xml:space="preserve">Clarify why large </w:t>
      </w:r>
      <w:proofErr w:type="spellStart"/>
      <w:r w:rsidRPr="0033161A">
        <w:rPr>
          <w:color w:val="000000" w:themeColor="text1"/>
        </w:rPr>
        <w:t>discrepency</w:t>
      </w:r>
      <w:proofErr w:type="spellEnd"/>
      <w:r w:rsidRPr="0033161A">
        <w:rPr>
          <w:color w:val="000000" w:themeColor="text1"/>
        </w:rPr>
        <w:t xml:space="preserve"> at high speed between analytical and numerical </w:t>
      </w:r>
      <w:proofErr w:type="spellStart"/>
      <w:r w:rsidRPr="0033161A">
        <w:rPr>
          <w:color w:val="000000" w:themeColor="text1"/>
        </w:rPr>
        <w:t>predicitions</w:t>
      </w:r>
      <w:proofErr w:type="spellEnd"/>
    </w:p>
    <w:p w14:paraId="6F22FF09" w14:textId="016DCD20" w:rsidR="00765A2D" w:rsidRPr="00E62C7E" w:rsidRDefault="00765A2D" w:rsidP="00765A2D">
      <w:pPr>
        <w:pStyle w:val="Heading2"/>
      </w:pPr>
      <w:r>
        <w:t>Chapter 6 - Conclusions</w:t>
      </w:r>
    </w:p>
    <w:p w14:paraId="2766760A" w14:textId="77777777" w:rsidR="00E62C7E" w:rsidRPr="00E62C7E" w:rsidRDefault="00E62C7E" w:rsidP="00BC6324">
      <w:pPr>
        <w:numPr>
          <w:ilvl w:val="0"/>
          <w:numId w:val="8"/>
        </w:numPr>
      </w:pPr>
      <w:r w:rsidRPr="00E62C7E">
        <w:t>Chapter 6 - provide more evidence of the significance of your work.</w:t>
      </w:r>
    </w:p>
    <w:p w14:paraId="74ED7758" w14:textId="65B3306B" w:rsidR="00465B10" w:rsidRDefault="00E62C7E" w:rsidP="00BC6324">
      <w:pPr>
        <w:numPr>
          <w:ilvl w:val="0"/>
          <w:numId w:val="8"/>
        </w:numPr>
      </w:pPr>
      <w:r w:rsidRPr="00E62C7E">
        <w:t>Add limitations to future work</w:t>
      </w:r>
      <w:r>
        <w:t xml:space="preserve"> section.</w:t>
      </w:r>
    </w:p>
    <w:sectPr w:rsidR="00465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6FC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962AE7"/>
    <w:multiLevelType w:val="hybridMultilevel"/>
    <w:tmpl w:val="2B1E7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4265B5"/>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EA5200E"/>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A82510C"/>
    <w:multiLevelType w:val="multilevel"/>
    <w:tmpl w:val="9F60B3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66336"/>
    <w:multiLevelType w:val="multilevel"/>
    <w:tmpl w:val="9F60B3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729BE"/>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52504B8"/>
    <w:multiLevelType w:val="multilevel"/>
    <w:tmpl w:val="6BFACF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537067"/>
    <w:multiLevelType w:val="multilevel"/>
    <w:tmpl w:val="E3E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B00A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07A3F3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9690723"/>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2377650">
    <w:abstractNumId w:val="7"/>
  </w:num>
  <w:num w:numId="2" w16cid:durableId="1248685562">
    <w:abstractNumId w:val="5"/>
  </w:num>
  <w:num w:numId="3" w16cid:durableId="2006085230">
    <w:abstractNumId w:val="4"/>
  </w:num>
  <w:num w:numId="4" w16cid:durableId="1986815891">
    <w:abstractNumId w:val="11"/>
  </w:num>
  <w:num w:numId="5" w16cid:durableId="1202938048">
    <w:abstractNumId w:val="10"/>
  </w:num>
  <w:num w:numId="6" w16cid:durableId="814488065">
    <w:abstractNumId w:val="2"/>
  </w:num>
  <w:num w:numId="7" w16cid:durableId="1992055025">
    <w:abstractNumId w:val="0"/>
  </w:num>
  <w:num w:numId="8" w16cid:durableId="1390154152">
    <w:abstractNumId w:val="9"/>
  </w:num>
  <w:num w:numId="9" w16cid:durableId="1754859666">
    <w:abstractNumId w:val="1"/>
  </w:num>
  <w:num w:numId="10" w16cid:durableId="493181992">
    <w:abstractNumId w:val="6"/>
  </w:num>
  <w:num w:numId="11" w16cid:durableId="2025135030">
    <w:abstractNumId w:val="3"/>
  </w:num>
  <w:num w:numId="12" w16cid:durableId="397246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B0"/>
    <w:rsid w:val="00073FB0"/>
    <w:rsid w:val="00181592"/>
    <w:rsid w:val="00196682"/>
    <w:rsid w:val="001D7974"/>
    <w:rsid w:val="002B41BD"/>
    <w:rsid w:val="002B49D8"/>
    <w:rsid w:val="0033161A"/>
    <w:rsid w:val="00357682"/>
    <w:rsid w:val="00381AF2"/>
    <w:rsid w:val="00465B10"/>
    <w:rsid w:val="004B6B62"/>
    <w:rsid w:val="00554477"/>
    <w:rsid w:val="00600BF5"/>
    <w:rsid w:val="006F6DA2"/>
    <w:rsid w:val="00765A2D"/>
    <w:rsid w:val="007A2149"/>
    <w:rsid w:val="008205EA"/>
    <w:rsid w:val="00852F7E"/>
    <w:rsid w:val="008B378B"/>
    <w:rsid w:val="00A91D77"/>
    <w:rsid w:val="00AD6116"/>
    <w:rsid w:val="00B06D15"/>
    <w:rsid w:val="00BB1911"/>
    <w:rsid w:val="00BC6324"/>
    <w:rsid w:val="00C05B0F"/>
    <w:rsid w:val="00C224A9"/>
    <w:rsid w:val="00C73C33"/>
    <w:rsid w:val="00DB4C9A"/>
    <w:rsid w:val="00E62C7E"/>
    <w:rsid w:val="00E81C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C0A"/>
  <w15:chartTrackingRefBased/>
  <w15:docId w15:val="{B8C47CF1-9C68-4644-8AF1-A85592AE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78B"/>
    <w:pPr>
      <w:keepNext/>
      <w:keepLines/>
      <w:spacing w:before="160" w:after="80"/>
      <w:outlineLvl w:val="1"/>
    </w:pPr>
    <w:rPr>
      <w:rFonts w:asciiTheme="majorHAnsi" w:eastAsiaTheme="majorEastAsia" w:hAnsiTheme="majorHAnsi" w:cstheme="majorBidi"/>
      <w:i/>
      <w:color w:val="0E2841" w:themeColor="text2"/>
      <w:sz w:val="32"/>
      <w:szCs w:val="32"/>
    </w:rPr>
  </w:style>
  <w:style w:type="paragraph" w:styleId="Heading3">
    <w:name w:val="heading 3"/>
    <w:basedOn w:val="Normal"/>
    <w:next w:val="Normal"/>
    <w:link w:val="Heading3Char"/>
    <w:uiPriority w:val="9"/>
    <w:semiHidden/>
    <w:unhideWhenUsed/>
    <w:qFormat/>
    <w:rsid w:val="00073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78B"/>
    <w:rPr>
      <w:rFonts w:asciiTheme="majorHAnsi" w:eastAsiaTheme="majorEastAsia" w:hAnsiTheme="majorHAnsi" w:cstheme="majorBidi"/>
      <w:i/>
      <w:color w:val="0E2841" w:themeColor="text2"/>
      <w:sz w:val="32"/>
      <w:szCs w:val="32"/>
    </w:rPr>
  </w:style>
  <w:style w:type="character" w:customStyle="1" w:styleId="Heading3Char">
    <w:name w:val="Heading 3 Char"/>
    <w:basedOn w:val="DefaultParagraphFont"/>
    <w:link w:val="Heading3"/>
    <w:uiPriority w:val="9"/>
    <w:semiHidden/>
    <w:rsid w:val="00073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B0"/>
    <w:rPr>
      <w:rFonts w:eastAsiaTheme="majorEastAsia" w:cstheme="majorBidi"/>
      <w:color w:val="272727" w:themeColor="text1" w:themeTint="D8"/>
    </w:rPr>
  </w:style>
  <w:style w:type="paragraph" w:styleId="Title">
    <w:name w:val="Title"/>
    <w:basedOn w:val="Normal"/>
    <w:next w:val="Normal"/>
    <w:link w:val="TitleChar"/>
    <w:uiPriority w:val="10"/>
    <w:qFormat/>
    <w:rsid w:val="00073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B0"/>
    <w:pPr>
      <w:spacing w:before="160"/>
      <w:jc w:val="center"/>
    </w:pPr>
    <w:rPr>
      <w:i/>
      <w:iCs/>
      <w:color w:val="404040" w:themeColor="text1" w:themeTint="BF"/>
    </w:rPr>
  </w:style>
  <w:style w:type="character" w:customStyle="1" w:styleId="QuoteChar">
    <w:name w:val="Quote Char"/>
    <w:basedOn w:val="DefaultParagraphFont"/>
    <w:link w:val="Quote"/>
    <w:uiPriority w:val="29"/>
    <w:rsid w:val="00073FB0"/>
    <w:rPr>
      <w:i/>
      <w:iCs/>
      <w:color w:val="404040" w:themeColor="text1" w:themeTint="BF"/>
    </w:rPr>
  </w:style>
  <w:style w:type="paragraph" w:styleId="ListParagraph">
    <w:name w:val="List Paragraph"/>
    <w:basedOn w:val="Normal"/>
    <w:uiPriority w:val="34"/>
    <w:qFormat/>
    <w:rsid w:val="00073FB0"/>
    <w:pPr>
      <w:ind w:left="720"/>
      <w:contextualSpacing/>
    </w:pPr>
  </w:style>
  <w:style w:type="character" w:styleId="IntenseEmphasis">
    <w:name w:val="Intense Emphasis"/>
    <w:basedOn w:val="DefaultParagraphFont"/>
    <w:uiPriority w:val="21"/>
    <w:qFormat/>
    <w:rsid w:val="00073FB0"/>
    <w:rPr>
      <w:i/>
      <w:iCs/>
      <w:color w:val="0F4761" w:themeColor="accent1" w:themeShade="BF"/>
    </w:rPr>
  </w:style>
  <w:style w:type="paragraph" w:styleId="IntenseQuote">
    <w:name w:val="Intense Quote"/>
    <w:basedOn w:val="Normal"/>
    <w:next w:val="Normal"/>
    <w:link w:val="IntenseQuoteChar"/>
    <w:uiPriority w:val="30"/>
    <w:qFormat/>
    <w:rsid w:val="00073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FB0"/>
    <w:rPr>
      <w:i/>
      <w:iCs/>
      <w:color w:val="0F4761" w:themeColor="accent1" w:themeShade="BF"/>
    </w:rPr>
  </w:style>
  <w:style w:type="character" w:styleId="IntenseReference">
    <w:name w:val="Intense Reference"/>
    <w:basedOn w:val="DefaultParagraphFont"/>
    <w:uiPriority w:val="32"/>
    <w:qFormat/>
    <w:rsid w:val="00073FB0"/>
    <w:rPr>
      <w:b/>
      <w:bCs/>
      <w:smallCaps/>
      <w:color w:val="0F4761" w:themeColor="accent1" w:themeShade="BF"/>
      <w:spacing w:val="5"/>
    </w:rPr>
  </w:style>
  <w:style w:type="character" w:styleId="Hyperlink">
    <w:name w:val="Hyperlink"/>
    <w:basedOn w:val="DefaultParagraphFont"/>
    <w:uiPriority w:val="99"/>
    <w:unhideWhenUsed/>
    <w:rsid w:val="00E62C7E"/>
    <w:rPr>
      <w:color w:val="467886" w:themeColor="hyperlink"/>
      <w:u w:val="single"/>
    </w:rPr>
  </w:style>
  <w:style w:type="character" w:styleId="UnresolvedMention">
    <w:name w:val="Unresolved Mention"/>
    <w:basedOn w:val="DefaultParagraphFont"/>
    <w:uiPriority w:val="99"/>
    <w:semiHidden/>
    <w:unhideWhenUsed/>
    <w:rsid w:val="00E62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8515">
      <w:bodyDiv w:val="1"/>
      <w:marLeft w:val="0"/>
      <w:marRight w:val="0"/>
      <w:marTop w:val="0"/>
      <w:marBottom w:val="0"/>
      <w:divBdr>
        <w:top w:val="none" w:sz="0" w:space="0" w:color="auto"/>
        <w:left w:val="none" w:sz="0" w:space="0" w:color="auto"/>
        <w:bottom w:val="none" w:sz="0" w:space="0" w:color="auto"/>
        <w:right w:val="none" w:sz="0" w:space="0" w:color="auto"/>
      </w:divBdr>
    </w:div>
    <w:div w:id="381490154">
      <w:bodyDiv w:val="1"/>
      <w:marLeft w:val="0"/>
      <w:marRight w:val="0"/>
      <w:marTop w:val="0"/>
      <w:marBottom w:val="0"/>
      <w:divBdr>
        <w:top w:val="none" w:sz="0" w:space="0" w:color="auto"/>
        <w:left w:val="none" w:sz="0" w:space="0" w:color="auto"/>
        <w:bottom w:val="none" w:sz="0" w:space="0" w:color="auto"/>
        <w:right w:val="none" w:sz="0" w:space="0" w:color="auto"/>
      </w:divBdr>
    </w:div>
    <w:div w:id="1124544261">
      <w:bodyDiv w:val="1"/>
      <w:marLeft w:val="0"/>
      <w:marRight w:val="0"/>
      <w:marTop w:val="0"/>
      <w:marBottom w:val="0"/>
      <w:divBdr>
        <w:top w:val="none" w:sz="0" w:space="0" w:color="auto"/>
        <w:left w:val="none" w:sz="0" w:space="0" w:color="auto"/>
        <w:bottom w:val="none" w:sz="0" w:space="0" w:color="auto"/>
        <w:right w:val="none" w:sz="0" w:space="0" w:color="auto"/>
      </w:divBdr>
    </w:div>
    <w:div w:id="168586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D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1238</TotalTime>
  <Pages>5</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Slatter</dc:creator>
  <cp:keywords/>
  <dc:description/>
  <cp:lastModifiedBy>Harry Questa</cp:lastModifiedBy>
  <cp:revision>11</cp:revision>
  <dcterms:created xsi:type="dcterms:W3CDTF">2026-02-21T16:00:00Z</dcterms:created>
  <dcterms:modified xsi:type="dcterms:W3CDTF">2026-03-06T17:53:00Z</dcterms:modified>
</cp:coreProperties>
</file>