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Stephen Brewster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linkedin.com/in/stephen-brewster-5b3180166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sbrewster4669@gmail.com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585-698-3169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SKILLS 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6+ years of full-stack software development experience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 excellence and dependability working with agile development teams to deliver high quality products on schedule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Extensive experience working with large scale distributed systems serving millions of end users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TECHNICAL SUMMARY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70.0" w:type="dxa"/>
        <w:tblLayout w:type="fixed"/>
        <w:tblLook w:val="0600"/>
      </w:tblPr>
      <w:tblGrid>
        <w:gridCol w:w="1755"/>
        <w:gridCol w:w="1620"/>
        <w:gridCol w:w="1425"/>
        <w:gridCol w:w="1515"/>
        <w:gridCol w:w="3060"/>
        <w:tblGridChange w:id="0">
          <w:tblGrid>
            <w:gridCol w:w="1755"/>
            <w:gridCol w:w="1620"/>
            <w:gridCol w:w="1425"/>
            <w:gridCol w:w="1515"/>
            <w:gridCol w:w="3060"/>
          </w:tblGrid>
        </w:tblGridChange>
      </w:tblGrid>
      <w:tr>
        <w:trPr>
          <w:trHeight w:val="19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Splunk</w:t>
            </w:r>
          </w:p>
        </w:tc>
      </w:tr>
      <w:tr>
        <w:trPr>
          <w:trHeight w:val="1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HTML5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MongoDB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EXPERIENCE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Senior Software Engineer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Solu Technology Partners / Contractor for Paychex / July 2015 - Sep. 2020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Promoted to solutions lead in less than two years of post-graduate work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Full-stack developer on multiple enterprise level web applications in Java and Angular using RESTful services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product owner’s and architects to design software features from both technical and user interface perspectives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new software languages and applications as needed while maintaining fast-paced development and on-time delivery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Software Specialist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REDCOM / Cooperative education through R.I.T. / Nov. 2012 - Sep. 2013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Worked with an interdisciplinary team in developing a J2EE web application for telecommunication switch administration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developer of the front-end web application and assisted in debugging and maintenance of server side code and database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EDUCATION</w:t>
      </w:r>
    </w:p>
    <w:tbl>
      <w:tblPr>
        <w:tblStyle w:val="Table2"/>
        <w:tblW w:w="9405.0" w:type="dxa"/>
        <w:jc w:val="left"/>
        <w:tblInd w:w="55.0" w:type="dxa"/>
        <w:tblLayout w:type="fixed"/>
        <w:tblLook w:val="0600"/>
      </w:tblPr>
      <w:tblGrid>
        <w:gridCol w:w="3525"/>
        <w:gridCol w:w="3000"/>
        <w:gridCol w:w="2880"/>
        <w:tblGridChange w:id="0">
          <w:tblGrid>
            <w:gridCol w:w="3525"/>
            <w:gridCol w:w="300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B.S. Software Engineering 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GPA 3.72 / 2015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Rochester Institute of Technology Rochester, 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A.S. Computer Science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GPA 3.71 / 2011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Monroe Community College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Rochester, 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Certified Java Developer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21B7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A079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1F27FC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A13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NnOJXqzQck6Srsv8AN3jNlV0A==">AMUW2mU/y99On6HLFuRtCSadOtP8rnHwMqNMZLZ44enCebvLs+qSlU3U1cnuRpOIATYu7N8UOFQ53GJmZuDEf3DuIxG07KPwiUNVkqTJhyA2VR8dmnQbexejGKNXj6/XIzw+c311sdGb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2012-05-25T15:35:00Z</dcterms:created>
  <dc:creator>Steve</dc:creator>
</cp:coreProperties>
</file>