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CMPM 125 – Report.pdf</w:t>
      </w:r>
    </w:p>
    <w:p w:rsidR="00000000" w:rsidDel="00000000" w:rsidP="00000000" w:rsidRDefault="00000000" w:rsidRPr="00000000" w14:paraId="00000002">
      <w:pPr>
        <w:rPr>
          <w:sz w:val="28"/>
          <w:szCs w:val="28"/>
        </w:rPr>
      </w:pPr>
      <w:r w:rsidDel="00000000" w:rsidR="00000000" w:rsidRPr="00000000">
        <w:rPr>
          <w:sz w:val="28"/>
          <w:szCs w:val="28"/>
          <w:rtl w:val="0"/>
        </w:rPr>
        <w:t xml:space="preserve">Calvin Richards (CalviRichi) and Aiden Le (QuestionMark-128)</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We chose to create the curling game, with a focus on detailed assets that resemble the actual scale of the components of the game as defined by World Curling.</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We chose to implement all forces through Unity’s Impulses, be it a linear force applied when throwing the stone, or a torque when applying curl. For the action of the broom, an interaction between the broom’s location and time spent sweeping affects the kinetic and dynamic friction coefficients of the active curling stone – increasing its forward momentum and reducing the effect of the curl. </w:t>
      </w:r>
    </w:p>
    <w:p w:rsidR="00000000" w:rsidDel="00000000" w:rsidP="00000000" w:rsidRDefault="00000000" w:rsidRPr="00000000" w14:paraId="00000007">
      <w:pPr>
        <w:rPr>
          <w:sz w:val="24"/>
          <w:szCs w:val="24"/>
        </w:rPr>
      </w:pPr>
      <w:r w:rsidDel="00000000" w:rsidR="00000000" w:rsidRPr="00000000">
        <w:rPr>
          <w:sz w:val="24"/>
          <w:szCs w:val="24"/>
          <w:rtl w:val="0"/>
        </w:rPr>
        <w:t xml:space="preserve">Curling stones have two different physical colliders, as well as a third serving as a trigger for scoring. Their base collider interacts with the curling sheet, utilizing the sheet’s very low kinetic friction coefficient. The body collider interacts both with the other stones on the sheet as well as the broom – if a player accidentally hits the stone with the broom, it will very abruptly stop. The third collider provides an OnTriggerEntered() event when the curling stone enters the opposing house rings. The stone saves the coordinates of the center of the house to determine its distance for score calculations.</w:t>
      </w:r>
    </w:p>
    <w:p w:rsidR="00000000" w:rsidDel="00000000" w:rsidP="00000000" w:rsidRDefault="00000000" w:rsidRPr="00000000" w14:paraId="00000008">
      <w:pPr>
        <w:rPr>
          <w:sz w:val="24"/>
          <w:szCs w:val="24"/>
        </w:rPr>
      </w:pPr>
      <w:r w:rsidDel="00000000" w:rsidR="00000000" w:rsidRPr="00000000">
        <w:rPr>
          <w:sz w:val="24"/>
          <w:szCs w:val="24"/>
          <w:rtl w:val="0"/>
        </w:rPr>
        <w:t xml:space="preserve">The game follows the typical rules of curling: the red team goes first, throwing 4 stones, followed by the blue team. Once all 8 stones have been thrown, the GameManager figures out which team scored closest to the center. After scoring occurs, a new round starts with players throwing stones towards the opposing house (the one from which they were previously throwing) and the game continues.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Calvin’s reflection:</w:t>
      </w:r>
    </w:p>
    <w:p w:rsidR="00000000" w:rsidDel="00000000" w:rsidP="00000000" w:rsidRDefault="00000000" w:rsidRPr="00000000" w14:paraId="0000000B">
      <w:pPr>
        <w:rPr>
          <w:sz w:val="24"/>
          <w:szCs w:val="24"/>
        </w:rPr>
      </w:pPr>
      <w:r w:rsidDel="00000000" w:rsidR="00000000" w:rsidRPr="00000000">
        <w:rPr>
          <w:sz w:val="24"/>
          <w:szCs w:val="24"/>
          <w:rtl w:val="0"/>
        </w:rPr>
        <w:t xml:space="preserve">I ended up creating a large portion of this project. I created all of the art assets in Blender, utilizing some materials that I found online as well. I researched the ratios between the size of each element and modeled them accordingly. I created every GameObject and every script attached (Aiden wrote the aiming and throwing methods and implemented the proper scoring system via the sheet’s capsule colliders). Admittedly the way the game is played is incorrect: teams are supposed to alternate throws, whereas here it is 4 throws in a row per team (it was implemented correctly in Aiden’s original code). I conceived most of the flow of the program through the use of the GameManager object and its script. </w:t>
      </w:r>
    </w:p>
    <w:p w:rsidR="00000000" w:rsidDel="00000000" w:rsidP="00000000" w:rsidRDefault="00000000" w:rsidRPr="00000000" w14:paraId="0000000C">
      <w:pPr>
        <w:rPr>
          <w:sz w:val="24"/>
          <w:szCs w:val="24"/>
        </w:rPr>
      </w:pPr>
      <w:r w:rsidDel="00000000" w:rsidR="00000000" w:rsidRPr="00000000">
        <w:rPr>
          <w:sz w:val="24"/>
          <w:szCs w:val="24"/>
          <w:rtl w:val="0"/>
        </w:rPr>
        <w:t xml:space="preserve">I think this was a really good learning experience for me. I did a little bit of everything in regards to the game design process: modeling art, designing layout, organizing data flow, and writing code. I wish (and I believe Aiden will say this too) that I started working on this earlier. A lot of my work was rushed, which left little time or opportunity for Aiden to work on the codebase at the same time as 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